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3A38" w14:textId="77777777" w:rsidR="00E93025" w:rsidRPr="00E93025" w:rsidRDefault="00E93025" w:rsidP="00166D1D">
      <w:pPr>
        <w:spacing w:after="0" w:line="240" w:lineRule="auto"/>
        <w:ind w:firstLine="567"/>
        <w:jc w:val="center"/>
        <w:rPr>
          <w:rFonts w:ascii="Times New Roman" w:hAnsi="Times New Roman" w:cs="Times New Roman"/>
          <w:b/>
          <w:bCs/>
          <w:sz w:val="28"/>
          <w:szCs w:val="28"/>
          <w:lang w:val="uk-UA"/>
        </w:rPr>
      </w:pPr>
      <w:r w:rsidRPr="00E93025">
        <w:rPr>
          <w:rFonts w:ascii="Times New Roman" w:hAnsi="Times New Roman" w:cs="Times New Roman"/>
          <w:b/>
          <w:bCs/>
          <w:sz w:val="28"/>
          <w:szCs w:val="28"/>
          <w:lang w:val="uk-UA"/>
        </w:rPr>
        <w:t>Міністерство освіти і науки України</w:t>
      </w:r>
    </w:p>
    <w:p w14:paraId="48B136B5" w14:textId="77777777" w:rsidR="00E93025" w:rsidRPr="00E93025" w:rsidRDefault="00E93025" w:rsidP="00166D1D">
      <w:pPr>
        <w:spacing w:after="0" w:line="240" w:lineRule="auto"/>
        <w:ind w:firstLine="567"/>
        <w:jc w:val="center"/>
        <w:rPr>
          <w:rFonts w:ascii="Times New Roman" w:hAnsi="Times New Roman" w:cs="Times New Roman"/>
          <w:b/>
          <w:bCs/>
          <w:sz w:val="28"/>
          <w:szCs w:val="28"/>
          <w:lang w:val="uk-UA"/>
        </w:rPr>
      </w:pPr>
      <w:r w:rsidRPr="00E93025">
        <w:rPr>
          <w:rFonts w:ascii="Times New Roman" w:hAnsi="Times New Roman" w:cs="Times New Roman"/>
          <w:b/>
          <w:bCs/>
          <w:sz w:val="28"/>
          <w:szCs w:val="28"/>
          <w:lang w:val="uk-UA"/>
        </w:rPr>
        <w:t>Ніжинський державний університет імені Миколи Гоголя</w:t>
      </w:r>
    </w:p>
    <w:p w14:paraId="518C98B7" w14:textId="77777777" w:rsidR="00E93025" w:rsidRPr="00E93025" w:rsidRDefault="00E93025" w:rsidP="00166D1D">
      <w:pPr>
        <w:spacing w:after="0" w:line="240" w:lineRule="auto"/>
        <w:ind w:firstLine="567"/>
        <w:jc w:val="center"/>
        <w:rPr>
          <w:rFonts w:ascii="Times New Roman" w:hAnsi="Times New Roman" w:cs="Times New Roman"/>
          <w:b/>
          <w:bCs/>
          <w:sz w:val="28"/>
          <w:szCs w:val="28"/>
          <w:lang w:val="uk-UA"/>
        </w:rPr>
      </w:pPr>
    </w:p>
    <w:p w14:paraId="19CB91F4" w14:textId="77777777" w:rsidR="00E93025" w:rsidRPr="00E93025" w:rsidRDefault="00E93025" w:rsidP="00166D1D">
      <w:pPr>
        <w:spacing w:after="0" w:line="240" w:lineRule="auto"/>
        <w:ind w:firstLine="567"/>
        <w:jc w:val="center"/>
        <w:rPr>
          <w:rFonts w:ascii="Times New Roman" w:hAnsi="Times New Roman" w:cs="Times New Roman"/>
          <w:b/>
          <w:bCs/>
          <w:sz w:val="28"/>
          <w:szCs w:val="28"/>
          <w:lang w:val="uk-UA"/>
        </w:rPr>
      </w:pPr>
      <w:r w:rsidRPr="00E93025">
        <w:rPr>
          <w:rFonts w:ascii="Times New Roman" w:hAnsi="Times New Roman" w:cs="Times New Roman"/>
          <w:b/>
          <w:bCs/>
          <w:sz w:val="28"/>
          <w:szCs w:val="28"/>
          <w:lang w:val="uk-UA"/>
        </w:rPr>
        <w:t>Факультет іноземних мов</w:t>
      </w:r>
    </w:p>
    <w:p w14:paraId="6C3BA7B2" w14:textId="2786D854" w:rsidR="009D1DF4" w:rsidRPr="002050B8" w:rsidRDefault="00E93025" w:rsidP="00166D1D">
      <w:pPr>
        <w:spacing w:after="0" w:line="240" w:lineRule="auto"/>
        <w:ind w:firstLine="142"/>
        <w:jc w:val="center"/>
        <w:rPr>
          <w:rFonts w:ascii="Times New Roman" w:hAnsi="Times New Roman" w:cs="Times New Roman"/>
          <w:sz w:val="28"/>
          <w:szCs w:val="28"/>
          <w:lang w:val="uk-UA"/>
        </w:rPr>
      </w:pPr>
      <w:r w:rsidRPr="00DF47F4">
        <w:rPr>
          <w:rFonts w:ascii="Times New Roman" w:hAnsi="Times New Roman" w:cs="Times New Roman"/>
          <w:b/>
          <w:bCs/>
          <w:sz w:val="28"/>
          <w:szCs w:val="28"/>
          <w:lang w:val="uk-UA"/>
        </w:rPr>
        <w:t>Кафедра германської філології та методики викладання іноземних</w:t>
      </w:r>
      <w:r w:rsidRPr="00DF47F4">
        <w:rPr>
          <w:rFonts w:ascii="Times New Roman" w:hAnsi="Times New Roman" w:cs="Times New Roman"/>
          <w:b/>
          <w:bCs/>
          <w:sz w:val="28"/>
          <w:szCs w:val="28"/>
          <w:lang w:val="ru-RU"/>
        </w:rPr>
        <w:t xml:space="preserve"> </w:t>
      </w:r>
      <w:r w:rsidRPr="00DF47F4">
        <w:rPr>
          <w:rFonts w:ascii="Times New Roman" w:hAnsi="Times New Roman" w:cs="Times New Roman"/>
          <w:b/>
          <w:bCs/>
          <w:sz w:val="28"/>
          <w:szCs w:val="28"/>
          <w:lang w:val="uk-UA"/>
        </w:rPr>
        <w:t>мов</w:t>
      </w:r>
    </w:p>
    <w:p w14:paraId="479D36D3" w14:textId="77777777" w:rsidR="009D1DF4" w:rsidRPr="002050B8" w:rsidRDefault="009D1DF4" w:rsidP="00166D1D">
      <w:pPr>
        <w:spacing w:after="0" w:line="240" w:lineRule="auto"/>
        <w:ind w:firstLine="567"/>
        <w:jc w:val="center"/>
        <w:rPr>
          <w:rFonts w:ascii="Times New Roman" w:hAnsi="Times New Roman" w:cs="Times New Roman"/>
          <w:sz w:val="28"/>
          <w:szCs w:val="28"/>
          <w:lang w:val="uk-UA"/>
        </w:rPr>
      </w:pPr>
    </w:p>
    <w:p w14:paraId="54335A48" w14:textId="0F63F452" w:rsidR="003D41AF" w:rsidRDefault="003D41AF" w:rsidP="00FC763D">
      <w:pPr>
        <w:tabs>
          <w:tab w:val="left" w:pos="5103"/>
        </w:tabs>
        <w:spacing w:after="0" w:line="240" w:lineRule="auto"/>
        <w:ind w:firstLine="5103"/>
        <w:rPr>
          <w:rFonts w:ascii="Times New Roman" w:hAnsi="Times New Roman" w:cs="Times New Roman"/>
          <w:sz w:val="28"/>
          <w:szCs w:val="28"/>
          <w:lang w:val="uk-UA"/>
        </w:rPr>
      </w:pPr>
      <w:r w:rsidRPr="003D41AF">
        <w:rPr>
          <w:rFonts w:ascii="Times New Roman" w:hAnsi="Times New Roman" w:cs="Times New Roman"/>
          <w:sz w:val="28"/>
          <w:szCs w:val="28"/>
          <w:lang w:val="uk-UA"/>
        </w:rPr>
        <w:t>Освітньо-професійна програма</w:t>
      </w:r>
    </w:p>
    <w:p w14:paraId="754D0A5A" w14:textId="28CFCF5F" w:rsidR="009D1DF4" w:rsidRPr="002050B8" w:rsidRDefault="003D41AF" w:rsidP="00FC763D">
      <w:pPr>
        <w:tabs>
          <w:tab w:val="left" w:pos="5245"/>
          <w:tab w:val="left" w:pos="5670"/>
        </w:tabs>
        <w:spacing w:after="0" w:line="240" w:lineRule="auto"/>
        <w:ind w:left="5103"/>
        <w:rPr>
          <w:rFonts w:ascii="Times New Roman" w:hAnsi="Times New Roman" w:cs="Times New Roman"/>
          <w:sz w:val="28"/>
          <w:szCs w:val="28"/>
          <w:lang w:val="uk-UA"/>
        </w:rPr>
      </w:pPr>
      <w:r w:rsidRPr="003D41AF">
        <w:rPr>
          <w:rFonts w:ascii="Times New Roman" w:hAnsi="Times New Roman" w:cs="Times New Roman"/>
          <w:sz w:val="28"/>
          <w:szCs w:val="28"/>
          <w:lang w:val="uk-UA"/>
        </w:rPr>
        <w:t>«Середня освіта. Мова і література (англійська)» зі спеціальності 014.02 Середня освіта. Англійська мова та література.</w:t>
      </w:r>
    </w:p>
    <w:p w14:paraId="27930666" w14:textId="77777777" w:rsidR="009D1DF4" w:rsidRDefault="009D1DF4" w:rsidP="00166D1D">
      <w:pPr>
        <w:tabs>
          <w:tab w:val="left" w:pos="5670"/>
        </w:tabs>
        <w:spacing w:after="0" w:line="240" w:lineRule="auto"/>
        <w:ind w:firstLine="567"/>
        <w:jc w:val="center"/>
        <w:rPr>
          <w:rFonts w:ascii="Times New Roman" w:hAnsi="Times New Roman" w:cs="Times New Roman"/>
          <w:sz w:val="28"/>
          <w:szCs w:val="28"/>
          <w:lang w:val="uk-UA"/>
        </w:rPr>
      </w:pPr>
    </w:p>
    <w:p w14:paraId="2D8FC737" w14:textId="77777777" w:rsidR="00396995" w:rsidRPr="00396995" w:rsidRDefault="00396995" w:rsidP="00166D1D">
      <w:pPr>
        <w:spacing w:after="0" w:line="240" w:lineRule="auto"/>
        <w:ind w:firstLine="567"/>
        <w:jc w:val="center"/>
        <w:rPr>
          <w:rFonts w:ascii="Times New Roman" w:hAnsi="Times New Roman" w:cs="Times New Roman"/>
          <w:b/>
          <w:bCs/>
          <w:sz w:val="28"/>
          <w:szCs w:val="28"/>
          <w:lang w:val="uk-UA"/>
        </w:rPr>
      </w:pPr>
      <w:r w:rsidRPr="00396995">
        <w:rPr>
          <w:rFonts w:ascii="Times New Roman" w:hAnsi="Times New Roman" w:cs="Times New Roman"/>
          <w:b/>
          <w:bCs/>
          <w:sz w:val="28"/>
          <w:szCs w:val="28"/>
          <w:lang w:val="uk-UA"/>
        </w:rPr>
        <w:t>КВАЛІФІКАЦІЙНА РОБОТА</w:t>
      </w:r>
    </w:p>
    <w:p w14:paraId="7FDA606B" w14:textId="77777777" w:rsidR="00396995" w:rsidRPr="00396995" w:rsidRDefault="00396995" w:rsidP="00166D1D">
      <w:pPr>
        <w:spacing w:after="0" w:line="240" w:lineRule="auto"/>
        <w:ind w:firstLine="567"/>
        <w:jc w:val="center"/>
        <w:rPr>
          <w:rFonts w:ascii="Times New Roman" w:hAnsi="Times New Roman" w:cs="Times New Roman"/>
          <w:sz w:val="28"/>
          <w:szCs w:val="28"/>
          <w:lang w:val="uk-UA"/>
        </w:rPr>
      </w:pPr>
      <w:r w:rsidRPr="00396995">
        <w:rPr>
          <w:rFonts w:ascii="Times New Roman" w:hAnsi="Times New Roman" w:cs="Times New Roman"/>
          <w:sz w:val="28"/>
          <w:szCs w:val="28"/>
          <w:lang w:val="uk-UA"/>
        </w:rPr>
        <w:t>на здобуття освітнього ступеня магістр</w:t>
      </w:r>
    </w:p>
    <w:p w14:paraId="1522DF4F" w14:textId="69669A07" w:rsidR="001103C0" w:rsidRPr="001103C0" w:rsidRDefault="001103C0" w:rsidP="00166D1D">
      <w:pPr>
        <w:spacing w:after="0" w:line="240" w:lineRule="auto"/>
        <w:ind w:firstLine="567"/>
        <w:jc w:val="center"/>
        <w:rPr>
          <w:rFonts w:ascii="Times New Roman" w:hAnsi="Times New Roman" w:cs="Times New Roman"/>
          <w:b/>
          <w:bCs/>
          <w:sz w:val="28"/>
          <w:szCs w:val="28"/>
          <w:lang w:val="uk-UA"/>
        </w:rPr>
      </w:pPr>
      <w:r w:rsidRPr="001103C0">
        <w:rPr>
          <w:rFonts w:ascii="Times New Roman" w:hAnsi="Times New Roman" w:cs="Times New Roman"/>
          <w:b/>
          <w:bCs/>
          <w:sz w:val="28"/>
          <w:szCs w:val="28"/>
          <w:lang w:val="uk-UA"/>
        </w:rPr>
        <w:t>«Формування писемної іншомовної компетентності</w:t>
      </w:r>
    </w:p>
    <w:p w14:paraId="75DD8D3F" w14:textId="77777777" w:rsidR="001103C0" w:rsidRPr="001103C0" w:rsidRDefault="001103C0" w:rsidP="00166D1D">
      <w:pPr>
        <w:spacing w:after="0" w:line="240" w:lineRule="auto"/>
        <w:ind w:firstLine="567"/>
        <w:jc w:val="center"/>
        <w:rPr>
          <w:rFonts w:ascii="Times New Roman" w:hAnsi="Times New Roman" w:cs="Times New Roman"/>
          <w:b/>
          <w:bCs/>
          <w:sz w:val="28"/>
          <w:szCs w:val="28"/>
          <w:lang w:val="uk-UA"/>
        </w:rPr>
      </w:pPr>
      <w:r w:rsidRPr="001103C0">
        <w:rPr>
          <w:rFonts w:ascii="Times New Roman" w:hAnsi="Times New Roman" w:cs="Times New Roman"/>
          <w:b/>
          <w:bCs/>
          <w:sz w:val="28"/>
          <w:szCs w:val="28"/>
          <w:lang w:val="uk-UA"/>
        </w:rPr>
        <w:t>учнів загальноосвітньої середньої школи</w:t>
      </w:r>
    </w:p>
    <w:p w14:paraId="073570BE" w14:textId="4F80A8E4" w:rsidR="004B3512" w:rsidRPr="001103C0" w:rsidRDefault="001103C0" w:rsidP="00166D1D">
      <w:pPr>
        <w:spacing w:after="0" w:line="240" w:lineRule="auto"/>
        <w:ind w:firstLine="567"/>
        <w:jc w:val="center"/>
        <w:rPr>
          <w:rFonts w:ascii="Times New Roman" w:hAnsi="Times New Roman" w:cs="Times New Roman"/>
          <w:b/>
          <w:bCs/>
          <w:sz w:val="28"/>
          <w:szCs w:val="28"/>
          <w:lang w:val="uk-UA"/>
        </w:rPr>
      </w:pPr>
      <w:r w:rsidRPr="001103C0">
        <w:rPr>
          <w:rFonts w:ascii="Times New Roman" w:hAnsi="Times New Roman" w:cs="Times New Roman"/>
          <w:b/>
          <w:bCs/>
          <w:sz w:val="28"/>
          <w:szCs w:val="28"/>
          <w:lang w:val="uk-UA"/>
        </w:rPr>
        <w:t>на основі проєктних технологій»</w:t>
      </w:r>
    </w:p>
    <w:p w14:paraId="092BF8D0" w14:textId="77777777" w:rsidR="009D1DF4" w:rsidRPr="009D1DF4" w:rsidRDefault="009D1DF4" w:rsidP="00166D1D">
      <w:pPr>
        <w:spacing w:after="0" w:line="240" w:lineRule="auto"/>
        <w:ind w:firstLine="567"/>
        <w:jc w:val="both"/>
        <w:rPr>
          <w:rFonts w:ascii="Times New Roman" w:hAnsi="Times New Roman" w:cs="Times New Roman"/>
          <w:b/>
          <w:sz w:val="28"/>
          <w:szCs w:val="28"/>
          <w:lang w:val="uk-UA"/>
        </w:rPr>
      </w:pPr>
    </w:p>
    <w:p w14:paraId="7557795C" w14:textId="67A22B18" w:rsidR="00764916" w:rsidRPr="00764916" w:rsidRDefault="00764916" w:rsidP="00166D1D">
      <w:pPr>
        <w:tabs>
          <w:tab w:val="left" w:pos="4536"/>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764916">
        <w:rPr>
          <w:rFonts w:ascii="Times New Roman" w:hAnsi="Times New Roman" w:cs="Times New Roman"/>
          <w:bCs/>
          <w:sz w:val="28"/>
          <w:szCs w:val="28"/>
          <w:lang w:val="uk-UA"/>
        </w:rPr>
        <w:t>Студентки другого курсу</w:t>
      </w:r>
    </w:p>
    <w:p w14:paraId="37D7BB41" w14:textId="343B7271" w:rsidR="00764916" w:rsidRPr="00764916" w:rsidRDefault="00764916" w:rsidP="00166D1D">
      <w:pPr>
        <w:tabs>
          <w:tab w:val="left" w:pos="4536"/>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764916">
        <w:rPr>
          <w:rFonts w:ascii="Times New Roman" w:hAnsi="Times New Roman" w:cs="Times New Roman"/>
          <w:bCs/>
          <w:sz w:val="28"/>
          <w:szCs w:val="28"/>
          <w:lang w:val="uk-UA"/>
        </w:rPr>
        <w:t>(магістерського рівня)</w:t>
      </w:r>
    </w:p>
    <w:p w14:paraId="6A3777C4" w14:textId="6D56C11D" w:rsidR="00764916" w:rsidRPr="00764916" w:rsidRDefault="00764916" w:rsidP="00166D1D">
      <w:pPr>
        <w:tabs>
          <w:tab w:val="left" w:pos="4536"/>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764916">
        <w:rPr>
          <w:rFonts w:ascii="Times New Roman" w:hAnsi="Times New Roman" w:cs="Times New Roman"/>
          <w:bCs/>
          <w:sz w:val="28"/>
          <w:szCs w:val="28"/>
          <w:lang w:val="uk-UA"/>
        </w:rPr>
        <w:t>Групи Аз-21</w:t>
      </w:r>
    </w:p>
    <w:p w14:paraId="30328D41" w14:textId="7696BCFD" w:rsidR="0097326A" w:rsidRDefault="00BF5973" w:rsidP="00166D1D">
      <w:pPr>
        <w:tabs>
          <w:tab w:val="left" w:pos="4536"/>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BF5973">
        <w:rPr>
          <w:rFonts w:ascii="Times New Roman" w:hAnsi="Times New Roman" w:cs="Times New Roman"/>
          <w:bCs/>
          <w:sz w:val="28"/>
          <w:szCs w:val="28"/>
          <w:lang w:val="uk-UA"/>
        </w:rPr>
        <w:t>Довгоп’ят Олени Олексіївни</w:t>
      </w:r>
    </w:p>
    <w:p w14:paraId="6F1968BF" w14:textId="77777777" w:rsidR="0097326A" w:rsidRDefault="0097326A" w:rsidP="00166D1D">
      <w:pPr>
        <w:tabs>
          <w:tab w:val="left" w:pos="4536"/>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
    <w:p w14:paraId="6053AF61" w14:textId="3CD46019" w:rsidR="00764916" w:rsidRPr="00764916" w:rsidRDefault="0097326A" w:rsidP="00166D1D">
      <w:pPr>
        <w:tabs>
          <w:tab w:val="left" w:pos="4536"/>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64916" w:rsidRPr="0097326A">
        <w:rPr>
          <w:rFonts w:ascii="Times New Roman" w:hAnsi="Times New Roman" w:cs="Times New Roman"/>
          <w:b/>
          <w:sz w:val="28"/>
          <w:szCs w:val="28"/>
          <w:lang w:val="uk-UA"/>
        </w:rPr>
        <w:t>Науковий керівник:</w:t>
      </w:r>
    </w:p>
    <w:p w14:paraId="057C1434" w14:textId="12F5BBBC" w:rsidR="00764916" w:rsidRPr="009C43C8" w:rsidRDefault="008D7D84" w:rsidP="008D7D84">
      <w:pPr>
        <w:tabs>
          <w:tab w:val="left" w:pos="4536"/>
        </w:tabs>
        <w:spacing w:after="0" w:line="240" w:lineRule="auto"/>
        <w:ind w:firstLine="567"/>
        <w:jc w:val="both"/>
        <w:rPr>
          <w:rFonts w:ascii="Times New Roman" w:hAnsi="Times New Roman" w:cs="Times New Roman"/>
          <w:bCs/>
          <w:sz w:val="28"/>
          <w:szCs w:val="28"/>
          <w:lang w:val="ru-RU"/>
        </w:rPr>
      </w:pPr>
      <w:r>
        <w:rPr>
          <w:rFonts w:ascii="Times New Roman" w:hAnsi="Times New Roman" w:cs="Times New Roman"/>
          <w:bCs/>
          <w:sz w:val="28"/>
          <w:szCs w:val="28"/>
          <w:lang w:val="uk-UA"/>
        </w:rPr>
        <w:tab/>
      </w:r>
      <w:r w:rsidR="00764916" w:rsidRPr="00764916">
        <w:rPr>
          <w:rFonts w:ascii="Times New Roman" w:hAnsi="Times New Roman" w:cs="Times New Roman"/>
          <w:bCs/>
          <w:sz w:val="28"/>
          <w:szCs w:val="28"/>
          <w:lang w:val="uk-UA"/>
        </w:rPr>
        <w:t xml:space="preserve">канд. пед. наук, доц. </w:t>
      </w:r>
      <w:r w:rsidRPr="008D7D84">
        <w:rPr>
          <w:rFonts w:ascii="Times New Roman" w:hAnsi="Times New Roman" w:cs="Times New Roman"/>
          <w:bCs/>
          <w:sz w:val="28"/>
          <w:szCs w:val="28"/>
          <w:lang w:val="uk-UA"/>
        </w:rPr>
        <w:t>Халимон І</w:t>
      </w:r>
      <w:r w:rsidRPr="009C43C8">
        <w:rPr>
          <w:rFonts w:ascii="Times New Roman" w:hAnsi="Times New Roman" w:cs="Times New Roman"/>
          <w:bCs/>
          <w:sz w:val="28"/>
          <w:szCs w:val="28"/>
          <w:lang w:val="ru-RU"/>
        </w:rPr>
        <w:t>.</w:t>
      </w:r>
      <w:r w:rsidRPr="008D7D84">
        <w:rPr>
          <w:rFonts w:ascii="Times New Roman" w:hAnsi="Times New Roman" w:cs="Times New Roman"/>
          <w:bCs/>
          <w:sz w:val="28"/>
          <w:szCs w:val="28"/>
          <w:lang w:val="uk-UA"/>
        </w:rPr>
        <w:t xml:space="preserve"> Й</w:t>
      </w:r>
      <w:r w:rsidRPr="009C43C8">
        <w:rPr>
          <w:rFonts w:ascii="Times New Roman" w:hAnsi="Times New Roman" w:cs="Times New Roman"/>
          <w:bCs/>
          <w:sz w:val="28"/>
          <w:szCs w:val="28"/>
          <w:lang w:val="ru-RU"/>
        </w:rPr>
        <w:t>.</w:t>
      </w:r>
    </w:p>
    <w:p w14:paraId="041FBAF4" w14:textId="77777777" w:rsidR="00764916" w:rsidRPr="00764916" w:rsidRDefault="00764916" w:rsidP="00166D1D">
      <w:pPr>
        <w:tabs>
          <w:tab w:val="left" w:pos="4536"/>
        </w:tabs>
        <w:spacing w:after="0" w:line="240" w:lineRule="auto"/>
        <w:ind w:firstLine="567"/>
        <w:jc w:val="right"/>
        <w:rPr>
          <w:rFonts w:ascii="Times New Roman" w:hAnsi="Times New Roman" w:cs="Times New Roman"/>
          <w:bCs/>
          <w:sz w:val="28"/>
          <w:szCs w:val="28"/>
          <w:lang w:val="uk-UA"/>
        </w:rPr>
      </w:pPr>
    </w:p>
    <w:p w14:paraId="5053CE9F" w14:textId="231D39D3" w:rsidR="00764916" w:rsidRPr="00F2346E" w:rsidRDefault="00F2346E" w:rsidP="00F2346E">
      <w:pPr>
        <w:tabs>
          <w:tab w:val="left" w:pos="4536"/>
        </w:tabs>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Cs/>
          <w:sz w:val="28"/>
          <w:szCs w:val="28"/>
          <w:lang w:val="uk-UA"/>
        </w:rPr>
        <w:tab/>
      </w:r>
      <w:r w:rsidR="00764916" w:rsidRPr="00F2346E">
        <w:rPr>
          <w:rFonts w:ascii="Times New Roman" w:hAnsi="Times New Roman" w:cs="Times New Roman"/>
          <w:b/>
          <w:sz w:val="28"/>
          <w:szCs w:val="28"/>
          <w:lang w:val="uk-UA"/>
        </w:rPr>
        <w:t>Рецензент</w:t>
      </w:r>
      <w:r w:rsidR="00F70042">
        <w:rPr>
          <w:rFonts w:ascii="Times New Roman" w:hAnsi="Times New Roman" w:cs="Times New Roman"/>
          <w:b/>
          <w:sz w:val="28"/>
          <w:szCs w:val="28"/>
          <w:lang w:val="uk-UA"/>
        </w:rPr>
        <w:t>и</w:t>
      </w:r>
      <w:r w:rsidR="00764916" w:rsidRPr="00F2346E">
        <w:rPr>
          <w:rFonts w:ascii="Times New Roman" w:hAnsi="Times New Roman" w:cs="Times New Roman"/>
          <w:b/>
          <w:sz w:val="28"/>
          <w:szCs w:val="28"/>
          <w:lang w:val="uk-UA"/>
        </w:rPr>
        <w:t xml:space="preserve">: </w:t>
      </w:r>
    </w:p>
    <w:p w14:paraId="3A2A9B81" w14:textId="041A8242" w:rsidR="00764916" w:rsidRPr="00764916" w:rsidRDefault="00F56FBF" w:rsidP="00F56FBF">
      <w:pPr>
        <w:tabs>
          <w:tab w:val="left" w:pos="4536"/>
        </w:tabs>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C763D">
        <w:rPr>
          <w:rFonts w:ascii="Times New Roman" w:hAnsi="Times New Roman" w:cs="Times New Roman"/>
          <w:bCs/>
          <w:sz w:val="28"/>
          <w:szCs w:val="28"/>
          <w:lang w:val="uk-UA"/>
        </w:rPr>
        <w:t>Давид</w:t>
      </w:r>
      <w:r w:rsidR="00FC763D">
        <w:rPr>
          <w:rFonts w:ascii="Times New Roman" w:hAnsi="Times New Roman" w:cs="Times New Roman"/>
          <w:bCs/>
          <w:sz w:val="28"/>
          <w:szCs w:val="28"/>
          <w:lang w:val="uk-UA"/>
        </w:rPr>
        <w:t>енко О.В.</w:t>
      </w:r>
      <w:r w:rsidR="00764916" w:rsidRPr="00FC763D">
        <w:rPr>
          <w:rFonts w:ascii="Times New Roman" w:hAnsi="Times New Roman" w:cs="Times New Roman"/>
          <w:bCs/>
          <w:sz w:val="28"/>
          <w:szCs w:val="28"/>
          <w:lang w:val="uk-UA"/>
        </w:rPr>
        <w:t>, канд. пед. наук,</w:t>
      </w:r>
      <w:r w:rsidRPr="00FC763D">
        <w:rPr>
          <w:rFonts w:ascii="Times New Roman" w:hAnsi="Times New Roman" w:cs="Times New Roman"/>
          <w:bCs/>
          <w:sz w:val="28"/>
          <w:szCs w:val="28"/>
          <w:lang w:val="uk-UA"/>
        </w:rPr>
        <w:tab/>
      </w:r>
      <w:r w:rsidR="00764916" w:rsidRPr="00FC763D">
        <w:rPr>
          <w:rFonts w:ascii="Times New Roman" w:hAnsi="Times New Roman" w:cs="Times New Roman"/>
          <w:bCs/>
          <w:sz w:val="28"/>
          <w:szCs w:val="28"/>
          <w:lang w:val="uk-UA"/>
        </w:rPr>
        <w:t>доцент кафедри германської філології</w:t>
      </w:r>
      <w:r w:rsidRPr="00FC763D">
        <w:rPr>
          <w:rFonts w:ascii="Times New Roman" w:hAnsi="Times New Roman" w:cs="Times New Roman"/>
          <w:bCs/>
          <w:sz w:val="28"/>
          <w:szCs w:val="28"/>
          <w:lang w:val="uk-UA"/>
        </w:rPr>
        <w:tab/>
      </w:r>
      <w:r w:rsidR="00764916" w:rsidRPr="00FC763D">
        <w:rPr>
          <w:rFonts w:ascii="Times New Roman" w:hAnsi="Times New Roman" w:cs="Times New Roman"/>
          <w:bCs/>
          <w:sz w:val="28"/>
          <w:szCs w:val="28"/>
          <w:lang w:val="uk-UA"/>
        </w:rPr>
        <w:t>та методики викладання іноземних мов</w:t>
      </w:r>
    </w:p>
    <w:p w14:paraId="0F9C735E" w14:textId="77777777" w:rsidR="00764916" w:rsidRPr="00764916" w:rsidRDefault="00764916" w:rsidP="00F2346E">
      <w:pPr>
        <w:tabs>
          <w:tab w:val="left" w:pos="4536"/>
        </w:tabs>
        <w:spacing w:after="0" w:line="240" w:lineRule="auto"/>
        <w:ind w:firstLine="567"/>
        <w:jc w:val="both"/>
        <w:rPr>
          <w:rFonts w:ascii="Times New Roman" w:hAnsi="Times New Roman" w:cs="Times New Roman"/>
          <w:bCs/>
          <w:sz w:val="28"/>
          <w:szCs w:val="28"/>
          <w:lang w:val="uk-UA"/>
        </w:rPr>
      </w:pPr>
    </w:p>
    <w:p w14:paraId="0BDCF259" w14:textId="03861C1E" w:rsidR="00D15717" w:rsidRPr="009C43C8" w:rsidRDefault="009C43C8" w:rsidP="00D15717">
      <w:pPr>
        <w:spacing w:after="0" w:line="240" w:lineRule="auto"/>
        <w:ind w:left="4536"/>
        <w:rPr>
          <w:rFonts w:ascii="Times New Roman" w:hAnsi="Times New Roman" w:cs="Times New Roman"/>
          <w:bCs/>
          <w:sz w:val="28"/>
          <w:szCs w:val="28"/>
          <w:lang w:val="uk-UA"/>
        </w:rPr>
      </w:pPr>
      <w:proofErr w:type="spellStart"/>
      <w:r w:rsidRPr="00FC763D">
        <w:rPr>
          <w:rFonts w:ascii="Times New Roman" w:hAnsi="Times New Roman" w:cs="Times New Roman"/>
          <w:sz w:val="28"/>
          <w:szCs w:val="28"/>
          <w:lang w:val="uk-UA" w:eastAsia="uk-UA"/>
        </w:rPr>
        <w:t>Москалець</w:t>
      </w:r>
      <w:proofErr w:type="spellEnd"/>
      <w:r w:rsidRPr="00FC763D">
        <w:rPr>
          <w:rFonts w:ascii="Times New Roman" w:hAnsi="Times New Roman" w:cs="Times New Roman"/>
          <w:sz w:val="28"/>
          <w:szCs w:val="28"/>
          <w:lang w:val="uk-UA" w:eastAsia="uk-UA"/>
        </w:rPr>
        <w:t xml:space="preserve"> О.О.</w:t>
      </w:r>
      <w:r w:rsidR="00764916" w:rsidRPr="00FC763D">
        <w:rPr>
          <w:rFonts w:ascii="Times New Roman" w:hAnsi="Times New Roman" w:cs="Times New Roman"/>
          <w:bCs/>
          <w:sz w:val="28"/>
          <w:szCs w:val="28"/>
          <w:lang w:val="uk-UA"/>
        </w:rPr>
        <w:t>, канд. пед. наук, доцент</w:t>
      </w:r>
      <w:r w:rsidR="00FC763D">
        <w:rPr>
          <w:rFonts w:ascii="Times New Roman" w:hAnsi="Times New Roman" w:cs="Times New Roman"/>
          <w:bCs/>
          <w:sz w:val="28"/>
          <w:szCs w:val="28"/>
          <w:lang w:val="uk-UA"/>
        </w:rPr>
        <w:t xml:space="preserve"> </w:t>
      </w:r>
      <w:r w:rsidR="00764916" w:rsidRPr="00FC763D">
        <w:rPr>
          <w:rFonts w:ascii="Times New Roman" w:hAnsi="Times New Roman" w:cs="Times New Roman"/>
          <w:bCs/>
          <w:sz w:val="28"/>
          <w:szCs w:val="28"/>
          <w:lang w:val="uk-UA"/>
        </w:rPr>
        <w:t>кафедри</w:t>
      </w:r>
      <w:r w:rsidR="0088425F">
        <w:rPr>
          <w:rFonts w:ascii="Times New Roman" w:hAnsi="Times New Roman" w:cs="Times New Roman"/>
          <w:bCs/>
          <w:sz w:val="28"/>
          <w:szCs w:val="28"/>
        </w:rPr>
        <w:t xml:space="preserve"> </w:t>
      </w:r>
      <w:r w:rsidRPr="00FC763D">
        <w:rPr>
          <w:rFonts w:ascii="Times New Roman" w:hAnsi="Times New Roman" w:cs="Times New Roman"/>
          <w:sz w:val="28"/>
          <w:szCs w:val="28"/>
          <w:lang w:val="uk-UA" w:eastAsia="uk-UA"/>
        </w:rPr>
        <w:t>лі</w:t>
      </w:r>
      <w:r w:rsidR="0088425F">
        <w:rPr>
          <w:rFonts w:ascii="Times New Roman" w:hAnsi="Times New Roman" w:cs="Times New Roman"/>
          <w:sz w:val="28"/>
          <w:szCs w:val="28"/>
          <w:lang w:val="uk-UA" w:eastAsia="uk-UA"/>
        </w:rPr>
        <w:t>нгвістики</w:t>
      </w:r>
      <w:r w:rsidRPr="00FC763D">
        <w:rPr>
          <w:rFonts w:ascii="Times New Roman" w:hAnsi="Times New Roman" w:cs="Times New Roman"/>
          <w:sz w:val="28"/>
          <w:szCs w:val="28"/>
          <w:lang w:val="uk-UA" w:eastAsia="uk-UA"/>
        </w:rPr>
        <w:t xml:space="preserve"> та перекладу </w:t>
      </w:r>
    </w:p>
    <w:p w14:paraId="3D042179" w14:textId="5E5D7F5A" w:rsidR="00FD34AA" w:rsidRPr="009C43C8" w:rsidRDefault="00FD34AA" w:rsidP="009C43C8">
      <w:pPr>
        <w:tabs>
          <w:tab w:val="left" w:pos="4536"/>
        </w:tabs>
        <w:spacing w:after="0" w:line="240" w:lineRule="auto"/>
        <w:ind w:left="4536"/>
        <w:jc w:val="both"/>
        <w:rPr>
          <w:rFonts w:ascii="Times New Roman" w:hAnsi="Times New Roman" w:cs="Times New Roman"/>
          <w:bCs/>
          <w:sz w:val="28"/>
          <w:szCs w:val="28"/>
          <w:lang w:val="uk-UA"/>
        </w:rPr>
      </w:pPr>
    </w:p>
    <w:p w14:paraId="6644999C" w14:textId="21CD5C5F" w:rsidR="00FD34AA" w:rsidRDefault="00D15717" w:rsidP="00D15717">
      <w:pPr>
        <w:tabs>
          <w:tab w:val="left" w:pos="7399"/>
        </w:tabs>
        <w:spacing w:after="0" w:line="240" w:lineRule="auto"/>
        <w:ind w:left="72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
    <w:p w14:paraId="5CDB1B80" w14:textId="509981BB" w:rsidR="00764916" w:rsidRPr="00764916" w:rsidRDefault="005528ED" w:rsidP="005528ED">
      <w:pPr>
        <w:tabs>
          <w:tab w:val="left" w:pos="453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64916" w:rsidRPr="00764916">
        <w:rPr>
          <w:rFonts w:ascii="Times New Roman" w:hAnsi="Times New Roman" w:cs="Times New Roman"/>
          <w:bCs/>
          <w:sz w:val="28"/>
          <w:szCs w:val="28"/>
          <w:lang w:val="uk-UA"/>
        </w:rPr>
        <w:t>Допущено до захисту</w:t>
      </w:r>
    </w:p>
    <w:p w14:paraId="5CBAE92C" w14:textId="75C095B6" w:rsidR="00764916" w:rsidRPr="00764916" w:rsidRDefault="00FD34AA" w:rsidP="00FD34AA">
      <w:pPr>
        <w:tabs>
          <w:tab w:val="left" w:pos="4536"/>
        </w:tabs>
        <w:spacing w:after="0" w:line="240" w:lineRule="auto"/>
        <w:ind w:left="3816"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64916" w:rsidRPr="00764916">
        <w:rPr>
          <w:rFonts w:ascii="Times New Roman" w:hAnsi="Times New Roman" w:cs="Times New Roman"/>
          <w:bCs/>
          <w:sz w:val="28"/>
          <w:szCs w:val="28"/>
          <w:lang w:val="uk-UA"/>
        </w:rPr>
        <w:t>Завідувач кафедри, канд. пед. наук,</w:t>
      </w:r>
    </w:p>
    <w:p w14:paraId="09901780" w14:textId="783C4B71" w:rsidR="00764916" w:rsidRPr="00764916" w:rsidRDefault="00FD34AA" w:rsidP="00FD34AA">
      <w:pPr>
        <w:tabs>
          <w:tab w:val="left" w:pos="4536"/>
        </w:tabs>
        <w:spacing w:after="0" w:line="240" w:lineRule="auto"/>
        <w:ind w:left="3816"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64916" w:rsidRPr="00764916">
        <w:rPr>
          <w:rFonts w:ascii="Times New Roman" w:hAnsi="Times New Roman" w:cs="Times New Roman"/>
          <w:bCs/>
          <w:sz w:val="28"/>
          <w:szCs w:val="28"/>
          <w:lang w:val="uk-UA"/>
        </w:rPr>
        <w:t>доцент Таран О.М.</w:t>
      </w:r>
    </w:p>
    <w:p w14:paraId="77E24D28" w14:textId="776C8D22" w:rsidR="00764916" w:rsidRPr="00764916" w:rsidRDefault="00C66A8D" w:rsidP="00FD34AA">
      <w:pPr>
        <w:tabs>
          <w:tab w:val="left" w:pos="4536"/>
        </w:tabs>
        <w:spacing w:after="0" w:line="240" w:lineRule="auto"/>
        <w:ind w:left="3816"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64916" w:rsidRPr="00764916">
        <w:rPr>
          <w:rFonts w:ascii="Times New Roman" w:hAnsi="Times New Roman" w:cs="Times New Roman"/>
          <w:bCs/>
          <w:sz w:val="28"/>
          <w:szCs w:val="28"/>
          <w:lang w:val="uk-UA"/>
        </w:rPr>
        <w:t>_________________(підпис)</w:t>
      </w:r>
    </w:p>
    <w:p w14:paraId="3FB6F88F" w14:textId="3CCC1892" w:rsidR="00764916" w:rsidRPr="00764916" w:rsidRDefault="00C66A8D" w:rsidP="00FD34AA">
      <w:pPr>
        <w:tabs>
          <w:tab w:val="left" w:pos="4536"/>
        </w:tabs>
        <w:spacing w:after="0" w:line="240" w:lineRule="auto"/>
        <w:ind w:left="3816"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64916" w:rsidRPr="00764916">
        <w:rPr>
          <w:rFonts w:ascii="Times New Roman" w:hAnsi="Times New Roman" w:cs="Times New Roman"/>
          <w:bCs/>
          <w:sz w:val="28"/>
          <w:szCs w:val="28"/>
          <w:lang w:val="uk-UA"/>
        </w:rPr>
        <w:t>_________________(дата)</w:t>
      </w:r>
    </w:p>
    <w:p w14:paraId="696A57B2" w14:textId="0803CDDC" w:rsidR="00764916" w:rsidRPr="00764916" w:rsidRDefault="00764916" w:rsidP="00166D1D">
      <w:pPr>
        <w:tabs>
          <w:tab w:val="left" w:pos="4536"/>
        </w:tabs>
        <w:spacing w:after="0" w:line="240" w:lineRule="auto"/>
        <w:ind w:firstLine="567"/>
        <w:jc w:val="right"/>
        <w:rPr>
          <w:rFonts w:ascii="Times New Roman" w:hAnsi="Times New Roman" w:cs="Times New Roman"/>
          <w:bCs/>
          <w:sz w:val="28"/>
          <w:szCs w:val="28"/>
          <w:lang w:val="uk-UA"/>
        </w:rPr>
      </w:pPr>
    </w:p>
    <w:p w14:paraId="2FB32806" w14:textId="77777777" w:rsidR="00764916" w:rsidRPr="00764916" w:rsidRDefault="00764916" w:rsidP="00166D1D">
      <w:pPr>
        <w:tabs>
          <w:tab w:val="left" w:pos="4536"/>
        </w:tabs>
        <w:spacing w:after="0" w:line="240" w:lineRule="auto"/>
        <w:ind w:firstLine="567"/>
        <w:jc w:val="right"/>
        <w:rPr>
          <w:rFonts w:ascii="Times New Roman" w:hAnsi="Times New Roman" w:cs="Times New Roman"/>
          <w:bCs/>
          <w:sz w:val="28"/>
          <w:szCs w:val="28"/>
          <w:lang w:val="uk-UA"/>
        </w:rPr>
      </w:pPr>
    </w:p>
    <w:p w14:paraId="76F50186" w14:textId="705C1A5B" w:rsidR="00030739" w:rsidRDefault="00764916" w:rsidP="00C71D92">
      <w:pPr>
        <w:tabs>
          <w:tab w:val="left" w:pos="4536"/>
        </w:tabs>
        <w:spacing w:after="0" w:line="240" w:lineRule="auto"/>
        <w:ind w:firstLine="567"/>
        <w:jc w:val="center"/>
        <w:rPr>
          <w:rFonts w:ascii="Times New Roman" w:hAnsi="Times New Roman" w:cs="Times New Roman"/>
          <w:bCs/>
          <w:sz w:val="28"/>
          <w:szCs w:val="28"/>
          <w:lang w:val="uk-UA"/>
        </w:rPr>
      </w:pPr>
      <w:r w:rsidRPr="00764916">
        <w:rPr>
          <w:rFonts w:ascii="Times New Roman" w:hAnsi="Times New Roman" w:cs="Times New Roman"/>
          <w:bCs/>
          <w:sz w:val="28"/>
          <w:szCs w:val="28"/>
          <w:lang w:val="uk-UA"/>
        </w:rPr>
        <w:t>Ніжин 202</w:t>
      </w:r>
      <w:r w:rsidR="00C71D92">
        <w:rPr>
          <w:rFonts w:ascii="Times New Roman" w:hAnsi="Times New Roman" w:cs="Times New Roman"/>
          <w:bCs/>
          <w:sz w:val="28"/>
          <w:szCs w:val="28"/>
          <w:lang w:val="uk-UA"/>
        </w:rPr>
        <w:t>1</w:t>
      </w:r>
      <w:r w:rsidRPr="00764916">
        <w:rPr>
          <w:rFonts w:ascii="Times New Roman" w:hAnsi="Times New Roman" w:cs="Times New Roman"/>
          <w:bCs/>
          <w:sz w:val="28"/>
          <w:szCs w:val="28"/>
          <w:lang w:val="uk-UA"/>
        </w:rPr>
        <w:t> </w:t>
      </w:r>
    </w:p>
    <w:p w14:paraId="186C13C4" w14:textId="77777777" w:rsidR="00030739" w:rsidRDefault="00030739">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1D05535F" w14:textId="77777777" w:rsidR="00DF164F" w:rsidRDefault="00DF164F" w:rsidP="00C71D92">
      <w:pPr>
        <w:tabs>
          <w:tab w:val="left" w:pos="4536"/>
        </w:tabs>
        <w:spacing w:after="0" w:line="240" w:lineRule="auto"/>
        <w:ind w:firstLine="567"/>
        <w:jc w:val="center"/>
        <w:rPr>
          <w:rFonts w:ascii="Times New Roman" w:hAnsi="Times New Roman" w:cs="Times New Roman"/>
          <w:bCs/>
          <w:sz w:val="28"/>
          <w:szCs w:val="28"/>
          <w:lang w:val="uk-UA"/>
        </w:rPr>
      </w:pPr>
    </w:p>
    <w:p w14:paraId="56DAF020" w14:textId="77777777" w:rsidR="00DF164F" w:rsidRPr="00DF164F" w:rsidRDefault="00DF164F" w:rsidP="00DF164F">
      <w:pPr>
        <w:spacing w:after="0" w:line="240" w:lineRule="auto"/>
        <w:jc w:val="center"/>
        <w:rPr>
          <w:rFonts w:ascii="Times New Roman" w:hAnsi="Times New Roman" w:cs="Times New Roman"/>
          <w:bCs/>
          <w:sz w:val="28"/>
          <w:szCs w:val="28"/>
          <w:lang w:val="uk-UA"/>
        </w:rPr>
      </w:pPr>
      <w:r w:rsidRPr="00DF164F">
        <w:rPr>
          <w:rFonts w:ascii="Times New Roman" w:hAnsi="Times New Roman" w:cs="Times New Roman"/>
          <w:bCs/>
          <w:sz w:val="28"/>
          <w:szCs w:val="28"/>
          <w:lang w:val="uk-UA"/>
        </w:rPr>
        <w:t>MINISTRY OF SCIENCE AND EDUCATION OF UKRAINE</w:t>
      </w:r>
    </w:p>
    <w:p w14:paraId="283AF2D6" w14:textId="77777777" w:rsidR="00DF164F" w:rsidRPr="00DF164F" w:rsidRDefault="00DF164F" w:rsidP="00DF164F">
      <w:pPr>
        <w:spacing w:after="0" w:line="240" w:lineRule="auto"/>
        <w:jc w:val="center"/>
        <w:rPr>
          <w:rFonts w:ascii="Times New Roman" w:hAnsi="Times New Roman" w:cs="Times New Roman"/>
          <w:bCs/>
          <w:sz w:val="28"/>
          <w:szCs w:val="28"/>
          <w:lang w:val="uk-UA"/>
        </w:rPr>
      </w:pPr>
    </w:p>
    <w:p w14:paraId="7882D534" w14:textId="77777777" w:rsidR="00DF164F" w:rsidRPr="00DF164F" w:rsidRDefault="00DF164F" w:rsidP="00DF164F">
      <w:pPr>
        <w:spacing w:after="0" w:line="240" w:lineRule="auto"/>
        <w:jc w:val="center"/>
        <w:rPr>
          <w:rFonts w:ascii="Times New Roman" w:hAnsi="Times New Roman" w:cs="Times New Roman"/>
          <w:bCs/>
          <w:sz w:val="28"/>
          <w:szCs w:val="28"/>
          <w:lang w:val="uk-UA"/>
        </w:rPr>
      </w:pPr>
      <w:r w:rsidRPr="00DF164F">
        <w:rPr>
          <w:rFonts w:ascii="Times New Roman" w:hAnsi="Times New Roman" w:cs="Times New Roman"/>
          <w:bCs/>
          <w:sz w:val="28"/>
          <w:szCs w:val="28"/>
          <w:lang w:val="uk-UA"/>
        </w:rPr>
        <w:t>GOGOL STATE UNIVERSITY OF NIZHYN</w:t>
      </w:r>
    </w:p>
    <w:p w14:paraId="4E3A2772" w14:textId="24779D42" w:rsidR="00DF164F" w:rsidRPr="00DF164F" w:rsidRDefault="00DF164F" w:rsidP="00DF164F">
      <w:pPr>
        <w:spacing w:after="0" w:line="240" w:lineRule="auto"/>
        <w:jc w:val="center"/>
        <w:rPr>
          <w:rFonts w:ascii="Times New Roman" w:hAnsi="Times New Roman" w:cs="Times New Roman"/>
          <w:bCs/>
          <w:sz w:val="28"/>
          <w:szCs w:val="28"/>
          <w:lang w:val="uk-UA"/>
        </w:rPr>
      </w:pPr>
    </w:p>
    <w:p w14:paraId="28082E7C" w14:textId="77777777" w:rsidR="00DF164F" w:rsidRPr="00DF164F" w:rsidRDefault="00DF164F" w:rsidP="00DF164F">
      <w:pPr>
        <w:spacing w:line="240" w:lineRule="auto"/>
        <w:jc w:val="center"/>
        <w:rPr>
          <w:rFonts w:ascii="Times New Roman" w:hAnsi="Times New Roman" w:cs="Times New Roman"/>
          <w:bCs/>
          <w:sz w:val="28"/>
          <w:szCs w:val="28"/>
          <w:lang w:val="uk-UA"/>
        </w:rPr>
      </w:pPr>
      <w:proofErr w:type="spellStart"/>
      <w:r w:rsidRPr="00DF164F">
        <w:rPr>
          <w:rFonts w:ascii="Times New Roman" w:hAnsi="Times New Roman" w:cs="Times New Roman"/>
          <w:bCs/>
          <w:sz w:val="28"/>
          <w:szCs w:val="28"/>
          <w:lang w:val="uk-UA"/>
        </w:rPr>
        <w:t>Germanic</w:t>
      </w:r>
      <w:proofErr w:type="spellEnd"/>
      <w:r w:rsidRPr="00DF164F">
        <w:rPr>
          <w:rFonts w:ascii="Times New Roman" w:hAnsi="Times New Roman" w:cs="Times New Roman"/>
          <w:bCs/>
          <w:sz w:val="28"/>
          <w:szCs w:val="28"/>
          <w:lang w:val="uk-UA"/>
        </w:rPr>
        <w:t xml:space="preserve"> </w:t>
      </w:r>
      <w:proofErr w:type="spellStart"/>
      <w:r w:rsidRPr="00DF164F">
        <w:rPr>
          <w:rFonts w:ascii="Times New Roman" w:hAnsi="Times New Roman" w:cs="Times New Roman"/>
          <w:bCs/>
          <w:sz w:val="28"/>
          <w:szCs w:val="28"/>
          <w:lang w:val="uk-UA"/>
        </w:rPr>
        <w:t>Philology</w:t>
      </w:r>
      <w:proofErr w:type="spellEnd"/>
      <w:r w:rsidRPr="00DF164F">
        <w:rPr>
          <w:rFonts w:ascii="Times New Roman" w:hAnsi="Times New Roman" w:cs="Times New Roman"/>
          <w:bCs/>
          <w:sz w:val="28"/>
          <w:szCs w:val="28"/>
          <w:lang w:val="uk-UA"/>
        </w:rPr>
        <w:t xml:space="preserve"> </w:t>
      </w:r>
      <w:proofErr w:type="spellStart"/>
      <w:r w:rsidRPr="00DF164F">
        <w:rPr>
          <w:rFonts w:ascii="Times New Roman" w:hAnsi="Times New Roman" w:cs="Times New Roman"/>
          <w:bCs/>
          <w:sz w:val="28"/>
          <w:szCs w:val="28"/>
          <w:lang w:val="uk-UA"/>
        </w:rPr>
        <w:t>and</w:t>
      </w:r>
      <w:proofErr w:type="spellEnd"/>
      <w:r w:rsidRPr="00DF164F">
        <w:rPr>
          <w:rFonts w:ascii="Times New Roman" w:hAnsi="Times New Roman" w:cs="Times New Roman"/>
          <w:bCs/>
          <w:sz w:val="28"/>
          <w:szCs w:val="28"/>
          <w:lang w:val="uk-UA"/>
        </w:rPr>
        <w:t xml:space="preserve"> </w:t>
      </w:r>
      <w:proofErr w:type="spellStart"/>
      <w:r w:rsidRPr="00DF164F">
        <w:rPr>
          <w:rFonts w:ascii="Times New Roman" w:hAnsi="Times New Roman" w:cs="Times New Roman"/>
          <w:bCs/>
          <w:sz w:val="28"/>
          <w:szCs w:val="28"/>
          <w:lang w:val="uk-UA"/>
        </w:rPr>
        <w:t>Foreign</w:t>
      </w:r>
      <w:proofErr w:type="spellEnd"/>
      <w:r w:rsidRPr="00DF164F">
        <w:rPr>
          <w:rFonts w:ascii="Times New Roman" w:hAnsi="Times New Roman" w:cs="Times New Roman"/>
          <w:bCs/>
          <w:sz w:val="28"/>
          <w:szCs w:val="28"/>
          <w:lang w:val="uk-UA"/>
        </w:rPr>
        <w:t xml:space="preserve"> </w:t>
      </w:r>
      <w:proofErr w:type="spellStart"/>
      <w:r w:rsidRPr="00DF164F">
        <w:rPr>
          <w:rFonts w:ascii="Times New Roman" w:hAnsi="Times New Roman" w:cs="Times New Roman"/>
          <w:bCs/>
          <w:sz w:val="28"/>
          <w:szCs w:val="28"/>
          <w:lang w:val="uk-UA"/>
        </w:rPr>
        <w:t>Languages</w:t>
      </w:r>
      <w:proofErr w:type="spellEnd"/>
      <w:r w:rsidRPr="00DF164F">
        <w:rPr>
          <w:rFonts w:ascii="Times New Roman" w:hAnsi="Times New Roman" w:cs="Times New Roman"/>
          <w:bCs/>
          <w:sz w:val="28"/>
          <w:szCs w:val="28"/>
          <w:lang w:val="uk-UA"/>
        </w:rPr>
        <w:t xml:space="preserve"> </w:t>
      </w:r>
      <w:proofErr w:type="spellStart"/>
      <w:r w:rsidRPr="00DF164F">
        <w:rPr>
          <w:rFonts w:ascii="Times New Roman" w:hAnsi="Times New Roman" w:cs="Times New Roman"/>
          <w:bCs/>
          <w:sz w:val="28"/>
          <w:szCs w:val="28"/>
          <w:lang w:val="uk-UA"/>
        </w:rPr>
        <w:t>Methodology</w:t>
      </w:r>
      <w:proofErr w:type="spellEnd"/>
      <w:r w:rsidRPr="00DF164F">
        <w:rPr>
          <w:rFonts w:ascii="Times New Roman" w:hAnsi="Times New Roman" w:cs="Times New Roman"/>
          <w:bCs/>
          <w:sz w:val="28"/>
          <w:szCs w:val="28"/>
          <w:lang w:val="uk-UA"/>
        </w:rPr>
        <w:t xml:space="preserve"> </w:t>
      </w:r>
      <w:proofErr w:type="spellStart"/>
      <w:r w:rsidRPr="00DF164F">
        <w:rPr>
          <w:rFonts w:ascii="Times New Roman" w:hAnsi="Times New Roman" w:cs="Times New Roman"/>
          <w:bCs/>
          <w:sz w:val="28"/>
          <w:szCs w:val="28"/>
          <w:lang w:val="uk-UA"/>
        </w:rPr>
        <w:t>Department</w:t>
      </w:r>
      <w:proofErr w:type="spellEnd"/>
    </w:p>
    <w:p w14:paraId="5CEC1E5E"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6955D563"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1CE81D9E"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56BCC4FA" w14:textId="77777777" w:rsidR="00DF164F" w:rsidRPr="00DF164F" w:rsidRDefault="00DF164F" w:rsidP="005B1432">
      <w:pPr>
        <w:spacing w:line="240" w:lineRule="auto"/>
        <w:rPr>
          <w:rFonts w:ascii="Times New Roman" w:hAnsi="Times New Roman" w:cs="Times New Roman"/>
          <w:bCs/>
          <w:sz w:val="28"/>
          <w:szCs w:val="28"/>
          <w:lang w:val="uk-UA"/>
        </w:rPr>
      </w:pPr>
    </w:p>
    <w:p w14:paraId="22DD7CB8" w14:textId="595DF1CC" w:rsidR="00DF164F" w:rsidRPr="005B1432" w:rsidRDefault="00DF164F" w:rsidP="00DF164F">
      <w:pPr>
        <w:spacing w:line="240" w:lineRule="auto"/>
        <w:jc w:val="center"/>
        <w:rPr>
          <w:rFonts w:ascii="Times New Roman" w:hAnsi="Times New Roman" w:cs="Times New Roman"/>
          <w:bCs/>
          <w:sz w:val="28"/>
          <w:szCs w:val="28"/>
        </w:rPr>
      </w:pPr>
      <w:proofErr w:type="spellStart"/>
      <w:r w:rsidRPr="00DF164F">
        <w:rPr>
          <w:rFonts w:ascii="Times New Roman" w:hAnsi="Times New Roman" w:cs="Times New Roman"/>
          <w:bCs/>
          <w:sz w:val="28"/>
          <w:szCs w:val="28"/>
          <w:lang w:val="uk-UA"/>
        </w:rPr>
        <w:t>Ol</w:t>
      </w:r>
      <w:r w:rsidR="005B1432">
        <w:rPr>
          <w:rFonts w:ascii="Times New Roman" w:hAnsi="Times New Roman" w:cs="Times New Roman"/>
          <w:bCs/>
          <w:sz w:val="28"/>
          <w:szCs w:val="28"/>
        </w:rPr>
        <w:t>en</w:t>
      </w:r>
      <w:proofErr w:type="spellEnd"/>
      <w:r w:rsidRPr="00DF164F">
        <w:rPr>
          <w:rFonts w:ascii="Times New Roman" w:hAnsi="Times New Roman" w:cs="Times New Roman"/>
          <w:bCs/>
          <w:sz w:val="28"/>
          <w:szCs w:val="28"/>
          <w:lang w:val="uk-UA"/>
        </w:rPr>
        <w:t xml:space="preserve">a </w:t>
      </w:r>
      <w:proofErr w:type="spellStart"/>
      <w:r w:rsidR="005B1432">
        <w:rPr>
          <w:rFonts w:ascii="Times New Roman" w:hAnsi="Times New Roman" w:cs="Times New Roman"/>
          <w:bCs/>
          <w:sz w:val="28"/>
          <w:szCs w:val="28"/>
        </w:rPr>
        <w:t>Dovhopiat</w:t>
      </w:r>
      <w:proofErr w:type="spellEnd"/>
    </w:p>
    <w:p w14:paraId="260666C7"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5EA1A227"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79D6A568"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3A946E8F" w14:textId="1B2D01EC" w:rsidR="00DF164F" w:rsidRPr="00484A39" w:rsidRDefault="00DF164F" w:rsidP="00DF164F">
      <w:pPr>
        <w:spacing w:line="240" w:lineRule="auto"/>
        <w:jc w:val="center"/>
        <w:rPr>
          <w:rFonts w:ascii="Times New Roman" w:hAnsi="Times New Roman" w:cs="Times New Roman"/>
          <w:bCs/>
          <w:sz w:val="28"/>
          <w:szCs w:val="28"/>
        </w:rPr>
      </w:pPr>
      <w:r w:rsidRPr="00DF164F">
        <w:rPr>
          <w:rFonts w:ascii="Times New Roman" w:hAnsi="Times New Roman" w:cs="Times New Roman"/>
          <w:bCs/>
          <w:sz w:val="28"/>
          <w:szCs w:val="28"/>
          <w:lang w:val="uk-UA"/>
        </w:rPr>
        <w:t xml:space="preserve">DEVELOPING </w:t>
      </w:r>
      <w:r w:rsidR="005F1CF5">
        <w:rPr>
          <w:rFonts w:ascii="Times New Roman" w:hAnsi="Times New Roman" w:cs="Times New Roman"/>
          <w:bCs/>
          <w:sz w:val="28"/>
          <w:szCs w:val="28"/>
        </w:rPr>
        <w:t>FOREIGN (</w:t>
      </w:r>
      <w:r w:rsidRPr="00DF164F">
        <w:rPr>
          <w:rFonts w:ascii="Times New Roman" w:hAnsi="Times New Roman" w:cs="Times New Roman"/>
          <w:bCs/>
          <w:sz w:val="28"/>
          <w:szCs w:val="28"/>
          <w:lang w:val="uk-UA"/>
        </w:rPr>
        <w:t>ENGLISH</w:t>
      </w:r>
      <w:r w:rsidR="005F1CF5">
        <w:rPr>
          <w:rFonts w:ascii="Times New Roman" w:hAnsi="Times New Roman" w:cs="Times New Roman"/>
          <w:bCs/>
          <w:sz w:val="28"/>
          <w:szCs w:val="28"/>
        </w:rPr>
        <w:t>)</w:t>
      </w:r>
      <w:r w:rsidRPr="00DF164F">
        <w:rPr>
          <w:rFonts w:ascii="Times New Roman" w:hAnsi="Times New Roman" w:cs="Times New Roman"/>
          <w:bCs/>
          <w:sz w:val="28"/>
          <w:szCs w:val="28"/>
          <w:lang w:val="uk-UA"/>
        </w:rPr>
        <w:t xml:space="preserve"> </w:t>
      </w:r>
      <w:r w:rsidR="005F1CF5">
        <w:rPr>
          <w:rFonts w:ascii="Times New Roman" w:hAnsi="Times New Roman" w:cs="Times New Roman"/>
          <w:bCs/>
          <w:sz w:val="28"/>
          <w:szCs w:val="28"/>
        </w:rPr>
        <w:t>WR</w:t>
      </w:r>
      <w:r w:rsidRPr="00DF164F">
        <w:rPr>
          <w:rFonts w:ascii="Times New Roman" w:hAnsi="Times New Roman" w:cs="Times New Roman"/>
          <w:bCs/>
          <w:sz w:val="28"/>
          <w:szCs w:val="28"/>
          <w:lang w:val="uk-UA"/>
        </w:rPr>
        <w:t xml:space="preserve">ITING SKILLS OF SECONDARY SCHOOL STUDENTS USING THE </w:t>
      </w:r>
      <w:r w:rsidR="00484A39">
        <w:rPr>
          <w:rFonts w:ascii="Times New Roman" w:hAnsi="Times New Roman" w:cs="Times New Roman"/>
          <w:bCs/>
          <w:sz w:val="28"/>
          <w:szCs w:val="28"/>
        </w:rPr>
        <w:t>TECHNOLOGY OF PROJECT</w:t>
      </w:r>
    </w:p>
    <w:p w14:paraId="6B622D74"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30769C40" w14:textId="77777777" w:rsidR="00DF164F" w:rsidRPr="00DF164F" w:rsidRDefault="00DF164F" w:rsidP="00DF164F">
      <w:pPr>
        <w:spacing w:line="240" w:lineRule="auto"/>
        <w:jc w:val="center"/>
        <w:rPr>
          <w:rFonts w:ascii="Times New Roman" w:hAnsi="Times New Roman" w:cs="Times New Roman"/>
          <w:bCs/>
          <w:sz w:val="28"/>
          <w:szCs w:val="28"/>
          <w:lang w:val="uk-UA"/>
        </w:rPr>
      </w:pPr>
      <w:proofErr w:type="spellStart"/>
      <w:r w:rsidRPr="00DF164F">
        <w:rPr>
          <w:rFonts w:ascii="Times New Roman" w:hAnsi="Times New Roman" w:cs="Times New Roman"/>
          <w:bCs/>
          <w:sz w:val="28"/>
          <w:szCs w:val="28"/>
          <w:lang w:val="uk-UA"/>
        </w:rPr>
        <w:t>Master’s</w:t>
      </w:r>
      <w:proofErr w:type="spellEnd"/>
      <w:r w:rsidRPr="00DF164F">
        <w:rPr>
          <w:rFonts w:ascii="Times New Roman" w:hAnsi="Times New Roman" w:cs="Times New Roman"/>
          <w:bCs/>
          <w:sz w:val="28"/>
          <w:szCs w:val="28"/>
          <w:lang w:val="uk-UA"/>
        </w:rPr>
        <w:t xml:space="preserve"> </w:t>
      </w:r>
      <w:proofErr w:type="spellStart"/>
      <w:r w:rsidRPr="00DF164F">
        <w:rPr>
          <w:rFonts w:ascii="Times New Roman" w:hAnsi="Times New Roman" w:cs="Times New Roman"/>
          <w:bCs/>
          <w:sz w:val="28"/>
          <w:szCs w:val="28"/>
          <w:lang w:val="uk-UA"/>
        </w:rPr>
        <w:t>Thesis</w:t>
      </w:r>
      <w:proofErr w:type="spellEnd"/>
    </w:p>
    <w:p w14:paraId="5155064F"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45DFF458"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3BADA02C"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0EE68769"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5CCB9559" w14:textId="77777777" w:rsidR="00DF164F" w:rsidRPr="00DF164F" w:rsidRDefault="00DF164F" w:rsidP="00427B58">
      <w:pPr>
        <w:spacing w:line="240" w:lineRule="auto"/>
        <w:rPr>
          <w:rFonts w:ascii="Times New Roman" w:hAnsi="Times New Roman" w:cs="Times New Roman"/>
          <w:bCs/>
          <w:sz w:val="28"/>
          <w:szCs w:val="28"/>
          <w:lang w:val="uk-UA"/>
        </w:rPr>
      </w:pPr>
    </w:p>
    <w:p w14:paraId="092D6063" w14:textId="389A1D30" w:rsidR="00DF164F" w:rsidRPr="00DF164F" w:rsidRDefault="00427B58" w:rsidP="00427B58">
      <w:pPr>
        <w:tabs>
          <w:tab w:val="left" w:pos="5670"/>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roofErr w:type="spellStart"/>
      <w:r w:rsidR="00DF164F" w:rsidRPr="00DF164F">
        <w:rPr>
          <w:rFonts w:ascii="Times New Roman" w:hAnsi="Times New Roman" w:cs="Times New Roman"/>
          <w:bCs/>
          <w:sz w:val="28"/>
          <w:szCs w:val="28"/>
          <w:lang w:val="uk-UA"/>
        </w:rPr>
        <w:t>Research</w:t>
      </w:r>
      <w:proofErr w:type="spellEnd"/>
      <w:r w:rsidR="00DF164F" w:rsidRPr="00DF164F">
        <w:rPr>
          <w:rFonts w:ascii="Times New Roman" w:hAnsi="Times New Roman" w:cs="Times New Roman"/>
          <w:bCs/>
          <w:sz w:val="28"/>
          <w:szCs w:val="28"/>
          <w:lang w:val="uk-UA"/>
        </w:rPr>
        <w:t xml:space="preserve"> </w:t>
      </w:r>
      <w:proofErr w:type="spellStart"/>
      <w:r w:rsidR="00DF164F" w:rsidRPr="00DF164F">
        <w:rPr>
          <w:rFonts w:ascii="Times New Roman" w:hAnsi="Times New Roman" w:cs="Times New Roman"/>
          <w:bCs/>
          <w:sz w:val="28"/>
          <w:szCs w:val="28"/>
          <w:lang w:val="uk-UA"/>
        </w:rPr>
        <w:t>Supervisor</w:t>
      </w:r>
      <w:proofErr w:type="spellEnd"/>
      <w:r w:rsidR="00DF164F" w:rsidRPr="00DF164F">
        <w:rPr>
          <w:rFonts w:ascii="Times New Roman" w:hAnsi="Times New Roman" w:cs="Times New Roman"/>
          <w:bCs/>
          <w:sz w:val="28"/>
          <w:szCs w:val="28"/>
          <w:lang w:val="uk-UA"/>
        </w:rPr>
        <w:t xml:space="preserve"> –</w:t>
      </w:r>
    </w:p>
    <w:p w14:paraId="2CD75C68" w14:textId="0B5E9EC5" w:rsidR="00DF164F" w:rsidRPr="00DF164F" w:rsidRDefault="00427B58" w:rsidP="00427B58">
      <w:pPr>
        <w:tabs>
          <w:tab w:val="left" w:pos="5670"/>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roofErr w:type="spellStart"/>
      <w:r w:rsidR="00DF164F" w:rsidRPr="00DF164F">
        <w:rPr>
          <w:rFonts w:ascii="Times New Roman" w:hAnsi="Times New Roman" w:cs="Times New Roman"/>
          <w:bCs/>
          <w:sz w:val="28"/>
          <w:szCs w:val="28"/>
          <w:lang w:val="uk-UA"/>
        </w:rPr>
        <w:t>PhD</w:t>
      </w:r>
      <w:proofErr w:type="spellEnd"/>
      <w:r w:rsidR="00DF164F" w:rsidRPr="00DF164F">
        <w:rPr>
          <w:rFonts w:ascii="Times New Roman" w:hAnsi="Times New Roman" w:cs="Times New Roman"/>
          <w:bCs/>
          <w:sz w:val="28"/>
          <w:szCs w:val="28"/>
          <w:lang w:val="uk-UA"/>
        </w:rPr>
        <w:t xml:space="preserve"> (</w:t>
      </w:r>
      <w:proofErr w:type="spellStart"/>
      <w:r w:rsidR="00DF164F" w:rsidRPr="00DF164F">
        <w:rPr>
          <w:rFonts w:ascii="Times New Roman" w:hAnsi="Times New Roman" w:cs="Times New Roman"/>
          <w:bCs/>
          <w:sz w:val="28"/>
          <w:szCs w:val="28"/>
          <w:lang w:val="uk-UA"/>
        </w:rPr>
        <w:t>Education</w:t>
      </w:r>
      <w:proofErr w:type="spellEnd"/>
      <w:r w:rsidR="00DF164F" w:rsidRPr="00DF164F">
        <w:rPr>
          <w:rFonts w:ascii="Times New Roman" w:hAnsi="Times New Roman" w:cs="Times New Roman"/>
          <w:bCs/>
          <w:sz w:val="28"/>
          <w:szCs w:val="28"/>
          <w:lang w:val="uk-UA"/>
        </w:rPr>
        <w:t>),</w:t>
      </w:r>
    </w:p>
    <w:p w14:paraId="5D00BC39" w14:textId="47FDA75C" w:rsidR="00DF164F" w:rsidRPr="00DF164F" w:rsidRDefault="00427B58" w:rsidP="00427B58">
      <w:pPr>
        <w:tabs>
          <w:tab w:val="left" w:pos="5670"/>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roofErr w:type="spellStart"/>
      <w:r w:rsidR="00DF164F" w:rsidRPr="00DF164F">
        <w:rPr>
          <w:rFonts w:ascii="Times New Roman" w:hAnsi="Times New Roman" w:cs="Times New Roman"/>
          <w:bCs/>
          <w:sz w:val="28"/>
          <w:szCs w:val="28"/>
          <w:lang w:val="uk-UA"/>
        </w:rPr>
        <w:t>Associate</w:t>
      </w:r>
      <w:proofErr w:type="spellEnd"/>
      <w:r w:rsidR="00DF164F" w:rsidRPr="00DF164F">
        <w:rPr>
          <w:rFonts w:ascii="Times New Roman" w:hAnsi="Times New Roman" w:cs="Times New Roman"/>
          <w:bCs/>
          <w:sz w:val="28"/>
          <w:szCs w:val="28"/>
          <w:lang w:val="uk-UA"/>
        </w:rPr>
        <w:t xml:space="preserve"> </w:t>
      </w:r>
      <w:proofErr w:type="spellStart"/>
      <w:r w:rsidR="00DF164F" w:rsidRPr="00DF164F">
        <w:rPr>
          <w:rFonts w:ascii="Times New Roman" w:hAnsi="Times New Roman" w:cs="Times New Roman"/>
          <w:bCs/>
          <w:sz w:val="28"/>
          <w:szCs w:val="28"/>
          <w:lang w:val="uk-UA"/>
        </w:rPr>
        <w:t>Professor</w:t>
      </w:r>
      <w:proofErr w:type="spellEnd"/>
    </w:p>
    <w:p w14:paraId="0041CAA0" w14:textId="022BA1FE" w:rsidR="00DF164F" w:rsidRPr="00DF164F" w:rsidRDefault="00427B58" w:rsidP="00427B58">
      <w:pPr>
        <w:tabs>
          <w:tab w:val="left" w:pos="5670"/>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E96AC7">
        <w:rPr>
          <w:rFonts w:ascii="Times New Roman" w:hAnsi="Times New Roman" w:cs="Times New Roman"/>
          <w:bCs/>
          <w:sz w:val="28"/>
          <w:szCs w:val="28"/>
        </w:rPr>
        <w:t>Kha</w:t>
      </w:r>
      <w:r w:rsidR="00DF164F" w:rsidRPr="00DF164F">
        <w:rPr>
          <w:rFonts w:ascii="Times New Roman" w:hAnsi="Times New Roman" w:cs="Times New Roman"/>
          <w:bCs/>
          <w:sz w:val="28"/>
          <w:szCs w:val="28"/>
          <w:lang w:val="uk-UA"/>
        </w:rPr>
        <w:t>l</w:t>
      </w:r>
      <w:proofErr w:type="spellStart"/>
      <w:r w:rsidR="00E96AC7">
        <w:rPr>
          <w:rFonts w:ascii="Times New Roman" w:hAnsi="Times New Roman" w:cs="Times New Roman"/>
          <w:bCs/>
          <w:sz w:val="28"/>
          <w:szCs w:val="28"/>
        </w:rPr>
        <w:t>ymon</w:t>
      </w:r>
      <w:proofErr w:type="spellEnd"/>
      <w:r w:rsidR="00DF164F" w:rsidRPr="00DF164F">
        <w:rPr>
          <w:rFonts w:ascii="Times New Roman" w:hAnsi="Times New Roman" w:cs="Times New Roman"/>
          <w:bCs/>
          <w:sz w:val="28"/>
          <w:szCs w:val="28"/>
          <w:lang w:val="uk-UA"/>
        </w:rPr>
        <w:t xml:space="preserve"> </w:t>
      </w:r>
      <w:r w:rsidR="00E96AC7">
        <w:rPr>
          <w:rFonts w:ascii="Times New Roman" w:hAnsi="Times New Roman" w:cs="Times New Roman"/>
          <w:bCs/>
          <w:sz w:val="28"/>
          <w:szCs w:val="28"/>
        </w:rPr>
        <w:t>I</w:t>
      </w:r>
      <w:r w:rsidR="00DF164F" w:rsidRPr="00DF164F">
        <w:rPr>
          <w:rFonts w:ascii="Times New Roman" w:hAnsi="Times New Roman" w:cs="Times New Roman"/>
          <w:bCs/>
          <w:sz w:val="28"/>
          <w:szCs w:val="28"/>
          <w:lang w:val="uk-UA"/>
        </w:rPr>
        <w:t>.</w:t>
      </w:r>
      <w:r w:rsidR="003716F5">
        <w:rPr>
          <w:rFonts w:ascii="Times New Roman" w:hAnsi="Times New Roman" w:cs="Times New Roman"/>
          <w:bCs/>
          <w:sz w:val="28"/>
          <w:szCs w:val="28"/>
        </w:rPr>
        <w:t>Y</w:t>
      </w:r>
      <w:r w:rsidR="00DF164F" w:rsidRPr="00DF164F">
        <w:rPr>
          <w:rFonts w:ascii="Times New Roman" w:hAnsi="Times New Roman" w:cs="Times New Roman"/>
          <w:bCs/>
          <w:sz w:val="28"/>
          <w:szCs w:val="28"/>
          <w:lang w:val="uk-UA"/>
        </w:rPr>
        <w:t>.</w:t>
      </w:r>
    </w:p>
    <w:p w14:paraId="77070F86"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64EB78BF"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3884235C" w14:textId="77777777" w:rsidR="00DF164F" w:rsidRPr="00DF164F" w:rsidRDefault="00DF164F" w:rsidP="00DF164F">
      <w:pPr>
        <w:spacing w:line="240" w:lineRule="auto"/>
        <w:jc w:val="center"/>
        <w:rPr>
          <w:rFonts w:ascii="Times New Roman" w:hAnsi="Times New Roman" w:cs="Times New Roman"/>
          <w:bCs/>
          <w:sz w:val="28"/>
          <w:szCs w:val="28"/>
          <w:lang w:val="uk-UA"/>
        </w:rPr>
      </w:pPr>
    </w:p>
    <w:p w14:paraId="208094F6" w14:textId="77777777" w:rsidR="00DF164F" w:rsidRPr="00DF164F" w:rsidRDefault="00DF164F" w:rsidP="00C80DB0">
      <w:pPr>
        <w:spacing w:line="240" w:lineRule="auto"/>
        <w:rPr>
          <w:rFonts w:ascii="Times New Roman" w:hAnsi="Times New Roman" w:cs="Times New Roman"/>
          <w:bCs/>
          <w:sz w:val="28"/>
          <w:szCs w:val="28"/>
          <w:lang w:val="uk-UA"/>
        </w:rPr>
      </w:pPr>
    </w:p>
    <w:p w14:paraId="7FDF73B6" w14:textId="6A408129" w:rsidR="00DF164F" w:rsidRPr="009C43C8" w:rsidRDefault="00DF164F" w:rsidP="00DF164F">
      <w:pPr>
        <w:spacing w:line="240" w:lineRule="auto"/>
        <w:jc w:val="center"/>
        <w:rPr>
          <w:rFonts w:ascii="Times New Roman" w:hAnsi="Times New Roman" w:cs="Times New Roman"/>
          <w:bCs/>
          <w:sz w:val="28"/>
          <w:szCs w:val="28"/>
          <w:lang w:val="ru-RU"/>
        </w:rPr>
      </w:pPr>
      <w:proofErr w:type="spellStart"/>
      <w:r w:rsidRPr="00DF164F">
        <w:rPr>
          <w:rFonts w:ascii="Times New Roman" w:hAnsi="Times New Roman" w:cs="Times New Roman"/>
          <w:bCs/>
          <w:sz w:val="28"/>
          <w:szCs w:val="28"/>
          <w:lang w:val="uk-UA"/>
        </w:rPr>
        <w:t>Nizhyn</w:t>
      </w:r>
      <w:proofErr w:type="spellEnd"/>
      <w:r w:rsidRPr="00DF164F">
        <w:rPr>
          <w:rFonts w:ascii="Times New Roman" w:hAnsi="Times New Roman" w:cs="Times New Roman"/>
          <w:bCs/>
          <w:sz w:val="28"/>
          <w:szCs w:val="28"/>
          <w:lang w:val="uk-UA"/>
        </w:rPr>
        <w:t xml:space="preserve"> 202</w:t>
      </w:r>
      <w:r w:rsidR="00C80DB0" w:rsidRPr="009C43C8">
        <w:rPr>
          <w:rFonts w:ascii="Times New Roman" w:hAnsi="Times New Roman" w:cs="Times New Roman"/>
          <w:bCs/>
          <w:sz w:val="28"/>
          <w:szCs w:val="28"/>
          <w:lang w:val="ru-RU"/>
        </w:rPr>
        <w:t>1</w:t>
      </w:r>
    </w:p>
    <w:p w14:paraId="18482EA6" w14:textId="0ACD83B6" w:rsidR="009D1DF4" w:rsidRPr="00C4192F" w:rsidRDefault="00DF164F" w:rsidP="00DD2ED0">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br w:type="page"/>
      </w:r>
      <w:r w:rsidR="009D1DF4" w:rsidRPr="00C4192F">
        <w:rPr>
          <w:rFonts w:ascii="Times New Roman" w:hAnsi="Times New Roman" w:cs="Times New Roman"/>
          <w:bCs/>
          <w:sz w:val="28"/>
          <w:szCs w:val="28"/>
          <w:lang w:val="uk-UA"/>
        </w:rPr>
        <w:lastRenderedPageBreak/>
        <w:t>З</w:t>
      </w:r>
      <w:r w:rsidR="00C4192F" w:rsidRPr="00C4192F">
        <w:rPr>
          <w:rFonts w:ascii="Times New Roman" w:hAnsi="Times New Roman" w:cs="Times New Roman"/>
          <w:bCs/>
          <w:sz w:val="28"/>
          <w:szCs w:val="28"/>
          <w:lang w:val="uk-UA"/>
        </w:rPr>
        <w:t>МІСТ</w:t>
      </w:r>
    </w:p>
    <w:p w14:paraId="4B83F9C7" w14:textId="43E2DA6E" w:rsidR="009667C9" w:rsidRPr="00C4192F" w:rsidRDefault="009667C9"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СПИСОК СКОРОЧЕНЬ</w:t>
      </w:r>
      <w:r w:rsidR="00500719" w:rsidRPr="00C4192F">
        <w:rPr>
          <w:rFonts w:ascii="Times New Roman" w:hAnsi="Times New Roman" w:cs="Times New Roman"/>
          <w:bCs/>
          <w:sz w:val="28"/>
          <w:szCs w:val="28"/>
          <w:lang w:val="uk-UA"/>
        </w:rPr>
        <w:t>……………………………………………</w:t>
      </w:r>
      <w:r w:rsidR="009847EB" w:rsidRPr="00C4192F">
        <w:rPr>
          <w:rFonts w:ascii="Times New Roman" w:hAnsi="Times New Roman" w:cs="Times New Roman"/>
          <w:bCs/>
          <w:sz w:val="28"/>
          <w:szCs w:val="28"/>
          <w:lang w:val="uk-UA"/>
        </w:rPr>
        <w:t>..</w:t>
      </w:r>
      <w:r w:rsidR="00500719" w:rsidRPr="00C4192F">
        <w:rPr>
          <w:rFonts w:ascii="Times New Roman" w:hAnsi="Times New Roman" w:cs="Times New Roman"/>
          <w:bCs/>
          <w:sz w:val="28"/>
          <w:szCs w:val="28"/>
          <w:lang w:val="uk-UA"/>
        </w:rPr>
        <w:t>……</w:t>
      </w:r>
      <w:r w:rsidR="001E376C">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8F4357">
        <w:rPr>
          <w:rFonts w:ascii="Times New Roman" w:hAnsi="Times New Roman" w:cs="Times New Roman"/>
          <w:bCs/>
          <w:sz w:val="28"/>
          <w:szCs w:val="28"/>
          <w:lang w:val="uk-UA"/>
        </w:rPr>
        <w:t>5</w:t>
      </w:r>
    </w:p>
    <w:p w14:paraId="1EA583C0" w14:textId="33AFEBEB" w:rsidR="00E80FA9" w:rsidRPr="00C4192F" w:rsidRDefault="00E80FA9"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ВСТУП………………………………………………………………………</w:t>
      </w:r>
      <w:r w:rsidR="0052776A">
        <w:rPr>
          <w:rFonts w:ascii="Times New Roman" w:hAnsi="Times New Roman" w:cs="Times New Roman"/>
          <w:bCs/>
          <w:sz w:val="28"/>
          <w:szCs w:val="28"/>
          <w:lang w:val="uk-UA"/>
        </w:rPr>
        <w:t>……</w:t>
      </w:r>
      <w:r w:rsidR="008F4357">
        <w:rPr>
          <w:rFonts w:ascii="Times New Roman" w:hAnsi="Times New Roman" w:cs="Times New Roman"/>
          <w:bCs/>
          <w:sz w:val="28"/>
          <w:szCs w:val="28"/>
          <w:lang w:val="uk-UA"/>
        </w:rPr>
        <w:t>.</w:t>
      </w:r>
      <w:r w:rsidRPr="00C4192F">
        <w:rPr>
          <w:rFonts w:ascii="Times New Roman" w:hAnsi="Times New Roman" w:cs="Times New Roman"/>
          <w:bCs/>
          <w:sz w:val="28"/>
          <w:szCs w:val="28"/>
          <w:lang w:val="uk-UA"/>
        </w:rPr>
        <w:t>.</w:t>
      </w:r>
      <w:r w:rsidR="008F4357">
        <w:rPr>
          <w:rFonts w:ascii="Times New Roman" w:hAnsi="Times New Roman" w:cs="Times New Roman"/>
          <w:bCs/>
          <w:sz w:val="28"/>
          <w:szCs w:val="28"/>
          <w:lang w:val="uk-UA"/>
        </w:rPr>
        <w:t>6</w:t>
      </w:r>
    </w:p>
    <w:p w14:paraId="24325565" w14:textId="15736ACC"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РОЗДІЛ </w:t>
      </w:r>
      <w:r w:rsidR="009F4516" w:rsidRPr="00C4192F">
        <w:rPr>
          <w:rFonts w:ascii="Times New Roman" w:hAnsi="Times New Roman" w:cs="Times New Roman"/>
          <w:bCs/>
          <w:sz w:val="28"/>
          <w:szCs w:val="28"/>
          <w:lang w:val="uk-UA"/>
        </w:rPr>
        <w:t>1</w:t>
      </w:r>
      <w:r w:rsidRPr="00C4192F">
        <w:rPr>
          <w:rFonts w:ascii="Times New Roman" w:hAnsi="Times New Roman" w:cs="Times New Roman"/>
          <w:bCs/>
          <w:sz w:val="28"/>
          <w:szCs w:val="28"/>
          <w:lang w:val="uk-UA"/>
        </w:rPr>
        <w:t xml:space="preserve">. ТЕОРЕТИЧНІ ЗАСАДИ ФОРМУВАННЯ ПИСЕМНОЇ ІНШОМОВНОЇ КОМПЕТЕНТНОСТІ УЧНІВ </w:t>
      </w:r>
      <w:r w:rsidR="0084165A" w:rsidRPr="00C4192F">
        <w:rPr>
          <w:rFonts w:ascii="Times New Roman" w:hAnsi="Times New Roman" w:cs="Times New Roman"/>
          <w:bCs/>
          <w:sz w:val="28"/>
          <w:szCs w:val="28"/>
          <w:lang w:val="uk-UA"/>
        </w:rPr>
        <w:t>ЗАГАЛЬНООСВІТНЬОЇ СЕРЕДНЬОЇ ШКОЛИ</w:t>
      </w:r>
      <w:r w:rsidR="00832AC8" w:rsidRPr="00C4192F">
        <w:rPr>
          <w:rFonts w:ascii="Times New Roman" w:hAnsi="Times New Roman" w:cs="Times New Roman"/>
          <w:bCs/>
          <w:sz w:val="28"/>
          <w:szCs w:val="28"/>
          <w:lang w:val="uk-UA"/>
        </w:rPr>
        <w:t xml:space="preserve"> НА ОСНОВІ ПРОЄКТНИХ ТЕХНОЛОГІЙ</w:t>
      </w:r>
    </w:p>
    <w:p w14:paraId="3A02DB49" w14:textId="64D30A81"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1.1. Особливості письма як виду мовленнєвої діяльності</w:t>
      </w:r>
      <w:r w:rsidR="00FC5DE6" w:rsidRPr="0046550F">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FC5DE6" w:rsidRPr="0046550F">
        <w:rPr>
          <w:rFonts w:ascii="Times New Roman" w:hAnsi="Times New Roman" w:cs="Times New Roman"/>
          <w:bCs/>
          <w:sz w:val="28"/>
          <w:szCs w:val="28"/>
          <w:lang w:val="uk-UA"/>
        </w:rPr>
        <w:t>….</w:t>
      </w:r>
      <w:r w:rsidR="003172AF" w:rsidRPr="0046550F">
        <w:rPr>
          <w:rFonts w:ascii="Times New Roman" w:hAnsi="Times New Roman" w:cs="Times New Roman"/>
          <w:bCs/>
          <w:sz w:val="28"/>
          <w:szCs w:val="28"/>
          <w:lang w:val="uk-UA"/>
        </w:rPr>
        <w:t>……</w:t>
      </w:r>
      <w:r w:rsidR="0046550F" w:rsidRPr="0046550F">
        <w:rPr>
          <w:rFonts w:ascii="Times New Roman" w:hAnsi="Times New Roman" w:cs="Times New Roman"/>
          <w:bCs/>
          <w:sz w:val="28"/>
          <w:szCs w:val="28"/>
          <w:lang w:val="uk-UA"/>
        </w:rPr>
        <w:t>10</w:t>
      </w:r>
    </w:p>
    <w:p w14:paraId="1AA33FF6" w14:textId="2B22AE54"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1.2. Використання проєктних технологій у формуванні писемної іншомовної </w:t>
      </w:r>
      <w:r w:rsidRPr="00872B3F">
        <w:rPr>
          <w:rFonts w:ascii="Times New Roman" w:hAnsi="Times New Roman" w:cs="Times New Roman"/>
          <w:bCs/>
          <w:sz w:val="28"/>
          <w:szCs w:val="28"/>
          <w:lang w:val="uk-UA"/>
        </w:rPr>
        <w:t>компетентності</w:t>
      </w:r>
      <w:r w:rsidR="00F176A8" w:rsidRPr="00872B3F">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B20F10" w:rsidRPr="00872B3F">
        <w:rPr>
          <w:rFonts w:ascii="Times New Roman" w:hAnsi="Times New Roman" w:cs="Times New Roman"/>
          <w:bCs/>
          <w:sz w:val="28"/>
          <w:szCs w:val="28"/>
          <w:lang w:val="uk-UA"/>
        </w:rPr>
        <w:t>..</w:t>
      </w:r>
      <w:r w:rsidR="00872B3F">
        <w:rPr>
          <w:rFonts w:ascii="Times New Roman" w:hAnsi="Times New Roman" w:cs="Times New Roman"/>
          <w:bCs/>
          <w:sz w:val="28"/>
          <w:szCs w:val="28"/>
          <w:lang w:val="uk-UA"/>
        </w:rPr>
        <w:t>17</w:t>
      </w:r>
    </w:p>
    <w:p w14:paraId="03D97BF0" w14:textId="203D17E2"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1.3. Зміст навчання письма як виду мовленнєвої діяльності учнів </w:t>
      </w:r>
      <w:r w:rsidR="000D62F1" w:rsidRPr="00C4192F">
        <w:rPr>
          <w:rFonts w:ascii="Times New Roman" w:hAnsi="Times New Roman" w:cs="Times New Roman"/>
          <w:bCs/>
          <w:sz w:val="28"/>
          <w:szCs w:val="28"/>
          <w:lang w:val="uk-UA"/>
        </w:rPr>
        <w:t>загальноосвітньої середньої школи</w:t>
      </w:r>
      <w:r w:rsidR="00F176A8" w:rsidRPr="00725528">
        <w:rPr>
          <w:rFonts w:ascii="Times New Roman" w:hAnsi="Times New Roman" w:cs="Times New Roman"/>
          <w:bCs/>
          <w:sz w:val="28"/>
          <w:szCs w:val="28"/>
          <w:lang w:val="uk-UA"/>
        </w:rPr>
        <w:t>……………………………………………</w:t>
      </w:r>
      <w:r w:rsidR="002F53DD" w:rsidRPr="00725528">
        <w:rPr>
          <w:rFonts w:ascii="Times New Roman" w:hAnsi="Times New Roman" w:cs="Times New Roman"/>
          <w:bCs/>
          <w:sz w:val="28"/>
          <w:szCs w:val="28"/>
          <w:lang w:val="uk-UA"/>
        </w:rPr>
        <w:t>.</w:t>
      </w:r>
      <w:r w:rsidR="00725528" w:rsidRPr="00725528">
        <w:rPr>
          <w:rFonts w:ascii="Times New Roman" w:hAnsi="Times New Roman" w:cs="Times New Roman"/>
          <w:bCs/>
          <w:sz w:val="28"/>
          <w:szCs w:val="28"/>
          <w:lang w:val="uk-UA"/>
        </w:rPr>
        <w:t>29</w:t>
      </w:r>
    </w:p>
    <w:p w14:paraId="4974692C" w14:textId="03C2EEC8"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Висновки до </w:t>
      </w:r>
      <w:r w:rsidR="00B11F7D" w:rsidRPr="00C4192F">
        <w:rPr>
          <w:rFonts w:ascii="Times New Roman" w:hAnsi="Times New Roman" w:cs="Times New Roman"/>
          <w:bCs/>
          <w:sz w:val="28"/>
          <w:szCs w:val="28"/>
          <w:lang w:val="uk-UA"/>
        </w:rPr>
        <w:t>Р</w:t>
      </w:r>
      <w:r w:rsidRPr="00C4192F">
        <w:rPr>
          <w:rFonts w:ascii="Times New Roman" w:hAnsi="Times New Roman" w:cs="Times New Roman"/>
          <w:bCs/>
          <w:sz w:val="28"/>
          <w:szCs w:val="28"/>
          <w:lang w:val="uk-UA"/>
        </w:rPr>
        <w:t xml:space="preserve">озділу </w:t>
      </w:r>
      <w:r w:rsidR="009F4516" w:rsidRPr="00C4192F">
        <w:rPr>
          <w:rFonts w:ascii="Times New Roman" w:hAnsi="Times New Roman" w:cs="Times New Roman"/>
          <w:bCs/>
          <w:sz w:val="28"/>
          <w:szCs w:val="28"/>
          <w:lang w:val="uk-UA"/>
        </w:rPr>
        <w:t>1</w:t>
      </w:r>
      <w:r w:rsidR="00F176A8" w:rsidRPr="00C912D3">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7F5835" w:rsidRPr="00C912D3">
        <w:rPr>
          <w:rFonts w:ascii="Times New Roman" w:hAnsi="Times New Roman" w:cs="Times New Roman"/>
          <w:bCs/>
          <w:sz w:val="28"/>
          <w:szCs w:val="28"/>
          <w:lang w:val="uk-UA"/>
        </w:rPr>
        <w:t>..</w:t>
      </w:r>
      <w:r w:rsidR="00C912D3" w:rsidRPr="00C912D3">
        <w:rPr>
          <w:rFonts w:ascii="Times New Roman" w:hAnsi="Times New Roman" w:cs="Times New Roman"/>
          <w:bCs/>
          <w:sz w:val="28"/>
          <w:szCs w:val="28"/>
          <w:lang w:val="uk-UA"/>
        </w:rPr>
        <w:t>36</w:t>
      </w:r>
    </w:p>
    <w:p w14:paraId="11F3A5AA" w14:textId="2F50FFDC"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РОЗДІЛ </w:t>
      </w:r>
      <w:r w:rsidR="009F4516" w:rsidRPr="00C4192F">
        <w:rPr>
          <w:rFonts w:ascii="Times New Roman" w:hAnsi="Times New Roman" w:cs="Times New Roman"/>
          <w:bCs/>
          <w:sz w:val="28"/>
          <w:szCs w:val="28"/>
          <w:lang w:val="uk-UA"/>
        </w:rPr>
        <w:t>2</w:t>
      </w:r>
      <w:r w:rsidRPr="00C4192F">
        <w:rPr>
          <w:rFonts w:ascii="Times New Roman" w:hAnsi="Times New Roman" w:cs="Times New Roman"/>
          <w:bCs/>
          <w:sz w:val="28"/>
          <w:szCs w:val="28"/>
          <w:lang w:val="uk-UA"/>
        </w:rPr>
        <w:t>. МЕТОДИКА ФОРМУВАННЯ ПИСЕМНОЇ ІНШОМОВНОЇ КОМПЕТЕНТНОСТІ НА ОСНОВІ ПРОЄКТНИХ ТЕХНОЛОГІЙ</w:t>
      </w:r>
    </w:p>
    <w:p w14:paraId="4B2714B8" w14:textId="071DD39F"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2.1. Вправи для розвитку писемної іншомовної компетентності учнів </w:t>
      </w:r>
      <w:r w:rsidR="006B0AE3" w:rsidRPr="00C4192F">
        <w:rPr>
          <w:rFonts w:ascii="Times New Roman" w:hAnsi="Times New Roman" w:cs="Times New Roman"/>
          <w:bCs/>
          <w:sz w:val="28"/>
          <w:szCs w:val="28"/>
          <w:lang w:val="uk-UA"/>
        </w:rPr>
        <w:t xml:space="preserve">загальноосвітньої середньої </w:t>
      </w:r>
      <w:r w:rsidR="006B0AE3" w:rsidRPr="00E9737B">
        <w:rPr>
          <w:rFonts w:ascii="Times New Roman" w:hAnsi="Times New Roman" w:cs="Times New Roman"/>
          <w:bCs/>
          <w:sz w:val="28"/>
          <w:szCs w:val="28"/>
          <w:lang w:val="uk-UA"/>
        </w:rPr>
        <w:t>школи</w:t>
      </w:r>
      <w:r w:rsidR="00CC59E5" w:rsidRPr="00E9737B">
        <w:rPr>
          <w:rFonts w:ascii="Times New Roman" w:hAnsi="Times New Roman" w:cs="Times New Roman"/>
          <w:bCs/>
          <w:sz w:val="28"/>
          <w:szCs w:val="28"/>
          <w:lang w:val="uk-UA"/>
        </w:rPr>
        <w:t>……………………………………………</w:t>
      </w:r>
      <w:r w:rsidR="00135CF8" w:rsidRPr="00E9737B">
        <w:rPr>
          <w:rFonts w:ascii="Times New Roman" w:hAnsi="Times New Roman" w:cs="Times New Roman"/>
          <w:bCs/>
          <w:sz w:val="28"/>
          <w:szCs w:val="28"/>
          <w:lang w:val="uk-UA"/>
        </w:rPr>
        <w:t>.</w:t>
      </w:r>
      <w:r w:rsidR="00E046DE" w:rsidRPr="00E9737B">
        <w:rPr>
          <w:rFonts w:ascii="Times New Roman" w:hAnsi="Times New Roman" w:cs="Times New Roman"/>
          <w:bCs/>
          <w:sz w:val="28"/>
          <w:szCs w:val="28"/>
          <w:lang w:val="uk-UA"/>
        </w:rPr>
        <w:t>3</w:t>
      </w:r>
      <w:r w:rsidR="00E9737B" w:rsidRPr="00E9737B">
        <w:rPr>
          <w:rFonts w:ascii="Times New Roman" w:hAnsi="Times New Roman" w:cs="Times New Roman"/>
          <w:bCs/>
          <w:sz w:val="28"/>
          <w:szCs w:val="28"/>
          <w:lang w:val="uk-UA"/>
        </w:rPr>
        <w:t>8</w:t>
      </w:r>
    </w:p>
    <w:p w14:paraId="3552A5E5" w14:textId="3B1B1623"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2.2. Критерії відбору </w:t>
      </w:r>
      <w:r w:rsidR="00155DB4" w:rsidRPr="00C4192F">
        <w:rPr>
          <w:rFonts w:ascii="Times New Roman" w:hAnsi="Times New Roman" w:cs="Times New Roman"/>
          <w:bCs/>
          <w:sz w:val="28"/>
          <w:szCs w:val="28"/>
          <w:lang w:val="uk-UA"/>
        </w:rPr>
        <w:t>на</w:t>
      </w:r>
      <w:r w:rsidR="007A61AE" w:rsidRPr="00C4192F">
        <w:rPr>
          <w:rFonts w:ascii="Times New Roman" w:hAnsi="Times New Roman" w:cs="Times New Roman"/>
          <w:bCs/>
          <w:sz w:val="28"/>
          <w:szCs w:val="28"/>
          <w:lang w:val="uk-UA"/>
        </w:rPr>
        <w:t>в</w:t>
      </w:r>
      <w:r w:rsidR="00155DB4" w:rsidRPr="00C4192F">
        <w:rPr>
          <w:rFonts w:ascii="Times New Roman" w:hAnsi="Times New Roman" w:cs="Times New Roman"/>
          <w:bCs/>
          <w:sz w:val="28"/>
          <w:szCs w:val="28"/>
          <w:lang w:val="uk-UA"/>
        </w:rPr>
        <w:t>чаль</w:t>
      </w:r>
      <w:r w:rsidRPr="00C4192F">
        <w:rPr>
          <w:rFonts w:ascii="Times New Roman" w:hAnsi="Times New Roman" w:cs="Times New Roman"/>
          <w:bCs/>
          <w:sz w:val="28"/>
          <w:szCs w:val="28"/>
          <w:lang w:val="uk-UA"/>
        </w:rPr>
        <w:t xml:space="preserve">ного матеріалу для формування писемної іншомовної компетентності учнів </w:t>
      </w:r>
      <w:r w:rsidR="00203B29" w:rsidRPr="00C4192F">
        <w:rPr>
          <w:rFonts w:ascii="Times New Roman" w:hAnsi="Times New Roman" w:cs="Times New Roman"/>
          <w:bCs/>
          <w:sz w:val="28"/>
          <w:szCs w:val="28"/>
          <w:lang w:val="uk-UA"/>
        </w:rPr>
        <w:t xml:space="preserve">загальноосвітньої середньої </w:t>
      </w:r>
      <w:r w:rsidR="00203B29" w:rsidRPr="00E9737B">
        <w:rPr>
          <w:rFonts w:ascii="Times New Roman" w:hAnsi="Times New Roman" w:cs="Times New Roman"/>
          <w:bCs/>
          <w:sz w:val="28"/>
          <w:szCs w:val="28"/>
          <w:lang w:val="uk-UA"/>
        </w:rPr>
        <w:t>школи</w:t>
      </w:r>
      <w:r w:rsidR="00CC59E5" w:rsidRPr="00E9737B">
        <w:rPr>
          <w:rFonts w:ascii="Times New Roman" w:hAnsi="Times New Roman" w:cs="Times New Roman"/>
          <w:bCs/>
          <w:sz w:val="28"/>
          <w:szCs w:val="28"/>
          <w:lang w:val="uk-UA"/>
        </w:rPr>
        <w:t>……</w:t>
      </w:r>
      <w:r w:rsidR="00135CF8" w:rsidRPr="00E9737B">
        <w:rPr>
          <w:rFonts w:ascii="Times New Roman" w:hAnsi="Times New Roman" w:cs="Times New Roman"/>
          <w:bCs/>
          <w:sz w:val="28"/>
          <w:szCs w:val="28"/>
          <w:lang w:val="uk-UA"/>
        </w:rPr>
        <w:t>..</w:t>
      </w:r>
      <w:r w:rsidR="00625A45" w:rsidRPr="00E9737B">
        <w:rPr>
          <w:rFonts w:ascii="Times New Roman" w:hAnsi="Times New Roman" w:cs="Times New Roman"/>
          <w:bCs/>
          <w:sz w:val="28"/>
          <w:szCs w:val="28"/>
          <w:lang w:val="uk-UA"/>
        </w:rPr>
        <w:t>4</w:t>
      </w:r>
      <w:r w:rsidR="0026582E">
        <w:rPr>
          <w:rFonts w:ascii="Times New Roman" w:hAnsi="Times New Roman" w:cs="Times New Roman"/>
          <w:bCs/>
          <w:sz w:val="28"/>
          <w:szCs w:val="28"/>
          <w:lang w:val="uk-UA"/>
        </w:rPr>
        <w:t>2</w:t>
      </w:r>
    </w:p>
    <w:p w14:paraId="3EB30DDF" w14:textId="6FBBEECB"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2.3. Комплекс вправ з формування писемної іншомовної компетентності учнів </w:t>
      </w:r>
      <w:r w:rsidR="00ED2202" w:rsidRPr="00C4192F">
        <w:rPr>
          <w:rFonts w:ascii="Times New Roman" w:hAnsi="Times New Roman" w:cs="Times New Roman"/>
          <w:bCs/>
          <w:sz w:val="28"/>
          <w:szCs w:val="28"/>
          <w:lang w:val="uk-UA"/>
        </w:rPr>
        <w:t>загальноосвітньої середньої школи</w:t>
      </w:r>
      <w:r w:rsidRPr="00C4192F">
        <w:rPr>
          <w:rFonts w:ascii="Times New Roman" w:hAnsi="Times New Roman" w:cs="Times New Roman"/>
          <w:bCs/>
          <w:sz w:val="28"/>
          <w:szCs w:val="28"/>
          <w:lang w:val="uk-UA"/>
        </w:rPr>
        <w:t xml:space="preserve"> з використанням проєктних технологій</w:t>
      </w:r>
      <w:r w:rsidR="00CC59E5" w:rsidRPr="00F96422">
        <w:rPr>
          <w:rFonts w:ascii="Times New Roman" w:hAnsi="Times New Roman" w:cs="Times New Roman"/>
          <w:bCs/>
          <w:sz w:val="28"/>
          <w:szCs w:val="28"/>
          <w:lang w:val="uk-UA"/>
        </w:rPr>
        <w:t>………………………………………………………………………</w:t>
      </w:r>
      <w:r w:rsidR="00135CF8" w:rsidRPr="00F96422">
        <w:rPr>
          <w:rFonts w:ascii="Times New Roman" w:hAnsi="Times New Roman" w:cs="Times New Roman"/>
          <w:bCs/>
          <w:sz w:val="28"/>
          <w:szCs w:val="28"/>
          <w:lang w:val="uk-UA"/>
        </w:rPr>
        <w:t>...</w:t>
      </w:r>
      <w:r w:rsidR="00F96422" w:rsidRPr="00F96422">
        <w:rPr>
          <w:rFonts w:ascii="Times New Roman" w:hAnsi="Times New Roman" w:cs="Times New Roman"/>
          <w:bCs/>
          <w:sz w:val="28"/>
          <w:szCs w:val="28"/>
          <w:lang w:val="uk-UA"/>
        </w:rPr>
        <w:t>5</w:t>
      </w:r>
      <w:r w:rsidR="0026582E">
        <w:rPr>
          <w:rFonts w:ascii="Times New Roman" w:hAnsi="Times New Roman" w:cs="Times New Roman"/>
          <w:bCs/>
          <w:sz w:val="28"/>
          <w:szCs w:val="28"/>
          <w:lang w:val="uk-UA"/>
        </w:rPr>
        <w:t>0</w:t>
      </w:r>
    </w:p>
    <w:p w14:paraId="7627E905" w14:textId="57D9A6DB"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Висновки до </w:t>
      </w:r>
      <w:r w:rsidR="00B11F7D" w:rsidRPr="00C4192F">
        <w:rPr>
          <w:rFonts w:ascii="Times New Roman" w:hAnsi="Times New Roman" w:cs="Times New Roman"/>
          <w:bCs/>
          <w:sz w:val="28"/>
          <w:szCs w:val="28"/>
          <w:lang w:val="uk-UA"/>
        </w:rPr>
        <w:t>Р</w:t>
      </w:r>
      <w:r w:rsidRPr="00C4192F">
        <w:rPr>
          <w:rFonts w:ascii="Times New Roman" w:hAnsi="Times New Roman" w:cs="Times New Roman"/>
          <w:bCs/>
          <w:sz w:val="28"/>
          <w:szCs w:val="28"/>
          <w:lang w:val="uk-UA"/>
        </w:rPr>
        <w:t xml:space="preserve">озділу </w:t>
      </w:r>
      <w:r w:rsidR="009F4516" w:rsidRPr="007A31CC">
        <w:rPr>
          <w:rFonts w:ascii="Times New Roman" w:hAnsi="Times New Roman" w:cs="Times New Roman"/>
          <w:bCs/>
          <w:sz w:val="28"/>
          <w:szCs w:val="28"/>
          <w:lang w:val="uk-UA"/>
        </w:rPr>
        <w:t>2</w:t>
      </w:r>
      <w:r w:rsidR="00CC59E5" w:rsidRPr="007A31CC">
        <w:rPr>
          <w:rFonts w:ascii="Times New Roman" w:hAnsi="Times New Roman" w:cs="Times New Roman"/>
          <w:bCs/>
          <w:sz w:val="28"/>
          <w:szCs w:val="28"/>
          <w:lang w:val="uk-UA"/>
        </w:rPr>
        <w:t>…………………………………………………</w:t>
      </w:r>
      <w:r w:rsidR="00135CF8" w:rsidRPr="007A31CC">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B11F7D" w:rsidRPr="007A31CC">
        <w:rPr>
          <w:rFonts w:ascii="Times New Roman" w:hAnsi="Times New Roman" w:cs="Times New Roman"/>
          <w:bCs/>
          <w:sz w:val="28"/>
          <w:szCs w:val="28"/>
          <w:lang w:val="uk-UA"/>
        </w:rPr>
        <w:t>...</w:t>
      </w:r>
      <w:r w:rsidR="00EC3D44" w:rsidRPr="007A31CC">
        <w:rPr>
          <w:rFonts w:ascii="Times New Roman" w:hAnsi="Times New Roman" w:cs="Times New Roman"/>
          <w:bCs/>
          <w:sz w:val="28"/>
          <w:szCs w:val="28"/>
          <w:lang w:val="uk-UA"/>
        </w:rPr>
        <w:t>6</w:t>
      </w:r>
      <w:r w:rsidR="007A31CC" w:rsidRPr="007A31CC">
        <w:rPr>
          <w:rFonts w:ascii="Times New Roman" w:hAnsi="Times New Roman" w:cs="Times New Roman"/>
          <w:bCs/>
          <w:sz w:val="28"/>
          <w:szCs w:val="28"/>
          <w:lang w:val="uk-UA"/>
        </w:rPr>
        <w:t>5</w:t>
      </w:r>
    </w:p>
    <w:p w14:paraId="742349D1" w14:textId="3593E0A2"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РОЗДІЛ </w:t>
      </w:r>
      <w:r w:rsidR="0086208A" w:rsidRPr="00C4192F">
        <w:rPr>
          <w:rFonts w:ascii="Times New Roman" w:hAnsi="Times New Roman" w:cs="Times New Roman"/>
          <w:bCs/>
          <w:sz w:val="28"/>
          <w:szCs w:val="28"/>
          <w:lang w:val="uk-UA"/>
        </w:rPr>
        <w:t>3</w:t>
      </w:r>
      <w:r w:rsidRPr="00C4192F">
        <w:rPr>
          <w:rFonts w:ascii="Times New Roman" w:hAnsi="Times New Roman" w:cs="Times New Roman"/>
          <w:bCs/>
          <w:sz w:val="28"/>
          <w:szCs w:val="28"/>
          <w:lang w:val="uk-UA"/>
        </w:rPr>
        <w:t>. ЕКСПЕРИМЕНТАЛЬНА ПЕРЕВІРКА МЕТОДИКИ ФОРМУВАННЯ ПИСЕМНОЇ ІНШОМОВНОЇ КОМПЕТЕНТНОСТІ З ВИКОРИСТАННЯМ ПРОЄКТНИХ ТЕХНОЛОГІЙ</w:t>
      </w:r>
    </w:p>
    <w:p w14:paraId="08D3D170" w14:textId="752998D9"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3.1. Організація та проведення пр</w:t>
      </w:r>
      <w:r w:rsidR="00211500" w:rsidRPr="00C4192F">
        <w:rPr>
          <w:rFonts w:ascii="Times New Roman" w:hAnsi="Times New Roman" w:cs="Times New Roman"/>
          <w:bCs/>
          <w:sz w:val="28"/>
          <w:szCs w:val="28"/>
          <w:lang w:val="uk-UA"/>
        </w:rPr>
        <w:t>об</w:t>
      </w:r>
      <w:r w:rsidRPr="00C4192F">
        <w:rPr>
          <w:rFonts w:ascii="Times New Roman" w:hAnsi="Times New Roman" w:cs="Times New Roman"/>
          <w:bCs/>
          <w:sz w:val="28"/>
          <w:szCs w:val="28"/>
          <w:lang w:val="uk-UA"/>
        </w:rPr>
        <w:t xml:space="preserve">ного </w:t>
      </w:r>
      <w:r w:rsidRPr="00CD7CB9">
        <w:rPr>
          <w:rFonts w:ascii="Times New Roman" w:hAnsi="Times New Roman" w:cs="Times New Roman"/>
          <w:bCs/>
          <w:sz w:val="28"/>
          <w:szCs w:val="28"/>
          <w:lang w:val="uk-UA"/>
        </w:rPr>
        <w:t>навчання</w:t>
      </w:r>
      <w:r w:rsidR="00DF1400" w:rsidRPr="00CD7CB9">
        <w:rPr>
          <w:rFonts w:ascii="Times New Roman" w:hAnsi="Times New Roman" w:cs="Times New Roman"/>
          <w:bCs/>
          <w:sz w:val="28"/>
          <w:szCs w:val="28"/>
          <w:lang w:val="uk-UA"/>
        </w:rPr>
        <w:t>…………</w:t>
      </w:r>
      <w:r w:rsidR="00211500" w:rsidRPr="00CD7CB9">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211500" w:rsidRPr="00CD7CB9">
        <w:rPr>
          <w:rFonts w:ascii="Times New Roman" w:hAnsi="Times New Roman" w:cs="Times New Roman"/>
          <w:bCs/>
          <w:sz w:val="28"/>
          <w:szCs w:val="28"/>
          <w:lang w:val="uk-UA"/>
        </w:rPr>
        <w:t>.</w:t>
      </w:r>
      <w:r w:rsidR="00CD7CB9" w:rsidRPr="00CD7CB9">
        <w:rPr>
          <w:rFonts w:ascii="Times New Roman" w:hAnsi="Times New Roman" w:cs="Times New Roman"/>
          <w:bCs/>
          <w:sz w:val="28"/>
          <w:szCs w:val="28"/>
          <w:lang w:val="uk-UA"/>
        </w:rPr>
        <w:t>6</w:t>
      </w:r>
      <w:r w:rsidR="00CD7CB9">
        <w:rPr>
          <w:rFonts w:ascii="Times New Roman" w:hAnsi="Times New Roman" w:cs="Times New Roman"/>
          <w:bCs/>
          <w:sz w:val="28"/>
          <w:szCs w:val="28"/>
          <w:lang w:val="uk-UA"/>
        </w:rPr>
        <w:t>7</w:t>
      </w:r>
    </w:p>
    <w:p w14:paraId="50559A6B" w14:textId="3DBCF26E" w:rsidR="00BC4B07"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3.2.</w:t>
      </w:r>
      <w:r w:rsidR="0052776A">
        <w:rPr>
          <w:rFonts w:ascii="Times New Roman" w:hAnsi="Times New Roman" w:cs="Times New Roman"/>
          <w:bCs/>
          <w:sz w:val="28"/>
          <w:szCs w:val="28"/>
          <w:lang w:val="uk-UA"/>
        </w:rPr>
        <w:t> </w:t>
      </w:r>
      <w:r w:rsidR="007A2EBF" w:rsidRPr="007A2EBF">
        <w:rPr>
          <w:rFonts w:ascii="Times New Roman" w:hAnsi="Times New Roman" w:cs="Times New Roman"/>
          <w:bCs/>
          <w:sz w:val="28"/>
          <w:szCs w:val="28"/>
          <w:lang w:val="uk-UA"/>
        </w:rPr>
        <w:t xml:space="preserve">Аналіз та інтерпретація результатів пробного </w:t>
      </w:r>
      <w:r w:rsidR="007A2EBF" w:rsidRPr="00CD7CB9">
        <w:rPr>
          <w:rFonts w:ascii="Times New Roman" w:hAnsi="Times New Roman" w:cs="Times New Roman"/>
          <w:bCs/>
          <w:sz w:val="28"/>
          <w:szCs w:val="28"/>
          <w:lang w:val="uk-UA"/>
        </w:rPr>
        <w:t>навчання</w:t>
      </w:r>
      <w:r w:rsidR="00FC776E" w:rsidRPr="00CD7CB9">
        <w:rPr>
          <w:rFonts w:ascii="Times New Roman" w:hAnsi="Times New Roman" w:cs="Times New Roman"/>
          <w:bCs/>
          <w:sz w:val="28"/>
          <w:szCs w:val="28"/>
          <w:lang w:val="uk-UA"/>
        </w:rPr>
        <w:t>………………………...</w:t>
      </w:r>
      <w:r w:rsidR="00DF1400" w:rsidRPr="00CD7CB9">
        <w:rPr>
          <w:rFonts w:ascii="Times New Roman" w:hAnsi="Times New Roman" w:cs="Times New Roman"/>
          <w:bCs/>
          <w:sz w:val="28"/>
          <w:szCs w:val="28"/>
          <w:lang w:val="uk-UA"/>
        </w:rPr>
        <w:t>………………………………………………</w:t>
      </w:r>
      <w:r w:rsidR="00E11081" w:rsidRPr="00CD7CB9">
        <w:rPr>
          <w:rFonts w:ascii="Times New Roman" w:hAnsi="Times New Roman" w:cs="Times New Roman"/>
          <w:bCs/>
          <w:sz w:val="28"/>
          <w:szCs w:val="28"/>
          <w:lang w:val="uk-UA"/>
        </w:rPr>
        <w:t>..</w:t>
      </w:r>
      <w:r w:rsidR="00CD7CB9" w:rsidRPr="00CD7CB9">
        <w:rPr>
          <w:rFonts w:ascii="Times New Roman" w:hAnsi="Times New Roman" w:cs="Times New Roman"/>
          <w:bCs/>
          <w:sz w:val="28"/>
          <w:szCs w:val="28"/>
          <w:lang w:val="uk-UA"/>
        </w:rPr>
        <w:t>73</w:t>
      </w:r>
    </w:p>
    <w:p w14:paraId="13B642F8" w14:textId="16974D73"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lastRenderedPageBreak/>
        <w:t xml:space="preserve">3.3. </w:t>
      </w:r>
      <w:r w:rsidR="00BC4B07" w:rsidRPr="00C4192F">
        <w:rPr>
          <w:rFonts w:ascii="Times New Roman" w:hAnsi="Times New Roman" w:cs="Times New Roman"/>
          <w:bCs/>
          <w:sz w:val="28"/>
          <w:szCs w:val="28"/>
          <w:lang w:val="uk-UA"/>
        </w:rPr>
        <w:t>Методичні рекомендації щодо впровадження проєктних технологій у процес формування писемної іншомовної компетентності учнів загальноосвітньої середньої школи</w:t>
      </w:r>
      <w:r w:rsidR="0020019B" w:rsidRPr="00FE6AB8">
        <w:rPr>
          <w:rFonts w:ascii="Times New Roman" w:hAnsi="Times New Roman" w:cs="Times New Roman"/>
          <w:bCs/>
          <w:sz w:val="28"/>
          <w:szCs w:val="28"/>
          <w:lang w:val="uk-UA"/>
        </w:rPr>
        <w:t>……………………………………………</w:t>
      </w:r>
      <w:r w:rsidR="009C04B7" w:rsidRPr="00FE6AB8">
        <w:rPr>
          <w:rFonts w:ascii="Times New Roman" w:hAnsi="Times New Roman" w:cs="Times New Roman"/>
          <w:bCs/>
          <w:sz w:val="28"/>
          <w:szCs w:val="28"/>
          <w:lang w:val="uk-UA"/>
        </w:rPr>
        <w:t>.</w:t>
      </w:r>
      <w:r w:rsidR="00FE6AB8" w:rsidRPr="00FE6AB8">
        <w:rPr>
          <w:rFonts w:ascii="Times New Roman" w:hAnsi="Times New Roman" w:cs="Times New Roman"/>
          <w:bCs/>
          <w:sz w:val="28"/>
          <w:szCs w:val="28"/>
          <w:lang w:val="uk-UA"/>
        </w:rPr>
        <w:t>83</w:t>
      </w:r>
    </w:p>
    <w:p w14:paraId="5233D1B9" w14:textId="641A954C"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 xml:space="preserve">Висновки до </w:t>
      </w:r>
      <w:r w:rsidR="00A7026D" w:rsidRPr="00882460">
        <w:rPr>
          <w:rFonts w:ascii="Times New Roman" w:hAnsi="Times New Roman" w:cs="Times New Roman"/>
          <w:bCs/>
          <w:sz w:val="28"/>
          <w:szCs w:val="28"/>
          <w:lang w:val="uk-UA"/>
        </w:rPr>
        <w:t>Р</w:t>
      </w:r>
      <w:r w:rsidRPr="00882460">
        <w:rPr>
          <w:rFonts w:ascii="Times New Roman" w:hAnsi="Times New Roman" w:cs="Times New Roman"/>
          <w:bCs/>
          <w:sz w:val="28"/>
          <w:szCs w:val="28"/>
          <w:lang w:val="uk-UA"/>
        </w:rPr>
        <w:t xml:space="preserve">озділу </w:t>
      </w:r>
      <w:r w:rsidR="0086208A" w:rsidRPr="00882460">
        <w:rPr>
          <w:rFonts w:ascii="Times New Roman" w:hAnsi="Times New Roman" w:cs="Times New Roman"/>
          <w:bCs/>
          <w:sz w:val="28"/>
          <w:szCs w:val="28"/>
          <w:lang w:val="uk-UA"/>
        </w:rPr>
        <w:t>3</w:t>
      </w:r>
      <w:r w:rsidR="0020019B" w:rsidRPr="00882460">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20019B" w:rsidRPr="00882460">
        <w:rPr>
          <w:rFonts w:ascii="Times New Roman" w:hAnsi="Times New Roman" w:cs="Times New Roman"/>
          <w:bCs/>
          <w:sz w:val="28"/>
          <w:szCs w:val="28"/>
          <w:lang w:val="uk-UA"/>
        </w:rPr>
        <w:t>…</w:t>
      </w:r>
      <w:r w:rsidR="001A3200" w:rsidRPr="00882460">
        <w:rPr>
          <w:rFonts w:ascii="Times New Roman" w:hAnsi="Times New Roman" w:cs="Times New Roman"/>
          <w:bCs/>
          <w:sz w:val="28"/>
          <w:szCs w:val="28"/>
          <w:lang w:val="uk-UA"/>
        </w:rPr>
        <w:t>..</w:t>
      </w:r>
      <w:r w:rsidR="00882460" w:rsidRPr="00882460">
        <w:rPr>
          <w:rFonts w:ascii="Times New Roman" w:hAnsi="Times New Roman" w:cs="Times New Roman"/>
          <w:bCs/>
          <w:sz w:val="28"/>
          <w:szCs w:val="28"/>
          <w:lang w:val="uk-UA"/>
        </w:rPr>
        <w:t>86</w:t>
      </w:r>
    </w:p>
    <w:p w14:paraId="290197CD" w14:textId="281F6EB1" w:rsidR="009D1DF4" w:rsidRPr="00C4192F" w:rsidRDefault="00816940" w:rsidP="0052776A">
      <w:pPr>
        <w:spacing w:after="0" w:line="360" w:lineRule="auto"/>
        <w:jc w:val="both"/>
        <w:rPr>
          <w:rFonts w:ascii="Times New Roman" w:hAnsi="Times New Roman" w:cs="Times New Roman"/>
          <w:bCs/>
          <w:sz w:val="28"/>
          <w:szCs w:val="28"/>
          <w:lang w:val="uk-UA"/>
        </w:rPr>
      </w:pPr>
      <w:r w:rsidRPr="00816940">
        <w:rPr>
          <w:rFonts w:ascii="Times New Roman" w:hAnsi="Times New Roman" w:cs="Times New Roman"/>
          <w:bCs/>
          <w:sz w:val="28"/>
          <w:szCs w:val="28"/>
          <w:lang w:val="uk-UA"/>
        </w:rPr>
        <w:t>ЗАГАЛЬНІ</w:t>
      </w:r>
      <w:r>
        <w:rPr>
          <w:rFonts w:ascii="Times New Roman" w:hAnsi="Times New Roman" w:cs="Times New Roman"/>
          <w:bCs/>
          <w:sz w:val="28"/>
          <w:szCs w:val="28"/>
          <w:lang w:val="uk-UA"/>
        </w:rPr>
        <w:t xml:space="preserve"> </w:t>
      </w:r>
      <w:r w:rsidR="009D1DF4" w:rsidRPr="00C4192F">
        <w:rPr>
          <w:rFonts w:ascii="Times New Roman" w:hAnsi="Times New Roman" w:cs="Times New Roman"/>
          <w:bCs/>
          <w:sz w:val="28"/>
          <w:szCs w:val="28"/>
          <w:lang w:val="uk-UA"/>
        </w:rPr>
        <w:t>ВИСНОВКИ</w:t>
      </w:r>
      <w:r w:rsidR="0020019B" w:rsidRPr="00882460">
        <w:rPr>
          <w:rFonts w:ascii="Times New Roman" w:hAnsi="Times New Roman" w:cs="Times New Roman"/>
          <w:bCs/>
          <w:sz w:val="28"/>
          <w:szCs w:val="28"/>
          <w:lang w:val="uk-UA"/>
        </w:rPr>
        <w:t>………………………………………………</w:t>
      </w:r>
      <w:r w:rsidR="00882460" w:rsidRPr="00882460">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882460" w:rsidRPr="00882460">
        <w:rPr>
          <w:rFonts w:ascii="Times New Roman" w:hAnsi="Times New Roman" w:cs="Times New Roman"/>
          <w:bCs/>
          <w:sz w:val="28"/>
          <w:szCs w:val="28"/>
          <w:lang w:val="uk-UA"/>
        </w:rPr>
        <w:t>87</w:t>
      </w:r>
    </w:p>
    <w:p w14:paraId="3D295509" w14:textId="7B0FC571" w:rsidR="009D1DF4" w:rsidRPr="00C4192F"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СПИСОК ВИКОРИСТАНИХ ДЖЕРЕЛ</w:t>
      </w:r>
      <w:r w:rsidR="0020019B" w:rsidRPr="00EF4E57">
        <w:rPr>
          <w:rFonts w:ascii="Times New Roman" w:hAnsi="Times New Roman" w:cs="Times New Roman"/>
          <w:bCs/>
          <w:sz w:val="28"/>
          <w:szCs w:val="28"/>
          <w:lang w:val="uk-UA"/>
        </w:rPr>
        <w:t>……………………………</w:t>
      </w:r>
      <w:r w:rsidR="00EF4E57" w:rsidRPr="00EF4E57">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5E0EA6" w:rsidRPr="00EF4E57">
        <w:rPr>
          <w:rFonts w:ascii="Times New Roman" w:hAnsi="Times New Roman" w:cs="Times New Roman"/>
          <w:bCs/>
          <w:sz w:val="28"/>
          <w:szCs w:val="28"/>
          <w:lang w:val="uk-UA"/>
        </w:rPr>
        <w:t>.</w:t>
      </w:r>
      <w:r w:rsidR="00EF4E57" w:rsidRPr="00EF4E57">
        <w:rPr>
          <w:rFonts w:ascii="Times New Roman" w:hAnsi="Times New Roman" w:cs="Times New Roman"/>
          <w:bCs/>
          <w:sz w:val="28"/>
          <w:szCs w:val="28"/>
          <w:lang w:val="uk-UA"/>
        </w:rPr>
        <w:t>9</w:t>
      </w:r>
      <w:r w:rsidR="005E0EA6" w:rsidRPr="00EF4E57">
        <w:rPr>
          <w:rFonts w:ascii="Times New Roman" w:hAnsi="Times New Roman" w:cs="Times New Roman"/>
          <w:bCs/>
          <w:sz w:val="28"/>
          <w:szCs w:val="28"/>
          <w:lang w:val="uk-UA"/>
        </w:rPr>
        <w:t>0</w:t>
      </w:r>
    </w:p>
    <w:p w14:paraId="75B011A2" w14:textId="271669C7" w:rsidR="00637376" w:rsidRDefault="009D1DF4" w:rsidP="0052776A">
      <w:pPr>
        <w:spacing w:after="0" w:line="360" w:lineRule="auto"/>
        <w:jc w:val="both"/>
        <w:rPr>
          <w:rFonts w:ascii="Times New Roman" w:hAnsi="Times New Roman" w:cs="Times New Roman"/>
          <w:bCs/>
          <w:sz w:val="28"/>
          <w:szCs w:val="28"/>
          <w:lang w:val="uk-UA"/>
        </w:rPr>
      </w:pPr>
      <w:r w:rsidRPr="00C4192F">
        <w:rPr>
          <w:rFonts w:ascii="Times New Roman" w:hAnsi="Times New Roman" w:cs="Times New Roman"/>
          <w:bCs/>
          <w:sz w:val="28"/>
          <w:szCs w:val="28"/>
          <w:lang w:val="uk-UA"/>
        </w:rPr>
        <w:t>ДОДАТКИ</w:t>
      </w:r>
      <w:r w:rsidR="0020019B" w:rsidRPr="0068065C">
        <w:rPr>
          <w:rFonts w:ascii="Times New Roman" w:hAnsi="Times New Roman" w:cs="Times New Roman"/>
          <w:bCs/>
          <w:sz w:val="28"/>
          <w:szCs w:val="28"/>
          <w:lang w:val="uk-UA"/>
        </w:rPr>
        <w:t>………………………………………………………………</w:t>
      </w:r>
      <w:r w:rsidR="0068065C" w:rsidRPr="0068065C">
        <w:rPr>
          <w:rFonts w:ascii="Times New Roman" w:hAnsi="Times New Roman" w:cs="Times New Roman"/>
          <w:bCs/>
          <w:sz w:val="28"/>
          <w:szCs w:val="28"/>
          <w:lang w:val="uk-UA"/>
        </w:rPr>
        <w:t>...</w:t>
      </w:r>
      <w:r w:rsidR="009C5392" w:rsidRPr="0068065C">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9C5392" w:rsidRPr="0068065C">
        <w:rPr>
          <w:rFonts w:ascii="Times New Roman" w:hAnsi="Times New Roman" w:cs="Times New Roman"/>
          <w:bCs/>
          <w:sz w:val="28"/>
          <w:szCs w:val="28"/>
          <w:lang w:val="uk-UA"/>
        </w:rPr>
        <w:t>.</w:t>
      </w:r>
      <w:r w:rsidR="0068065C" w:rsidRPr="0068065C">
        <w:rPr>
          <w:rFonts w:ascii="Times New Roman" w:hAnsi="Times New Roman" w:cs="Times New Roman"/>
          <w:bCs/>
          <w:sz w:val="28"/>
          <w:szCs w:val="28"/>
          <w:lang w:val="uk-UA"/>
        </w:rPr>
        <w:t>98</w:t>
      </w:r>
    </w:p>
    <w:p w14:paraId="79245810" w14:textId="67F97A4E" w:rsidR="00FD5E03" w:rsidRDefault="00FD5E03" w:rsidP="0052776A">
      <w:pPr>
        <w:spacing w:after="0" w:line="360" w:lineRule="auto"/>
        <w:jc w:val="both"/>
        <w:rPr>
          <w:rFonts w:ascii="Times New Roman" w:hAnsi="Times New Roman" w:cs="Times New Roman"/>
          <w:bCs/>
          <w:sz w:val="28"/>
          <w:szCs w:val="28"/>
          <w:lang w:val="uk-UA"/>
        </w:rPr>
      </w:pPr>
      <w:r w:rsidRPr="00FD5E03">
        <w:rPr>
          <w:rFonts w:ascii="Times New Roman" w:hAnsi="Times New Roman" w:cs="Times New Roman"/>
          <w:bCs/>
          <w:sz w:val="28"/>
          <w:szCs w:val="28"/>
          <w:lang w:val="uk-UA"/>
        </w:rPr>
        <w:t>АННОТАЦІЯ</w:t>
      </w:r>
      <w:r w:rsidRPr="0068065C">
        <w:rPr>
          <w:rFonts w:ascii="Times New Roman" w:hAnsi="Times New Roman" w:cs="Times New Roman"/>
          <w:bCs/>
          <w:sz w:val="28"/>
          <w:szCs w:val="28"/>
          <w:lang w:val="uk-UA"/>
        </w:rPr>
        <w:t>…………………………………………………………</w:t>
      </w:r>
      <w:r w:rsidR="0068065C" w:rsidRPr="0068065C">
        <w:rPr>
          <w:rFonts w:ascii="Times New Roman" w:hAnsi="Times New Roman" w:cs="Times New Roman"/>
          <w:bCs/>
          <w:sz w:val="28"/>
          <w:szCs w:val="28"/>
          <w:lang w:val="uk-UA"/>
        </w:rPr>
        <w:t>...</w:t>
      </w:r>
      <w:r w:rsidRPr="0068065C">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0068065C" w:rsidRPr="0068065C">
        <w:rPr>
          <w:rFonts w:ascii="Times New Roman" w:hAnsi="Times New Roman" w:cs="Times New Roman"/>
          <w:bCs/>
          <w:sz w:val="28"/>
          <w:szCs w:val="28"/>
          <w:lang w:val="uk-UA"/>
        </w:rPr>
        <w:t>140</w:t>
      </w:r>
    </w:p>
    <w:p w14:paraId="06F43C1C" w14:textId="710D6DE4" w:rsidR="00FD5E03" w:rsidRPr="00C4192F" w:rsidRDefault="00FD5E03" w:rsidP="0052776A">
      <w:pPr>
        <w:spacing w:after="0" w:line="360" w:lineRule="auto"/>
        <w:jc w:val="both"/>
        <w:rPr>
          <w:rFonts w:ascii="Times New Roman" w:hAnsi="Times New Roman" w:cs="Times New Roman"/>
          <w:bCs/>
          <w:sz w:val="28"/>
          <w:szCs w:val="28"/>
          <w:lang w:val="uk-UA"/>
        </w:rPr>
      </w:pPr>
      <w:r w:rsidRPr="00FD5E03">
        <w:rPr>
          <w:rFonts w:ascii="Times New Roman" w:hAnsi="Times New Roman" w:cs="Times New Roman"/>
          <w:bCs/>
          <w:sz w:val="28"/>
          <w:szCs w:val="28"/>
          <w:lang w:val="uk-UA"/>
        </w:rPr>
        <w:t>SUMMARY</w:t>
      </w:r>
      <w:r w:rsidRPr="004630C2">
        <w:rPr>
          <w:rFonts w:ascii="Times New Roman" w:hAnsi="Times New Roman" w:cs="Times New Roman"/>
          <w:bCs/>
          <w:sz w:val="28"/>
          <w:szCs w:val="28"/>
          <w:lang w:val="uk-UA"/>
        </w:rPr>
        <w:t>………………………………………………………………</w:t>
      </w:r>
      <w:r w:rsidR="0052776A">
        <w:rPr>
          <w:rFonts w:ascii="Times New Roman" w:hAnsi="Times New Roman" w:cs="Times New Roman"/>
          <w:bCs/>
          <w:sz w:val="28"/>
          <w:szCs w:val="28"/>
          <w:lang w:val="uk-UA"/>
        </w:rPr>
        <w:t>……</w:t>
      </w:r>
      <w:r w:rsidRPr="004630C2">
        <w:rPr>
          <w:rFonts w:ascii="Times New Roman" w:hAnsi="Times New Roman" w:cs="Times New Roman"/>
          <w:bCs/>
          <w:sz w:val="28"/>
          <w:szCs w:val="28"/>
          <w:lang w:val="uk-UA"/>
        </w:rPr>
        <w:t>..</w:t>
      </w:r>
      <w:r w:rsidR="004630C2" w:rsidRPr="004630C2">
        <w:rPr>
          <w:rFonts w:ascii="Times New Roman" w:hAnsi="Times New Roman" w:cs="Times New Roman"/>
          <w:bCs/>
          <w:sz w:val="28"/>
          <w:szCs w:val="28"/>
          <w:lang w:val="uk-UA"/>
        </w:rPr>
        <w:t>141</w:t>
      </w:r>
    </w:p>
    <w:p w14:paraId="7EA16C1C" w14:textId="0E583E53" w:rsidR="009D1DF4" w:rsidRPr="00C4192F" w:rsidRDefault="00637376" w:rsidP="00B06F73">
      <w:pPr>
        <w:spacing w:after="0"/>
        <w:ind w:firstLine="567"/>
        <w:rPr>
          <w:rFonts w:ascii="Times New Roman" w:hAnsi="Times New Roman" w:cs="Times New Roman"/>
          <w:bCs/>
          <w:sz w:val="28"/>
          <w:szCs w:val="28"/>
          <w:lang w:val="uk-UA"/>
        </w:rPr>
      </w:pPr>
      <w:r w:rsidRPr="00C4192F">
        <w:rPr>
          <w:rFonts w:ascii="Times New Roman" w:hAnsi="Times New Roman" w:cs="Times New Roman"/>
          <w:bCs/>
          <w:sz w:val="28"/>
          <w:szCs w:val="28"/>
          <w:lang w:val="uk-UA"/>
        </w:rPr>
        <w:br w:type="page"/>
      </w:r>
    </w:p>
    <w:p w14:paraId="31F7DABE" w14:textId="738EB092" w:rsidR="00517E20" w:rsidRDefault="00517E20" w:rsidP="00B06F73">
      <w:pPr>
        <w:spacing w:after="0" w:line="360" w:lineRule="auto"/>
        <w:ind w:firstLine="567"/>
        <w:jc w:val="center"/>
        <w:rPr>
          <w:rFonts w:ascii="Times New Roman" w:hAnsi="Times New Roman" w:cs="Times New Roman"/>
          <w:b/>
          <w:sz w:val="28"/>
          <w:szCs w:val="28"/>
          <w:lang w:val="uk-UA"/>
        </w:rPr>
      </w:pPr>
      <w:r w:rsidRPr="00517E20">
        <w:rPr>
          <w:rFonts w:ascii="Times New Roman" w:hAnsi="Times New Roman" w:cs="Times New Roman"/>
          <w:b/>
          <w:sz w:val="28"/>
          <w:szCs w:val="28"/>
          <w:lang w:val="uk-UA"/>
        </w:rPr>
        <w:lastRenderedPageBreak/>
        <w:t>СПИСОК СКОРОЧЕНЬ</w:t>
      </w:r>
      <w:r w:rsidR="009F47BB">
        <w:rPr>
          <w:rFonts w:ascii="Times New Roman" w:hAnsi="Times New Roman" w:cs="Times New Roman"/>
          <w:b/>
          <w:sz w:val="28"/>
          <w:szCs w:val="28"/>
          <w:lang w:val="uk-UA"/>
        </w:rPr>
        <w:t>:</w:t>
      </w:r>
    </w:p>
    <w:p w14:paraId="692C85E4" w14:textId="2CE457A3" w:rsidR="00D64D8A" w:rsidRDefault="00D64D8A"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ЕГ </w:t>
      </w:r>
      <w:r w:rsidRPr="00D64D8A">
        <w:rPr>
          <w:rFonts w:ascii="Times New Roman" w:hAnsi="Times New Roman" w:cs="Times New Roman"/>
          <w:sz w:val="28"/>
          <w:szCs w:val="28"/>
          <w:lang w:val="uk-UA"/>
        </w:rPr>
        <w:t>–</w:t>
      </w:r>
      <w:r>
        <w:rPr>
          <w:rFonts w:ascii="Times New Roman" w:hAnsi="Times New Roman" w:cs="Times New Roman"/>
          <w:sz w:val="28"/>
          <w:szCs w:val="28"/>
          <w:lang w:val="uk-UA"/>
        </w:rPr>
        <w:t xml:space="preserve"> експериментальна група</w:t>
      </w:r>
    </w:p>
    <w:p w14:paraId="47B4FAB1" w14:textId="77365359" w:rsidR="004406A7" w:rsidRDefault="004406A7"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ЗНО </w:t>
      </w:r>
      <w:r w:rsidRPr="004406A7">
        <w:rPr>
          <w:rFonts w:ascii="Times New Roman" w:hAnsi="Times New Roman" w:cs="Times New Roman"/>
          <w:sz w:val="28"/>
          <w:szCs w:val="28"/>
          <w:lang w:val="uk-UA"/>
        </w:rPr>
        <w:t>–</w:t>
      </w:r>
      <w:r>
        <w:rPr>
          <w:rFonts w:ascii="Times New Roman" w:hAnsi="Times New Roman" w:cs="Times New Roman"/>
          <w:sz w:val="28"/>
          <w:szCs w:val="28"/>
          <w:lang w:val="uk-UA"/>
        </w:rPr>
        <w:t xml:space="preserve"> зовнішнє незалежне оцінювання</w:t>
      </w:r>
    </w:p>
    <w:p w14:paraId="0F030600" w14:textId="7B253974" w:rsidR="00284136" w:rsidRDefault="00284136"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ЗСО </w:t>
      </w:r>
      <w:r w:rsidRPr="00284136">
        <w:rPr>
          <w:rFonts w:ascii="Times New Roman" w:hAnsi="Times New Roman" w:cs="Times New Roman"/>
          <w:sz w:val="28"/>
          <w:szCs w:val="28"/>
          <w:lang w:val="uk-UA"/>
        </w:rPr>
        <w:t>–</w:t>
      </w:r>
      <w:r>
        <w:rPr>
          <w:rFonts w:ascii="Times New Roman" w:hAnsi="Times New Roman" w:cs="Times New Roman"/>
          <w:sz w:val="28"/>
          <w:szCs w:val="28"/>
          <w:lang w:val="uk-UA"/>
        </w:rPr>
        <w:t xml:space="preserve"> заклади середньої освіти</w:t>
      </w:r>
    </w:p>
    <w:p w14:paraId="661C6984" w14:textId="4E3BCD14" w:rsidR="00934F27" w:rsidRDefault="00934F27"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ІКК </w:t>
      </w:r>
      <w:r w:rsidR="00D64D8A" w:rsidRPr="00D64D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34F27">
        <w:rPr>
          <w:rFonts w:ascii="Times New Roman" w:hAnsi="Times New Roman" w:cs="Times New Roman"/>
          <w:sz w:val="28"/>
          <w:szCs w:val="28"/>
          <w:lang w:val="uk-UA"/>
        </w:rPr>
        <w:t>іншомовн</w:t>
      </w:r>
      <w:r>
        <w:rPr>
          <w:rFonts w:ascii="Times New Roman" w:hAnsi="Times New Roman" w:cs="Times New Roman"/>
          <w:sz w:val="28"/>
          <w:szCs w:val="28"/>
          <w:lang w:val="uk-UA"/>
        </w:rPr>
        <w:t>а</w:t>
      </w:r>
      <w:r w:rsidRPr="00934F27">
        <w:rPr>
          <w:rFonts w:ascii="Times New Roman" w:hAnsi="Times New Roman" w:cs="Times New Roman"/>
          <w:sz w:val="28"/>
          <w:szCs w:val="28"/>
          <w:lang w:val="uk-UA"/>
        </w:rPr>
        <w:t xml:space="preserve"> комунікативн</w:t>
      </w:r>
      <w:r>
        <w:rPr>
          <w:rFonts w:ascii="Times New Roman" w:hAnsi="Times New Roman" w:cs="Times New Roman"/>
          <w:sz w:val="28"/>
          <w:szCs w:val="28"/>
          <w:lang w:val="uk-UA"/>
        </w:rPr>
        <w:t>а</w:t>
      </w:r>
      <w:r w:rsidRPr="00934F27">
        <w:rPr>
          <w:rFonts w:ascii="Times New Roman" w:hAnsi="Times New Roman" w:cs="Times New Roman"/>
          <w:sz w:val="28"/>
          <w:szCs w:val="28"/>
          <w:lang w:val="uk-UA"/>
        </w:rPr>
        <w:t xml:space="preserve"> компетентніст</w:t>
      </w:r>
      <w:r>
        <w:rPr>
          <w:rFonts w:ascii="Times New Roman" w:hAnsi="Times New Roman" w:cs="Times New Roman"/>
          <w:sz w:val="28"/>
          <w:szCs w:val="28"/>
          <w:lang w:val="uk-UA"/>
        </w:rPr>
        <w:t>ь</w:t>
      </w:r>
    </w:p>
    <w:p w14:paraId="15E4549C" w14:textId="626B5831" w:rsidR="009F47BB" w:rsidRDefault="00BA589C" w:rsidP="00B06F73">
      <w:pPr>
        <w:spacing w:after="0" w:line="360" w:lineRule="auto"/>
        <w:ind w:firstLine="567"/>
        <w:jc w:val="both"/>
        <w:rPr>
          <w:rFonts w:ascii="Times New Roman" w:hAnsi="Times New Roman" w:cs="Times New Roman"/>
          <w:sz w:val="28"/>
          <w:szCs w:val="28"/>
          <w:lang w:val="uk-UA"/>
        </w:rPr>
      </w:pPr>
      <w:r w:rsidRPr="00BA589C">
        <w:rPr>
          <w:rFonts w:ascii="Times New Roman" w:hAnsi="Times New Roman" w:cs="Times New Roman"/>
          <w:sz w:val="28"/>
          <w:szCs w:val="28"/>
          <w:lang w:val="uk-UA"/>
        </w:rPr>
        <w:t>ІМ</w:t>
      </w:r>
      <w:r>
        <w:rPr>
          <w:rFonts w:ascii="Times New Roman" w:hAnsi="Times New Roman" w:cs="Times New Roman"/>
          <w:sz w:val="28"/>
          <w:szCs w:val="28"/>
          <w:lang w:val="uk-UA"/>
        </w:rPr>
        <w:t xml:space="preserve"> </w:t>
      </w:r>
      <w:r w:rsidRPr="00BA589C">
        <w:rPr>
          <w:rFonts w:ascii="Times New Roman" w:hAnsi="Times New Roman" w:cs="Times New Roman"/>
          <w:sz w:val="28"/>
          <w:szCs w:val="28"/>
          <w:lang w:val="uk-UA"/>
        </w:rPr>
        <w:t>–</w:t>
      </w:r>
      <w:r>
        <w:rPr>
          <w:rFonts w:ascii="Times New Roman" w:hAnsi="Times New Roman" w:cs="Times New Roman"/>
          <w:sz w:val="28"/>
          <w:szCs w:val="28"/>
          <w:lang w:val="uk-UA"/>
        </w:rPr>
        <w:t xml:space="preserve"> іноземна мова</w:t>
      </w:r>
    </w:p>
    <w:p w14:paraId="4B233F25" w14:textId="3140645E" w:rsidR="00D0007D" w:rsidRDefault="00D0007D"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КГ </w:t>
      </w:r>
      <w:r w:rsidRPr="00D0007D">
        <w:rPr>
          <w:rFonts w:ascii="Times New Roman" w:hAnsi="Times New Roman" w:cs="Times New Roman"/>
          <w:sz w:val="28"/>
          <w:szCs w:val="28"/>
          <w:lang w:val="uk-UA"/>
        </w:rPr>
        <w:t>–</w:t>
      </w:r>
      <w:r>
        <w:rPr>
          <w:rFonts w:ascii="Times New Roman" w:hAnsi="Times New Roman" w:cs="Times New Roman"/>
          <w:sz w:val="28"/>
          <w:szCs w:val="28"/>
          <w:lang w:val="uk-UA"/>
        </w:rPr>
        <w:t xml:space="preserve"> контрольна група</w:t>
      </w:r>
    </w:p>
    <w:p w14:paraId="2234F66B" w14:textId="21213DED" w:rsidR="006373C3" w:rsidRDefault="006373C3"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МД – мовленнєва діяльність</w:t>
      </w:r>
    </w:p>
    <w:p w14:paraId="0943CB8A" w14:textId="1993C484" w:rsidR="002C4BF4" w:rsidRDefault="002C4BF4"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МП </w:t>
      </w:r>
      <w:r w:rsidRPr="002C4BF4">
        <w:rPr>
          <w:rFonts w:ascii="Times New Roman" w:hAnsi="Times New Roman" w:cs="Times New Roman"/>
          <w:sz w:val="28"/>
          <w:szCs w:val="28"/>
          <w:lang w:val="uk-UA"/>
        </w:rPr>
        <w:t>–</w:t>
      </w:r>
      <w:r>
        <w:rPr>
          <w:rFonts w:ascii="Times New Roman" w:hAnsi="Times New Roman" w:cs="Times New Roman"/>
          <w:sz w:val="28"/>
          <w:szCs w:val="28"/>
          <w:lang w:val="uk-UA"/>
        </w:rPr>
        <w:t xml:space="preserve"> метод </w:t>
      </w:r>
      <w:proofErr w:type="spellStart"/>
      <w:r>
        <w:rPr>
          <w:rFonts w:ascii="Times New Roman" w:hAnsi="Times New Roman" w:cs="Times New Roman"/>
          <w:sz w:val="28"/>
          <w:szCs w:val="28"/>
          <w:lang w:val="uk-UA"/>
        </w:rPr>
        <w:t>проєктів</w:t>
      </w:r>
      <w:proofErr w:type="spellEnd"/>
    </w:p>
    <w:p w14:paraId="45FA57B4" w14:textId="644FD19D" w:rsidR="00FB02B7" w:rsidRDefault="00FB02B7"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ПІК </w:t>
      </w:r>
      <w:r w:rsidRPr="00FB02B7">
        <w:rPr>
          <w:rFonts w:ascii="Times New Roman" w:hAnsi="Times New Roman" w:cs="Times New Roman"/>
          <w:sz w:val="28"/>
          <w:szCs w:val="28"/>
          <w:lang w:val="uk-UA"/>
        </w:rPr>
        <w:t>–</w:t>
      </w:r>
      <w:r>
        <w:rPr>
          <w:rFonts w:ascii="Times New Roman" w:hAnsi="Times New Roman" w:cs="Times New Roman"/>
          <w:sz w:val="28"/>
          <w:szCs w:val="28"/>
          <w:lang w:val="uk-UA"/>
        </w:rPr>
        <w:t xml:space="preserve"> писемна іншомовна компетентність</w:t>
      </w:r>
    </w:p>
    <w:p w14:paraId="7BD6483F" w14:textId="5FAE85B6" w:rsidR="0079543A" w:rsidRPr="00BA589C" w:rsidRDefault="0079543A"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ПТ </w:t>
      </w:r>
      <w:r w:rsidRPr="007954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проєктні</w:t>
      </w:r>
      <w:proofErr w:type="spellEnd"/>
      <w:r>
        <w:rPr>
          <w:rFonts w:ascii="Times New Roman" w:hAnsi="Times New Roman" w:cs="Times New Roman"/>
          <w:sz w:val="28"/>
          <w:szCs w:val="28"/>
          <w:lang w:val="uk-UA"/>
        </w:rPr>
        <w:t xml:space="preserve"> технології</w:t>
      </w:r>
    </w:p>
    <w:p w14:paraId="6E02E372" w14:textId="26AB5AF3" w:rsidR="006E7E08" w:rsidRDefault="006E7E0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6CCD47A" w14:textId="663CE03B" w:rsidR="00836C19" w:rsidRDefault="00836C19" w:rsidP="00836C19">
      <w:pPr>
        <w:jc w:val="center"/>
        <w:rPr>
          <w:rFonts w:ascii="Times New Roman" w:hAnsi="Times New Roman" w:cs="Times New Roman"/>
          <w:b/>
          <w:sz w:val="28"/>
          <w:szCs w:val="28"/>
          <w:lang w:val="uk-UA"/>
        </w:rPr>
      </w:pPr>
      <w:r w:rsidRPr="009E2C71">
        <w:rPr>
          <w:rFonts w:ascii="Times New Roman" w:hAnsi="Times New Roman" w:cs="Times New Roman"/>
          <w:b/>
          <w:sz w:val="28"/>
          <w:szCs w:val="28"/>
          <w:lang w:val="uk-UA"/>
        </w:rPr>
        <w:lastRenderedPageBreak/>
        <w:t>ВСТУП</w:t>
      </w:r>
    </w:p>
    <w:p w14:paraId="38A8F427" w14:textId="76D7C047" w:rsidR="00FB683F" w:rsidRDefault="00FB683F" w:rsidP="00006520">
      <w:pPr>
        <w:spacing w:after="0" w:line="360" w:lineRule="auto"/>
        <w:ind w:firstLine="567"/>
        <w:jc w:val="both"/>
        <w:rPr>
          <w:rFonts w:ascii="Times New Roman" w:hAnsi="Times New Roman" w:cs="Times New Roman"/>
          <w:bCs/>
          <w:sz w:val="28"/>
          <w:szCs w:val="28"/>
          <w:lang w:val="uk-UA"/>
        </w:rPr>
      </w:pPr>
      <w:r w:rsidRPr="00952F44">
        <w:rPr>
          <w:rFonts w:ascii="Times New Roman" w:hAnsi="Times New Roman" w:cs="Times New Roman"/>
          <w:b/>
          <w:sz w:val="28"/>
          <w:szCs w:val="28"/>
          <w:lang w:val="uk-UA"/>
        </w:rPr>
        <w:t>Актуальність теми дослідження.</w:t>
      </w:r>
      <w:r w:rsidR="00006520">
        <w:rPr>
          <w:rFonts w:ascii="Times New Roman" w:hAnsi="Times New Roman" w:cs="Times New Roman"/>
          <w:bCs/>
          <w:sz w:val="28"/>
          <w:szCs w:val="28"/>
          <w:lang w:val="uk-UA"/>
        </w:rPr>
        <w:t xml:space="preserve"> </w:t>
      </w:r>
      <w:r w:rsidRPr="00FB683F">
        <w:rPr>
          <w:rFonts w:ascii="Times New Roman" w:hAnsi="Times New Roman" w:cs="Times New Roman"/>
          <w:bCs/>
          <w:sz w:val="28"/>
          <w:szCs w:val="28"/>
          <w:lang w:val="uk-UA"/>
        </w:rPr>
        <w:t xml:space="preserve">Практичне володіння </w:t>
      </w:r>
      <w:r w:rsidR="00197845">
        <w:rPr>
          <w:rFonts w:ascii="Times New Roman" w:hAnsi="Times New Roman" w:cs="Times New Roman"/>
          <w:bCs/>
          <w:sz w:val="28"/>
          <w:szCs w:val="28"/>
          <w:lang w:val="uk-UA"/>
        </w:rPr>
        <w:t xml:space="preserve">іноземною мовою </w:t>
      </w:r>
      <w:r w:rsidR="00197845" w:rsidRPr="00197845">
        <w:rPr>
          <w:rFonts w:ascii="Times New Roman" w:hAnsi="Times New Roman" w:cs="Times New Roman"/>
          <w:bCs/>
          <w:sz w:val="28"/>
          <w:szCs w:val="28"/>
          <w:lang w:val="uk-UA"/>
        </w:rPr>
        <w:t>(далі</w:t>
      </w:r>
      <w:r w:rsidR="00197845">
        <w:rPr>
          <w:rFonts w:ascii="Times New Roman" w:hAnsi="Times New Roman" w:cs="Times New Roman"/>
          <w:bCs/>
          <w:sz w:val="28"/>
          <w:szCs w:val="28"/>
          <w:lang w:val="uk-UA"/>
        </w:rPr>
        <w:t> </w:t>
      </w:r>
      <w:r w:rsidR="00197845" w:rsidRPr="00197845">
        <w:rPr>
          <w:rFonts w:ascii="Times New Roman" w:hAnsi="Times New Roman" w:cs="Times New Roman"/>
          <w:bCs/>
          <w:sz w:val="28"/>
          <w:szCs w:val="28"/>
          <w:lang w:val="uk-UA"/>
        </w:rPr>
        <w:t>– ІМ)</w:t>
      </w:r>
      <w:r w:rsidRPr="00FB683F">
        <w:rPr>
          <w:rFonts w:ascii="Times New Roman" w:hAnsi="Times New Roman" w:cs="Times New Roman"/>
          <w:bCs/>
          <w:sz w:val="28"/>
          <w:szCs w:val="28"/>
          <w:lang w:val="uk-UA"/>
        </w:rPr>
        <w:t xml:space="preserve"> передбачає вміння застосовувати найбільш поширені </w:t>
      </w:r>
      <w:proofErr w:type="spellStart"/>
      <w:r w:rsidRPr="00FB683F">
        <w:rPr>
          <w:rFonts w:ascii="Times New Roman" w:hAnsi="Times New Roman" w:cs="Times New Roman"/>
          <w:bCs/>
          <w:sz w:val="28"/>
          <w:szCs w:val="28"/>
          <w:lang w:val="uk-UA"/>
        </w:rPr>
        <w:t>мовні</w:t>
      </w:r>
      <w:proofErr w:type="spellEnd"/>
      <w:r w:rsidRPr="00FB683F">
        <w:rPr>
          <w:rFonts w:ascii="Times New Roman" w:hAnsi="Times New Roman" w:cs="Times New Roman"/>
          <w:bCs/>
          <w:sz w:val="28"/>
          <w:szCs w:val="28"/>
          <w:lang w:val="uk-UA"/>
        </w:rPr>
        <w:t xml:space="preserve"> засоби у чотирьох видах мовленнєвої діяльності</w:t>
      </w:r>
      <w:r w:rsidR="003A0167">
        <w:rPr>
          <w:rFonts w:ascii="Times New Roman" w:hAnsi="Times New Roman" w:cs="Times New Roman"/>
          <w:bCs/>
          <w:sz w:val="28"/>
          <w:szCs w:val="28"/>
          <w:lang w:val="uk-UA"/>
        </w:rPr>
        <w:t xml:space="preserve"> (далі </w:t>
      </w:r>
      <w:r w:rsidR="003A0167" w:rsidRPr="003A0167">
        <w:rPr>
          <w:rFonts w:ascii="Times New Roman" w:hAnsi="Times New Roman" w:cs="Times New Roman"/>
          <w:bCs/>
          <w:sz w:val="28"/>
          <w:szCs w:val="28"/>
          <w:lang w:val="uk-UA"/>
        </w:rPr>
        <w:t>–</w:t>
      </w:r>
      <w:r w:rsidR="003A0167">
        <w:rPr>
          <w:rFonts w:ascii="Times New Roman" w:hAnsi="Times New Roman" w:cs="Times New Roman"/>
          <w:bCs/>
          <w:sz w:val="28"/>
          <w:szCs w:val="28"/>
          <w:lang w:val="uk-UA"/>
        </w:rPr>
        <w:t xml:space="preserve"> МД)</w:t>
      </w:r>
      <w:r w:rsidRPr="00FB683F">
        <w:rPr>
          <w:rFonts w:ascii="Times New Roman" w:hAnsi="Times New Roman" w:cs="Times New Roman"/>
          <w:bCs/>
          <w:sz w:val="28"/>
          <w:szCs w:val="28"/>
          <w:lang w:val="uk-UA"/>
        </w:rPr>
        <w:t xml:space="preserve">: аудіюванні, говорінні, читанні та письмі. </w:t>
      </w:r>
      <w:r w:rsidR="00974834" w:rsidRPr="00974834">
        <w:rPr>
          <w:rFonts w:ascii="Times New Roman" w:hAnsi="Times New Roman" w:cs="Times New Roman"/>
          <w:bCs/>
          <w:sz w:val="28"/>
          <w:szCs w:val="28"/>
          <w:lang w:val="uk-UA"/>
        </w:rPr>
        <w:t xml:space="preserve">Кожен вид </w:t>
      </w:r>
      <w:r w:rsidR="00626E2F" w:rsidRPr="00626E2F">
        <w:rPr>
          <w:rFonts w:ascii="Times New Roman" w:hAnsi="Times New Roman" w:cs="Times New Roman"/>
          <w:bCs/>
          <w:sz w:val="28"/>
          <w:szCs w:val="28"/>
          <w:lang w:val="uk-UA"/>
        </w:rPr>
        <w:t xml:space="preserve">МД </w:t>
      </w:r>
      <w:r w:rsidR="00974834" w:rsidRPr="00974834">
        <w:rPr>
          <w:rFonts w:ascii="Times New Roman" w:hAnsi="Times New Roman" w:cs="Times New Roman"/>
          <w:bCs/>
          <w:sz w:val="28"/>
          <w:szCs w:val="28"/>
          <w:lang w:val="uk-UA"/>
        </w:rPr>
        <w:t xml:space="preserve">є важливим, проте найскладнішим </w:t>
      </w:r>
      <w:r w:rsidR="005B4F83">
        <w:rPr>
          <w:rFonts w:ascii="Times New Roman" w:hAnsi="Times New Roman" w:cs="Times New Roman"/>
          <w:bCs/>
          <w:sz w:val="28"/>
          <w:szCs w:val="28"/>
          <w:lang w:val="uk-UA"/>
        </w:rPr>
        <w:t>з них</w:t>
      </w:r>
      <w:r w:rsidR="00974834" w:rsidRPr="00974834">
        <w:rPr>
          <w:rFonts w:ascii="Times New Roman" w:hAnsi="Times New Roman" w:cs="Times New Roman"/>
          <w:bCs/>
          <w:sz w:val="28"/>
          <w:szCs w:val="28"/>
          <w:lang w:val="uk-UA"/>
        </w:rPr>
        <w:t xml:space="preserve"> у</w:t>
      </w:r>
      <w:r w:rsidRPr="00FB683F">
        <w:rPr>
          <w:rFonts w:ascii="Times New Roman" w:hAnsi="Times New Roman" w:cs="Times New Roman"/>
          <w:bCs/>
          <w:sz w:val="28"/>
          <w:szCs w:val="28"/>
          <w:lang w:val="uk-UA"/>
        </w:rPr>
        <w:t xml:space="preserve"> психології та фізіології в</w:t>
      </w:r>
      <w:r w:rsidR="000E11BA">
        <w:rPr>
          <w:rFonts w:ascii="Times New Roman" w:hAnsi="Times New Roman" w:cs="Times New Roman"/>
          <w:bCs/>
          <w:sz w:val="28"/>
          <w:szCs w:val="28"/>
          <w:lang w:val="uk-UA"/>
        </w:rPr>
        <w:t>в</w:t>
      </w:r>
      <w:r w:rsidRPr="00FB683F">
        <w:rPr>
          <w:rFonts w:ascii="Times New Roman" w:hAnsi="Times New Roman" w:cs="Times New Roman"/>
          <w:bCs/>
          <w:sz w:val="28"/>
          <w:szCs w:val="28"/>
          <w:lang w:val="uk-UA"/>
        </w:rPr>
        <w:t>а</w:t>
      </w:r>
      <w:r w:rsidR="000E11BA">
        <w:rPr>
          <w:rFonts w:ascii="Times New Roman" w:hAnsi="Times New Roman" w:cs="Times New Roman"/>
          <w:bCs/>
          <w:sz w:val="28"/>
          <w:szCs w:val="28"/>
          <w:lang w:val="uk-UA"/>
        </w:rPr>
        <w:t>ж</w:t>
      </w:r>
      <w:r w:rsidRPr="00FB683F">
        <w:rPr>
          <w:rFonts w:ascii="Times New Roman" w:hAnsi="Times New Roman" w:cs="Times New Roman"/>
          <w:bCs/>
          <w:sz w:val="28"/>
          <w:szCs w:val="28"/>
          <w:lang w:val="uk-UA"/>
        </w:rPr>
        <w:t xml:space="preserve">ають </w:t>
      </w:r>
      <w:r w:rsidR="00974834" w:rsidRPr="00974834">
        <w:rPr>
          <w:rFonts w:ascii="Times New Roman" w:hAnsi="Times New Roman" w:cs="Times New Roman"/>
          <w:bCs/>
          <w:sz w:val="28"/>
          <w:szCs w:val="28"/>
          <w:lang w:val="uk-UA"/>
        </w:rPr>
        <w:t>письмо</w:t>
      </w:r>
      <w:r w:rsidRPr="00FB683F">
        <w:rPr>
          <w:rFonts w:ascii="Times New Roman" w:hAnsi="Times New Roman" w:cs="Times New Roman"/>
          <w:bCs/>
          <w:sz w:val="28"/>
          <w:szCs w:val="28"/>
          <w:lang w:val="uk-UA"/>
        </w:rPr>
        <w:t xml:space="preserve">. </w:t>
      </w:r>
      <w:r w:rsidR="000A6D56" w:rsidRPr="000A6D56">
        <w:rPr>
          <w:rFonts w:ascii="Times New Roman" w:hAnsi="Times New Roman" w:cs="Times New Roman"/>
          <w:bCs/>
          <w:sz w:val="28"/>
          <w:szCs w:val="28"/>
          <w:lang w:val="uk-UA"/>
        </w:rPr>
        <w:t>З одного боку, письмо є самостійним видом МД, одним із засобів комунікації, з іншого боку</w:t>
      </w:r>
      <w:r w:rsidR="00F4258B">
        <w:rPr>
          <w:rFonts w:ascii="Times New Roman" w:hAnsi="Times New Roman" w:cs="Times New Roman"/>
          <w:bCs/>
          <w:sz w:val="28"/>
          <w:szCs w:val="28"/>
          <w:lang w:val="uk-UA"/>
        </w:rPr>
        <w:t>,</w:t>
      </w:r>
      <w:r w:rsidR="000A6D56" w:rsidRPr="000A6D56">
        <w:rPr>
          <w:rFonts w:ascii="Times New Roman" w:hAnsi="Times New Roman" w:cs="Times New Roman"/>
          <w:bCs/>
          <w:sz w:val="28"/>
          <w:szCs w:val="28"/>
          <w:lang w:val="uk-UA"/>
        </w:rPr>
        <w:t xml:space="preserve"> письмо є засобом навчання, </w:t>
      </w:r>
      <w:r w:rsidR="000A6D56">
        <w:rPr>
          <w:rFonts w:ascii="Times New Roman" w:hAnsi="Times New Roman" w:cs="Times New Roman"/>
          <w:bCs/>
          <w:sz w:val="28"/>
          <w:szCs w:val="28"/>
          <w:lang w:val="uk-UA"/>
        </w:rPr>
        <w:t>а</w:t>
      </w:r>
      <w:r w:rsidRPr="00FB683F">
        <w:rPr>
          <w:rFonts w:ascii="Times New Roman" w:hAnsi="Times New Roman" w:cs="Times New Roman"/>
          <w:bCs/>
          <w:sz w:val="28"/>
          <w:szCs w:val="28"/>
          <w:lang w:val="uk-UA"/>
        </w:rPr>
        <w:t xml:space="preserve">дже у процесі </w:t>
      </w:r>
      <w:r w:rsidR="007C020B">
        <w:rPr>
          <w:rFonts w:ascii="Times New Roman" w:hAnsi="Times New Roman" w:cs="Times New Roman"/>
          <w:bCs/>
          <w:sz w:val="28"/>
          <w:szCs w:val="28"/>
          <w:lang w:val="uk-UA"/>
        </w:rPr>
        <w:t>здобутт</w:t>
      </w:r>
      <w:r w:rsidRPr="00FB683F">
        <w:rPr>
          <w:rFonts w:ascii="Times New Roman" w:hAnsi="Times New Roman" w:cs="Times New Roman"/>
          <w:bCs/>
          <w:sz w:val="28"/>
          <w:szCs w:val="28"/>
          <w:lang w:val="uk-UA"/>
        </w:rPr>
        <w:t xml:space="preserve">я </w:t>
      </w:r>
      <w:r w:rsidR="007C020B">
        <w:rPr>
          <w:rFonts w:ascii="Times New Roman" w:hAnsi="Times New Roman" w:cs="Times New Roman"/>
          <w:bCs/>
          <w:sz w:val="28"/>
          <w:szCs w:val="28"/>
          <w:lang w:val="uk-UA"/>
        </w:rPr>
        <w:t xml:space="preserve">знань </w:t>
      </w:r>
      <w:r w:rsidRPr="00FB683F">
        <w:rPr>
          <w:rFonts w:ascii="Times New Roman" w:hAnsi="Times New Roman" w:cs="Times New Roman"/>
          <w:bCs/>
          <w:sz w:val="28"/>
          <w:szCs w:val="28"/>
          <w:lang w:val="uk-UA"/>
        </w:rPr>
        <w:t>учні записують значну частину навчального матеріалу</w:t>
      </w:r>
      <w:r w:rsidR="00EE6743">
        <w:rPr>
          <w:rFonts w:ascii="Times New Roman" w:hAnsi="Times New Roman" w:cs="Times New Roman"/>
          <w:bCs/>
          <w:sz w:val="28"/>
          <w:szCs w:val="28"/>
          <w:lang w:val="uk-UA"/>
        </w:rPr>
        <w:t xml:space="preserve">, </w:t>
      </w:r>
      <w:r w:rsidR="009A2ADD">
        <w:rPr>
          <w:rFonts w:ascii="Times New Roman" w:hAnsi="Times New Roman" w:cs="Times New Roman"/>
          <w:bCs/>
          <w:sz w:val="28"/>
          <w:szCs w:val="28"/>
          <w:lang w:val="uk-UA"/>
        </w:rPr>
        <w:t xml:space="preserve">виконують </w:t>
      </w:r>
      <w:r w:rsidR="009A2ADD" w:rsidRPr="009A2ADD">
        <w:rPr>
          <w:rFonts w:ascii="Times New Roman" w:hAnsi="Times New Roman" w:cs="Times New Roman"/>
          <w:bCs/>
          <w:sz w:val="28"/>
          <w:szCs w:val="28"/>
          <w:lang w:val="uk-UA"/>
        </w:rPr>
        <w:t>різн</w:t>
      </w:r>
      <w:r w:rsidR="009A2ADD">
        <w:rPr>
          <w:rFonts w:ascii="Times New Roman" w:hAnsi="Times New Roman" w:cs="Times New Roman"/>
          <w:bCs/>
          <w:sz w:val="28"/>
          <w:szCs w:val="28"/>
          <w:lang w:val="uk-UA"/>
        </w:rPr>
        <w:t>і</w:t>
      </w:r>
      <w:r w:rsidR="009A2ADD" w:rsidRPr="009A2ADD">
        <w:rPr>
          <w:rFonts w:ascii="Times New Roman" w:hAnsi="Times New Roman" w:cs="Times New Roman"/>
          <w:bCs/>
          <w:sz w:val="28"/>
          <w:szCs w:val="28"/>
          <w:lang w:val="uk-UA"/>
        </w:rPr>
        <w:t xml:space="preserve"> вид</w:t>
      </w:r>
      <w:r w:rsidR="009A2ADD">
        <w:rPr>
          <w:rFonts w:ascii="Times New Roman" w:hAnsi="Times New Roman" w:cs="Times New Roman"/>
          <w:bCs/>
          <w:sz w:val="28"/>
          <w:szCs w:val="28"/>
          <w:lang w:val="uk-UA"/>
        </w:rPr>
        <w:t>и</w:t>
      </w:r>
      <w:r w:rsidR="009A2ADD" w:rsidRPr="009A2ADD">
        <w:rPr>
          <w:rFonts w:ascii="Times New Roman" w:hAnsi="Times New Roman" w:cs="Times New Roman"/>
          <w:bCs/>
          <w:sz w:val="28"/>
          <w:szCs w:val="28"/>
          <w:lang w:val="uk-UA"/>
        </w:rPr>
        <w:t xml:space="preserve"> письмових вправ</w:t>
      </w:r>
      <w:r w:rsidRPr="00FB683F">
        <w:rPr>
          <w:rFonts w:ascii="Times New Roman" w:hAnsi="Times New Roman" w:cs="Times New Roman"/>
          <w:bCs/>
          <w:sz w:val="28"/>
          <w:szCs w:val="28"/>
          <w:lang w:val="uk-UA"/>
        </w:rPr>
        <w:t xml:space="preserve"> і користуються цими записами при повторенні</w:t>
      </w:r>
      <w:r w:rsidR="004E6540">
        <w:rPr>
          <w:rFonts w:ascii="Times New Roman" w:hAnsi="Times New Roman" w:cs="Times New Roman"/>
          <w:bCs/>
          <w:sz w:val="28"/>
          <w:szCs w:val="28"/>
          <w:lang w:val="uk-UA"/>
        </w:rPr>
        <w:t xml:space="preserve"> та</w:t>
      </w:r>
      <w:r w:rsidRPr="00FB683F">
        <w:rPr>
          <w:rFonts w:ascii="Times New Roman" w:hAnsi="Times New Roman" w:cs="Times New Roman"/>
          <w:bCs/>
          <w:sz w:val="28"/>
          <w:szCs w:val="28"/>
          <w:lang w:val="uk-UA"/>
        </w:rPr>
        <w:t xml:space="preserve"> закріпленні</w:t>
      </w:r>
      <w:r w:rsidR="00E61724">
        <w:rPr>
          <w:rFonts w:ascii="Times New Roman" w:hAnsi="Times New Roman" w:cs="Times New Roman"/>
          <w:bCs/>
          <w:sz w:val="28"/>
          <w:szCs w:val="28"/>
          <w:lang w:val="uk-UA"/>
        </w:rPr>
        <w:t xml:space="preserve"> матеріалу</w:t>
      </w:r>
      <w:r w:rsidR="00E3389D">
        <w:rPr>
          <w:rFonts w:ascii="Times New Roman" w:hAnsi="Times New Roman" w:cs="Times New Roman"/>
          <w:bCs/>
          <w:sz w:val="28"/>
          <w:szCs w:val="28"/>
          <w:lang w:val="uk-UA"/>
        </w:rPr>
        <w:t xml:space="preserve">. </w:t>
      </w:r>
      <w:r w:rsidR="006951B6">
        <w:rPr>
          <w:rFonts w:ascii="Times New Roman" w:hAnsi="Times New Roman" w:cs="Times New Roman"/>
          <w:bCs/>
          <w:sz w:val="28"/>
          <w:szCs w:val="28"/>
          <w:lang w:val="uk-UA"/>
        </w:rPr>
        <w:t>Однак</w:t>
      </w:r>
      <w:r w:rsidR="00AC3845" w:rsidRPr="00AC3845">
        <w:rPr>
          <w:rFonts w:ascii="Times New Roman" w:hAnsi="Times New Roman" w:cs="Times New Roman"/>
          <w:bCs/>
          <w:sz w:val="28"/>
          <w:szCs w:val="28"/>
          <w:lang w:val="uk-UA"/>
        </w:rPr>
        <w:t xml:space="preserve">, навчанню іншомовного писемного </w:t>
      </w:r>
      <w:bookmarkStart w:id="0" w:name="_Hlk89227550"/>
      <w:r w:rsidR="00AC3845" w:rsidRPr="00AC3845">
        <w:rPr>
          <w:rFonts w:ascii="Times New Roman" w:hAnsi="Times New Roman" w:cs="Times New Roman"/>
          <w:bCs/>
          <w:sz w:val="28"/>
          <w:szCs w:val="28"/>
          <w:lang w:val="uk-UA"/>
        </w:rPr>
        <w:t>мовлення</w:t>
      </w:r>
      <w:bookmarkEnd w:id="0"/>
      <w:r w:rsidR="00AC3845" w:rsidRPr="00AC3845">
        <w:rPr>
          <w:rFonts w:ascii="Times New Roman" w:hAnsi="Times New Roman" w:cs="Times New Roman"/>
          <w:bCs/>
          <w:sz w:val="28"/>
          <w:szCs w:val="28"/>
          <w:lang w:val="uk-UA"/>
        </w:rPr>
        <w:t xml:space="preserve">, на превеликий жаль, не завжди приділяється достатньо уваги, що </w:t>
      </w:r>
      <w:r w:rsidRPr="00FB683F">
        <w:rPr>
          <w:rFonts w:ascii="Times New Roman" w:hAnsi="Times New Roman" w:cs="Times New Roman"/>
          <w:bCs/>
          <w:sz w:val="28"/>
          <w:szCs w:val="28"/>
          <w:lang w:val="uk-UA"/>
        </w:rPr>
        <w:t>негативно впливає на весь навчальний процес.</w:t>
      </w:r>
    </w:p>
    <w:p w14:paraId="4DF84B6B" w14:textId="00E95EEB" w:rsidR="0030198D" w:rsidRPr="00FB683F" w:rsidRDefault="0030198D" w:rsidP="00006520">
      <w:pPr>
        <w:spacing w:after="0" w:line="360" w:lineRule="auto"/>
        <w:ind w:firstLine="567"/>
        <w:jc w:val="both"/>
        <w:rPr>
          <w:rFonts w:ascii="Times New Roman" w:hAnsi="Times New Roman" w:cs="Times New Roman"/>
          <w:bCs/>
          <w:sz w:val="28"/>
          <w:szCs w:val="28"/>
          <w:lang w:val="uk-UA"/>
        </w:rPr>
      </w:pPr>
      <w:r w:rsidRPr="005F69F7">
        <w:rPr>
          <w:rFonts w:ascii="Times New Roman" w:hAnsi="Times New Roman" w:cs="Times New Roman"/>
          <w:bCs/>
          <w:sz w:val="28"/>
          <w:szCs w:val="28"/>
          <w:lang w:val="uk-UA"/>
        </w:rPr>
        <w:t>Одним зі шляхів вирішення проблеми нестачі навчального часу на формування писемн</w:t>
      </w:r>
      <w:r w:rsidR="00934C6C" w:rsidRPr="005F69F7">
        <w:rPr>
          <w:rFonts w:ascii="Times New Roman" w:hAnsi="Times New Roman" w:cs="Times New Roman"/>
          <w:bCs/>
          <w:sz w:val="28"/>
          <w:szCs w:val="28"/>
          <w:lang w:val="uk-UA"/>
        </w:rPr>
        <w:t>ого</w:t>
      </w:r>
      <w:r w:rsidRPr="005F69F7">
        <w:rPr>
          <w:rFonts w:ascii="Times New Roman" w:hAnsi="Times New Roman" w:cs="Times New Roman"/>
          <w:bCs/>
          <w:sz w:val="28"/>
          <w:szCs w:val="28"/>
          <w:lang w:val="uk-UA"/>
        </w:rPr>
        <w:t xml:space="preserve"> іншомовн</w:t>
      </w:r>
      <w:r w:rsidR="00934C6C" w:rsidRPr="005F69F7">
        <w:rPr>
          <w:rFonts w:ascii="Times New Roman" w:hAnsi="Times New Roman" w:cs="Times New Roman"/>
          <w:bCs/>
          <w:sz w:val="28"/>
          <w:szCs w:val="28"/>
          <w:lang w:val="uk-UA"/>
        </w:rPr>
        <w:t>ого</w:t>
      </w:r>
      <w:r w:rsidRPr="005F69F7">
        <w:rPr>
          <w:rFonts w:ascii="Times New Roman" w:hAnsi="Times New Roman" w:cs="Times New Roman"/>
          <w:bCs/>
          <w:sz w:val="28"/>
          <w:szCs w:val="28"/>
          <w:lang w:val="uk-UA"/>
        </w:rPr>
        <w:t xml:space="preserve"> </w:t>
      </w:r>
      <w:r w:rsidR="00934C6C" w:rsidRPr="005F69F7">
        <w:rPr>
          <w:rFonts w:ascii="Times New Roman" w:hAnsi="Times New Roman" w:cs="Times New Roman"/>
          <w:bCs/>
          <w:sz w:val="28"/>
          <w:szCs w:val="28"/>
          <w:lang w:val="uk-UA"/>
        </w:rPr>
        <w:t>мовлення</w:t>
      </w:r>
      <w:r w:rsidRPr="005F69F7">
        <w:rPr>
          <w:rFonts w:ascii="Times New Roman" w:hAnsi="Times New Roman" w:cs="Times New Roman"/>
          <w:bCs/>
          <w:sz w:val="28"/>
          <w:szCs w:val="28"/>
          <w:lang w:val="uk-UA"/>
        </w:rPr>
        <w:t xml:space="preserve"> здобувачів освіти може стати застосування </w:t>
      </w:r>
      <w:r w:rsidR="00AC03F9" w:rsidRPr="005F69F7">
        <w:rPr>
          <w:rFonts w:ascii="Times New Roman" w:hAnsi="Times New Roman" w:cs="Times New Roman"/>
          <w:bCs/>
          <w:sz w:val="28"/>
          <w:szCs w:val="28"/>
          <w:lang w:val="uk-UA"/>
        </w:rPr>
        <w:t xml:space="preserve">у навчальному процесі </w:t>
      </w:r>
      <w:r w:rsidRPr="005F69F7">
        <w:rPr>
          <w:rFonts w:ascii="Times New Roman" w:hAnsi="Times New Roman" w:cs="Times New Roman"/>
          <w:bCs/>
          <w:sz w:val="28"/>
          <w:szCs w:val="28"/>
          <w:lang w:val="uk-UA"/>
        </w:rPr>
        <w:t>проєктних технологій</w:t>
      </w:r>
      <w:r w:rsidR="00375EE5" w:rsidRPr="005F69F7">
        <w:rPr>
          <w:rFonts w:ascii="Times New Roman" w:hAnsi="Times New Roman" w:cs="Times New Roman"/>
          <w:bCs/>
          <w:sz w:val="28"/>
          <w:szCs w:val="28"/>
          <w:lang w:val="uk-UA"/>
        </w:rPr>
        <w:t xml:space="preserve"> (далі – ПТ)</w:t>
      </w:r>
      <w:r w:rsidR="00E750CE" w:rsidRPr="005F69F7">
        <w:rPr>
          <w:rFonts w:ascii="Times New Roman" w:hAnsi="Times New Roman" w:cs="Times New Roman"/>
          <w:bCs/>
          <w:sz w:val="28"/>
          <w:szCs w:val="28"/>
          <w:lang w:val="uk-UA"/>
        </w:rPr>
        <w:t>,</w:t>
      </w:r>
      <w:r w:rsidRPr="005F69F7">
        <w:rPr>
          <w:rFonts w:ascii="Times New Roman" w:hAnsi="Times New Roman" w:cs="Times New Roman"/>
          <w:bCs/>
          <w:sz w:val="28"/>
          <w:szCs w:val="28"/>
          <w:lang w:val="uk-UA"/>
        </w:rPr>
        <w:t xml:space="preserve"> </w:t>
      </w:r>
      <w:r w:rsidR="00E750CE" w:rsidRPr="005F69F7">
        <w:rPr>
          <w:rFonts w:ascii="Times New Roman" w:hAnsi="Times New Roman" w:cs="Times New Roman"/>
          <w:bCs/>
          <w:sz w:val="28"/>
          <w:szCs w:val="28"/>
          <w:lang w:val="uk-UA"/>
        </w:rPr>
        <w:t>що, у свою чергу,</w:t>
      </w:r>
      <w:r w:rsidR="00540636" w:rsidRPr="005F69F7">
        <w:rPr>
          <w:rFonts w:ascii="Times New Roman" w:hAnsi="Times New Roman" w:cs="Times New Roman"/>
          <w:bCs/>
          <w:sz w:val="28"/>
          <w:szCs w:val="28"/>
          <w:lang w:val="uk-UA"/>
        </w:rPr>
        <w:t xml:space="preserve"> дозволить сформувати </w:t>
      </w:r>
      <w:r w:rsidR="0037734C" w:rsidRPr="005F69F7">
        <w:rPr>
          <w:rFonts w:ascii="Times New Roman" w:hAnsi="Times New Roman" w:cs="Times New Roman"/>
          <w:bCs/>
          <w:sz w:val="28"/>
          <w:szCs w:val="28"/>
          <w:lang w:val="uk-UA"/>
        </w:rPr>
        <w:t xml:space="preserve">у них </w:t>
      </w:r>
      <w:r w:rsidR="00540636" w:rsidRPr="005F69F7">
        <w:rPr>
          <w:rFonts w:ascii="Times New Roman" w:hAnsi="Times New Roman" w:cs="Times New Roman"/>
          <w:bCs/>
          <w:sz w:val="28"/>
          <w:szCs w:val="28"/>
          <w:lang w:val="uk-UA"/>
        </w:rPr>
        <w:t xml:space="preserve">стійкі </w:t>
      </w:r>
      <w:r w:rsidR="00D03333" w:rsidRPr="005F69F7">
        <w:rPr>
          <w:rFonts w:ascii="Times New Roman" w:hAnsi="Times New Roman" w:cs="Times New Roman"/>
          <w:bCs/>
          <w:sz w:val="28"/>
          <w:szCs w:val="28"/>
          <w:lang w:val="uk-UA"/>
        </w:rPr>
        <w:t xml:space="preserve">знання, </w:t>
      </w:r>
      <w:r w:rsidR="00540636" w:rsidRPr="005F69F7">
        <w:rPr>
          <w:rFonts w:ascii="Times New Roman" w:hAnsi="Times New Roman" w:cs="Times New Roman"/>
          <w:bCs/>
          <w:sz w:val="28"/>
          <w:szCs w:val="28"/>
          <w:lang w:val="uk-UA"/>
        </w:rPr>
        <w:t xml:space="preserve">вміння та навички </w:t>
      </w:r>
      <w:r w:rsidR="00AA6125" w:rsidRPr="005F69F7">
        <w:rPr>
          <w:rFonts w:ascii="Times New Roman" w:hAnsi="Times New Roman" w:cs="Times New Roman"/>
          <w:bCs/>
          <w:sz w:val="28"/>
          <w:szCs w:val="28"/>
          <w:lang w:val="uk-UA"/>
        </w:rPr>
        <w:t>шляхом</w:t>
      </w:r>
      <w:r w:rsidR="0031728A" w:rsidRPr="005F69F7">
        <w:rPr>
          <w:rFonts w:ascii="Times New Roman" w:hAnsi="Times New Roman" w:cs="Times New Roman"/>
          <w:bCs/>
          <w:sz w:val="28"/>
          <w:szCs w:val="28"/>
          <w:lang w:val="uk-UA"/>
        </w:rPr>
        <w:t xml:space="preserve"> самостійного </w:t>
      </w:r>
      <w:r w:rsidR="00540636" w:rsidRPr="005F69F7">
        <w:rPr>
          <w:rFonts w:ascii="Times New Roman" w:hAnsi="Times New Roman" w:cs="Times New Roman"/>
          <w:bCs/>
          <w:sz w:val="28"/>
          <w:szCs w:val="28"/>
          <w:lang w:val="uk-UA"/>
        </w:rPr>
        <w:t xml:space="preserve">свідомого </w:t>
      </w:r>
      <w:r w:rsidR="0031728A" w:rsidRPr="005F69F7">
        <w:rPr>
          <w:rFonts w:ascii="Times New Roman" w:hAnsi="Times New Roman" w:cs="Times New Roman"/>
          <w:bCs/>
          <w:sz w:val="28"/>
          <w:szCs w:val="28"/>
          <w:lang w:val="uk-UA"/>
        </w:rPr>
        <w:t>аналіз</w:t>
      </w:r>
      <w:r w:rsidR="00540636" w:rsidRPr="005F69F7">
        <w:rPr>
          <w:rFonts w:ascii="Times New Roman" w:hAnsi="Times New Roman" w:cs="Times New Roman"/>
          <w:bCs/>
          <w:sz w:val="28"/>
          <w:szCs w:val="28"/>
          <w:lang w:val="uk-UA"/>
        </w:rPr>
        <w:t xml:space="preserve">у </w:t>
      </w:r>
      <w:r w:rsidR="00D40EC5" w:rsidRPr="005F69F7">
        <w:rPr>
          <w:rFonts w:ascii="Times New Roman" w:hAnsi="Times New Roman" w:cs="Times New Roman"/>
          <w:bCs/>
          <w:sz w:val="28"/>
          <w:szCs w:val="28"/>
          <w:lang w:val="uk-UA"/>
        </w:rPr>
        <w:t xml:space="preserve">ними </w:t>
      </w:r>
      <w:r w:rsidR="0031728A" w:rsidRPr="005F69F7">
        <w:rPr>
          <w:rFonts w:ascii="Times New Roman" w:hAnsi="Times New Roman" w:cs="Times New Roman"/>
          <w:bCs/>
          <w:sz w:val="28"/>
          <w:szCs w:val="28"/>
          <w:lang w:val="uk-UA"/>
        </w:rPr>
        <w:t xml:space="preserve">навчального </w:t>
      </w:r>
      <w:r w:rsidR="00540636" w:rsidRPr="005F69F7">
        <w:rPr>
          <w:rFonts w:ascii="Times New Roman" w:hAnsi="Times New Roman" w:cs="Times New Roman"/>
          <w:bCs/>
          <w:sz w:val="28"/>
          <w:szCs w:val="28"/>
          <w:lang w:val="uk-UA"/>
        </w:rPr>
        <w:t>матеріалу.</w:t>
      </w:r>
    </w:p>
    <w:p w14:paraId="7BB64067" w14:textId="37C61F03" w:rsidR="00FB683F" w:rsidRDefault="00FB683F" w:rsidP="00A6415F">
      <w:pPr>
        <w:spacing w:after="0" w:line="360" w:lineRule="auto"/>
        <w:ind w:firstLine="567"/>
        <w:jc w:val="both"/>
        <w:rPr>
          <w:rFonts w:ascii="Times New Roman" w:hAnsi="Times New Roman" w:cs="Times New Roman"/>
          <w:bCs/>
          <w:sz w:val="28"/>
          <w:szCs w:val="28"/>
          <w:lang w:val="uk-UA"/>
        </w:rPr>
      </w:pPr>
      <w:r w:rsidRPr="00392CE3">
        <w:rPr>
          <w:rFonts w:ascii="Times New Roman" w:hAnsi="Times New Roman" w:cs="Times New Roman"/>
          <w:bCs/>
          <w:sz w:val="28"/>
          <w:szCs w:val="28"/>
          <w:lang w:val="uk-UA"/>
        </w:rPr>
        <w:t xml:space="preserve">Проблемі навчання англомовного письма </w:t>
      </w:r>
      <w:r w:rsidR="00AF10ED">
        <w:rPr>
          <w:rFonts w:ascii="Times New Roman" w:hAnsi="Times New Roman" w:cs="Times New Roman"/>
          <w:bCs/>
          <w:sz w:val="28"/>
          <w:szCs w:val="28"/>
          <w:lang w:val="uk-UA"/>
        </w:rPr>
        <w:t>здобувач</w:t>
      </w:r>
      <w:r w:rsidR="00392CE3">
        <w:rPr>
          <w:rFonts w:ascii="Times New Roman" w:hAnsi="Times New Roman" w:cs="Times New Roman"/>
          <w:bCs/>
          <w:sz w:val="28"/>
          <w:szCs w:val="28"/>
          <w:lang w:val="uk-UA"/>
        </w:rPr>
        <w:t>ів</w:t>
      </w:r>
      <w:r w:rsidR="00AF10ED">
        <w:rPr>
          <w:rFonts w:ascii="Times New Roman" w:hAnsi="Times New Roman" w:cs="Times New Roman"/>
          <w:bCs/>
          <w:sz w:val="28"/>
          <w:szCs w:val="28"/>
          <w:lang w:val="uk-UA"/>
        </w:rPr>
        <w:t xml:space="preserve"> </w:t>
      </w:r>
      <w:r w:rsidR="00884184" w:rsidRPr="00884184">
        <w:rPr>
          <w:rFonts w:ascii="Times New Roman" w:hAnsi="Times New Roman" w:cs="Times New Roman"/>
          <w:bCs/>
          <w:sz w:val="28"/>
          <w:szCs w:val="28"/>
          <w:lang w:val="uk-UA"/>
        </w:rPr>
        <w:t xml:space="preserve">вищої </w:t>
      </w:r>
      <w:r w:rsidR="00AF10ED">
        <w:rPr>
          <w:rFonts w:ascii="Times New Roman" w:hAnsi="Times New Roman" w:cs="Times New Roman"/>
          <w:bCs/>
          <w:sz w:val="28"/>
          <w:szCs w:val="28"/>
          <w:lang w:val="uk-UA"/>
        </w:rPr>
        <w:t>освіти</w:t>
      </w:r>
      <w:r w:rsidR="00392CE3">
        <w:rPr>
          <w:rFonts w:ascii="Times New Roman" w:hAnsi="Times New Roman" w:cs="Times New Roman"/>
          <w:bCs/>
          <w:sz w:val="28"/>
          <w:szCs w:val="28"/>
          <w:lang w:val="uk-UA"/>
        </w:rPr>
        <w:t xml:space="preserve"> </w:t>
      </w:r>
      <w:r w:rsidRPr="00392CE3">
        <w:rPr>
          <w:rFonts w:ascii="Times New Roman" w:hAnsi="Times New Roman" w:cs="Times New Roman"/>
          <w:bCs/>
          <w:sz w:val="28"/>
          <w:szCs w:val="28"/>
          <w:lang w:val="uk-UA"/>
        </w:rPr>
        <w:t xml:space="preserve">присвячені наукові праці </w:t>
      </w:r>
      <w:r w:rsidRPr="00B6020E">
        <w:rPr>
          <w:rFonts w:ascii="Times New Roman" w:hAnsi="Times New Roman" w:cs="Times New Roman"/>
          <w:bCs/>
          <w:sz w:val="28"/>
          <w:szCs w:val="28"/>
          <w:shd w:val="clear" w:color="auto" w:fill="FFFFFF" w:themeFill="background1"/>
          <w:lang w:val="uk-UA"/>
        </w:rPr>
        <w:t>О.</w:t>
      </w:r>
      <w:r w:rsidR="00B6020E" w:rsidRPr="00B6020E">
        <w:rPr>
          <w:rFonts w:ascii="Times New Roman" w:hAnsi="Times New Roman" w:cs="Times New Roman"/>
          <w:bCs/>
          <w:sz w:val="28"/>
          <w:szCs w:val="28"/>
          <w:shd w:val="clear" w:color="auto" w:fill="FFFFFF" w:themeFill="background1"/>
          <w:lang w:val="uk-UA"/>
        </w:rPr>
        <w:t> </w:t>
      </w:r>
      <w:proofErr w:type="spellStart"/>
      <w:r w:rsidRPr="00B6020E">
        <w:rPr>
          <w:rFonts w:ascii="Times New Roman" w:hAnsi="Times New Roman" w:cs="Times New Roman"/>
          <w:bCs/>
          <w:sz w:val="28"/>
          <w:szCs w:val="28"/>
          <w:shd w:val="clear" w:color="auto" w:fill="FFFFFF" w:themeFill="background1"/>
          <w:lang w:val="uk-UA"/>
        </w:rPr>
        <w:t>Бігич</w:t>
      </w:r>
      <w:proofErr w:type="spellEnd"/>
      <w:r w:rsidR="003F1E82" w:rsidRPr="00B6020E">
        <w:rPr>
          <w:rFonts w:ascii="Times New Roman" w:hAnsi="Times New Roman" w:cs="Times New Roman"/>
          <w:bCs/>
          <w:sz w:val="28"/>
          <w:szCs w:val="28"/>
          <w:shd w:val="clear" w:color="auto" w:fill="FFFFFF" w:themeFill="background1"/>
          <w:lang w:val="uk-UA"/>
        </w:rPr>
        <w:t xml:space="preserve"> </w:t>
      </w:r>
      <w:r w:rsidR="003F1E82" w:rsidRPr="00483C3F">
        <w:rPr>
          <w:rFonts w:ascii="Times New Roman" w:hAnsi="Times New Roman" w:cs="Times New Roman"/>
          <w:bCs/>
          <w:sz w:val="28"/>
          <w:szCs w:val="28"/>
          <w:shd w:val="clear" w:color="auto" w:fill="FFFFFF" w:themeFill="background1"/>
          <w:lang w:val="uk-UA"/>
        </w:rPr>
        <w:t>[</w:t>
      </w:r>
      <w:r w:rsidR="00483C3F" w:rsidRPr="00483C3F">
        <w:rPr>
          <w:rFonts w:ascii="Times New Roman" w:hAnsi="Times New Roman" w:cs="Times New Roman"/>
          <w:bCs/>
          <w:sz w:val="28"/>
          <w:szCs w:val="28"/>
          <w:shd w:val="clear" w:color="auto" w:fill="FFFFFF" w:themeFill="background1"/>
          <w:lang w:val="uk-UA"/>
        </w:rPr>
        <w:t>36</w:t>
      </w:r>
      <w:r w:rsidR="003F1E82" w:rsidRPr="00483C3F">
        <w:rPr>
          <w:rFonts w:ascii="Times New Roman" w:hAnsi="Times New Roman" w:cs="Times New Roman"/>
          <w:bCs/>
          <w:sz w:val="28"/>
          <w:szCs w:val="28"/>
          <w:shd w:val="clear" w:color="auto" w:fill="FFFFFF" w:themeFill="background1"/>
          <w:lang w:val="uk-UA"/>
        </w:rPr>
        <w:t>]</w:t>
      </w:r>
      <w:r w:rsidRPr="00483C3F">
        <w:rPr>
          <w:rFonts w:ascii="Times New Roman" w:hAnsi="Times New Roman" w:cs="Times New Roman"/>
          <w:bCs/>
          <w:sz w:val="28"/>
          <w:szCs w:val="28"/>
          <w:shd w:val="clear" w:color="auto" w:fill="FFFFFF" w:themeFill="background1"/>
          <w:lang w:val="uk-UA"/>
        </w:rPr>
        <w:t>,</w:t>
      </w:r>
      <w:r w:rsidR="004E3B15">
        <w:rPr>
          <w:rFonts w:ascii="Times New Roman" w:hAnsi="Times New Roman" w:cs="Times New Roman"/>
          <w:bCs/>
          <w:sz w:val="28"/>
          <w:szCs w:val="28"/>
          <w:lang w:val="uk-UA"/>
        </w:rPr>
        <w:t xml:space="preserve"> Н.</w:t>
      </w:r>
      <w:r w:rsidR="004E3B15">
        <w:rPr>
          <w:rFonts w:ascii="Times New Roman" w:hAnsi="Times New Roman" w:cs="Times New Roman"/>
          <w:sz w:val="28"/>
          <w:szCs w:val="28"/>
          <w:lang w:val="uk-UA"/>
        </w:rPr>
        <w:t xml:space="preserve"> Дички </w:t>
      </w:r>
      <w:r w:rsidR="004E3B15" w:rsidRPr="004E3B15">
        <w:rPr>
          <w:rFonts w:ascii="Times New Roman" w:hAnsi="Times New Roman" w:cs="Times New Roman"/>
          <w:sz w:val="28"/>
          <w:szCs w:val="28"/>
          <w:lang w:val="uk-UA"/>
        </w:rPr>
        <w:t>[</w:t>
      </w:r>
      <w:r w:rsidR="00E65B69">
        <w:rPr>
          <w:rFonts w:ascii="Times New Roman" w:hAnsi="Times New Roman" w:cs="Times New Roman"/>
          <w:sz w:val="28"/>
          <w:szCs w:val="28"/>
          <w:lang w:val="uk-UA"/>
        </w:rPr>
        <w:t>15</w:t>
      </w:r>
      <w:r w:rsidR="004E3B15" w:rsidRPr="004E3B15">
        <w:rPr>
          <w:rFonts w:ascii="Times New Roman" w:hAnsi="Times New Roman" w:cs="Times New Roman"/>
          <w:sz w:val="28"/>
          <w:szCs w:val="28"/>
          <w:lang w:val="uk-UA"/>
        </w:rPr>
        <w:t>]</w:t>
      </w:r>
      <w:r w:rsidR="005B33CC">
        <w:rPr>
          <w:rFonts w:ascii="Times New Roman" w:hAnsi="Times New Roman" w:cs="Times New Roman"/>
          <w:sz w:val="28"/>
          <w:szCs w:val="28"/>
          <w:lang w:val="uk-UA"/>
        </w:rPr>
        <w:t xml:space="preserve">, </w:t>
      </w:r>
      <w:r w:rsidR="009135BB">
        <w:rPr>
          <w:rFonts w:ascii="Times New Roman" w:hAnsi="Times New Roman" w:cs="Times New Roman"/>
          <w:sz w:val="28"/>
          <w:szCs w:val="28"/>
          <w:lang w:val="uk-UA"/>
        </w:rPr>
        <w:t>О. </w:t>
      </w:r>
      <w:proofErr w:type="spellStart"/>
      <w:r w:rsidR="009135BB">
        <w:rPr>
          <w:rFonts w:ascii="Times New Roman" w:hAnsi="Times New Roman" w:cs="Times New Roman"/>
          <w:sz w:val="28"/>
          <w:szCs w:val="28"/>
          <w:lang w:val="uk-UA"/>
        </w:rPr>
        <w:t>Жовнич</w:t>
      </w:r>
      <w:proofErr w:type="spellEnd"/>
      <w:r w:rsidR="009135BB">
        <w:rPr>
          <w:rFonts w:ascii="Times New Roman" w:hAnsi="Times New Roman" w:cs="Times New Roman"/>
          <w:sz w:val="28"/>
          <w:szCs w:val="28"/>
          <w:lang w:val="uk-UA"/>
        </w:rPr>
        <w:t xml:space="preserve"> </w:t>
      </w:r>
      <w:r w:rsidR="009135BB" w:rsidRPr="009135BB">
        <w:rPr>
          <w:rFonts w:ascii="Times New Roman" w:hAnsi="Times New Roman" w:cs="Times New Roman"/>
          <w:sz w:val="28"/>
          <w:szCs w:val="28"/>
          <w:lang w:val="uk-UA"/>
        </w:rPr>
        <w:t>[</w:t>
      </w:r>
      <w:r w:rsidR="00D94DD1">
        <w:rPr>
          <w:rFonts w:ascii="Times New Roman" w:hAnsi="Times New Roman" w:cs="Times New Roman"/>
          <w:sz w:val="28"/>
          <w:szCs w:val="28"/>
          <w:lang w:val="uk-UA"/>
        </w:rPr>
        <w:t>23</w:t>
      </w:r>
      <w:r w:rsidR="009135BB" w:rsidRPr="009135BB">
        <w:rPr>
          <w:rFonts w:ascii="Times New Roman" w:hAnsi="Times New Roman" w:cs="Times New Roman"/>
          <w:sz w:val="28"/>
          <w:szCs w:val="28"/>
          <w:lang w:val="uk-UA"/>
        </w:rPr>
        <w:t>]</w:t>
      </w:r>
      <w:r w:rsidR="00D90893">
        <w:rPr>
          <w:rFonts w:ascii="Times New Roman" w:hAnsi="Times New Roman" w:cs="Times New Roman"/>
          <w:sz w:val="28"/>
          <w:szCs w:val="28"/>
          <w:lang w:val="uk-UA"/>
        </w:rPr>
        <w:t xml:space="preserve">, </w:t>
      </w:r>
      <w:r w:rsidR="00983161">
        <w:rPr>
          <w:rFonts w:ascii="Times New Roman" w:hAnsi="Times New Roman" w:cs="Times New Roman"/>
          <w:sz w:val="28"/>
          <w:szCs w:val="28"/>
          <w:lang w:val="uk-UA"/>
        </w:rPr>
        <w:t xml:space="preserve">О. Іванової </w:t>
      </w:r>
      <w:r w:rsidR="00983161" w:rsidRPr="00983161">
        <w:rPr>
          <w:rFonts w:ascii="Times New Roman" w:hAnsi="Times New Roman" w:cs="Times New Roman"/>
          <w:sz w:val="28"/>
          <w:szCs w:val="28"/>
          <w:lang w:val="uk-UA"/>
        </w:rPr>
        <w:t>[</w:t>
      </w:r>
      <w:r w:rsidR="00EE0664">
        <w:rPr>
          <w:rFonts w:ascii="Times New Roman" w:hAnsi="Times New Roman" w:cs="Times New Roman"/>
          <w:sz w:val="28"/>
          <w:szCs w:val="28"/>
          <w:lang w:val="uk-UA"/>
        </w:rPr>
        <w:t>25</w:t>
      </w:r>
      <w:r w:rsidR="00983161" w:rsidRPr="00983161">
        <w:rPr>
          <w:rFonts w:ascii="Times New Roman" w:hAnsi="Times New Roman" w:cs="Times New Roman"/>
          <w:sz w:val="28"/>
          <w:szCs w:val="28"/>
          <w:lang w:val="uk-UA"/>
        </w:rPr>
        <w:t xml:space="preserve">], </w:t>
      </w:r>
      <w:r w:rsidR="00180420">
        <w:rPr>
          <w:rFonts w:ascii="Times New Roman" w:hAnsi="Times New Roman" w:cs="Times New Roman"/>
          <w:sz w:val="28"/>
          <w:szCs w:val="28"/>
          <w:lang w:val="uk-UA"/>
        </w:rPr>
        <w:t>М. </w:t>
      </w:r>
      <w:proofErr w:type="spellStart"/>
      <w:r w:rsidR="00180420">
        <w:rPr>
          <w:rFonts w:ascii="Times New Roman" w:hAnsi="Times New Roman" w:cs="Times New Roman"/>
          <w:sz w:val="28"/>
          <w:szCs w:val="28"/>
          <w:lang w:val="uk-UA"/>
        </w:rPr>
        <w:t>Кабанової</w:t>
      </w:r>
      <w:proofErr w:type="spellEnd"/>
      <w:r w:rsidR="00180420">
        <w:rPr>
          <w:rFonts w:ascii="Times New Roman" w:hAnsi="Times New Roman" w:cs="Times New Roman"/>
          <w:sz w:val="28"/>
          <w:szCs w:val="28"/>
          <w:lang w:val="uk-UA"/>
        </w:rPr>
        <w:t xml:space="preserve"> </w:t>
      </w:r>
      <w:r w:rsidR="00180420" w:rsidRPr="00180420">
        <w:rPr>
          <w:rFonts w:ascii="Times New Roman" w:hAnsi="Times New Roman" w:cs="Times New Roman"/>
          <w:sz w:val="28"/>
          <w:szCs w:val="28"/>
          <w:lang w:val="uk-UA"/>
        </w:rPr>
        <w:t>[</w:t>
      </w:r>
      <w:r w:rsidR="00372E38">
        <w:rPr>
          <w:rFonts w:ascii="Times New Roman" w:hAnsi="Times New Roman" w:cs="Times New Roman"/>
          <w:sz w:val="28"/>
          <w:szCs w:val="28"/>
          <w:lang w:val="uk-UA"/>
        </w:rPr>
        <w:t>64</w:t>
      </w:r>
      <w:r w:rsidR="00180420" w:rsidRPr="00180420">
        <w:rPr>
          <w:rFonts w:ascii="Times New Roman" w:hAnsi="Times New Roman" w:cs="Times New Roman"/>
          <w:sz w:val="28"/>
          <w:szCs w:val="28"/>
          <w:lang w:val="uk-UA"/>
        </w:rPr>
        <w:t xml:space="preserve">], </w:t>
      </w:r>
      <w:r w:rsidR="00563794">
        <w:rPr>
          <w:rFonts w:ascii="Times New Roman" w:hAnsi="Times New Roman" w:cs="Times New Roman"/>
          <w:sz w:val="28"/>
          <w:szCs w:val="28"/>
          <w:lang w:val="uk-UA"/>
        </w:rPr>
        <w:t>О. Ковтун (</w:t>
      </w:r>
      <w:proofErr w:type="spellStart"/>
      <w:r w:rsidR="00563794">
        <w:rPr>
          <w:rFonts w:ascii="Times New Roman" w:hAnsi="Times New Roman" w:cs="Times New Roman"/>
          <w:sz w:val="28"/>
          <w:szCs w:val="28"/>
          <w:lang w:val="uk-UA"/>
        </w:rPr>
        <w:t>Бугайчук</w:t>
      </w:r>
      <w:proofErr w:type="spellEnd"/>
      <w:r w:rsidR="00563794">
        <w:rPr>
          <w:rFonts w:ascii="Times New Roman" w:hAnsi="Times New Roman" w:cs="Times New Roman"/>
          <w:sz w:val="28"/>
          <w:szCs w:val="28"/>
          <w:lang w:val="uk-UA"/>
        </w:rPr>
        <w:t xml:space="preserve">) </w:t>
      </w:r>
      <w:r w:rsidR="008E463E" w:rsidRPr="00944160">
        <w:rPr>
          <w:rFonts w:ascii="Times New Roman" w:hAnsi="Times New Roman" w:cs="Times New Roman"/>
          <w:sz w:val="28"/>
          <w:szCs w:val="28"/>
          <w:lang w:val="uk-UA"/>
        </w:rPr>
        <w:t>[</w:t>
      </w:r>
      <w:r w:rsidR="00944160" w:rsidRPr="00944160">
        <w:rPr>
          <w:rFonts w:ascii="Times New Roman" w:hAnsi="Times New Roman" w:cs="Times New Roman"/>
          <w:sz w:val="28"/>
          <w:szCs w:val="28"/>
          <w:lang w:val="uk-UA"/>
        </w:rPr>
        <w:t>29</w:t>
      </w:r>
      <w:r w:rsidR="008E463E" w:rsidRPr="00944160">
        <w:rPr>
          <w:rFonts w:ascii="Times New Roman" w:hAnsi="Times New Roman" w:cs="Times New Roman"/>
          <w:sz w:val="28"/>
          <w:szCs w:val="28"/>
          <w:lang w:val="uk-UA"/>
        </w:rPr>
        <w:t>],</w:t>
      </w:r>
      <w:r w:rsidR="00D96023">
        <w:rPr>
          <w:rFonts w:ascii="Times New Roman" w:hAnsi="Times New Roman" w:cs="Times New Roman"/>
          <w:sz w:val="28"/>
          <w:szCs w:val="28"/>
          <w:lang w:val="uk-UA"/>
        </w:rPr>
        <w:t xml:space="preserve"> С. </w:t>
      </w:r>
      <w:proofErr w:type="spellStart"/>
      <w:r w:rsidR="00D96023">
        <w:rPr>
          <w:rFonts w:ascii="Times New Roman" w:hAnsi="Times New Roman" w:cs="Times New Roman"/>
          <w:sz w:val="28"/>
          <w:szCs w:val="28"/>
          <w:lang w:val="uk-UA"/>
        </w:rPr>
        <w:t>Кожушко</w:t>
      </w:r>
      <w:proofErr w:type="spellEnd"/>
      <w:r w:rsidR="00D96023">
        <w:rPr>
          <w:rFonts w:ascii="Times New Roman" w:hAnsi="Times New Roman" w:cs="Times New Roman"/>
          <w:sz w:val="28"/>
          <w:szCs w:val="28"/>
          <w:lang w:val="uk-UA"/>
        </w:rPr>
        <w:t xml:space="preserve"> </w:t>
      </w:r>
      <w:r w:rsidR="00D96023" w:rsidRPr="00D96023">
        <w:rPr>
          <w:rFonts w:ascii="Times New Roman" w:hAnsi="Times New Roman" w:cs="Times New Roman"/>
          <w:sz w:val="28"/>
          <w:szCs w:val="28"/>
          <w:lang w:val="uk-UA"/>
        </w:rPr>
        <w:t>[</w:t>
      </w:r>
      <w:r w:rsidR="00A32FA7">
        <w:rPr>
          <w:rFonts w:ascii="Times New Roman" w:hAnsi="Times New Roman" w:cs="Times New Roman"/>
          <w:sz w:val="28"/>
          <w:szCs w:val="28"/>
          <w:lang w:val="uk-UA"/>
        </w:rPr>
        <w:t>66</w:t>
      </w:r>
      <w:r w:rsidR="00D96023" w:rsidRPr="00D96023">
        <w:rPr>
          <w:rFonts w:ascii="Times New Roman" w:hAnsi="Times New Roman" w:cs="Times New Roman"/>
          <w:sz w:val="28"/>
          <w:szCs w:val="28"/>
          <w:lang w:val="uk-UA"/>
        </w:rPr>
        <w:t>],</w:t>
      </w:r>
      <w:r w:rsidR="00DE22BA">
        <w:rPr>
          <w:rFonts w:ascii="Times New Roman" w:hAnsi="Times New Roman" w:cs="Times New Roman"/>
          <w:sz w:val="28"/>
          <w:szCs w:val="28"/>
          <w:lang w:val="uk-UA"/>
        </w:rPr>
        <w:t xml:space="preserve"> </w:t>
      </w:r>
      <w:r w:rsidR="00DE22BA">
        <w:rPr>
          <w:rFonts w:ascii="Times New Roman" w:hAnsi="Times New Roman" w:cs="Times New Roman"/>
          <w:bCs/>
          <w:sz w:val="28"/>
          <w:szCs w:val="28"/>
          <w:lang w:val="uk-UA"/>
        </w:rPr>
        <w:t>А. </w:t>
      </w:r>
      <w:r w:rsidRPr="00392CE3">
        <w:rPr>
          <w:rFonts w:ascii="Times New Roman" w:hAnsi="Times New Roman" w:cs="Times New Roman"/>
          <w:bCs/>
          <w:sz w:val="28"/>
          <w:szCs w:val="28"/>
          <w:lang w:val="uk-UA"/>
        </w:rPr>
        <w:t>Мартинової</w:t>
      </w:r>
      <w:r w:rsidR="00DE22BA">
        <w:rPr>
          <w:rFonts w:ascii="Times New Roman" w:hAnsi="Times New Roman" w:cs="Times New Roman"/>
          <w:bCs/>
          <w:sz w:val="28"/>
          <w:szCs w:val="28"/>
          <w:lang w:val="uk-UA"/>
        </w:rPr>
        <w:t xml:space="preserve"> </w:t>
      </w:r>
      <w:r w:rsidR="00DE22BA" w:rsidRPr="00DE22BA">
        <w:rPr>
          <w:rFonts w:ascii="Times New Roman" w:hAnsi="Times New Roman" w:cs="Times New Roman"/>
          <w:bCs/>
          <w:sz w:val="28"/>
          <w:szCs w:val="28"/>
          <w:lang w:val="uk-UA"/>
        </w:rPr>
        <w:t>[</w:t>
      </w:r>
      <w:r w:rsidR="008C2408">
        <w:rPr>
          <w:rFonts w:ascii="Times New Roman" w:hAnsi="Times New Roman" w:cs="Times New Roman"/>
          <w:bCs/>
          <w:sz w:val="28"/>
          <w:szCs w:val="28"/>
          <w:lang w:val="uk-UA"/>
        </w:rPr>
        <w:t>35</w:t>
      </w:r>
      <w:r w:rsidR="00DE22BA" w:rsidRPr="00DE22BA">
        <w:rPr>
          <w:rFonts w:ascii="Times New Roman" w:hAnsi="Times New Roman" w:cs="Times New Roman"/>
          <w:bCs/>
          <w:sz w:val="28"/>
          <w:szCs w:val="28"/>
          <w:lang w:val="uk-UA"/>
        </w:rPr>
        <w:t>]</w:t>
      </w:r>
      <w:r w:rsidR="00412431">
        <w:rPr>
          <w:rFonts w:ascii="Times New Roman" w:hAnsi="Times New Roman" w:cs="Times New Roman"/>
          <w:bCs/>
          <w:sz w:val="28"/>
          <w:szCs w:val="28"/>
          <w:lang w:val="uk-UA"/>
        </w:rPr>
        <w:t>,</w:t>
      </w:r>
      <w:r w:rsidR="00391604">
        <w:rPr>
          <w:rFonts w:ascii="Times New Roman" w:hAnsi="Times New Roman" w:cs="Times New Roman"/>
          <w:bCs/>
          <w:sz w:val="28"/>
          <w:szCs w:val="28"/>
          <w:lang w:val="uk-UA"/>
        </w:rPr>
        <w:t xml:space="preserve"> </w:t>
      </w:r>
      <w:r w:rsidR="00BA30BE">
        <w:rPr>
          <w:rFonts w:ascii="Times New Roman" w:hAnsi="Times New Roman" w:cs="Times New Roman"/>
          <w:bCs/>
          <w:sz w:val="28"/>
          <w:szCs w:val="28"/>
          <w:lang w:val="uk-UA"/>
        </w:rPr>
        <w:t>М. </w:t>
      </w:r>
      <w:proofErr w:type="spellStart"/>
      <w:r w:rsidR="00BA30BE">
        <w:rPr>
          <w:rFonts w:ascii="Times New Roman" w:hAnsi="Times New Roman" w:cs="Times New Roman"/>
          <w:bCs/>
          <w:sz w:val="28"/>
          <w:szCs w:val="28"/>
          <w:lang w:val="uk-UA"/>
        </w:rPr>
        <w:t>Мосіної</w:t>
      </w:r>
      <w:proofErr w:type="spellEnd"/>
      <w:r w:rsidR="00BA30BE">
        <w:rPr>
          <w:rFonts w:ascii="Times New Roman" w:hAnsi="Times New Roman" w:cs="Times New Roman"/>
          <w:bCs/>
          <w:sz w:val="28"/>
          <w:szCs w:val="28"/>
          <w:lang w:val="uk-UA"/>
        </w:rPr>
        <w:t xml:space="preserve"> </w:t>
      </w:r>
      <w:r w:rsidR="00BA30BE" w:rsidRPr="00BA30BE">
        <w:rPr>
          <w:rFonts w:ascii="Times New Roman" w:hAnsi="Times New Roman" w:cs="Times New Roman"/>
          <w:bCs/>
          <w:sz w:val="28"/>
          <w:szCs w:val="28"/>
          <w:lang w:val="uk-UA"/>
        </w:rPr>
        <w:t>[</w:t>
      </w:r>
      <w:r w:rsidR="00B370F9">
        <w:rPr>
          <w:rFonts w:ascii="Times New Roman" w:hAnsi="Times New Roman" w:cs="Times New Roman"/>
          <w:bCs/>
          <w:sz w:val="28"/>
          <w:szCs w:val="28"/>
          <w:lang w:val="uk-UA"/>
        </w:rPr>
        <w:t>67</w:t>
      </w:r>
      <w:r w:rsidR="00BA30BE" w:rsidRPr="00BA30BE">
        <w:rPr>
          <w:rFonts w:ascii="Times New Roman" w:hAnsi="Times New Roman" w:cs="Times New Roman"/>
          <w:bCs/>
          <w:sz w:val="28"/>
          <w:szCs w:val="28"/>
          <w:lang w:val="uk-UA"/>
        </w:rPr>
        <w:t xml:space="preserve">], </w:t>
      </w:r>
      <w:r w:rsidR="00391604">
        <w:rPr>
          <w:rFonts w:ascii="Times New Roman" w:hAnsi="Times New Roman" w:cs="Times New Roman"/>
          <w:bCs/>
          <w:sz w:val="28"/>
          <w:szCs w:val="28"/>
          <w:lang w:val="uk-UA"/>
        </w:rPr>
        <w:t>І.</w:t>
      </w:r>
      <w:r w:rsidR="00391604">
        <w:rPr>
          <w:rFonts w:ascii="Times New Roman" w:hAnsi="Times New Roman" w:cs="Times New Roman"/>
          <w:sz w:val="28"/>
          <w:szCs w:val="28"/>
          <w:lang w:val="uk-UA"/>
        </w:rPr>
        <w:t> </w:t>
      </w:r>
      <w:r w:rsidR="00391604">
        <w:rPr>
          <w:rFonts w:ascii="Times New Roman" w:hAnsi="Times New Roman" w:cs="Times New Roman"/>
          <w:bCs/>
          <w:sz w:val="28"/>
          <w:szCs w:val="28"/>
          <w:lang w:val="uk-UA"/>
        </w:rPr>
        <w:t xml:space="preserve">Свириденко </w:t>
      </w:r>
      <w:r w:rsidR="00391604" w:rsidRPr="00C64A57">
        <w:rPr>
          <w:rFonts w:ascii="Times New Roman" w:hAnsi="Times New Roman" w:cs="Times New Roman"/>
          <w:bCs/>
          <w:sz w:val="28"/>
          <w:szCs w:val="28"/>
          <w:lang w:val="uk-UA"/>
        </w:rPr>
        <w:t>[</w:t>
      </w:r>
      <w:r w:rsidR="00C64A57" w:rsidRPr="00C64A57">
        <w:rPr>
          <w:rFonts w:ascii="Times New Roman" w:hAnsi="Times New Roman" w:cs="Times New Roman"/>
          <w:bCs/>
          <w:sz w:val="28"/>
          <w:szCs w:val="28"/>
          <w:lang w:val="uk-UA"/>
        </w:rPr>
        <w:t>57</w:t>
      </w:r>
      <w:r w:rsidR="00391604" w:rsidRPr="00C64A57">
        <w:rPr>
          <w:rFonts w:ascii="Times New Roman" w:hAnsi="Times New Roman" w:cs="Times New Roman"/>
          <w:bCs/>
          <w:sz w:val="28"/>
          <w:szCs w:val="28"/>
          <w:lang w:val="uk-UA"/>
        </w:rPr>
        <w:t>],</w:t>
      </w:r>
      <w:r w:rsidRPr="00392CE3">
        <w:rPr>
          <w:rFonts w:ascii="Times New Roman" w:hAnsi="Times New Roman" w:cs="Times New Roman"/>
          <w:bCs/>
          <w:sz w:val="28"/>
          <w:szCs w:val="28"/>
          <w:lang w:val="uk-UA"/>
        </w:rPr>
        <w:t xml:space="preserve"> </w:t>
      </w:r>
      <w:r w:rsidR="003C57C5">
        <w:rPr>
          <w:rFonts w:ascii="Times New Roman" w:hAnsi="Times New Roman" w:cs="Times New Roman"/>
          <w:bCs/>
          <w:sz w:val="28"/>
          <w:szCs w:val="28"/>
          <w:lang w:val="uk-UA"/>
        </w:rPr>
        <w:t xml:space="preserve">С. Сторожук </w:t>
      </w:r>
      <w:r w:rsidR="003C57C5" w:rsidRPr="00246552">
        <w:rPr>
          <w:rFonts w:ascii="Times New Roman" w:hAnsi="Times New Roman" w:cs="Times New Roman"/>
          <w:bCs/>
          <w:sz w:val="28"/>
          <w:szCs w:val="28"/>
          <w:lang w:val="uk-UA"/>
        </w:rPr>
        <w:t>[</w:t>
      </w:r>
      <w:r w:rsidR="00246552" w:rsidRPr="00246552">
        <w:rPr>
          <w:rFonts w:ascii="Times New Roman" w:hAnsi="Times New Roman" w:cs="Times New Roman"/>
          <w:bCs/>
          <w:sz w:val="28"/>
          <w:szCs w:val="28"/>
          <w:lang w:val="uk-UA"/>
        </w:rPr>
        <w:t>62</w:t>
      </w:r>
      <w:r w:rsidR="003C57C5" w:rsidRPr="00246552">
        <w:rPr>
          <w:rFonts w:ascii="Times New Roman" w:hAnsi="Times New Roman" w:cs="Times New Roman"/>
          <w:bCs/>
          <w:sz w:val="28"/>
          <w:szCs w:val="28"/>
          <w:lang w:val="uk-UA"/>
        </w:rPr>
        <w:t>;</w:t>
      </w:r>
      <w:r w:rsidR="003C57C5" w:rsidRPr="00246552">
        <w:rPr>
          <w:lang w:val="uk-UA"/>
        </w:rPr>
        <w:t xml:space="preserve"> </w:t>
      </w:r>
      <w:r w:rsidR="00246552" w:rsidRPr="00246552">
        <w:rPr>
          <w:rFonts w:ascii="Times New Roman" w:hAnsi="Times New Roman" w:cs="Times New Roman"/>
          <w:bCs/>
          <w:sz w:val="28"/>
          <w:szCs w:val="28"/>
          <w:lang w:val="uk-UA"/>
        </w:rPr>
        <w:t>63</w:t>
      </w:r>
      <w:r w:rsidR="003C57C5" w:rsidRPr="00246552">
        <w:rPr>
          <w:rFonts w:ascii="Times New Roman" w:hAnsi="Times New Roman" w:cs="Times New Roman"/>
          <w:bCs/>
          <w:sz w:val="28"/>
          <w:szCs w:val="28"/>
          <w:lang w:val="uk-UA"/>
        </w:rPr>
        <w:t>]</w:t>
      </w:r>
      <w:r w:rsidR="00A1751A" w:rsidRPr="00246552">
        <w:rPr>
          <w:rFonts w:ascii="Times New Roman" w:hAnsi="Times New Roman" w:cs="Times New Roman"/>
          <w:bCs/>
          <w:sz w:val="28"/>
          <w:szCs w:val="28"/>
          <w:lang w:val="uk-UA"/>
        </w:rPr>
        <w:t>,</w:t>
      </w:r>
      <w:r w:rsidR="00A1751A">
        <w:rPr>
          <w:rFonts w:ascii="Times New Roman" w:hAnsi="Times New Roman" w:cs="Times New Roman"/>
          <w:bCs/>
          <w:sz w:val="28"/>
          <w:szCs w:val="28"/>
          <w:lang w:val="uk-UA"/>
        </w:rPr>
        <w:t xml:space="preserve"> О. </w:t>
      </w:r>
      <w:proofErr w:type="spellStart"/>
      <w:r w:rsidRPr="00392CE3">
        <w:rPr>
          <w:rFonts w:ascii="Times New Roman" w:hAnsi="Times New Roman" w:cs="Times New Roman"/>
          <w:bCs/>
          <w:sz w:val="28"/>
          <w:szCs w:val="28"/>
          <w:lang w:val="uk-UA"/>
        </w:rPr>
        <w:t>Тарнопольського</w:t>
      </w:r>
      <w:proofErr w:type="spellEnd"/>
      <w:r w:rsidR="00A1751A">
        <w:rPr>
          <w:rFonts w:ascii="Times New Roman" w:hAnsi="Times New Roman" w:cs="Times New Roman"/>
          <w:bCs/>
          <w:sz w:val="28"/>
          <w:szCs w:val="28"/>
          <w:lang w:val="uk-UA"/>
        </w:rPr>
        <w:t xml:space="preserve"> </w:t>
      </w:r>
      <w:r w:rsidR="00A1751A" w:rsidRPr="00A1751A">
        <w:rPr>
          <w:rFonts w:ascii="Times New Roman" w:hAnsi="Times New Roman" w:cs="Times New Roman"/>
          <w:bCs/>
          <w:sz w:val="28"/>
          <w:szCs w:val="28"/>
          <w:lang w:val="uk-UA"/>
        </w:rPr>
        <w:t>[</w:t>
      </w:r>
      <w:r w:rsidR="00FE22F4">
        <w:rPr>
          <w:rFonts w:ascii="Times New Roman" w:hAnsi="Times New Roman" w:cs="Times New Roman"/>
          <w:bCs/>
          <w:sz w:val="28"/>
          <w:szCs w:val="28"/>
          <w:lang w:val="uk-UA"/>
        </w:rPr>
        <w:t>64; 65; 66</w:t>
      </w:r>
      <w:r w:rsidR="00A1751A" w:rsidRPr="00A1751A">
        <w:rPr>
          <w:rFonts w:ascii="Times New Roman" w:hAnsi="Times New Roman" w:cs="Times New Roman"/>
          <w:bCs/>
          <w:sz w:val="28"/>
          <w:szCs w:val="28"/>
          <w:lang w:val="uk-UA"/>
        </w:rPr>
        <w:t>]</w:t>
      </w:r>
      <w:r w:rsidR="00CA53B3">
        <w:rPr>
          <w:rFonts w:ascii="Times New Roman" w:hAnsi="Times New Roman" w:cs="Times New Roman"/>
          <w:bCs/>
          <w:sz w:val="28"/>
          <w:szCs w:val="28"/>
          <w:lang w:val="uk-UA"/>
        </w:rPr>
        <w:t>, Н. </w:t>
      </w:r>
      <w:proofErr w:type="spellStart"/>
      <w:r w:rsidR="00CA53B3">
        <w:rPr>
          <w:rFonts w:ascii="Times New Roman" w:hAnsi="Times New Roman" w:cs="Times New Roman"/>
          <w:bCs/>
          <w:sz w:val="28"/>
          <w:szCs w:val="28"/>
          <w:lang w:val="uk-UA"/>
        </w:rPr>
        <w:t>Тетеріної</w:t>
      </w:r>
      <w:proofErr w:type="spellEnd"/>
      <w:r w:rsidR="00CA53B3">
        <w:rPr>
          <w:rFonts w:ascii="Times New Roman" w:hAnsi="Times New Roman" w:cs="Times New Roman"/>
          <w:bCs/>
          <w:sz w:val="28"/>
          <w:szCs w:val="28"/>
          <w:lang w:val="uk-UA"/>
        </w:rPr>
        <w:t xml:space="preserve"> </w:t>
      </w:r>
      <w:r w:rsidR="00CA53B3" w:rsidRPr="00CA53B3">
        <w:rPr>
          <w:rFonts w:ascii="Times New Roman" w:hAnsi="Times New Roman" w:cs="Times New Roman"/>
          <w:bCs/>
          <w:sz w:val="28"/>
          <w:szCs w:val="28"/>
          <w:lang w:val="uk-UA"/>
        </w:rPr>
        <w:t>[</w:t>
      </w:r>
      <w:r w:rsidR="004A202C">
        <w:rPr>
          <w:rFonts w:ascii="Times New Roman" w:hAnsi="Times New Roman" w:cs="Times New Roman"/>
          <w:bCs/>
          <w:sz w:val="28"/>
          <w:szCs w:val="28"/>
          <w:lang w:val="uk-UA"/>
        </w:rPr>
        <w:t>67</w:t>
      </w:r>
      <w:r w:rsidR="00CA53B3" w:rsidRPr="00CA53B3">
        <w:rPr>
          <w:rFonts w:ascii="Times New Roman" w:hAnsi="Times New Roman" w:cs="Times New Roman"/>
          <w:bCs/>
          <w:sz w:val="28"/>
          <w:szCs w:val="28"/>
          <w:lang w:val="uk-UA"/>
        </w:rPr>
        <w:t>]</w:t>
      </w:r>
      <w:r w:rsidRPr="00392CE3">
        <w:rPr>
          <w:rFonts w:ascii="Times New Roman" w:hAnsi="Times New Roman" w:cs="Times New Roman"/>
          <w:bCs/>
          <w:sz w:val="28"/>
          <w:szCs w:val="28"/>
          <w:lang w:val="uk-UA"/>
        </w:rPr>
        <w:t xml:space="preserve"> тощо.</w:t>
      </w:r>
    </w:p>
    <w:p w14:paraId="7937B9CC" w14:textId="00E65B6A" w:rsidR="003425B6" w:rsidRPr="00416E67" w:rsidRDefault="003425B6" w:rsidP="00A6415F">
      <w:pPr>
        <w:spacing w:after="0" w:line="360" w:lineRule="auto"/>
        <w:ind w:firstLine="567"/>
        <w:jc w:val="both"/>
        <w:rPr>
          <w:rFonts w:ascii="Times New Roman" w:hAnsi="Times New Roman" w:cs="Times New Roman"/>
          <w:bCs/>
          <w:sz w:val="28"/>
          <w:szCs w:val="28"/>
          <w:lang w:val="uk-UA"/>
        </w:rPr>
      </w:pPr>
      <w:r w:rsidRPr="003425B6">
        <w:rPr>
          <w:rFonts w:ascii="Times New Roman" w:hAnsi="Times New Roman" w:cs="Times New Roman"/>
          <w:bCs/>
          <w:sz w:val="28"/>
          <w:szCs w:val="28"/>
          <w:lang w:val="uk-UA"/>
        </w:rPr>
        <w:t>Проблемі навчання англомо</w:t>
      </w:r>
      <w:r w:rsidR="00192C53">
        <w:rPr>
          <w:rFonts w:ascii="Times New Roman" w:hAnsi="Times New Roman" w:cs="Times New Roman"/>
          <w:bCs/>
          <w:sz w:val="28"/>
          <w:szCs w:val="28"/>
          <w:lang w:val="uk-UA"/>
        </w:rPr>
        <w:t xml:space="preserve">вного письма </w:t>
      </w:r>
      <w:r w:rsidR="00416E67">
        <w:rPr>
          <w:rFonts w:ascii="Times New Roman" w:hAnsi="Times New Roman" w:cs="Times New Roman"/>
          <w:bCs/>
          <w:sz w:val="28"/>
          <w:szCs w:val="28"/>
          <w:lang w:val="uk-UA"/>
        </w:rPr>
        <w:t xml:space="preserve">саме </w:t>
      </w:r>
      <w:r w:rsidR="00192C53">
        <w:rPr>
          <w:rFonts w:ascii="Times New Roman" w:hAnsi="Times New Roman" w:cs="Times New Roman"/>
          <w:bCs/>
          <w:sz w:val="28"/>
          <w:szCs w:val="28"/>
          <w:lang w:val="uk-UA"/>
        </w:rPr>
        <w:t xml:space="preserve">здобувачів </w:t>
      </w:r>
      <w:r w:rsidR="00900A83" w:rsidRPr="00900A83">
        <w:rPr>
          <w:rFonts w:ascii="Times New Roman" w:hAnsi="Times New Roman" w:cs="Times New Roman"/>
          <w:bCs/>
          <w:sz w:val="28"/>
          <w:szCs w:val="28"/>
          <w:lang w:val="uk-UA"/>
        </w:rPr>
        <w:t>закладів середньої освіти (далі</w:t>
      </w:r>
      <w:r w:rsidR="00900A83">
        <w:rPr>
          <w:rFonts w:ascii="Times New Roman" w:hAnsi="Times New Roman" w:cs="Times New Roman"/>
          <w:bCs/>
          <w:sz w:val="28"/>
          <w:szCs w:val="28"/>
          <w:lang w:val="uk-UA"/>
        </w:rPr>
        <w:t> </w:t>
      </w:r>
      <w:r w:rsidR="00900A83" w:rsidRPr="00900A83">
        <w:rPr>
          <w:rFonts w:ascii="Times New Roman" w:hAnsi="Times New Roman" w:cs="Times New Roman"/>
          <w:bCs/>
          <w:sz w:val="28"/>
          <w:szCs w:val="28"/>
          <w:lang w:val="uk-UA"/>
        </w:rPr>
        <w:t>– ЗСО)</w:t>
      </w:r>
      <w:r w:rsidR="00900A83">
        <w:rPr>
          <w:rFonts w:ascii="Times New Roman" w:hAnsi="Times New Roman" w:cs="Times New Roman"/>
          <w:bCs/>
          <w:sz w:val="28"/>
          <w:szCs w:val="28"/>
          <w:lang w:val="uk-UA"/>
        </w:rPr>
        <w:t xml:space="preserve"> </w:t>
      </w:r>
      <w:r w:rsidRPr="003425B6">
        <w:rPr>
          <w:rFonts w:ascii="Times New Roman" w:hAnsi="Times New Roman" w:cs="Times New Roman"/>
          <w:bCs/>
          <w:sz w:val="28"/>
          <w:szCs w:val="28"/>
          <w:lang w:val="uk-UA"/>
        </w:rPr>
        <w:t>присвячені наукові праці</w:t>
      </w:r>
      <w:r w:rsidR="002E5A57">
        <w:rPr>
          <w:rFonts w:ascii="Times New Roman" w:hAnsi="Times New Roman" w:cs="Times New Roman"/>
          <w:bCs/>
          <w:sz w:val="28"/>
          <w:szCs w:val="28"/>
          <w:lang w:val="uk-UA"/>
        </w:rPr>
        <w:t xml:space="preserve"> Н. </w:t>
      </w:r>
      <w:proofErr w:type="spellStart"/>
      <w:r w:rsidR="002E5A57">
        <w:rPr>
          <w:rFonts w:ascii="Times New Roman" w:hAnsi="Times New Roman" w:cs="Times New Roman"/>
          <w:bCs/>
          <w:sz w:val="28"/>
          <w:szCs w:val="28"/>
          <w:lang w:val="uk-UA"/>
        </w:rPr>
        <w:t>Кукушкіної</w:t>
      </w:r>
      <w:proofErr w:type="spellEnd"/>
      <w:r w:rsidR="002E5A57">
        <w:rPr>
          <w:rFonts w:ascii="Times New Roman" w:hAnsi="Times New Roman" w:cs="Times New Roman"/>
          <w:bCs/>
          <w:sz w:val="28"/>
          <w:szCs w:val="28"/>
          <w:lang w:val="uk-UA"/>
        </w:rPr>
        <w:t xml:space="preserve"> </w:t>
      </w:r>
      <w:r w:rsidR="002E5A57" w:rsidRPr="002E5A57">
        <w:rPr>
          <w:rFonts w:ascii="Times New Roman" w:hAnsi="Times New Roman" w:cs="Times New Roman"/>
          <w:bCs/>
          <w:sz w:val="28"/>
          <w:szCs w:val="28"/>
          <w:lang w:val="uk-UA"/>
        </w:rPr>
        <w:t>[</w:t>
      </w:r>
      <w:r w:rsidR="007D7AFE">
        <w:rPr>
          <w:rFonts w:ascii="Times New Roman" w:hAnsi="Times New Roman" w:cs="Times New Roman"/>
          <w:bCs/>
          <w:sz w:val="28"/>
          <w:szCs w:val="28"/>
          <w:lang w:val="uk-UA"/>
        </w:rPr>
        <w:t>32</w:t>
      </w:r>
      <w:r w:rsidR="002E5A57" w:rsidRPr="002E5A57">
        <w:rPr>
          <w:rFonts w:ascii="Times New Roman" w:hAnsi="Times New Roman" w:cs="Times New Roman"/>
          <w:bCs/>
          <w:sz w:val="28"/>
          <w:szCs w:val="28"/>
          <w:lang w:val="uk-UA"/>
        </w:rPr>
        <w:t>]</w:t>
      </w:r>
      <w:r w:rsidR="002E5A57">
        <w:rPr>
          <w:rFonts w:ascii="Times New Roman" w:hAnsi="Times New Roman" w:cs="Times New Roman"/>
          <w:bCs/>
          <w:sz w:val="28"/>
          <w:szCs w:val="28"/>
          <w:lang w:val="uk-UA"/>
        </w:rPr>
        <w:t xml:space="preserve">, Н. Скляренко </w:t>
      </w:r>
      <w:r w:rsidR="002E5A57" w:rsidRPr="003E24F1">
        <w:rPr>
          <w:rFonts w:ascii="Times New Roman" w:hAnsi="Times New Roman" w:cs="Times New Roman"/>
          <w:bCs/>
          <w:sz w:val="28"/>
          <w:szCs w:val="28"/>
          <w:lang w:val="uk-UA"/>
        </w:rPr>
        <w:t>[</w:t>
      </w:r>
      <w:r w:rsidR="003E24F1" w:rsidRPr="003E24F1">
        <w:rPr>
          <w:rFonts w:ascii="Times New Roman" w:hAnsi="Times New Roman" w:cs="Times New Roman"/>
          <w:bCs/>
          <w:sz w:val="28"/>
          <w:szCs w:val="28"/>
          <w:lang w:val="uk-UA"/>
        </w:rPr>
        <w:t>59</w:t>
      </w:r>
      <w:r w:rsidR="002E5A57" w:rsidRPr="003E24F1">
        <w:rPr>
          <w:rFonts w:ascii="Times New Roman" w:hAnsi="Times New Roman" w:cs="Times New Roman"/>
          <w:bCs/>
          <w:sz w:val="28"/>
          <w:szCs w:val="28"/>
          <w:lang w:val="uk-UA"/>
        </w:rPr>
        <w:t>]</w:t>
      </w:r>
      <w:r w:rsidR="005F56CB" w:rsidRPr="003E24F1">
        <w:rPr>
          <w:rFonts w:ascii="Times New Roman" w:hAnsi="Times New Roman" w:cs="Times New Roman"/>
          <w:bCs/>
          <w:sz w:val="28"/>
          <w:szCs w:val="28"/>
          <w:lang w:val="uk-UA"/>
        </w:rPr>
        <w:t>,</w:t>
      </w:r>
      <w:r w:rsidR="005F56CB" w:rsidRPr="005F56CB">
        <w:rPr>
          <w:rFonts w:ascii="Times New Roman" w:hAnsi="Times New Roman" w:cs="Times New Roman"/>
          <w:bCs/>
          <w:sz w:val="28"/>
          <w:szCs w:val="28"/>
          <w:lang w:val="uk-UA"/>
        </w:rPr>
        <w:t xml:space="preserve"> </w:t>
      </w:r>
      <w:r w:rsidR="005F56CB">
        <w:rPr>
          <w:rFonts w:ascii="Times New Roman" w:hAnsi="Times New Roman" w:cs="Times New Roman"/>
          <w:bCs/>
          <w:sz w:val="28"/>
          <w:szCs w:val="28"/>
          <w:lang w:val="uk-UA"/>
        </w:rPr>
        <w:t>Л.</w:t>
      </w:r>
      <w:r w:rsidR="005F56CB">
        <w:rPr>
          <w:rFonts w:ascii="Times New Roman" w:hAnsi="Times New Roman" w:cs="Times New Roman"/>
          <w:bCs/>
          <w:sz w:val="28"/>
          <w:szCs w:val="28"/>
        </w:rPr>
        <w:t> </w:t>
      </w:r>
      <w:proofErr w:type="spellStart"/>
      <w:r w:rsidR="005F56CB" w:rsidRPr="00FE6063">
        <w:rPr>
          <w:rFonts w:ascii="Times New Roman" w:hAnsi="Times New Roman" w:cs="Times New Roman"/>
          <w:bCs/>
          <w:sz w:val="28"/>
          <w:szCs w:val="28"/>
          <w:lang w:val="uk-UA"/>
        </w:rPr>
        <w:t>Шкільник</w:t>
      </w:r>
      <w:proofErr w:type="spellEnd"/>
      <w:r w:rsidR="005F56CB" w:rsidRPr="00FE6063">
        <w:rPr>
          <w:rFonts w:ascii="Times New Roman" w:hAnsi="Times New Roman" w:cs="Times New Roman"/>
          <w:bCs/>
          <w:sz w:val="28"/>
          <w:szCs w:val="28"/>
          <w:lang w:val="uk-UA"/>
        </w:rPr>
        <w:t xml:space="preserve"> [</w:t>
      </w:r>
      <w:r w:rsidR="00FE6063" w:rsidRPr="00FE6063">
        <w:rPr>
          <w:rFonts w:ascii="Times New Roman" w:hAnsi="Times New Roman" w:cs="Times New Roman"/>
          <w:bCs/>
          <w:sz w:val="28"/>
          <w:szCs w:val="28"/>
          <w:lang w:val="uk-UA"/>
        </w:rPr>
        <w:t>73</w:t>
      </w:r>
      <w:r w:rsidR="00416E67" w:rsidRPr="00FE6063">
        <w:rPr>
          <w:rFonts w:ascii="Times New Roman" w:hAnsi="Times New Roman" w:cs="Times New Roman"/>
          <w:bCs/>
          <w:sz w:val="28"/>
          <w:szCs w:val="28"/>
          <w:lang w:val="uk-UA"/>
        </w:rPr>
        <w:t>]</w:t>
      </w:r>
      <w:r w:rsidR="00416E67" w:rsidRPr="00416E67">
        <w:rPr>
          <w:rFonts w:ascii="Times New Roman" w:hAnsi="Times New Roman" w:cs="Times New Roman"/>
          <w:bCs/>
          <w:sz w:val="28"/>
          <w:szCs w:val="28"/>
          <w:lang w:val="uk-UA"/>
        </w:rPr>
        <w:t xml:space="preserve"> </w:t>
      </w:r>
      <w:r w:rsidR="00416E67">
        <w:rPr>
          <w:rFonts w:ascii="Times New Roman" w:hAnsi="Times New Roman" w:cs="Times New Roman"/>
          <w:bCs/>
          <w:sz w:val="28"/>
          <w:szCs w:val="28"/>
          <w:lang w:val="uk-UA"/>
        </w:rPr>
        <w:t>та ін.</w:t>
      </w:r>
    </w:p>
    <w:p w14:paraId="7E0AE39D" w14:textId="41903AE2" w:rsidR="007A7546" w:rsidRPr="007A7546" w:rsidRDefault="00C40323" w:rsidP="00A6415F">
      <w:pPr>
        <w:spacing w:after="0" w:line="360" w:lineRule="auto"/>
        <w:ind w:firstLine="567"/>
        <w:jc w:val="both"/>
        <w:rPr>
          <w:rFonts w:ascii="Times New Roman" w:hAnsi="Times New Roman" w:cs="Times New Roman"/>
          <w:bCs/>
          <w:sz w:val="28"/>
          <w:szCs w:val="28"/>
          <w:lang w:val="ru-RU"/>
        </w:rPr>
      </w:pPr>
      <w:r>
        <w:rPr>
          <w:rFonts w:ascii="Times New Roman" w:hAnsi="Times New Roman" w:cs="Times New Roman"/>
          <w:bCs/>
          <w:sz w:val="28"/>
          <w:szCs w:val="28"/>
          <w:lang w:val="uk-UA"/>
        </w:rPr>
        <w:t>Застосуванню</w:t>
      </w:r>
      <w:r w:rsidR="00FB683F" w:rsidRPr="00FB683F">
        <w:rPr>
          <w:rFonts w:ascii="Times New Roman" w:hAnsi="Times New Roman" w:cs="Times New Roman"/>
          <w:bCs/>
          <w:sz w:val="28"/>
          <w:szCs w:val="28"/>
          <w:lang w:val="uk-UA"/>
        </w:rPr>
        <w:t xml:space="preserve"> </w:t>
      </w:r>
      <w:r w:rsidR="00AE0A44">
        <w:rPr>
          <w:rFonts w:ascii="Times New Roman" w:hAnsi="Times New Roman" w:cs="Times New Roman"/>
          <w:bCs/>
          <w:sz w:val="28"/>
          <w:szCs w:val="28"/>
          <w:lang w:val="uk-UA"/>
        </w:rPr>
        <w:t>ПТ</w:t>
      </w:r>
      <w:r w:rsidR="00FB683F" w:rsidRPr="00FB683F">
        <w:rPr>
          <w:rFonts w:ascii="Times New Roman" w:hAnsi="Times New Roman" w:cs="Times New Roman"/>
          <w:bCs/>
          <w:sz w:val="28"/>
          <w:szCs w:val="28"/>
          <w:lang w:val="uk-UA"/>
        </w:rPr>
        <w:t xml:space="preserve"> у навчал</w:t>
      </w:r>
      <w:r>
        <w:rPr>
          <w:rFonts w:ascii="Times New Roman" w:hAnsi="Times New Roman" w:cs="Times New Roman"/>
          <w:bCs/>
          <w:sz w:val="28"/>
          <w:szCs w:val="28"/>
          <w:lang w:val="uk-UA"/>
        </w:rPr>
        <w:t>ьно-виховному процесі присвячено ряд праць</w:t>
      </w:r>
      <w:r w:rsidRPr="00B24798">
        <w:rPr>
          <w:rFonts w:ascii="Times New Roman" w:hAnsi="Times New Roman" w:cs="Times New Roman"/>
          <w:bCs/>
          <w:sz w:val="28"/>
          <w:szCs w:val="28"/>
          <w:lang w:val="uk-UA"/>
        </w:rPr>
        <w:t>:</w:t>
      </w:r>
      <w:r w:rsidR="00FB683F" w:rsidRPr="00B24798">
        <w:rPr>
          <w:rFonts w:ascii="Times New Roman" w:hAnsi="Times New Roman" w:cs="Times New Roman"/>
          <w:bCs/>
          <w:sz w:val="28"/>
          <w:szCs w:val="28"/>
          <w:lang w:val="uk-UA"/>
        </w:rPr>
        <w:t xml:space="preserve"> </w:t>
      </w:r>
      <w:r w:rsidR="00452684" w:rsidRPr="00B24798">
        <w:rPr>
          <w:rFonts w:ascii="Times New Roman" w:hAnsi="Times New Roman" w:cs="Times New Roman"/>
          <w:bCs/>
          <w:sz w:val="28"/>
          <w:szCs w:val="28"/>
          <w:lang w:val="uk-UA"/>
        </w:rPr>
        <w:t>М. </w:t>
      </w:r>
      <w:proofErr w:type="spellStart"/>
      <w:r w:rsidR="00452684" w:rsidRPr="00B24798">
        <w:rPr>
          <w:rFonts w:ascii="Times New Roman" w:hAnsi="Times New Roman" w:cs="Times New Roman"/>
          <w:bCs/>
          <w:sz w:val="28"/>
          <w:szCs w:val="28"/>
          <w:lang w:val="uk-UA"/>
        </w:rPr>
        <w:t>Барбан</w:t>
      </w:r>
      <w:proofErr w:type="spellEnd"/>
      <w:r w:rsidR="00452684">
        <w:rPr>
          <w:rFonts w:ascii="Times New Roman" w:hAnsi="Times New Roman" w:cs="Times New Roman"/>
          <w:bCs/>
          <w:sz w:val="28"/>
          <w:szCs w:val="28"/>
          <w:lang w:val="uk-UA"/>
        </w:rPr>
        <w:t xml:space="preserve"> </w:t>
      </w:r>
      <w:r w:rsidR="00452684" w:rsidRPr="005C10BA">
        <w:rPr>
          <w:rFonts w:ascii="Times New Roman" w:hAnsi="Times New Roman" w:cs="Times New Roman"/>
          <w:bCs/>
          <w:sz w:val="28"/>
          <w:szCs w:val="28"/>
          <w:lang w:val="uk-UA"/>
        </w:rPr>
        <w:t>[</w:t>
      </w:r>
      <w:r w:rsidR="00DB039F">
        <w:rPr>
          <w:rFonts w:ascii="Times New Roman" w:hAnsi="Times New Roman" w:cs="Times New Roman"/>
          <w:bCs/>
          <w:sz w:val="28"/>
          <w:szCs w:val="28"/>
          <w:lang w:val="uk-UA"/>
        </w:rPr>
        <w:t>6</w:t>
      </w:r>
      <w:r w:rsidR="00452684" w:rsidRPr="005C10BA">
        <w:rPr>
          <w:rFonts w:ascii="Times New Roman" w:hAnsi="Times New Roman" w:cs="Times New Roman"/>
          <w:bCs/>
          <w:sz w:val="28"/>
          <w:szCs w:val="28"/>
          <w:lang w:val="uk-UA"/>
        </w:rPr>
        <w:t xml:space="preserve">], </w:t>
      </w:r>
      <w:r w:rsidR="00CC1246">
        <w:rPr>
          <w:rFonts w:ascii="Times New Roman" w:hAnsi="Times New Roman" w:cs="Times New Roman"/>
          <w:bCs/>
          <w:sz w:val="28"/>
          <w:szCs w:val="28"/>
          <w:lang w:val="uk-UA"/>
        </w:rPr>
        <w:t>М. </w:t>
      </w:r>
      <w:proofErr w:type="spellStart"/>
      <w:r w:rsidR="00CC1246">
        <w:rPr>
          <w:rFonts w:ascii="Times New Roman" w:hAnsi="Times New Roman" w:cs="Times New Roman"/>
          <w:bCs/>
          <w:sz w:val="28"/>
          <w:szCs w:val="28"/>
          <w:lang w:val="uk-UA"/>
        </w:rPr>
        <w:t>Бухаркіної</w:t>
      </w:r>
      <w:proofErr w:type="spellEnd"/>
      <w:r w:rsidR="00CC1246">
        <w:rPr>
          <w:rFonts w:ascii="Times New Roman" w:hAnsi="Times New Roman" w:cs="Times New Roman"/>
          <w:bCs/>
          <w:sz w:val="28"/>
          <w:szCs w:val="28"/>
          <w:lang w:val="uk-UA"/>
        </w:rPr>
        <w:t xml:space="preserve"> </w:t>
      </w:r>
      <w:r w:rsidR="00CC1246" w:rsidRPr="00CC1246">
        <w:rPr>
          <w:rFonts w:ascii="Times New Roman" w:hAnsi="Times New Roman" w:cs="Times New Roman"/>
          <w:bCs/>
          <w:sz w:val="28"/>
          <w:szCs w:val="28"/>
          <w:lang w:val="uk-UA"/>
        </w:rPr>
        <w:t>[</w:t>
      </w:r>
      <w:r w:rsidR="00891CAA">
        <w:rPr>
          <w:rFonts w:ascii="Times New Roman" w:hAnsi="Times New Roman" w:cs="Times New Roman"/>
          <w:bCs/>
          <w:sz w:val="28"/>
          <w:szCs w:val="28"/>
          <w:lang w:val="uk-UA"/>
        </w:rPr>
        <w:t>49</w:t>
      </w:r>
      <w:r w:rsidR="00CC1246" w:rsidRPr="00CC1246">
        <w:rPr>
          <w:rFonts w:ascii="Times New Roman" w:hAnsi="Times New Roman" w:cs="Times New Roman"/>
          <w:bCs/>
          <w:sz w:val="28"/>
          <w:szCs w:val="28"/>
          <w:lang w:val="uk-UA"/>
        </w:rPr>
        <w:t xml:space="preserve">], </w:t>
      </w:r>
      <w:r w:rsidR="00792679">
        <w:rPr>
          <w:rFonts w:ascii="Times New Roman" w:hAnsi="Times New Roman" w:cs="Times New Roman"/>
          <w:bCs/>
          <w:sz w:val="28"/>
          <w:szCs w:val="28"/>
          <w:lang w:val="uk-UA"/>
        </w:rPr>
        <w:t>Н. </w:t>
      </w:r>
      <w:proofErr w:type="spellStart"/>
      <w:r w:rsidR="00792679">
        <w:rPr>
          <w:rFonts w:ascii="Times New Roman" w:hAnsi="Times New Roman" w:cs="Times New Roman"/>
          <w:bCs/>
          <w:sz w:val="28"/>
          <w:szCs w:val="28"/>
          <w:lang w:val="uk-UA"/>
        </w:rPr>
        <w:t>Заячківської</w:t>
      </w:r>
      <w:proofErr w:type="spellEnd"/>
      <w:r w:rsidR="00792679">
        <w:rPr>
          <w:rFonts w:ascii="Times New Roman" w:hAnsi="Times New Roman" w:cs="Times New Roman"/>
          <w:bCs/>
          <w:sz w:val="28"/>
          <w:szCs w:val="28"/>
          <w:lang w:val="uk-UA"/>
        </w:rPr>
        <w:t xml:space="preserve"> </w:t>
      </w:r>
      <w:r w:rsidR="00792679" w:rsidRPr="00792679">
        <w:rPr>
          <w:rFonts w:ascii="Times New Roman" w:hAnsi="Times New Roman" w:cs="Times New Roman"/>
          <w:bCs/>
          <w:sz w:val="28"/>
          <w:szCs w:val="28"/>
          <w:lang w:val="uk-UA"/>
        </w:rPr>
        <w:t>[</w:t>
      </w:r>
      <w:r w:rsidR="00144647">
        <w:rPr>
          <w:rFonts w:ascii="Times New Roman" w:hAnsi="Times New Roman" w:cs="Times New Roman"/>
          <w:bCs/>
          <w:sz w:val="28"/>
          <w:szCs w:val="28"/>
          <w:lang w:val="uk-UA"/>
        </w:rPr>
        <w:t>53</w:t>
      </w:r>
      <w:r w:rsidR="00792679" w:rsidRPr="00792679">
        <w:rPr>
          <w:rFonts w:ascii="Times New Roman" w:hAnsi="Times New Roman" w:cs="Times New Roman"/>
          <w:bCs/>
          <w:sz w:val="28"/>
          <w:szCs w:val="28"/>
          <w:lang w:val="uk-UA"/>
        </w:rPr>
        <w:t xml:space="preserve">], </w:t>
      </w:r>
      <w:r w:rsidR="0033202C">
        <w:rPr>
          <w:rFonts w:ascii="Times New Roman" w:hAnsi="Times New Roman" w:cs="Times New Roman"/>
          <w:bCs/>
          <w:sz w:val="28"/>
          <w:szCs w:val="28"/>
          <w:lang w:val="uk-UA"/>
        </w:rPr>
        <w:t>О. </w:t>
      </w:r>
      <w:proofErr w:type="spellStart"/>
      <w:r w:rsidR="0033202C">
        <w:rPr>
          <w:rFonts w:ascii="Times New Roman" w:hAnsi="Times New Roman" w:cs="Times New Roman"/>
          <w:bCs/>
          <w:sz w:val="28"/>
          <w:szCs w:val="28"/>
          <w:lang w:val="uk-UA"/>
        </w:rPr>
        <w:t>Кіршової</w:t>
      </w:r>
      <w:proofErr w:type="spellEnd"/>
      <w:r w:rsidR="00452684">
        <w:rPr>
          <w:rFonts w:ascii="Times New Roman" w:hAnsi="Times New Roman" w:cs="Times New Roman"/>
          <w:bCs/>
          <w:sz w:val="28"/>
          <w:szCs w:val="28"/>
          <w:lang w:val="uk-UA"/>
        </w:rPr>
        <w:t xml:space="preserve"> </w:t>
      </w:r>
      <w:r w:rsidR="006A2DF0" w:rsidRPr="005E6DC3">
        <w:rPr>
          <w:rFonts w:ascii="Times New Roman" w:hAnsi="Times New Roman" w:cs="Times New Roman"/>
          <w:bCs/>
          <w:sz w:val="28"/>
          <w:szCs w:val="28"/>
          <w:lang w:val="uk-UA"/>
        </w:rPr>
        <w:t>[</w:t>
      </w:r>
      <w:r w:rsidR="005E6DC3" w:rsidRPr="005E6DC3">
        <w:rPr>
          <w:rFonts w:ascii="Times New Roman" w:hAnsi="Times New Roman" w:cs="Times New Roman"/>
          <w:bCs/>
          <w:sz w:val="28"/>
          <w:szCs w:val="28"/>
          <w:lang w:val="uk-UA"/>
        </w:rPr>
        <w:t>27</w:t>
      </w:r>
      <w:r w:rsidR="006A2DF0" w:rsidRPr="005E6DC3">
        <w:rPr>
          <w:rFonts w:ascii="Times New Roman" w:hAnsi="Times New Roman" w:cs="Times New Roman"/>
          <w:bCs/>
          <w:sz w:val="28"/>
          <w:szCs w:val="28"/>
          <w:lang w:val="uk-UA"/>
        </w:rPr>
        <w:t>],</w:t>
      </w:r>
      <w:r w:rsidR="006A2DF0" w:rsidRPr="005C10BA">
        <w:rPr>
          <w:rFonts w:ascii="Times New Roman" w:hAnsi="Times New Roman" w:cs="Times New Roman"/>
          <w:bCs/>
          <w:sz w:val="28"/>
          <w:szCs w:val="28"/>
          <w:lang w:val="uk-UA"/>
        </w:rPr>
        <w:t xml:space="preserve"> </w:t>
      </w:r>
      <w:r w:rsidR="00427B7C">
        <w:rPr>
          <w:rFonts w:ascii="Times New Roman" w:hAnsi="Times New Roman" w:cs="Times New Roman"/>
          <w:bCs/>
          <w:sz w:val="28"/>
          <w:szCs w:val="28"/>
          <w:lang w:val="uk-UA"/>
        </w:rPr>
        <w:t>О. </w:t>
      </w:r>
      <w:r w:rsidR="00427B7C" w:rsidRPr="004D7204">
        <w:rPr>
          <w:rFonts w:ascii="Times New Roman" w:hAnsi="Times New Roman" w:cs="Times New Roman"/>
          <w:bCs/>
          <w:sz w:val="28"/>
          <w:szCs w:val="28"/>
          <w:lang w:val="uk-UA"/>
        </w:rPr>
        <w:t>Коваль [</w:t>
      </w:r>
      <w:r w:rsidR="004D7204" w:rsidRPr="004D7204">
        <w:rPr>
          <w:rFonts w:ascii="Times New Roman" w:hAnsi="Times New Roman" w:cs="Times New Roman"/>
          <w:bCs/>
          <w:sz w:val="28"/>
          <w:szCs w:val="28"/>
          <w:lang w:val="uk-UA"/>
        </w:rPr>
        <w:t>28</w:t>
      </w:r>
      <w:r w:rsidR="00427B7C" w:rsidRPr="004D7204">
        <w:rPr>
          <w:rFonts w:ascii="Times New Roman" w:hAnsi="Times New Roman" w:cs="Times New Roman"/>
          <w:bCs/>
          <w:sz w:val="28"/>
          <w:szCs w:val="28"/>
          <w:lang w:val="uk-UA"/>
        </w:rPr>
        <w:t>],</w:t>
      </w:r>
      <w:r w:rsidR="00007A97" w:rsidRPr="00007A97">
        <w:rPr>
          <w:rFonts w:ascii="Times New Roman" w:hAnsi="Times New Roman" w:cs="Times New Roman"/>
          <w:bCs/>
          <w:sz w:val="28"/>
          <w:szCs w:val="28"/>
          <w:lang w:val="uk-UA"/>
        </w:rPr>
        <w:t xml:space="preserve"> </w:t>
      </w:r>
      <w:r w:rsidR="00007A97">
        <w:rPr>
          <w:rFonts w:ascii="Times New Roman" w:hAnsi="Times New Roman" w:cs="Times New Roman"/>
          <w:bCs/>
          <w:sz w:val="28"/>
          <w:szCs w:val="28"/>
          <w:lang w:val="uk-UA"/>
        </w:rPr>
        <w:t>М.</w:t>
      </w:r>
      <w:r w:rsidR="00007A97">
        <w:rPr>
          <w:rFonts w:ascii="Times New Roman" w:hAnsi="Times New Roman" w:cs="Times New Roman"/>
          <w:bCs/>
          <w:sz w:val="28"/>
          <w:szCs w:val="28"/>
        </w:rPr>
        <w:t> </w:t>
      </w:r>
      <w:proofErr w:type="spellStart"/>
      <w:r w:rsidR="00007A97">
        <w:rPr>
          <w:rFonts w:ascii="Times New Roman" w:hAnsi="Times New Roman" w:cs="Times New Roman"/>
          <w:bCs/>
          <w:sz w:val="28"/>
          <w:szCs w:val="28"/>
          <w:lang w:val="uk-UA"/>
        </w:rPr>
        <w:t>Моісеєвої</w:t>
      </w:r>
      <w:proofErr w:type="spellEnd"/>
      <w:r w:rsidR="00007A97">
        <w:rPr>
          <w:rFonts w:ascii="Times New Roman" w:hAnsi="Times New Roman" w:cs="Times New Roman"/>
          <w:bCs/>
          <w:sz w:val="28"/>
          <w:szCs w:val="28"/>
          <w:lang w:val="uk-UA"/>
        </w:rPr>
        <w:t xml:space="preserve"> </w:t>
      </w:r>
      <w:r w:rsidR="00007A97" w:rsidRPr="004330DA">
        <w:rPr>
          <w:rFonts w:ascii="Times New Roman" w:hAnsi="Times New Roman" w:cs="Times New Roman"/>
          <w:bCs/>
          <w:sz w:val="28"/>
          <w:szCs w:val="28"/>
          <w:lang w:val="uk-UA"/>
        </w:rPr>
        <w:t>[</w:t>
      </w:r>
      <w:r w:rsidR="004330DA" w:rsidRPr="004330DA">
        <w:rPr>
          <w:rFonts w:ascii="Times New Roman" w:hAnsi="Times New Roman" w:cs="Times New Roman"/>
          <w:bCs/>
          <w:sz w:val="28"/>
          <w:szCs w:val="28"/>
          <w:lang w:val="uk-UA"/>
        </w:rPr>
        <w:t>49</w:t>
      </w:r>
      <w:r w:rsidR="00007A97" w:rsidRPr="00007A97">
        <w:rPr>
          <w:rFonts w:ascii="Times New Roman" w:hAnsi="Times New Roman" w:cs="Times New Roman"/>
          <w:bCs/>
          <w:sz w:val="28"/>
          <w:szCs w:val="28"/>
          <w:lang w:val="uk-UA"/>
        </w:rPr>
        <w:t>],</w:t>
      </w:r>
      <w:r w:rsidR="00427B7C" w:rsidRPr="005C10BA">
        <w:rPr>
          <w:rFonts w:ascii="Times New Roman" w:hAnsi="Times New Roman" w:cs="Times New Roman"/>
          <w:bCs/>
          <w:sz w:val="28"/>
          <w:szCs w:val="28"/>
          <w:lang w:val="uk-UA"/>
        </w:rPr>
        <w:t xml:space="preserve"> </w:t>
      </w:r>
      <w:r w:rsidR="008A30B2">
        <w:rPr>
          <w:rFonts w:ascii="Times New Roman" w:hAnsi="Times New Roman" w:cs="Times New Roman"/>
          <w:bCs/>
          <w:sz w:val="28"/>
          <w:szCs w:val="28"/>
          <w:lang w:val="uk-UA"/>
        </w:rPr>
        <w:t xml:space="preserve">Н. Пахомової </w:t>
      </w:r>
      <w:r w:rsidR="00B71186" w:rsidRPr="005C10BA">
        <w:rPr>
          <w:rFonts w:ascii="Times New Roman" w:hAnsi="Times New Roman" w:cs="Times New Roman"/>
          <w:bCs/>
          <w:sz w:val="28"/>
          <w:szCs w:val="28"/>
          <w:lang w:val="uk-UA"/>
        </w:rPr>
        <w:t>[</w:t>
      </w:r>
      <w:r w:rsidR="00C61429">
        <w:rPr>
          <w:rFonts w:ascii="Times New Roman" w:hAnsi="Times New Roman" w:cs="Times New Roman"/>
          <w:bCs/>
          <w:sz w:val="28"/>
          <w:szCs w:val="28"/>
          <w:lang w:val="uk-UA"/>
        </w:rPr>
        <w:t>45</w:t>
      </w:r>
      <w:r w:rsidR="00B71186" w:rsidRPr="005C10BA">
        <w:rPr>
          <w:rFonts w:ascii="Times New Roman" w:hAnsi="Times New Roman" w:cs="Times New Roman"/>
          <w:bCs/>
          <w:sz w:val="28"/>
          <w:szCs w:val="28"/>
          <w:lang w:val="uk-UA"/>
        </w:rPr>
        <w:t>]</w:t>
      </w:r>
      <w:r w:rsidR="005C10BA" w:rsidRPr="005C10BA">
        <w:rPr>
          <w:rFonts w:ascii="Times New Roman" w:hAnsi="Times New Roman" w:cs="Times New Roman"/>
          <w:bCs/>
          <w:sz w:val="28"/>
          <w:szCs w:val="28"/>
          <w:lang w:val="uk-UA"/>
        </w:rPr>
        <w:t xml:space="preserve">, </w:t>
      </w:r>
      <w:r w:rsidR="004C553A" w:rsidRPr="003C3861">
        <w:rPr>
          <w:rFonts w:ascii="Times New Roman" w:hAnsi="Times New Roman" w:cs="Times New Roman"/>
          <w:bCs/>
          <w:sz w:val="28"/>
          <w:szCs w:val="28"/>
          <w:lang w:val="uk-UA"/>
        </w:rPr>
        <w:t>О</w:t>
      </w:r>
      <w:r w:rsidR="0015754B" w:rsidRPr="003C3861">
        <w:rPr>
          <w:rFonts w:ascii="Times New Roman" w:hAnsi="Times New Roman" w:cs="Times New Roman"/>
          <w:bCs/>
          <w:sz w:val="28"/>
          <w:szCs w:val="28"/>
          <w:lang w:val="uk-UA"/>
        </w:rPr>
        <w:t>. </w:t>
      </w:r>
      <w:proofErr w:type="spellStart"/>
      <w:r w:rsidR="0015754B" w:rsidRPr="003C3861">
        <w:rPr>
          <w:rFonts w:ascii="Times New Roman" w:hAnsi="Times New Roman" w:cs="Times New Roman"/>
          <w:bCs/>
          <w:sz w:val="28"/>
          <w:szCs w:val="28"/>
          <w:lang w:val="uk-UA"/>
        </w:rPr>
        <w:t>Пєтрова</w:t>
      </w:r>
      <w:proofErr w:type="spellEnd"/>
      <w:r w:rsidR="0015754B">
        <w:rPr>
          <w:rFonts w:ascii="Times New Roman" w:hAnsi="Times New Roman" w:cs="Times New Roman"/>
          <w:bCs/>
          <w:sz w:val="28"/>
          <w:szCs w:val="28"/>
          <w:lang w:val="uk-UA"/>
        </w:rPr>
        <w:t xml:space="preserve"> </w:t>
      </w:r>
      <w:r w:rsidR="0015754B" w:rsidRPr="0015754B">
        <w:rPr>
          <w:rFonts w:ascii="Times New Roman" w:hAnsi="Times New Roman" w:cs="Times New Roman"/>
          <w:bCs/>
          <w:sz w:val="28"/>
          <w:szCs w:val="28"/>
          <w:lang w:val="uk-UA"/>
        </w:rPr>
        <w:t>[</w:t>
      </w:r>
      <w:r w:rsidR="00E43A69">
        <w:rPr>
          <w:rFonts w:ascii="Times New Roman" w:hAnsi="Times New Roman" w:cs="Times New Roman"/>
          <w:bCs/>
          <w:sz w:val="28"/>
          <w:szCs w:val="28"/>
          <w:lang w:val="uk-UA"/>
        </w:rPr>
        <w:t>49</w:t>
      </w:r>
      <w:r w:rsidR="0015754B" w:rsidRPr="0015754B">
        <w:rPr>
          <w:rFonts w:ascii="Times New Roman" w:hAnsi="Times New Roman" w:cs="Times New Roman"/>
          <w:bCs/>
          <w:sz w:val="28"/>
          <w:szCs w:val="28"/>
          <w:lang w:val="uk-UA"/>
        </w:rPr>
        <w:t xml:space="preserve">], </w:t>
      </w:r>
      <w:r w:rsidR="003C3861" w:rsidRPr="003C3861">
        <w:rPr>
          <w:rFonts w:ascii="Times New Roman" w:hAnsi="Times New Roman" w:cs="Times New Roman"/>
          <w:bCs/>
          <w:sz w:val="28"/>
          <w:szCs w:val="28"/>
          <w:lang w:val="uk-UA"/>
        </w:rPr>
        <w:t>Є</w:t>
      </w:r>
      <w:r w:rsidR="005C10BA" w:rsidRPr="003C3861">
        <w:rPr>
          <w:rFonts w:ascii="Times New Roman" w:hAnsi="Times New Roman" w:cs="Times New Roman"/>
          <w:bCs/>
          <w:sz w:val="28"/>
          <w:szCs w:val="28"/>
          <w:lang w:val="uk-UA"/>
        </w:rPr>
        <w:t>. </w:t>
      </w:r>
      <w:proofErr w:type="spellStart"/>
      <w:r w:rsidR="005C10BA" w:rsidRPr="003C3861">
        <w:rPr>
          <w:rFonts w:ascii="Times New Roman" w:hAnsi="Times New Roman" w:cs="Times New Roman"/>
          <w:bCs/>
          <w:sz w:val="28"/>
          <w:szCs w:val="28"/>
          <w:lang w:val="uk-UA"/>
        </w:rPr>
        <w:t>Полат</w:t>
      </w:r>
      <w:proofErr w:type="spellEnd"/>
      <w:r w:rsidR="005C10BA">
        <w:rPr>
          <w:rFonts w:ascii="Times New Roman" w:hAnsi="Times New Roman" w:cs="Times New Roman"/>
          <w:bCs/>
          <w:sz w:val="28"/>
          <w:szCs w:val="28"/>
          <w:lang w:val="uk-UA"/>
        </w:rPr>
        <w:t xml:space="preserve"> </w:t>
      </w:r>
      <w:r w:rsidR="005C10BA" w:rsidRPr="00CC1246">
        <w:rPr>
          <w:rFonts w:ascii="Times New Roman" w:hAnsi="Times New Roman" w:cs="Times New Roman"/>
          <w:bCs/>
          <w:sz w:val="28"/>
          <w:szCs w:val="28"/>
          <w:lang w:val="uk-UA"/>
        </w:rPr>
        <w:t>[</w:t>
      </w:r>
      <w:r w:rsidR="00E43A69">
        <w:rPr>
          <w:rFonts w:ascii="Times New Roman" w:hAnsi="Times New Roman" w:cs="Times New Roman"/>
          <w:bCs/>
          <w:sz w:val="28"/>
          <w:szCs w:val="28"/>
          <w:lang w:val="uk-UA"/>
        </w:rPr>
        <w:t>48; 49</w:t>
      </w:r>
      <w:r w:rsidR="005C10BA" w:rsidRPr="00CC1246">
        <w:rPr>
          <w:rFonts w:ascii="Times New Roman" w:hAnsi="Times New Roman" w:cs="Times New Roman"/>
          <w:bCs/>
          <w:sz w:val="28"/>
          <w:szCs w:val="28"/>
          <w:lang w:val="uk-UA"/>
        </w:rPr>
        <w:t>]</w:t>
      </w:r>
      <w:r w:rsidR="00CC1246" w:rsidRPr="00CC1246">
        <w:rPr>
          <w:rFonts w:ascii="Times New Roman" w:hAnsi="Times New Roman" w:cs="Times New Roman"/>
          <w:bCs/>
          <w:sz w:val="28"/>
          <w:szCs w:val="28"/>
          <w:lang w:val="uk-UA"/>
        </w:rPr>
        <w:t xml:space="preserve">, </w:t>
      </w:r>
      <w:r w:rsidR="00620707">
        <w:rPr>
          <w:rFonts w:ascii="Times New Roman" w:hAnsi="Times New Roman" w:cs="Times New Roman"/>
          <w:bCs/>
          <w:sz w:val="28"/>
          <w:szCs w:val="28"/>
          <w:lang w:val="uk-UA"/>
        </w:rPr>
        <w:t>О. </w:t>
      </w:r>
      <w:proofErr w:type="spellStart"/>
      <w:r w:rsidR="00620707">
        <w:rPr>
          <w:rFonts w:ascii="Times New Roman" w:hAnsi="Times New Roman" w:cs="Times New Roman"/>
          <w:bCs/>
          <w:sz w:val="28"/>
          <w:szCs w:val="28"/>
          <w:lang w:val="uk-UA"/>
        </w:rPr>
        <w:t>Пометун</w:t>
      </w:r>
      <w:proofErr w:type="spellEnd"/>
      <w:r w:rsidR="00620707">
        <w:rPr>
          <w:rFonts w:ascii="Times New Roman" w:hAnsi="Times New Roman" w:cs="Times New Roman"/>
          <w:bCs/>
          <w:sz w:val="28"/>
          <w:szCs w:val="28"/>
          <w:lang w:val="uk-UA"/>
        </w:rPr>
        <w:t xml:space="preserve"> </w:t>
      </w:r>
      <w:r w:rsidR="00620707" w:rsidRPr="00424605">
        <w:rPr>
          <w:rFonts w:ascii="Times New Roman" w:hAnsi="Times New Roman" w:cs="Times New Roman"/>
          <w:bCs/>
          <w:sz w:val="28"/>
          <w:szCs w:val="28"/>
          <w:lang w:val="uk-UA"/>
        </w:rPr>
        <w:t>[</w:t>
      </w:r>
      <w:r w:rsidR="00677CEF">
        <w:rPr>
          <w:rFonts w:ascii="Times New Roman" w:hAnsi="Times New Roman" w:cs="Times New Roman"/>
          <w:bCs/>
          <w:sz w:val="28"/>
          <w:szCs w:val="28"/>
          <w:lang w:val="uk-UA"/>
        </w:rPr>
        <w:t>50</w:t>
      </w:r>
      <w:r w:rsidR="00620707" w:rsidRPr="00424605">
        <w:rPr>
          <w:rFonts w:ascii="Times New Roman" w:hAnsi="Times New Roman" w:cs="Times New Roman"/>
          <w:bCs/>
          <w:sz w:val="28"/>
          <w:szCs w:val="28"/>
          <w:lang w:val="uk-UA"/>
        </w:rPr>
        <w:t>]</w:t>
      </w:r>
      <w:r w:rsidR="0016775B" w:rsidRPr="0016775B">
        <w:rPr>
          <w:rFonts w:ascii="Times New Roman" w:hAnsi="Times New Roman" w:cs="Times New Roman"/>
          <w:bCs/>
          <w:sz w:val="28"/>
          <w:szCs w:val="28"/>
          <w:lang w:val="uk-UA"/>
        </w:rPr>
        <w:t xml:space="preserve">, </w:t>
      </w:r>
      <w:r w:rsidR="0016775B">
        <w:rPr>
          <w:rFonts w:ascii="Times New Roman" w:hAnsi="Times New Roman" w:cs="Times New Roman"/>
          <w:bCs/>
          <w:sz w:val="28"/>
          <w:szCs w:val="28"/>
          <w:lang w:val="uk-UA"/>
        </w:rPr>
        <w:t>Л. </w:t>
      </w:r>
      <w:proofErr w:type="spellStart"/>
      <w:r w:rsidR="0016775B">
        <w:rPr>
          <w:rFonts w:ascii="Times New Roman" w:hAnsi="Times New Roman" w:cs="Times New Roman"/>
          <w:bCs/>
          <w:sz w:val="28"/>
          <w:szCs w:val="28"/>
          <w:lang w:val="uk-UA"/>
        </w:rPr>
        <w:t>Пироженко</w:t>
      </w:r>
      <w:proofErr w:type="spellEnd"/>
      <w:r w:rsidR="0016775B">
        <w:rPr>
          <w:rFonts w:ascii="Times New Roman" w:hAnsi="Times New Roman" w:cs="Times New Roman"/>
          <w:bCs/>
          <w:sz w:val="28"/>
          <w:szCs w:val="28"/>
          <w:lang w:val="uk-UA"/>
        </w:rPr>
        <w:t xml:space="preserve"> </w:t>
      </w:r>
      <w:r w:rsidR="0016775B" w:rsidRPr="0016775B">
        <w:rPr>
          <w:rFonts w:ascii="Times New Roman" w:hAnsi="Times New Roman" w:cs="Times New Roman"/>
          <w:bCs/>
          <w:sz w:val="28"/>
          <w:szCs w:val="28"/>
          <w:lang w:val="uk-UA"/>
        </w:rPr>
        <w:t>[</w:t>
      </w:r>
      <w:r w:rsidR="00FD2A45">
        <w:rPr>
          <w:rFonts w:ascii="Times New Roman" w:hAnsi="Times New Roman" w:cs="Times New Roman"/>
          <w:bCs/>
          <w:sz w:val="28"/>
          <w:szCs w:val="28"/>
          <w:lang w:val="uk-UA"/>
        </w:rPr>
        <w:t>50</w:t>
      </w:r>
      <w:r w:rsidR="0016775B" w:rsidRPr="0016775B">
        <w:rPr>
          <w:rFonts w:ascii="Times New Roman" w:hAnsi="Times New Roman" w:cs="Times New Roman"/>
          <w:bCs/>
          <w:sz w:val="28"/>
          <w:szCs w:val="28"/>
          <w:lang w:val="uk-UA"/>
        </w:rPr>
        <w:t>]</w:t>
      </w:r>
      <w:r w:rsidR="0016775B" w:rsidRPr="007002FC">
        <w:rPr>
          <w:rFonts w:ascii="Times New Roman" w:hAnsi="Times New Roman" w:cs="Times New Roman"/>
          <w:bCs/>
          <w:sz w:val="28"/>
          <w:szCs w:val="28"/>
          <w:lang w:val="uk-UA"/>
        </w:rPr>
        <w:t xml:space="preserve">, </w:t>
      </w:r>
      <w:r w:rsidR="007002FC">
        <w:rPr>
          <w:rFonts w:ascii="Times New Roman" w:hAnsi="Times New Roman" w:cs="Times New Roman"/>
          <w:bCs/>
          <w:sz w:val="28"/>
          <w:szCs w:val="28"/>
          <w:lang w:val="uk-UA"/>
        </w:rPr>
        <w:t xml:space="preserve">Г. П’ятакової </w:t>
      </w:r>
      <w:r w:rsidR="007002FC" w:rsidRPr="007002FC">
        <w:rPr>
          <w:rFonts w:ascii="Times New Roman" w:hAnsi="Times New Roman" w:cs="Times New Roman"/>
          <w:bCs/>
          <w:sz w:val="28"/>
          <w:szCs w:val="28"/>
          <w:lang w:val="uk-UA"/>
        </w:rPr>
        <w:t>[</w:t>
      </w:r>
      <w:r w:rsidR="00802695">
        <w:rPr>
          <w:rFonts w:ascii="Times New Roman" w:hAnsi="Times New Roman" w:cs="Times New Roman"/>
          <w:bCs/>
          <w:sz w:val="28"/>
          <w:szCs w:val="28"/>
          <w:lang w:val="uk-UA"/>
        </w:rPr>
        <w:t>53</w:t>
      </w:r>
      <w:r w:rsidR="007002FC" w:rsidRPr="007002FC">
        <w:rPr>
          <w:rFonts w:ascii="Times New Roman" w:hAnsi="Times New Roman" w:cs="Times New Roman"/>
          <w:bCs/>
          <w:sz w:val="28"/>
          <w:szCs w:val="28"/>
          <w:lang w:val="uk-UA"/>
        </w:rPr>
        <w:t>]</w:t>
      </w:r>
      <w:r w:rsidR="007002FC" w:rsidRPr="00792679">
        <w:rPr>
          <w:rFonts w:ascii="Times New Roman" w:hAnsi="Times New Roman" w:cs="Times New Roman"/>
          <w:bCs/>
          <w:sz w:val="28"/>
          <w:szCs w:val="28"/>
          <w:lang w:val="uk-UA"/>
        </w:rPr>
        <w:t>,</w:t>
      </w:r>
      <w:r w:rsidR="001A0A07" w:rsidRPr="001A0A07">
        <w:rPr>
          <w:rFonts w:ascii="Times New Roman" w:hAnsi="Times New Roman" w:cs="Times New Roman"/>
          <w:bCs/>
          <w:sz w:val="28"/>
          <w:szCs w:val="28"/>
          <w:lang w:val="uk-UA"/>
        </w:rPr>
        <w:t xml:space="preserve"> </w:t>
      </w:r>
      <w:r w:rsidR="001A0A07">
        <w:rPr>
          <w:rFonts w:ascii="Times New Roman" w:hAnsi="Times New Roman" w:cs="Times New Roman"/>
          <w:bCs/>
          <w:sz w:val="28"/>
          <w:szCs w:val="28"/>
          <w:lang w:val="uk-UA"/>
        </w:rPr>
        <w:lastRenderedPageBreak/>
        <w:t>Д. </w:t>
      </w:r>
      <w:proofErr w:type="spellStart"/>
      <w:r w:rsidR="001A0A07">
        <w:rPr>
          <w:rFonts w:ascii="Times New Roman" w:hAnsi="Times New Roman" w:cs="Times New Roman"/>
          <w:bCs/>
          <w:sz w:val="28"/>
          <w:szCs w:val="28"/>
          <w:lang w:val="uk-UA"/>
        </w:rPr>
        <w:t>Фред-Буса</w:t>
      </w:r>
      <w:proofErr w:type="spellEnd"/>
      <w:r w:rsidR="001A0A07">
        <w:rPr>
          <w:rFonts w:ascii="Times New Roman" w:hAnsi="Times New Roman" w:cs="Times New Roman"/>
          <w:bCs/>
          <w:sz w:val="28"/>
          <w:szCs w:val="28"/>
          <w:lang w:val="uk-UA"/>
        </w:rPr>
        <w:t xml:space="preserve"> </w:t>
      </w:r>
      <w:r w:rsidR="001A0A07" w:rsidRPr="001A0A07">
        <w:rPr>
          <w:rFonts w:ascii="Times New Roman" w:hAnsi="Times New Roman" w:cs="Times New Roman"/>
          <w:bCs/>
          <w:sz w:val="28"/>
          <w:szCs w:val="28"/>
          <w:lang w:val="uk-UA"/>
        </w:rPr>
        <w:t>[</w:t>
      </w:r>
      <w:r w:rsidR="00616F81">
        <w:rPr>
          <w:rFonts w:ascii="Times New Roman" w:hAnsi="Times New Roman" w:cs="Times New Roman"/>
          <w:bCs/>
          <w:sz w:val="28"/>
          <w:szCs w:val="28"/>
          <w:lang w:val="uk-UA"/>
        </w:rPr>
        <w:t>77</w:t>
      </w:r>
      <w:r w:rsidR="001A0A07" w:rsidRPr="001A0A07">
        <w:rPr>
          <w:rFonts w:ascii="Times New Roman" w:hAnsi="Times New Roman" w:cs="Times New Roman"/>
          <w:bCs/>
          <w:sz w:val="28"/>
          <w:szCs w:val="28"/>
          <w:lang w:val="uk-UA"/>
        </w:rPr>
        <w:t>],</w:t>
      </w:r>
      <w:r w:rsidR="007002FC" w:rsidRPr="00792679">
        <w:rPr>
          <w:rFonts w:ascii="Times New Roman" w:hAnsi="Times New Roman" w:cs="Times New Roman"/>
          <w:bCs/>
          <w:sz w:val="28"/>
          <w:szCs w:val="28"/>
          <w:lang w:val="uk-UA"/>
        </w:rPr>
        <w:t xml:space="preserve"> </w:t>
      </w:r>
      <w:r w:rsidR="00031C53">
        <w:rPr>
          <w:rFonts w:ascii="Times New Roman" w:hAnsi="Times New Roman" w:cs="Times New Roman"/>
          <w:bCs/>
          <w:sz w:val="28"/>
          <w:szCs w:val="28"/>
          <w:lang w:val="uk-UA"/>
        </w:rPr>
        <w:t>С. </w:t>
      </w:r>
      <w:proofErr w:type="spellStart"/>
      <w:r w:rsidR="00031C53" w:rsidRPr="00E86EE8">
        <w:rPr>
          <w:rFonts w:ascii="Times New Roman" w:hAnsi="Times New Roman" w:cs="Times New Roman"/>
          <w:bCs/>
          <w:sz w:val="28"/>
          <w:szCs w:val="28"/>
          <w:lang w:val="uk-UA"/>
        </w:rPr>
        <w:t>Хейнса</w:t>
      </w:r>
      <w:proofErr w:type="spellEnd"/>
      <w:r w:rsidR="00031C53" w:rsidRPr="00E86EE8">
        <w:rPr>
          <w:rFonts w:ascii="Times New Roman" w:hAnsi="Times New Roman" w:cs="Times New Roman"/>
          <w:bCs/>
          <w:sz w:val="28"/>
          <w:szCs w:val="28"/>
          <w:lang w:val="uk-UA"/>
        </w:rPr>
        <w:t xml:space="preserve"> [</w:t>
      </w:r>
      <w:r w:rsidR="00E86EE8" w:rsidRPr="00E86EE8">
        <w:rPr>
          <w:rFonts w:ascii="Times New Roman" w:hAnsi="Times New Roman" w:cs="Times New Roman"/>
          <w:bCs/>
          <w:sz w:val="28"/>
          <w:szCs w:val="28"/>
          <w:lang w:val="uk-UA"/>
        </w:rPr>
        <w:t>78</w:t>
      </w:r>
      <w:r w:rsidR="00031C53" w:rsidRPr="00E86EE8">
        <w:rPr>
          <w:rFonts w:ascii="Times New Roman" w:hAnsi="Times New Roman" w:cs="Times New Roman"/>
          <w:bCs/>
          <w:sz w:val="28"/>
          <w:szCs w:val="28"/>
          <w:lang w:val="uk-UA"/>
        </w:rPr>
        <w:t>],</w:t>
      </w:r>
      <w:r w:rsidR="00031C53" w:rsidRPr="00031C53">
        <w:rPr>
          <w:rFonts w:ascii="Times New Roman" w:hAnsi="Times New Roman" w:cs="Times New Roman"/>
          <w:bCs/>
          <w:sz w:val="28"/>
          <w:szCs w:val="28"/>
          <w:lang w:val="uk-UA"/>
        </w:rPr>
        <w:t xml:space="preserve"> </w:t>
      </w:r>
      <w:r w:rsidR="006E4BDE">
        <w:rPr>
          <w:rFonts w:ascii="Times New Roman" w:hAnsi="Times New Roman" w:cs="Times New Roman"/>
          <w:bCs/>
          <w:sz w:val="28"/>
          <w:szCs w:val="28"/>
          <w:lang w:val="uk-UA"/>
        </w:rPr>
        <w:t xml:space="preserve">З. Шацької </w:t>
      </w:r>
      <w:r w:rsidR="006E4BDE" w:rsidRPr="006E4BDE">
        <w:rPr>
          <w:rFonts w:ascii="Times New Roman" w:hAnsi="Times New Roman" w:cs="Times New Roman"/>
          <w:bCs/>
          <w:sz w:val="28"/>
          <w:szCs w:val="28"/>
          <w:lang w:val="uk-UA"/>
        </w:rPr>
        <w:t>[</w:t>
      </w:r>
      <w:r w:rsidR="00CE108F">
        <w:rPr>
          <w:rFonts w:ascii="Times New Roman" w:hAnsi="Times New Roman" w:cs="Times New Roman"/>
          <w:bCs/>
          <w:sz w:val="28"/>
          <w:szCs w:val="28"/>
          <w:lang w:val="uk-UA"/>
        </w:rPr>
        <w:t>72</w:t>
      </w:r>
      <w:r w:rsidR="006E4BDE" w:rsidRPr="006E4BDE">
        <w:rPr>
          <w:rFonts w:ascii="Times New Roman" w:hAnsi="Times New Roman" w:cs="Times New Roman"/>
          <w:bCs/>
          <w:sz w:val="28"/>
          <w:szCs w:val="28"/>
          <w:lang w:val="uk-UA"/>
        </w:rPr>
        <w:t>]</w:t>
      </w:r>
      <w:r w:rsidR="00B71186" w:rsidRPr="005C10BA">
        <w:rPr>
          <w:rFonts w:ascii="Times New Roman" w:hAnsi="Times New Roman" w:cs="Times New Roman"/>
          <w:bCs/>
          <w:sz w:val="28"/>
          <w:szCs w:val="28"/>
          <w:lang w:val="uk-UA"/>
        </w:rPr>
        <w:t xml:space="preserve"> </w:t>
      </w:r>
      <w:r w:rsidR="00FB683F" w:rsidRPr="00FB683F">
        <w:rPr>
          <w:rFonts w:ascii="Times New Roman" w:hAnsi="Times New Roman" w:cs="Times New Roman"/>
          <w:bCs/>
          <w:sz w:val="28"/>
          <w:szCs w:val="28"/>
          <w:lang w:val="uk-UA"/>
        </w:rPr>
        <w:t>та ін.</w:t>
      </w:r>
      <w:r w:rsidR="00BC4ECB" w:rsidRPr="00BC4ECB">
        <w:rPr>
          <w:rFonts w:ascii="Times New Roman" w:hAnsi="Times New Roman" w:cs="Times New Roman"/>
          <w:bCs/>
          <w:sz w:val="28"/>
          <w:szCs w:val="28"/>
          <w:lang w:val="uk-UA"/>
        </w:rPr>
        <w:t xml:space="preserve"> </w:t>
      </w:r>
      <w:r w:rsidR="00BC4ECB">
        <w:rPr>
          <w:rFonts w:ascii="Times New Roman" w:hAnsi="Times New Roman" w:cs="Times New Roman"/>
          <w:bCs/>
          <w:sz w:val="28"/>
          <w:szCs w:val="28"/>
          <w:lang w:val="uk-UA"/>
        </w:rPr>
        <w:t xml:space="preserve">Безпосередньо, використанню ПТ </w:t>
      </w:r>
      <w:r w:rsidR="002C47BF">
        <w:rPr>
          <w:rFonts w:ascii="Times New Roman" w:hAnsi="Times New Roman" w:cs="Times New Roman"/>
          <w:bCs/>
          <w:sz w:val="28"/>
          <w:szCs w:val="28"/>
          <w:lang w:val="uk-UA"/>
        </w:rPr>
        <w:t xml:space="preserve">на заняттях ІМ у ЗСО присвячені праці </w:t>
      </w:r>
      <w:r w:rsidR="0027511A">
        <w:rPr>
          <w:rFonts w:ascii="Times New Roman" w:hAnsi="Times New Roman" w:cs="Times New Roman"/>
          <w:bCs/>
          <w:sz w:val="28"/>
          <w:szCs w:val="28"/>
          <w:lang w:val="uk-UA"/>
        </w:rPr>
        <w:t>Е. </w:t>
      </w:r>
      <w:proofErr w:type="spellStart"/>
      <w:r w:rsidR="0027511A">
        <w:rPr>
          <w:rFonts w:ascii="Times New Roman" w:hAnsi="Times New Roman" w:cs="Times New Roman"/>
          <w:bCs/>
          <w:sz w:val="28"/>
          <w:szCs w:val="28"/>
          <w:lang w:val="uk-UA"/>
        </w:rPr>
        <w:t>Арванітопуло</w:t>
      </w:r>
      <w:proofErr w:type="spellEnd"/>
      <w:r w:rsidR="00F83820">
        <w:rPr>
          <w:rFonts w:ascii="Times New Roman" w:hAnsi="Times New Roman" w:cs="Times New Roman"/>
          <w:bCs/>
          <w:sz w:val="28"/>
          <w:szCs w:val="28"/>
          <w:lang w:val="uk-UA"/>
        </w:rPr>
        <w:t xml:space="preserve"> </w:t>
      </w:r>
      <w:r w:rsidR="00F83820" w:rsidRPr="0013597E">
        <w:rPr>
          <w:rFonts w:ascii="Times New Roman" w:hAnsi="Times New Roman" w:cs="Times New Roman"/>
          <w:bCs/>
          <w:sz w:val="28"/>
          <w:szCs w:val="28"/>
          <w:lang w:val="ru-RU"/>
        </w:rPr>
        <w:t>[</w:t>
      </w:r>
      <w:r w:rsidR="0013597E" w:rsidRPr="0013597E">
        <w:rPr>
          <w:rFonts w:ascii="Times New Roman" w:hAnsi="Times New Roman" w:cs="Times New Roman"/>
          <w:bCs/>
          <w:sz w:val="28"/>
          <w:szCs w:val="28"/>
          <w:lang w:val="ru-RU"/>
        </w:rPr>
        <w:t>3</w:t>
      </w:r>
      <w:r w:rsidR="00F83820" w:rsidRPr="0013597E">
        <w:rPr>
          <w:rFonts w:ascii="Times New Roman" w:hAnsi="Times New Roman" w:cs="Times New Roman"/>
          <w:bCs/>
          <w:sz w:val="28"/>
          <w:szCs w:val="28"/>
          <w:lang w:val="ru-RU"/>
        </w:rPr>
        <w:t>]</w:t>
      </w:r>
      <w:r w:rsidR="0027511A" w:rsidRPr="0013597E">
        <w:rPr>
          <w:rFonts w:ascii="Times New Roman" w:hAnsi="Times New Roman" w:cs="Times New Roman"/>
          <w:bCs/>
          <w:sz w:val="28"/>
          <w:szCs w:val="28"/>
          <w:lang w:val="uk-UA"/>
        </w:rPr>
        <w:t>,</w:t>
      </w:r>
      <w:r w:rsidR="0027511A">
        <w:rPr>
          <w:rFonts w:ascii="Times New Roman" w:hAnsi="Times New Roman" w:cs="Times New Roman"/>
          <w:bCs/>
          <w:sz w:val="28"/>
          <w:szCs w:val="28"/>
          <w:lang w:val="uk-UA"/>
        </w:rPr>
        <w:t xml:space="preserve"> Л. Пилипенко</w:t>
      </w:r>
      <w:r w:rsidR="00687F77" w:rsidRPr="00687F77">
        <w:rPr>
          <w:rFonts w:ascii="Times New Roman" w:hAnsi="Times New Roman" w:cs="Times New Roman"/>
          <w:bCs/>
          <w:sz w:val="28"/>
          <w:szCs w:val="28"/>
          <w:lang w:val="ru-RU"/>
        </w:rPr>
        <w:t xml:space="preserve"> [</w:t>
      </w:r>
      <w:r w:rsidR="00B14FA8">
        <w:rPr>
          <w:rFonts w:ascii="Times New Roman" w:hAnsi="Times New Roman" w:cs="Times New Roman"/>
          <w:bCs/>
          <w:sz w:val="28"/>
          <w:szCs w:val="28"/>
          <w:lang w:val="ru-RU"/>
        </w:rPr>
        <w:t>46</w:t>
      </w:r>
      <w:r w:rsidR="00687F77" w:rsidRPr="00687F77">
        <w:rPr>
          <w:rFonts w:ascii="Times New Roman" w:hAnsi="Times New Roman" w:cs="Times New Roman"/>
          <w:bCs/>
          <w:sz w:val="28"/>
          <w:szCs w:val="28"/>
          <w:lang w:val="ru-RU"/>
        </w:rPr>
        <w:t>]</w:t>
      </w:r>
      <w:r w:rsidR="0027511A">
        <w:rPr>
          <w:rFonts w:ascii="Times New Roman" w:hAnsi="Times New Roman" w:cs="Times New Roman"/>
          <w:bCs/>
          <w:sz w:val="28"/>
          <w:szCs w:val="28"/>
          <w:lang w:val="uk-UA"/>
        </w:rPr>
        <w:t xml:space="preserve"> </w:t>
      </w:r>
      <w:r w:rsidR="0027511A" w:rsidRPr="00075D47">
        <w:rPr>
          <w:rFonts w:ascii="Times New Roman" w:hAnsi="Times New Roman" w:cs="Times New Roman"/>
          <w:bCs/>
          <w:sz w:val="28"/>
          <w:szCs w:val="28"/>
          <w:lang w:val="uk-UA"/>
        </w:rPr>
        <w:t xml:space="preserve">та </w:t>
      </w:r>
      <w:r w:rsidR="00075D47" w:rsidRPr="00075D47">
        <w:rPr>
          <w:rFonts w:ascii="Times New Roman" w:hAnsi="Times New Roman" w:cs="Times New Roman"/>
          <w:bCs/>
          <w:sz w:val="28"/>
          <w:szCs w:val="28"/>
          <w:lang w:val="uk-UA"/>
        </w:rPr>
        <w:t>Є</w:t>
      </w:r>
      <w:r w:rsidR="0027511A" w:rsidRPr="00075D47">
        <w:rPr>
          <w:rFonts w:ascii="Times New Roman" w:hAnsi="Times New Roman" w:cs="Times New Roman"/>
          <w:bCs/>
          <w:sz w:val="28"/>
          <w:szCs w:val="28"/>
          <w:lang w:val="uk-UA"/>
        </w:rPr>
        <w:t>. </w:t>
      </w:r>
      <w:proofErr w:type="spellStart"/>
      <w:r w:rsidR="0027511A" w:rsidRPr="00075D47">
        <w:rPr>
          <w:rFonts w:ascii="Times New Roman" w:hAnsi="Times New Roman" w:cs="Times New Roman"/>
          <w:bCs/>
          <w:sz w:val="28"/>
          <w:szCs w:val="28"/>
          <w:lang w:val="uk-UA"/>
        </w:rPr>
        <w:t>Полат</w:t>
      </w:r>
      <w:proofErr w:type="spellEnd"/>
      <w:r w:rsidR="0027511A">
        <w:rPr>
          <w:rFonts w:ascii="Times New Roman" w:hAnsi="Times New Roman" w:cs="Times New Roman"/>
          <w:bCs/>
          <w:sz w:val="28"/>
          <w:szCs w:val="28"/>
          <w:lang w:val="uk-UA"/>
        </w:rPr>
        <w:t xml:space="preserve"> </w:t>
      </w:r>
      <w:r w:rsidR="00C3211B" w:rsidRPr="00C3211B">
        <w:rPr>
          <w:rFonts w:ascii="Times New Roman" w:hAnsi="Times New Roman" w:cs="Times New Roman"/>
          <w:bCs/>
          <w:sz w:val="28"/>
          <w:szCs w:val="28"/>
          <w:lang w:val="ru-RU"/>
        </w:rPr>
        <w:t>[</w:t>
      </w:r>
      <w:r w:rsidR="004128F4">
        <w:rPr>
          <w:rFonts w:ascii="Times New Roman" w:hAnsi="Times New Roman" w:cs="Times New Roman"/>
          <w:bCs/>
          <w:sz w:val="28"/>
          <w:szCs w:val="28"/>
          <w:lang w:val="ru-RU"/>
        </w:rPr>
        <w:t>48</w:t>
      </w:r>
      <w:r w:rsidR="00C3211B" w:rsidRPr="00C3211B">
        <w:rPr>
          <w:rFonts w:ascii="Times New Roman" w:hAnsi="Times New Roman" w:cs="Times New Roman"/>
          <w:bCs/>
          <w:sz w:val="28"/>
          <w:szCs w:val="28"/>
          <w:lang w:val="ru-RU"/>
        </w:rPr>
        <w:t>].</w:t>
      </w:r>
    </w:p>
    <w:p w14:paraId="1E1FC381" w14:textId="086DA88E" w:rsidR="00FB683F" w:rsidRDefault="002F7097" w:rsidP="00A6415F">
      <w:pPr>
        <w:spacing w:after="0" w:line="360" w:lineRule="auto"/>
        <w:ind w:firstLine="567"/>
        <w:jc w:val="both"/>
        <w:rPr>
          <w:rFonts w:ascii="Times New Roman" w:hAnsi="Times New Roman" w:cs="Times New Roman"/>
          <w:bCs/>
          <w:sz w:val="28"/>
          <w:szCs w:val="28"/>
          <w:lang w:val="uk-UA"/>
        </w:rPr>
      </w:pPr>
      <w:r w:rsidRPr="002F7097">
        <w:rPr>
          <w:rFonts w:ascii="Times New Roman" w:hAnsi="Times New Roman" w:cs="Times New Roman"/>
          <w:bCs/>
          <w:sz w:val="28"/>
          <w:szCs w:val="28"/>
          <w:lang w:val="uk-UA"/>
        </w:rPr>
        <w:t>Зазначені напрями досліджень не вичерпують усіх питань</w:t>
      </w:r>
      <w:r w:rsidR="00CD7143">
        <w:rPr>
          <w:rFonts w:ascii="Times New Roman" w:hAnsi="Times New Roman" w:cs="Times New Roman"/>
          <w:bCs/>
          <w:sz w:val="28"/>
          <w:szCs w:val="28"/>
          <w:lang w:val="uk-UA"/>
        </w:rPr>
        <w:t xml:space="preserve"> формування писемної іншомовної компетентності (</w:t>
      </w:r>
      <w:r w:rsidR="00FF4375">
        <w:rPr>
          <w:rFonts w:ascii="Times New Roman" w:hAnsi="Times New Roman" w:cs="Times New Roman"/>
          <w:bCs/>
          <w:sz w:val="28"/>
          <w:szCs w:val="28"/>
          <w:lang w:val="uk-UA"/>
        </w:rPr>
        <w:t>далі </w:t>
      </w:r>
      <w:r w:rsidR="00FF4375" w:rsidRPr="00FF4375">
        <w:rPr>
          <w:rFonts w:ascii="Times New Roman" w:hAnsi="Times New Roman" w:cs="Times New Roman"/>
          <w:bCs/>
          <w:sz w:val="28"/>
          <w:szCs w:val="28"/>
          <w:lang w:val="uk-UA"/>
        </w:rPr>
        <w:t>–</w:t>
      </w:r>
      <w:r w:rsidR="00FF4375">
        <w:rPr>
          <w:rFonts w:ascii="Times New Roman" w:hAnsi="Times New Roman" w:cs="Times New Roman"/>
          <w:bCs/>
          <w:sz w:val="28"/>
          <w:szCs w:val="28"/>
          <w:lang w:val="uk-UA"/>
        </w:rPr>
        <w:t xml:space="preserve"> ПІК</w:t>
      </w:r>
      <w:r w:rsidR="00CD7143">
        <w:rPr>
          <w:rFonts w:ascii="Times New Roman" w:hAnsi="Times New Roman" w:cs="Times New Roman"/>
          <w:bCs/>
          <w:sz w:val="28"/>
          <w:szCs w:val="28"/>
          <w:lang w:val="uk-UA"/>
        </w:rPr>
        <w:t>) учнів ЗСО</w:t>
      </w:r>
      <w:r w:rsidRPr="002F7097">
        <w:rPr>
          <w:rFonts w:ascii="Times New Roman" w:hAnsi="Times New Roman" w:cs="Times New Roman"/>
          <w:bCs/>
          <w:sz w:val="28"/>
          <w:szCs w:val="28"/>
          <w:lang w:val="uk-UA"/>
        </w:rPr>
        <w:t>, не розкривають проблеми</w:t>
      </w:r>
      <w:r w:rsidR="00B86C21">
        <w:rPr>
          <w:rFonts w:ascii="Times New Roman" w:hAnsi="Times New Roman" w:cs="Times New Roman"/>
          <w:bCs/>
          <w:sz w:val="28"/>
          <w:szCs w:val="28"/>
          <w:lang w:val="uk-UA"/>
        </w:rPr>
        <w:t xml:space="preserve"> формування</w:t>
      </w:r>
      <w:r w:rsidR="0031725D">
        <w:rPr>
          <w:rFonts w:ascii="Times New Roman" w:hAnsi="Times New Roman" w:cs="Times New Roman"/>
          <w:bCs/>
          <w:sz w:val="28"/>
          <w:szCs w:val="28"/>
          <w:lang w:val="uk-UA"/>
        </w:rPr>
        <w:t xml:space="preserve"> їхньої</w:t>
      </w:r>
      <w:r w:rsidR="00B86C21">
        <w:rPr>
          <w:rFonts w:ascii="Times New Roman" w:hAnsi="Times New Roman" w:cs="Times New Roman"/>
          <w:bCs/>
          <w:sz w:val="28"/>
          <w:szCs w:val="28"/>
          <w:lang w:val="uk-UA"/>
        </w:rPr>
        <w:t xml:space="preserve"> ПІК саме на основі ПТ</w:t>
      </w:r>
      <w:r w:rsidRPr="002F709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FB683F" w:rsidRPr="00FB683F">
        <w:rPr>
          <w:rFonts w:ascii="Times New Roman" w:hAnsi="Times New Roman" w:cs="Times New Roman"/>
          <w:bCs/>
          <w:sz w:val="28"/>
          <w:szCs w:val="28"/>
          <w:lang w:val="uk-UA"/>
        </w:rPr>
        <w:t xml:space="preserve">Актуальність дослідження зумовлена, з одного боку, вимогами суспільства і Програми до рівня володіння учнями писемним мовленням, та, з іншого боку, недостатнім рівнем сформованості цих </w:t>
      </w:r>
      <w:r w:rsidR="00692C1B">
        <w:rPr>
          <w:rFonts w:ascii="Times New Roman" w:hAnsi="Times New Roman" w:cs="Times New Roman"/>
          <w:bCs/>
          <w:sz w:val="28"/>
          <w:szCs w:val="28"/>
          <w:lang w:val="uk-UA"/>
        </w:rPr>
        <w:t>у</w:t>
      </w:r>
      <w:r w:rsidR="00FB683F" w:rsidRPr="00FB683F">
        <w:rPr>
          <w:rFonts w:ascii="Times New Roman" w:hAnsi="Times New Roman" w:cs="Times New Roman"/>
          <w:bCs/>
          <w:sz w:val="28"/>
          <w:szCs w:val="28"/>
          <w:lang w:val="uk-UA"/>
        </w:rPr>
        <w:t xml:space="preserve">мінь в учнів </w:t>
      </w:r>
      <w:r w:rsidR="00FB00E2">
        <w:rPr>
          <w:rFonts w:ascii="Times New Roman" w:hAnsi="Times New Roman" w:cs="Times New Roman"/>
          <w:bCs/>
          <w:sz w:val="28"/>
          <w:szCs w:val="28"/>
          <w:lang w:val="uk-UA"/>
        </w:rPr>
        <w:t>ЗСО</w:t>
      </w:r>
      <w:r w:rsidR="00FB683F" w:rsidRPr="00FB683F">
        <w:rPr>
          <w:rFonts w:ascii="Times New Roman" w:hAnsi="Times New Roman" w:cs="Times New Roman"/>
          <w:bCs/>
          <w:sz w:val="28"/>
          <w:szCs w:val="28"/>
          <w:lang w:val="uk-UA"/>
        </w:rPr>
        <w:t xml:space="preserve"> та недостатньою увагою до методики формування вмінь писемного мовлення за допомогою </w:t>
      </w:r>
      <w:r w:rsidR="002168C0">
        <w:rPr>
          <w:rFonts w:ascii="Times New Roman" w:hAnsi="Times New Roman" w:cs="Times New Roman"/>
          <w:bCs/>
          <w:sz w:val="28"/>
          <w:szCs w:val="28"/>
          <w:lang w:val="uk-UA"/>
        </w:rPr>
        <w:t>ПТ</w:t>
      </w:r>
      <w:r w:rsidR="00FB683F" w:rsidRPr="00FB683F">
        <w:rPr>
          <w:rFonts w:ascii="Times New Roman" w:hAnsi="Times New Roman" w:cs="Times New Roman"/>
          <w:bCs/>
          <w:sz w:val="28"/>
          <w:szCs w:val="28"/>
          <w:lang w:val="uk-UA"/>
        </w:rPr>
        <w:t xml:space="preserve">. Необхідність вирішення цих проблем і зумовила вибір теми дослідження: «Формування писемної іншомовної компетентності учнів </w:t>
      </w:r>
      <w:r w:rsidR="00242539" w:rsidRPr="00242539">
        <w:rPr>
          <w:rFonts w:ascii="Times New Roman" w:hAnsi="Times New Roman" w:cs="Times New Roman"/>
          <w:bCs/>
          <w:sz w:val="28"/>
          <w:szCs w:val="28"/>
          <w:lang w:val="uk-UA"/>
        </w:rPr>
        <w:t>заг</w:t>
      </w:r>
      <w:r w:rsidR="00242539">
        <w:rPr>
          <w:rFonts w:ascii="Times New Roman" w:hAnsi="Times New Roman" w:cs="Times New Roman"/>
          <w:bCs/>
          <w:sz w:val="28"/>
          <w:szCs w:val="28"/>
          <w:lang w:val="uk-UA"/>
        </w:rPr>
        <w:t xml:space="preserve">альноосвітньої середньої школи </w:t>
      </w:r>
      <w:r w:rsidR="00242539" w:rsidRPr="00242539">
        <w:rPr>
          <w:rFonts w:ascii="Times New Roman" w:hAnsi="Times New Roman" w:cs="Times New Roman"/>
          <w:bCs/>
          <w:sz w:val="28"/>
          <w:szCs w:val="28"/>
          <w:lang w:val="uk-UA"/>
        </w:rPr>
        <w:t>на основі проєктних технологій</w:t>
      </w:r>
      <w:r w:rsidR="00FB683F" w:rsidRPr="00FB683F">
        <w:rPr>
          <w:rFonts w:ascii="Times New Roman" w:hAnsi="Times New Roman" w:cs="Times New Roman"/>
          <w:bCs/>
          <w:sz w:val="28"/>
          <w:szCs w:val="28"/>
          <w:lang w:val="uk-UA"/>
        </w:rPr>
        <w:t>».</w:t>
      </w:r>
    </w:p>
    <w:p w14:paraId="439BFFA2" w14:textId="31567E9E"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497697">
        <w:rPr>
          <w:rFonts w:ascii="Times New Roman" w:hAnsi="Times New Roman" w:cs="Times New Roman"/>
          <w:b/>
          <w:sz w:val="28"/>
          <w:szCs w:val="28"/>
          <w:lang w:val="uk-UA"/>
        </w:rPr>
        <w:t>Мета</w:t>
      </w:r>
      <w:r w:rsidRPr="00FB683F">
        <w:rPr>
          <w:rFonts w:ascii="Times New Roman" w:hAnsi="Times New Roman" w:cs="Times New Roman"/>
          <w:bCs/>
          <w:sz w:val="28"/>
          <w:szCs w:val="28"/>
          <w:lang w:val="uk-UA"/>
        </w:rPr>
        <w:t xml:space="preserve"> дослідження полягає у теоретичному обґрунтуванні, практичній розробці та експериментальній перевірці методики формування </w:t>
      </w:r>
      <w:r w:rsidR="008061E0">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2418B1">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на основі </w:t>
      </w:r>
      <w:r w:rsidR="002418B1">
        <w:rPr>
          <w:rFonts w:ascii="Times New Roman" w:hAnsi="Times New Roman" w:cs="Times New Roman"/>
          <w:bCs/>
          <w:sz w:val="28"/>
          <w:szCs w:val="28"/>
          <w:lang w:val="uk-UA"/>
        </w:rPr>
        <w:t>ПТ</w:t>
      </w:r>
      <w:r w:rsidRPr="00FB683F">
        <w:rPr>
          <w:rFonts w:ascii="Times New Roman" w:hAnsi="Times New Roman" w:cs="Times New Roman"/>
          <w:bCs/>
          <w:sz w:val="28"/>
          <w:szCs w:val="28"/>
          <w:lang w:val="uk-UA"/>
        </w:rPr>
        <w:t>.</w:t>
      </w:r>
    </w:p>
    <w:p w14:paraId="52AAC689" w14:textId="77777777"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FB683F">
        <w:rPr>
          <w:rFonts w:ascii="Times New Roman" w:hAnsi="Times New Roman" w:cs="Times New Roman"/>
          <w:bCs/>
          <w:sz w:val="28"/>
          <w:szCs w:val="28"/>
          <w:lang w:val="uk-UA"/>
        </w:rPr>
        <w:t xml:space="preserve">Для досягнення мети поставлені такі </w:t>
      </w:r>
      <w:r w:rsidRPr="00497697">
        <w:rPr>
          <w:rFonts w:ascii="Times New Roman" w:hAnsi="Times New Roman" w:cs="Times New Roman"/>
          <w:b/>
          <w:sz w:val="28"/>
          <w:szCs w:val="28"/>
          <w:lang w:val="uk-UA"/>
        </w:rPr>
        <w:t>завдання</w:t>
      </w:r>
      <w:r w:rsidRPr="00FB683F">
        <w:rPr>
          <w:rFonts w:ascii="Times New Roman" w:hAnsi="Times New Roman" w:cs="Times New Roman"/>
          <w:bCs/>
          <w:sz w:val="28"/>
          <w:szCs w:val="28"/>
          <w:lang w:val="uk-UA"/>
        </w:rPr>
        <w:t>:</w:t>
      </w:r>
    </w:p>
    <w:p w14:paraId="78E66E5F" w14:textId="01A71478" w:rsidR="00497697" w:rsidRDefault="00FB683F" w:rsidP="00892370">
      <w:pPr>
        <w:spacing w:after="0" w:line="360" w:lineRule="auto"/>
        <w:ind w:firstLine="284"/>
        <w:jc w:val="both"/>
        <w:rPr>
          <w:rFonts w:ascii="Times New Roman" w:hAnsi="Times New Roman" w:cs="Times New Roman"/>
          <w:bCs/>
          <w:sz w:val="28"/>
          <w:szCs w:val="28"/>
          <w:lang w:val="uk-UA"/>
        </w:rPr>
      </w:pPr>
      <w:bookmarkStart w:id="1" w:name="_Hlk89553449"/>
      <w:r w:rsidRPr="00FB683F">
        <w:rPr>
          <w:rFonts w:ascii="Times New Roman" w:hAnsi="Times New Roman" w:cs="Times New Roman"/>
          <w:bCs/>
          <w:sz w:val="28"/>
          <w:szCs w:val="28"/>
          <w:lang w:val="uk-UA"/>
        </w:rPr>
        <w:t>1)</w:t>
      </w:r>
      <w:r w:rsidRPr="00FB683F">
        <w:rPr>
          <w:rFonts w:ascii="Times New Roman" w:hAnsi="Times New Roman" w:cs="Times New Roman"/>
          <w:bCs/>
          <w:sz w:val="28"/>
          <w:szCs w:val="28"/>
          <w:lang w:val="uk-UA"/>
        </w:rPr>
        <w:tab/>
        <w:t xml:space="preserve">проаналізувати психолого-педагогічну літературу з теми, з’ясувати стан </w:t>
      </w:r>
      <w:proofErr w:type="spellStart"/>
      <w:r w:rsidRPr="00FB683F">
        <w:rPr>
          <w:rFonts w:ascii="Times New Roman" w:hAnsi="Times New Roman" w:cs="Times New Roman"/>
          <w:bCs/>
          <w:sz w:val="28"/>
          <w:szCs w:val="28"/>
          <w:lang w:val="uk-UA"/>
        </w:rPr>
        <w:t>дослідженості</w:t>
      </w:r>
      <w:proofErr w:type="spellEnd"/>
      <w:r w:rsidRPr="00FB683F">
        <w:rPr>
          <w:rFonts w:ascii="Times New Roman" w:hAnsi="Times New Roman" w:cs="Times New Roman"/>
          <w:bCs/>
          <w:sz w:val="28"/>
          <w:szCs w:val="28"/>
          <w:lang w:val="uk-UA"/>
        </w:rPr>
        <w:t xml:space="preserve"> проблеми формування </w:t>
      </w:r>
      <w:r w:rsidR="004529D2">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4529D2">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на основі </w:t>
      </w:r>
      <w:r w:rsidR="004529D2">
        <w:rPr>
          <w:rFonts w:ascii="Times New Roman" w:hAnsi="Times New Roman" w:cs="Times New Roman"/>
          <w:bCs/>
          <w:sz w:val="28"/>
          <w:szCs w:val="28"/>
          <w:lang w:val="uk-UA"/>
        </w:rPr>
        <w:t>ПТ</w:t>
      </w:r>
      <w:r w:rsidRPr="00FB683F">
        <w:rPr>
          <w:rFonts w:ascii="Times New Roman" w:hAnsi="Times New Roman" w:cs="Times New Roman"/>
          <w:bCs/>
          <w:sz w:val="28"/>
          <w:szCs w:val="28"/>
          <w:lang w:val="uk-UA"/>
        </w:rPr>
        <w:t>;</w:t>
      </w:r>
    </w:p>
    <w:p w14:paraId="1877E2C5" w14:textId="0DA0C222" w:rsidR="00497697" w:rsidRDefault="00FB683F" w:rsidP="00892370">
      <w:pPr>
        <w:spacing w:after="0" w:line="360" w:lineRule="auto"/>
        <w:ind w:firstLine="284"/>
        <w:jc w:val="both"/>
        <w:rPr>
          <w:rFonts w:ascii="Times New Roman" w:hAnsi="Times New Roman" w:cs="Times New Roman"/>
          <w:bCs/>
          <w:sz w:val="28"/>
          <w:szCs w:val="28"/>
          <w:lang w:val="uk-UA"/>
        </w:rPr>
      </w:pPr>
      <w:r w:rsidRPr="00FB683F">
        <w:rPr>
          <w:rFonts w:ascii="Times New Roman" w:hAnsi="Times New Roman" w:cs="Times New Roman"/>
          <w:bCs/>
          <w:sz w:val="28"/>
          <w:szCs w:val="28"/>
          <w:lang w:val="uk-UA"/>
        </w:rPr>
        <w:t>2)</w:t>
      </w:r>
      <w:r w:rsidRPr="00FB683F">
        <w:rPr>
          <w:rFonts w:ascii="Times New Roman" w:hAnsi="Times New Roman" w:cs="Times New Roman"/>
          <w:bCs/>
          <w:sz w:val="28"/>
          <w:szCs w:val="28"/>
          <w:lang w:val="uk-UA"/>
        </w:rPr>
        <w:tab/>
        <w:t xml:space="preserve">розкрити сутність та представити структуру феномену </w:t>
      </w:r>
      <w:r w:rsidR="002505E3">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427A7C">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w:t>
      </w:r>
    </w:p>
    <w:p w14:paraId="65514134" w14:textId="2CB531E9" w:rsidR="00497697" w:rsidRDefault="00FB683F" w:rsidP="00892370">
      <w:pPr>
        <w:spacing w:after="0" w:line="360" w:lineRule="auto"/>
        <w:ind w:firstLine="284"/>
        <w:jc w:val="both"/>
        <w:rPr>
          <w:rFonts w:ascii="Times New Roman" w:hAnsi="Times New Roman" w:cs="Times New Roman"/>
          <w:bCs/>
          <w:sz w:val="28"/>
          <w:szCs w:val="28"/>
          <w:lang w:val="uk-UA"/>
        </w:rPr>
      </w:pPr>
      <w:r w:rsidRPr="00FB683F">
        <w:rPr>
          <w:rFonts w:ascii="Times New Roman" w:hAnsi="Times New Roman" w:cs="Times New Roman"/>
          <w:bCs/>
          <w:sz w:val="28"/>
          <w:szCs w:val="28"/>
          <w:lang w:val="uk-UA"/>
        </w:rPr>
        <w:t>3)</w:t>
      </w:r>
      <w:r w:rsidRPr="00FB683F">
        <w:rPr>
          <w:rFonts w:ascii="Times New Roman" w:hAnsi="Times New Roman" w:cs="Times New Roman"/>
          <w:bCs/>
          <w:sz w:val="28"/>
          <w:szCs w:val="28"/>
          <w:lang w:val="uk-UA"/>
        </w:rPr>
        <w:tab/>
        <w:t xml:space="preserve">конкретизувати зміст формування </w:t>
      </w:r>
      <w:r w:rsidR="005272E4">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5A16F4">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w:t>
      </w:r>
    </w:p>
    <w:p w14:paraId="7CA33B2C" w14:textId="2F1BB26F" w:rsidR="00497697" w:rsidRDefault="00FB683F" w:rsidP="00892370">
      <w:pPr>
        <w:spacing w:after="0" w:line="360" w:lineRule="auto"/>
        <w:ind w:firstLine="284"/>
        <w:jc w:val="both"/>
        <w:rPr>
          <w:rFonts w:ascii="Times New Roman" w:hAnsi="Times New Roman" w:cs="Times New Roman"/>
          <w:bCs/>
          <w:sz w:val="28"/>
          <w:szCs w:val="28"/>
          <w:lang w:val="uk-UA"/>
        </w:rPr>
      </w:pPr>
      <w:r w:rsidRPr="00FB683F">
        <w:rPr>
          <w:rFonts w:ascii="Times New Roman" w:hAnsi="Times New Roman" w:cs="Times New Roman"/>
          <w:bCs/>
          <w:sz w:val="28"/>
          <w:szCs w:val="28"/>
          <w:lang w:val="uk-UA"/>
        </w:rPr>
        <w:t>4)</w:t>
      </w:r>
      <w:r w:rsidRPr="00FB683F">
        <w:rPr>
          <w:rFonts w:ascii="Times New Roman" w:hAnsi="Times New Roman" w:cs="Times New Roman"/>
          <w:bCs/>
          <w:sz w:val="28"/>
          <w:szCs w:val="28"/>
          <w:lang w:val="uk-UA"/>
        </w:rPr>
        <w:tab/>
        <w:t xml:space="preserve">розробити методику формування </w:t>
      </w:r>
      <w:r w:rsidR="008E3ADF">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8E3ADF">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із застосуванням </w:t>
      </w:r>
      <w:r w:rsidR="008E3ADF">
        <w:rPr>
          <w:rFonts w:ascii="Times New Roman" w:hAnsi="Times New Roman" w:cs="Times New Roman"/>
          <w:bCs/>
          <w:sz w:val="28"/>
          <w:szCs w:val="28"/>
          <w:lang w:val="uk-UA"/>
        </w:rPr>
        <w:t>ПТ</w:t>
      </w:r>
      <w:r w:rsidRPr="00FB683F">
        <w:rPr>
          <w:rFonts w:ascii="Times New Roman" w:hAnsi="Times New Roman" w:cs="Times New Roman"/>
          <w:bCs/>
          <w:sz w:val="28"/>
          <w:szCs w:val="28"/>
          <w:lang w:val="uk-UA"/>
        </w:rPr>
        <w:t>;</w:t>
      </w:r>
    </w:p>
    <w:p w14:paraId="6DEB745A" w14:textId="6AB72196" w:rsidR="00FB683F" w:rsidRPr="00FB683F" w:rsidRDefault="00FB683F" w:rsidP="00892370">
      <w:pPr>
        <w:spacing w:after="0" w:line="360" w:lineRule="auto"/>
        <w:ind w:firstLine="284"/>
        <w:jc w:val="both"/>
        <w:rPr>
          <w:rFonts w:ascii="Times New Roman" w:hAnsi="Times New Roman" w:cs="Times New Roman"/>
          <w:bCs/>
          <w:sz w:val="28"/>
          <w:szCs w:val="28"/>
          <w:lang w:val="uk-UA"/>
        </w:rPr>
      </w:pPr>
      <w:r w:rsidRPr="00FB683F">
        <w:rPr>
          <w:rFonts w:ascii="Times New Roman" w:hAnsi="Times New Roman" w:cs="Times New Roman"/>
          <w:bCs/>
          <w:sz w:val="28"/>
          <w:szCs w:val="28"/>
          <w:lang w:val="uk-UA"/>
        </w:rPr>
        <w:t>5)</w:t>
      </w:r>
      <w:r w:rsidRPr="00FB683F">
        <w:rPr>
          <w:rFonts w:ascii="Times New Roman" w:hAnsi="Times New Roman" w:cs="Times New Roman"/>
          <w:bCs/>
          <w:sz w:val="28"/>
          <w:szCs w:val="28"/>
          <w:lang w:val="uk-UA"/>
        </w:rPr>
        <w:tab/>
        <w:t xml:space="preserve">експериментально перевірити ефективність розробленої методики та сформулювати методичні рекомендації з формування </w:t>
      </w:r>
      <w:r w:rsidR="007041B2">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7041B2">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на основі </w:t>
      </w:r>
      <w:r w:rsidR="007041B2">
        <w:rPr>
          <w:rFonts w:ascii="Times New Roman" w:hAnsi="Times New Roman" w:cs="Times New Roman"/>
          <w:bCs/>
          <w:sz w:val="28"/>
          <w:szCs w:val="28"/>
          <w:lang w:val="uk-UA"/>
        </w:rPr>
        <w:t>ПТ</w:t>
      </w:r>
      <w:r w:rsidRPr="00FB683F">
        <w:rPr>
          <w:rFonts w:ascii="Times New Roman" w:hAnsi="Times New Roman" w:cs="Times New Roman"/>
          <w:bCs/>
          <w:sz w:val="28"/>
          <w:szCs w:val="28"/>
          <w:lang w:val="uk-UA"/>
        </w:rPr>
        <w:t>.</w:t>
      </w:r>
    </w:p>
    <w:bookmarkEnd w:id="1"/>
    <w:p w14:paraId="7CDB8A57" w14:textId="74EA9CE6"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497697">
        <w:rPr>
          <w:rFonts w:ascii="Times New Roman" w:hAnsi="Times New Roman" w:cs="Times New Roman"/>
          <w:b/>
          <w:sz w:val="28"/>
          <w:szCs w:val="28"/>
          <w:lang w:val="uk-UA"/>
        </w:rPr>
        <w:t>Об’єкт дослідження</w:t>
      </w:r>
      <w:r w:rsidRPr="00FB683F">
        <w:rPr>
          <w:rFonts w:ascii="Times New Roman" w:hAnsi="Times New Roman" w:cs="Times New Roman"/>
          <w:bCs/>
          <w:sz w:val="28"/>
          <w:szCs w:val="28"/>
          <w:lang w:val="uk-UA"/>
        </w:rPr>
        <w:t xml:space="preserve"> – процес формування </w:t>
      </w:r>
      <w:r w:rsidR="00FB7801">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FB7801">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на основі </w:t>
      </w:r>
      <w:r w:rsidR="00FB7801">
        <w:rPr>
          <w:rFonts w:ascii="Times New Roman" w:hAnsi="Times New Roman" w:cs="Times New Roman"/>
          <w:bCs/>
          <w:sz w:val="28"/>
          <w:szCs w:val="28"/>
          <w:lang w:val="uk-UA"/>
        </w:rPr>
        <w:t>ПТ</w:t>
      </w:r>
      <w:r w:rsidRPr="00FB683F">
        <w:rPr>
          <w:rFonts w:ascii="Times New Roman" w:hAnsi="Times New Roman" w:cs="Times New Roman"/>
          <w:bCs/>
          <w:sz w:val="28"/>
          <w:szCs w:val="28"/>
          <w:lang w:val="uk-UA"/>
        </w:rPr>
        <w:t xml:space="preserve"> (на прикладі дисципліни «Англійська мова»).</w:t>
      </w:r>
    </w:p>
    <w:p w14:paraId="0D57304F" w14:textId="6EF03F9C"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DF3F1A">
        <w:rPr>
          <w:rFonts w:ascii="Times New Roman" w:hAnsi="Times New Roman" w:cs="Times New Roman"/>
          <w:b/>
          <w:sz w:val="28"/>
          <w:szCs w:val="28"/>
          <w:lang w:val="uk-UA"/>
        </w:rPr>
        <w:t>Предмет дослідження</w:t>
      </w:r>
      <w:r w:rsidRPr="00FB683F">
        <w:rPr>
          <w:rFonts w:ascii="Times New Roman" w:hAnsi="Times New Roman" w:cs="Times New Roman"/>
          <w:bCs/>
          <w:sz w:val="28"/>
          <w:szCs w:val="28"/>
          <w:lang w:val="uk-UA"/>
        </w:rPr>
        <w:t xml:space="preserve"> – методика формування </w:t>
      </w:r>
      <w:r w:rsidR="00AE6CBC">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учнів </w:t>
      </w:r>
      <w:r w:rsidR="00AE6CBC">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на основі </w:t>
      </w:r>
      <w:r w:rsidR="00AE6CBC">
        <w:rPr>
          <w:rFonts w:ascii="Times New Roman" w:hAnsi="Times New Roman" w:cs="Times New Roman"/>
          <w:bCs/>
          <w:sz w:val="28"/>
          <w:szCs w:val="28"/>
          <w:lang w:val="uk-UA"/>
        </w:rPr>
        <w:t>ПТ</w:t>
      </w:r>
      <w:r w:rsidRPr="00FB683F">
        <w:rPr>
          <w:rFonts w:ascii="Times New Roman" w:hAnsi="Times New Roman" w:cs="Times New Roman"/>
          <w:bCs/>
          <w:sz w:val="28"/>
          <w:szCs w:val="28"/>
          <w:lang w:val="uk-UA"/>
        </w:rPr>
        <w:t>.</w:t>
      </w:r>
    </w:p>
    <w:p w14:paraId="64E4EE2F" w14:textId="36D7A88C"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FB683F">
        <w:rPr>
          <w:rFonts w:ascii="Times New Roman" w:hAnsi="Times New Roman" w:cs="Times New Roman"/>
          <w:bCs/>
          <w:sz w:val="28"/>
          <w:szCs w:val="28"/>
          <w:lang w:val="uk-UA"/>
        </w:rPr>
        <w:lastRenderedPageBreak/>
        <w:t xml:space="preserve">Для досягнення поставленої мети і виконання сформульованих завдань було використано такі методи дослідження: загальнонаукові (теоретичні – аналізу та синтезу) – для з’ясування стану </w:t>
      </w:r>
      <w:proofErr w:type="spellStart"/>
      <w:r w:rsidRPr="00FB683F">
        <w:rPr>
          <w:rFonts w:ascii="Times New Roman" w:hAnsi="Times New Roman" w:cs="Times New Roman"/>
          <w:bCs/>
          <w:sz w:val="28"/>
          <w:szCs w:val="28"/>
          <w:lang w:val="uk-UA"/>
        </w:rPr>
        <w:t>дослідженості</w:t>
      </w:r>
      <w:proofErr w:type="spellEnd"/>
      <w:r w:rsidRPr="00FB683F">
        <w:rPr>
          <w:rFonts w:ascii="Times New Roman" w:hAnsi="Times New Roman" w:cs="Times New Roman"/>
          <w:bCs/>
          <w:sz w:val="28"/>
          <w:szCs w:val="28"/>
          <w:lang w:val="uk-UA"/>
        </w:rPr>
        <w:t xml:space="preserve"> проблеми формування </w:t>
      </w:r>
      <w:r w:rsidR="001B1465">
        <w:rPr>
          <w:rFonts w:ascii="Times New Roman" w:hAnsi="Times New Roman" w:cs="Times New Roman"/>
          <w:bCs/>
          <w:sz w:val="28"/>
          <w:szCs w:val="28"/>
          <w:lang w:val="uk-UA"/>
        </w:rPr>
        <w:t>ПІК</w:t>
      </w:r>
      <w:r w:rsidRPr="00FB683F">
        <w:rPr>
          <w:rFonts w:ascii="Times New Roman" w:hAnsi="Times New Roman" w:cs="Times New Roman"/>
          <w:bCs/>
          <w:sz w:val="28"/>
          <w:szCs w:val="28"/>
          <w:lang w:val="uk-UA"/>
        </w:rPr>
        <w:t xml:space="preserve">; емпіричні: діагностичні (анкетування, аналіз навчально-виховної документації) для визначення рівня навчальних досягнень учнів, пробне навчання – для перевірки ефективності розробленої методики. Результати пробного навчання </w:t>
      </w:r>
      <w:r w:rsidR="000E08B2">
        <w:rPr>
          <w:rFonts w:ascii="Times New Roman" w:hAnsi="Times New Roman" w:cs="Times New Roman"/>
          <w:bCs/>
          <w:sz w:val="28"/>
          <w:szCs w:val="28"/>
          <w:lang w:val="uk-UA"/>
        </w:rPr>
        <w:t>оброблял</w:t>
      </w:r>
      <w:r w:rsidRPr="00FB683F">
        <w:rPr>
          <w:rFonts w:ascii="Times New Roman" w:hAnsi="Times New Roman" w:cs="Times New Roman"/>
          <w:bCs/>
          <w:sz w:val="28"/>
          <w:szCs w:val="28"/>
          <w:lang w:val="uk-UA"/>
        </w:rPr>
        <w:t xml:space="preserve">ися за допомогою </w:t>
      </w:r>
      <w:r w:rsidR="00AF12F2">
        <w:rPr>
          <w:rFonts w:ascii="Times New Roman" w:hAnsi="Times New Roman" w:cs="Times New Roman"/>
          <w:bCs/>
          <w:sz w:val="28"/>
          <w:szCs w:val="28"/>
          <w:lang w:val="uk-UA"/>
        </w:rPr>
        <w:t xml:space="preserve">порівняльного </w:t>
      </w:r>
      <w:r w:rsidRPr="00FB683F">
        <w:rPr>
          <w:rFonts w:ascii="Times New Roman" w:hAnsi="Times New Roman" w:cs="Times New Roman"/>
          <w:bCs/>
          <w:sz w:val="28"/>
          <w:szCs w:val="28"/>
          <w:lang w:val="uk-UA"/>
        </w:rPr>
        <w:t>метод</w:t>
      </w:r>
      <w:r w:rsidR="00AF12F2">
        <w:rPr>
          <w:rFonts w:ascii="Times New Roman" w:hAnsi="Times New Roman" w:cs="Times New Roman"/>
          <w:bCs/>
          <w:sz w:val="28"/>
          <w:szCs w:val="28"/>
          <w:lang w:val="uk-UA"/>
        </w:rPr>
        <w:t>у</w:t>
      </w:r>
      <w:r w:rsidRPr="00FB683F">
        <w:rPr>
          <w:rFonts w:ascii="Times New Roman" w:hAnsi="Times New Roman" w:cs="Times New Roman"/>
          <w:bCs/>
          <w:sz w:val="28"/>
          <w:szCs w:val="28"/>
          <w:lang w:val="uk-UA"/>
        </w:rPr>
        <w:t>.</w:t>
      </w:r>
    </w:p>
    <w:p w14:paraId="3D9276B6" w14:textId="77777777" w:rsidR="00FB683F" w:rsidRPr="00DA1CC7" w:rsidRDefault="00FB683F" w:rsidP="00A6415F">
      <w:pPr>
        <w:spacing w:after="0" w:line="360" w:lineRule="auto"/>
        <w:ind w:firstLine="567"/>
        <w:jc w:val="both"/>
        <w:rPr>
          <w:rFonts w:ascii="Times New Roman" w:hAnsi="Times New Roman" w:cs="Times New Roman"/>
          <w:bCs/>
          <w:sz w:val="28"/>
          <w:szCs w:val="28"/>
          <w:lang w:val="uk-UA"/>
        </w:rPr>
      </w:pPr>
      <w:r w:rsidRPr="00DA1CC7">
        <w:rPr>
          <w:rFonts w:ascii="Times New Roman" w:hAnsi="Times New Roman" w:cs="Times New Roman"/>
          <w:b/>
          <w:sz w:val="28"/>
          <w:szCs w:val="28"/>
          <w:lang w:val="uk-UA"/>
        </w:rPr>
        <w:t>Наукова новизна</w:t>
      </w:r>
      <w:r w:rsidRPr="00DA1CC7">
        <w:rPr>
          <w:rFonts w:ascii="Times New Roman" w:hAnsi="Times New Roman" w:cs="Times New Roman"/>
          <w:bCs/>
          <w:sz w:val="28"/>
          <w:szCs w:val="28"/>
          <w:lang w:val="uk-UA"/>
        </w:rPr>
        <w:t xml:space="preserve"> дослідження полягає в тому, що в ньому:</w:t>
      </w:r>
    </w:p>
    <w:p w14:paraId="1F2112CA" w14:textId="7C3CF2CE" w:rsidR="00CD74E7" w:rsidRPr="00DA1CC7" w:rsidRDefault="00FB683F" w:rsidP="00CB1F1F">
      <w:pPr>
        <w:spacing w:after="0" w:line="360" w:lineRule="auto"/>
        <w:ind w:firstLine="284"/>
        <w:jc w:val="both"/>
        <w:rPr>
          <w:rFonts w:ascii="Times New Roman" w:hAnsi="Times New Roman" w:cs="Times New Roman"/>
          <w:bCs/>
          <w:sz w:val="28"/>
          <w:szCs w:val="28"/>
          <w:lang w:val="uk-UA"/>
        </w:rPr>
      </w:pPr>
      <w:r w:rsidRPr="00DA1CC7">
        <w:rPr>
          <w:rFonts w:ascii="Times New Roman" w:hAnsi="Times New Roman" w:cs="Times New Roman"/>
          <w:bCs/>
          <w:sz w:val="28"/>
          <w:szCs w:val="28"/>
          <w:lang w:val="uk-UA"/>
        </w:rPr>
        <w:t>•</w:t>
      </w:r>
      <w:r w:rsidRPr="00DA1CC7">
        <w:rPr>
          <w:rFonts w:ascii="Times New Roman" w:hAnsi="Times New Roman" w:cs="Times New Roman"/>
          <w:bCs/>
          <w:sz w:val="28"/>
          <w:szCs w:val="28"/>
          <w:lang w:val="uk-UA"/>
        </w:rPr>
        <w:tab/>
        <w:t xml:space="preserve">удосконалено шляхи формування вмінь писемного </w:t>
      </w:r>
      <w:r w:rsidR="0022473E">
        <w:rPr>
          <w:rFonts w:ascii="Times New Roman" w:hAnsi="Times New Roman" w:cs="Times New Roman"/>
          <w:bCs/>
          <w:sz w:val="28"/>
          <w:szCs w:val="28"/>
          <w:lang w:val="uk-UA"/>
        </w:rPr>
        <w:t xml:space="preserve">іншомовного </w:t>
      </w:r>
      <w:r w:rsidRPr="00DA1CC7">
        <w:rPr>
          <w:rFonts w:ascii="Times New Roman" w:hAnsi="Times New Roman" w:cs="Times New Roman"/>
          <w:bCs/>
          <w:sz w:val="28"/>
          <w:szCs w:val="28"/>
          <w:lang w:val="uk-UA"/>
        </w:rPr>
        <w:t xml:space="preserve">мовлення учнів </w:t>
      </w:r>
      <w:r w:rsidR="00CD74E7" w:rsidRPr="00DA1CC7">
        <w:rPr>
          <w:rFonts w:ascii="Times New Roman" w:hAnsi="Times New Roman" w:cs="Times New Roman"/>
          <w:bCs/>
          <w:sz w:val="28"/>
          <w:szCs w:val="28"/>
          <w:lang w:val="uk-UA"/>
        </w:rPr>
        <w:t>ЗСО</w:t>
      </w:r>
      <w:r w:rsidRPr="00DA1CC7">
        <w:rPr>
          <w:rFonts w:ascii="Times New Roman" w:hAnsi="Times New Roman" w:cs="Times New Roman"/>
          <w:bCs/>
          <w:sz w:val="28"/>
          <w:szCs w:val="28"/>
          <w:lang w:val="uk-UA"/>
        </w:rPr>
        <w:t xml:space="preserve"> з використанням </w:t>
      </w:r>
      <w:r w:rsidR="00CD74E7" w:rsidRPr="00DA1CC7">
        <w:rPr>
          <w:rFonts w:ascii="Times New Roman" w:hAnsi="Times New Roman" w:cs="Times New Roman"/>
          <w:bCs/>
          <w:sz w:val="28"/>
          <w:szCs w:val="28"/>
          <w:lang w:val="uk-UA"/>
        </w:rPr>
        <w:t>ПТ</w:t>
      </w:r>
      <w:r w:rsidRPr="00DA1CC7">
        <w:rPr>
          <w:rFonts w:ascii="Times New Roman" w:hAnsi="Times New Roman" w:cs="Times New Roman"/>
          <w:bCs/>
          <w:sz w:val="28"/>
          <w:szCs w:val="28"/>
          <w:lang w:val="uk-UA"/>
        </w:rPr>
        <w:t>;</w:t>
      </w:r>
    </w:p>
    <w:p w14:paraId="717E2609" w14:textId="61687C3A" w:rsidR="00FB683F" w:rsidRPr="00DA1CC7" w:rsidRDefault="00FB683F" w:rsidP="00CB1F1F">
      <w:pPr>
        <w:spacing w:after="0" w:line="360" w:lineRule="auto"/>
        <w:ind w:firstLine="284"/>
        <w:jc w:val="both"/>
        <w:rPr>
          <w:rFonts w:ascii="Times New Roman" w:hAnsi="Times New Roman" w:cs="Times New Roman"/>
          <w:bCs/>
          <w:sz w:val="28"/>
          <w:szCs w:val="28"/>
          <w:lang w:val="uk-UA"/>
        </w:rPr>
      </w:pPr>
      <w:r w:rsidRPr="00DA1CC7">
        <w:rPr>
          <w:rFonts w:ascii="Times New Roman" w:hAnsi="Times New Roman" w:cs="Times New Roman"/>
          <w:bCs/>
          <w:sz w:val="28"/>
          <w:szCs w:val="28"/>
          <w:lang w:val="uk-UA"/>
        </w:rPr>
        <w:t>•</w:t>
      </w:r>
      <w:r w:rsidRPr="00DA1CC7">
        <w:rPr>
          <w:rFonts w:ascii="Times New Roman" w:hAnsi="Times New Roman" w:cs="Times New Roman"/>
          <w:bCs/>
          <w:sz w:val="28"/>
          <w:szCs w:val="28"/>
          <w:lang w:val="uk-UA"/>
        </w:rPr>
        <w:tab/>
        <w:t xml:space="preserve">набуло подальшого розвитку вирішення проблеми формування </w:t>
      </w:r>
      <w:r w:rsidR="005324CB" w:rsidRPr="00DA1CC7">
        <w:rPr>
          <w:rFonts w:ascii="Times New Roman" w:hAnsi="Times New Roman" w:cs="Times New Roman"/>
          <w:bCs/>
          <w:sz w:val="28"/>
          <w:szCs w:val="28"/>
          <w:lang w:val="uk-UA"/>
        </w:rPr>
        <w:t>ПІК</w:t>
      </w:r>
      <w:r w:rsidRPr="00DA1CC7">
        <w:rPr>
          <w:rFonts w:ascii="Times New Roman" w:hAnsi="Times New Roman" w:cs="Times New Roman"/>
          <w:bCs/>
          <w:sz w:val="28"/>
          <w:szCs w:val="28"/>
          <w:lang w:val="uk-UA"/>
        </w:rPr>
        <w:t xml:space="preserve"> учнів </w:t>
      </w:r>
      <w:r w:rsidR="005324CB" w:rsidRPr="00DA1CC7">
        <w:rPr>
          <w:rFonts w:ascii="Times New Roman" w:hAnsi="Times New Roman" w:cs="Times New Roman"/>
          <w:bCs/>
          <w:sz w:val="28"/>
          <w:szCs w:val="28"/>
          <w:lang w:val="uk-UA"/>
        </w:rPr>
        <w:t>ЗСО</w:t>
      </w:r>
      <w:r w:rsidRPr="00DA1CC7">
        <w:rPr>
          <w:rFonts w:ascii="Times New Roman" w:hAnsi="Times New Roman" w:cs="Times New Roman"/>
          <w:bCs/>
          <w:sz w:val="28"/>
          <w:szCs w:val="28"/>
          <w:lang w:val="uk-UA"/>
        </w:rPr>
        <w:t xml:space="preserve"> на основі </w:t>
      </w:r>
      <w:r w:rsidR="001D4F00" w:rsidRPr="00DA1CC7">
        <w:rPr>
          <w:rFonts w:ascii="Times New Roman" w:hAnsi="Times New Roman" w:cs="Times New Roman"/>
          <w:bCs/>
          <w:sz w:val="28"/>
          <w:szCs w:val="28"/>
          <w:lang w:val="uk-UA"/>
        </w:rPr>
        <w:t>ПТ</w:t>
      </w:r>
      <w:r w:rsidRPr="00DA1CC7">
        <w:rPr>
          <w:rFonts w:ascii="Times New Roman" w:hAnsi="Times New Roman" w:cs="Times New Roman"/>
          <w:bCs/>
          <w:sz w:val="28"/>
          <w:szCs w:val="28"/>
          <w:lang w:val="uk-UA"/>
        </w:rPr>
        <w:t>, зокрема</w:t>
      </w:r>
      <w:r w:rsidR="00406AF9" w:rsidRPr="00DA1CC7">
        <w:rPr>
          <w:rFonts w:ascii="Times New Roman" w:hAnsi="Times New Roman" w:cs="Times New Roman"/>
          <w:bCs/>
          <w:sz w:val="28"/>
          <w:szCs w:val="28"/>
          <w:lang w:val="uk-UA"/>
        </w:rPr>
        <w:t xml:space="preserve"> у написанні офіційних/неофіційних листів.</w:t>
      </w:r>
    </w:p>
    <w:p w14:paraId="0F860D66" w14:textId="0EF6689F" w:rsidR="00FB683F" w:rsidRDefault="00FB683F" w:rsidP="00A6415F">
      <w:pPr>
        <w:spacing w:after="0" w:line="360" w:lineRule="auto"/>
        <w:ind w:firstLine="567"/>
        <w:jc w:val="both"/>
        <w:rPr>
          <w:rFonts w:ascii="Times New Roman" w:hAnsi="Times New Roman" w:cs="Times New Roman"/>
          <w:bCs/>
          <w:sz w:val="28"/>
          <w:szCs w:val="28"/>
          <w:lang w:val="uk-UA"/>
        </w:rPr>
      </w:pPr>
      <w:r w:rsidRPr="0028710A">
        <w:rPr>
          <w:rFonts w:ascii="Times New Roman" w:hAnsi="Times New Roman" w:cs="Times New Roman"/>
          <w:b/>
          <w:sz w:val="28"/>
          <w:szCs w:val="28"/>
          <w:lang w:val="uk-UA"/>
        </w:rPr>
        <w:t>Практичне значення</w:t>
      </w:r>
      <w:r w:rsidRPr="00FB683F">
        <w:rPr>
          <w:rFonts w:ascii="Times New Roman" w:hAnsi="Times New Roman" w:cs="Times New Roman"/>
          <w:bCs/>
          <w:sz w:val="28"/>
          <w:szCs w:val="28"/>
          <w:lang w:val="uk-UA"/>
        </w:rPr>
        <w:t xml:space="preserve"> дослідження полягає у можливості застосування результатів дослідження під час організації уроків англійської мови в </w:t>
      </w:r>
      <w:r w:rsidR="008F1EE8">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Сформульовані методичні рекомендації зможуть впроваджуватися у навчально-виховний процес у </w:t>
      </w:r>
      <w:r w:rsidR="00507E2E">
        <w:rPr>
          <w:rFonts w:ascii="Times New Roman" w:hAnsi="Times New Roman" w:cs="Times New Roman"/>
          <w:bCs/>
          <w:sz w:val="28"/>
          <w:szCs w:val="28"/>
          <w:lang w:val="uk-UA"/>
        </w:rPr>
        <w:t>ЗСО</w:t>
      </w:r>
      <w:r w:rsidRPr="00FB683F">
        <w:rPr>
          <w:rFonts w:ascii="Times New Roman" w:hAnsi="Times New Roman" w:cs="Times New Roman"/>
          <w:bCs/>
          <w:sz w:val="28"/>
          <w:szCs w:val="28"/>
          <w:lang w:val="uk-UA"/>
        </w:rPr>
        <w:t xml:space="preserve">, </w:t>
      </w:r>
      <w:r w:rsidR="00FF187A">
        <w:rPr>
          <w:rFonts w:ascii="Times New Roman" w:hAnsi="Times New Roman" w:cs="Times New Roman"/>
          <w:bCs/>
          <w:sz w:val="28"/>
          <w:szCs w:val="28"/>
          <w:lang w:val="uk-UA"/>
        </w:rPr>
        <w:t xml:space="preserve">на </w:t>
      </w:r>
      <w:r w:rsidRPr="00FB683F">
        <w:rPr>
          <w:rFonts w:ascii="Times New Roman" w:hAnsi="Times New Roman" w:cs="Times New Roman"/>
          <w:bCs/>
          <w:sz w:val="28"/>
          <w:szCs w:val="28"/>
          <w:lang w:val="uk-UA"/>
        </w:rPr>
        <w:t xml:space="preserve">підготовчих курсах </w:t>
      </w:r>
      <w:r w:rsidR="00FF187A">
        <w:rPr>
          <w:rFonts w:ascii="Times New Roman" w:hAnsi="Times New Roman" w:cs="Times New Roman"/>
          <w:bCs/>
          <w:sz w:val="28"/>
          <w:szCs w:val="28"/>
          <w:lang w:val="uk-UA"/>
        </w:rPr>
        <w:t xml:space="preserve">з </w:t>
      </w:r>
      <w:r w:rsidRPr="00FB683F">
        <w:rPr>
          <w:rFonts w:ascii="Times New Roman" w:hAnsi="Times New Roman" w:cs="Times New Roman"/>
          <w:bCs/>
          <w:sz w:val="28"/>
          <w:szCs w:val="28"/>
          <w:lang w:val="uk-UA"/>
        </w:rPr>
        <w:t>англійської мови тощо.</w:t>
      </w:r>
    </w:p>
    <w:p w14:paraId="642E770E" w14:textId="08D40708" w:rsidR="0014091A" w:rsidRPr="00E724CD" w:rsidRDefault="0014091A" w:rsidP="0014091A">
      <w:pPr>
        <w:spacing w:after="0" w:line="360" w:lineRule="auto"/>
        <w:ind w:firstLine="567"/>
        <w:jc w:val="both"/>
        <w:rPr>
          <w:rFonts w:ascii="Times New Roman" w:hAnsi="Times New Roman" w:cs="Times New Roman"/>
          <w:bCs/>
          <w:sz w:val="28"/>
          <w:szCs w:val="28"/>
          <w:lang w:val="uk-UA"/>
        </w:rPr>
      </w:pPr>
      <w:r w:rsidRPr="0052776A">
        <w:rPr>
          <w:rFonts w:ascii="Times New Roman" w:hAnsi="Times New Roman" w:cs="Times New Roman"/>
          <w:b/>
          <w:bCs/>
          <w:sz w:val="28"/>
          <w:szCs w:val="28"/>
          <w:lang w:val="uk-UA"/>
        </w:rPr>
        <w:t>Апробація</w:t>
      </w:r>
      <w:r w:rsidRPr="00940776">
        <w:rPr>
          <w:rFonts w:ascii="Times New Roman" w:hAnsi="Times New Roman" w:cs="Times New Roman"/>
          <w:bCs/>
          <w:sz w:val="28"/>
          <w:szCs w:val="28"/>
          <w:lang w:val="uk-UA"/>
        </w:rPr>
        <w:t xml:space="preserve"> основних положень та результатів дослідження відбулась на таких конференціях: </w:t>
      </w:r>
      <w:r w:rsidR="0052776A">
        <w:rPr>
          <w:rFonts w:ascii="Times New Roman" w:hAnsi="Times New Roman" w:cs="Times New Roman"/>
          <w:bCs/>
          <w:sz w:val="28"/>
          <w:szCs w:val="28"/>
          <w:lang w:val="uk-UA"/>
        </w:rPr>
        <w:t>М</w:t>
      </w:r>
      <w:r w:rsidR="00D86D24">
        <w:rPr>
          <w:rFonts w:ascii="Times New Roman" w:hAnsi="Times New Roman" w:cs="Times New Roman"/>
          <w:bCs/>
          <w:sz w:val="28"/>
          <w:szCs w:val="28"/>
          <w:lang w:val="uk-UA"/>
        </w:rPr>
        <w:t xml:space="preserve">іжнародна науково-практична </w:t>
      </w:r>
      <w:r w:rsidRPr="004B09DF">
        <w:rPr>
          <w:rFonts w:ascii="Times New Roman" w:hAnsi="Times New Roman" w:cs="Times New Roman"/>
          <w:bCs/>
          <w:sz w:val="28"/>
          <w:szCs w:val="28"/>
          <w:lang w:val="uk-UA"/>
        </w:rPr>
        <w:t>конференція «</w:t>
      </w:r>
      <w:r w:rsidR="00D86D24" w:rsidRPr="004B09DF">
        <w:rPr>
          <w:rFonts w:ascii="Times New Roman" w:hAnsi="Times New Roman" w:cs="Times New Roman"/>
          <w:bCs/>
          <w:sz w:val="28"/>
          <w:szCs w:val="28"/>
          <w:lang w:val="uk-UA"/>
        </w:rPr>
        <w:t xml:space="preserve">Фактори розвитку педагогіки і психології в </w:t>
      </w:r>
      <w:r w:rsidR="004B09DF" w:rsidRPr="004B09DF">
        <w:rPr>
          <w:rFonts w:ascii="Times New Roman" w:hAnsi="Times New Roman" w:cs="Times New Roman"/>
          <w:bCs/>
          <w:sz w:val="28"/>
          <w:szCs w:val="28"/>
          <w:lang w:val="uk-UA"/>
        </w:rPr>
        <w:t>ХХІ столітті</w:t>
      </w:r>
      <w:r w:rsidR="004B09DF" w:rsidRPr="00F07AF2">
        <w:rPr>
          <w:rFonts w:ascii="Times New Roman" w:hAnsi="Times New Roman" w:cs="Times New Roman"/>
          <w:bCs/>
          <w:sz w:val="28"/>
          <w:szCs w:val="28"/>
          <w:lang w:val="uk-UA"/>
        </w:rPr>
        <w:t xml:space="preserve">» </w:t>
      </w:r>
      <w:r w:rsidRPr="00F07AF2">
        <w:rPr>
          <w:rFonts w:ascii="Times New Roman" w:hAnsi="Times New Roman" w:cs="Times New Roman"/>
          <w:bCs/>
          <w:sz w:val="28"/>
          <w:szCs w:val="28"/>
          <w:lang w:val="uk-UA"/>
        </w:rPr>
        <w:t>(</w:t>
      </w:r>
      <w:r w:rsidR="00F07AF2" w:rsidRPr="00F07AF2">
        <w:rPr>
          <w:rFonts w:ascii="Times New Roman" w:hAnsi="Times New Roman" w:cs="Times New Roman"/>
          <w:bCs/>
          <w:sz w:val="28"/>
          <w:szCs w:val="28"/>
          <w:lang w:val="uk-UA"/>
        </w:rPr>
        <w:t>м. Харків, 11-12 червня 2021 року)</w:t>
      </w:r>
      <w:r w:rsidRPr="00F07AF2">
        <w:rPr>
          <w:rFonts w:ascii="Times New Roman" w:hAnsi="Times New Roman" w:cs="Times New Roman"/>
          <w:bCs/>
          <w:sz w:val="28"/>
          <w:szCs w:val="28"/>
          <w:lang w:val="uk-UA"/>
        </w:rPr>
        <w:t xml:space="preserve">; </w:t>
      </w:r>
      <w:r w:rsidR="005A2C4D" w:rsidRPr="00F07AF2">
        <w:rPr>
          <w:rFonts w:ascii="Times New Roman" w:hAnsi="Times New Roman" w:cs="Times New Roman"/>
          <w:bCs/>
          <w:sz w:val="28"/>
          <w:szCs w:val="28"/>
          <w:lang w:val="uk-UA"/>
        </w:rPr>
        <w:t>ІІ</w:t>
      </w:r>
      <w:r w:rsidR="005A2C4D" w:rsidRPr="005A2C4D">
        <w:rPr>
          <w:rFonts w:ascii="Times New Roman" w:hAnsi="Times New Roman" w:cs="Times New Roman"/>
          <w:bCs/>
          <w:sz w:val="28"/>
          <w:szCs w:val="28"/>
          <w:lang w:val="uk-UA"/>
        </w:rPr>
        <w:t xml:space="preserve"> Інтернет-конференція молодих учених </w:t>
      </w:r>
      <w:r w:rsidR="00E724CD">
        <w:rPr>
          <w:rFonts w:ascii="Times New Roman" w:hAnsi="Times New Roman" w:cs="Times New Roman"/>
          <w:bCs/>
          <w:sz w:val="28"/>
          <w:szCs w:val="28"/>
          <w:lang w:val="uk-UA"/>
        </w:rPr>
        <w:t xml:space="preserve">«Сучасна іншомовна освіта: філологічні та </w:t>
      </w:r>
      <w:proofErr w:type="spellStart"/>
      <w:r w:rsidR="00E724CD">
        <w:rPr>
          <w:rFonts w:ascii="Times New Roman" w:hAnsi="Times New Roman" w:cs="Times New Roman"/>
          <w:bCs/>
          <w:sz w:val="28"/>
          <w:szCs w:val="28"/>
          <w:lang w:val="uk-UA"/>
        </w:rPr>
        <w:t>лінгво</w:t>
      </w:r>
      <w:proofErr w:type="spellEnd"/>
      <w:r w:rsidR="00E724CD">
        <w:rPr>
          <w:rFonts w:ascii="Times New Roman" w:hAnsi="Times New Roman" w:cs="Times New Roman"/>
          <w:bCs/>
          <w:sz w:val="28"/>
          <w:szCs w:val="28"/>
          <w:lang w:val="uk-UA"/>
        </w:rPr>
        <w:t xml:space="preserve">-дидактичні дослідження» </w:t>
      </w:r>
      <w:r w:rsidRPr="00E724CD">
        <w:rPr>
          <w:rFonts w:ascii="Times New Roman" w:hAnsi="Times New Roman" w:cs="Times New Roman"/>
          <w:bCs/>
          <w:sz w:val="28"/>
          <w:szCs w:val="28"/>
          <w:lang w:val="uk-UA"/>
        </w:rPr>
        <w:t>(</w:t>
      </w:r>
      <w:r w:rsidR="0052776A">
        <w:rPr>
          <w:rFonts w:ascii="Times New Roman" w:hAnsi="Times New Roman" w:cs="Times New Roman"/>
          <w:bCs/>
          <w:sz w:val="28"/>
          <w:szCs w:val="28"/>
          <w:lang w:val="uk-UA"/>
        </w:rPr>
        <w:t xml:space="preserve">м. </w:t>
      </w:r>
      <w:r w:rsidRPr="00E724CD">
        <w:rPr>
          <w:rFonts w:ascii="Times New Roman" w:hAnsi="Times New Roman" w:cs="Times New Roman"/>
          <w:bCs/>
          <w:sz w:val="28"/>
          <w:szCs w:val="28"/>
          <w:lang w:val="uk-UA"/>
        </w:rPr>
        <w:t xml:space="preserve">Ніжин, 22 </w:t>
      </w:r>
      <w:r w:rsidR="00E724CD" w:rsidRPr="00E724CD">
        <w:rPr>
          <w:rFonts w:ascii="Times New Roman" w:hAnsi="Times New Roman" w:cs="Times New Roman"/>
          <w:bCs/>
          <w:sz w:val="28"/>
          <w:szCs w:val="28"/>
          <w:lang w:val="uk-UA"/>
        </w:rPr>
        <w:t>жо</w:t>
      </w:r>
      <w:r w:rsidRPr="00E724CD">
        <w:rPr>
          <w:rFonts w:ascii="Times New Roman" w:hAnsi="Times New Roman" w:cs="Times New Roman"/>
          <w:bCs/>
          <w:sz w:val="28"/>
          <w:szCs w:val="28"/>
          <w:lang w:val="uk-UA"/>
        </w:rPr>
        <w:t>в</w:t>
      </w:r>
      <w:r w:rsidR="00E724CD" w:rsidRPr="00E724CD">
        <w:rPr>
          <w:rFonts w:ascii="Times New Roman" w:hAnsi="Times New Roman" w:cs="Times New Roman"/>
          <w:bCs/>
          <w:sz w:val="28"/>
          <w:szCs w:val="28"/>
          <w:lang w:val="uk-UA"/>
        </w:rPr>
        <w:t>т</w:t>
      </w:r>
      <w:r w:rsidRPr="00E724CD">
        <w:rPr>
          <w:rFonts w:ascii="Times New Roman" w:hAnsi="Times New Roman" w:cs="Times New Roman"/>
          <w:bCs/>
          <w:sz w:val="28"/>
          <w:szCs w:val="28"/>
          <w:lang w:val="uk-UA"/>
        </w:rPr>
        <w:t>ня 20</w:t>
      </w:r>
      <w:r w:rsidR="00E724CD" w:rsidRPr="00E724CD">
        <w:rPr>
          <w:rFonts w:ascii="Times New Roman" w:hAnsi="Times New Roman" w:cs="Times New Roman"/>
          <w:bCs/>
          <w:sz w:val="28"/>
          <w:szCs w:val="28"/>
          <w:lang w:val="uk-UA"/>
        </w:rPr>
        <w:t>2</w:t>
      </w:r>
      <w:r w:rsidRPr="00E724CD">
        <w:rPr>
          <w:rFonts w:ascii="Times New Roman" w:hAnsi="Times New Roman" w:cs="Times New Roman"/>
          <w:bCs/>
          <w:sz w:val="28"/>
          <w:szCs w:val="28"/>
          <w:lang w:val="uk-UA"/>
        </w:rPr>
        <w:t>1</w:t>
      </w:r>
      <w:r w:rsidR="00C833CF">
        <w:rPr>
          <w:rFonts w:ascii="Times New Roman" w:hAnsi="Times New Roman" w:cs="Times New Roman"/>
          <w:bCs/>
          <w:sz w:val="28"/>
          <w:szCs w:val="28"/>
          <w:lang w:val="uk-UA"/>
        </w:rPr>
        <w:t xml:space="preserve"> року</w:t>
      </w:r>
      <w:r w:rsidRPr="00E724CD">
        <w:rPr>
          <w:rFonts w:ascii="Times New Roman" w:hAnsi="Times New Roman" w:cs="Times New Roman"/>
          <w:bCs/>
          <w:sz w:val="28"/>
          <w:szCs w:val="28"/>
          <w:lang w:val="uk-UA"/>
        </w:rPr>
        <w:t xml:space="preserve">). </w:t>
      </w:r>
    </w:p>
    <w:p w14:paraId="1E185097" w14:textId="1C39D11C" w:rsidR="0014091A" w:rsidRPr="00FB683F" w:rsidRDefault="0014091A" w:rsidP="0014091A">
      <w:pPr>
        <w:spacing w:after="0" w:line="360" w:lineRule="auto"/>
        <w:ind w:firstLine="567"/>
        <w:jc w:val="both"/>
        <w:rPr>
          <w:rFonts w:ascii="Times New Roman" w:hAnsi="Times New Roman" w:cs="Times New Roman"/>
          <w:bCs/>
          <w:sz w:val="28"/>
          <w:szCs w:val="28"/>
          <w:lang w:val="uk-UA"/>
        </w:rPr>
      </w:pPr>
      <w:r w:rsidRPr="00534C96">
        <w:rPr>
          <w:rFonts w:ascii="Times New Roman" w:hAnsi="Times New Roman" w:cs="Times New Roman"/>
          <w:bCs/>
          <w:sz w:val="28"/>
          <w:szCs w:val="28"/>
          <w:lang w:val="uk-UA"/>
        </w:rPr>
        <w:t xml:space="preserve">Основні положення </w:t>
      </w:r>
      <w:r w:rsidR="00534C96">
        <w:rPr>
          <w:rFonts w:ascii="Times New Roman" w:hAnsi="Times New Roman" w:cs="Times New Roman"/>
          <w:bCs/>
          <w:sz w:val="28"/>
          <w:szCs w:val="28"/>
          <w:lang w:val="uk-UA"/>
        </w:rPr>
        <w:t xml:space="preserve">магістерського дослідження </w:t>
      </w:r>
      <w:r w:rsidRPr="00534C96">
        <w:rPr>
          <w:rFonts w:ascii="Times New Roman" w:hAnsi="Times New Roman" w:cs="Times New Roman"/>
          <w:bCs/>
          <w:sz w:val="28"/>
          <w:szCs w:val="28"/>
          <w:lang w:val="uk-UA"/>
        </w:rPr>
        <w:t xml:space="preserve">висвітлено у </w:t>
      </w:r>
      <w:r w:rsidRPr="00FB6BAC">
        <w:rPr>
          <w:rFonts w:ascii="Times New Roman" w:hAnsi="Times New Roman" w:cs="Times New Roman"/>
          <w:bCs/>
          <w:sz w:val="28"/>
          <w:szCs w:val="28"/>
          <w:lang w:val="uk-UA"/>
        </w:rPr>
        <w:t>статті [</w:t>
      </w:r>
      <w:r w:rsidR="00FB6BAC" w:rsidRPr="00FB6BAC">
        <w:rPr>
          <w:rFonts w:ascii="Times New Roman" w:hAnsi="Times New Roman" w:cs="Times New Roman"/>
          <w:bCs/>
          <w:sz w:val="28"/>
          <w:szCs w:val="28"/>
          <w:lang w:val="uk-UA"/>
        </w:rPr>
        <w:t>19</w:t>
      </w:r>
      <w:r w:rsidRPr="00FB6BAC">
        <w:rPr>
          <w:rFonts w:ascii="Times New Roman" w:hAnsi="Times New Roman" w:cs="Times New Roman"/>
          <w:bCs/>
          <w:sz w:val="28"/>
          <w:szCs w:val="28"/>
          <w:lang w:val="uk-UA"/>
        </w:rPr>
        <w:t>]</w:t>
      </w:r>
      <w:r w:rsidRPr="00534C96">
        <w:rPr>
          <w:rFonts w:ascii="Times New Roman" w:hAnsi="Times New Roman" w:cs="Times New Roman"/>
          <w:bCs/>
          <w:sz w:val="28"/>
          <w:szCs w:val="28"/>
          <w:lang w:val="uk-UA"/>
        </w:rPr>
        <w:t xml:space="preserve"> та тезах доповідей [</w:t>
      </w:r>
      <w:r w:rsidR="00227812">
        <w:rPr>
          <w:rFonts w:ascii="Times New Roman" w:hAnsi="Times New Roman" w:cs="Times New Roman"/>
          <w:bCs/>
          <w:sz w:val="28"/>
          <w:szCs w:val="28"/>
          <w:lang w:val="uk-UA"/>
        </w:rPr>
        <w:t>17</w:t>
      </w:r>
      <w:r w:rsidRPr="00534C96">
        <w:rPr>
          <w:rFonts w:ascii="Times New Roman" w:hAnsi="Times New Roman" w:cs="Times New Roman"/>
          <w:bCs/>
          <w:sz w:val="28"/>
          <w:szCs w:val="28"/>
          <w:lang w:val="uk-UA"/>
        </w:rPr>
        <w:t>], [</w:t>
      </w:r>
      <w:r w:rsidR="00227812">
        <w:rPr>
          <w:rFonts w:ascii="Times New Roman" w:hAnsi="Times New Roman" w:cs="Times New Roman"/>
          <w:bCs/>
          <w:sz w:val="28"/>
          <w:szCs w:val="28"/>
          <w:lang w:val="uk-UA"/>
        </w:rPr>
        <w:t>18</w:t>
      </w:r>
      <w:r w:rsidRPr="00534C96">
        <w:rPr>
          <w:rFonts w:ascii="Times New Roman" w:hAnsi="Times New Roman" w:cs="Times New Roman"/>
          <w:bCs/>
          <w:sz w:val="28"/>
          <w:szCs w:val="28"/>
          <w:lang w:val="uk-UA"/>
        </w:rPr>
        <w:t>], котрі було опубліковано у збірниках матеріалів конференцій.</w:t>
      </w:r>
    </w:p>
    <w:p w14:paraId="24BCCBB6" w14:textId="34398536"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F66044">
        <w:rPr>
          <w:rFonts w:ascii="Times New Roman" w:hAnsi="Times New Roman" w:cs="Times New Roman"/>
          <w:b/>
          <w:sz w:val="28"/>
          <w:szCs w:val="28"/>
          <w:lang w:val="uk-UA"/>
        </w:rPr>
        <w:t>Структура магістерської роботи</w:t>
      </w:r>
      <w:r w:rsidRPr="00FB683F">
        <w:rPr>
          <w:rFonts w:ascii="Times New Roman" w:hAnsi="Times New Roman" w:cs="Times New Roman"/>
          <w:bCs/>
          <w:sz w:val="28"/>
          <w:szCs w:val="28"/>
          <w:lang w:val="uk-UA"/>
        </w:rPr>
        <w:t xml:space="preserve">. Робота складається зі вступу, </w:t>
      </w:r>
      <w:r w:rsidR="00F66044">
        <w:rPr>
          <w:rFonts w:ascii="Times New Roman" w:hAnsi="Times New Roman" w:cs="Times New Roman"/>
          <w:bCs/>
          <w:sz w:val="28"/>
          <w:szCs w:val="28"/>
          <w:lang w:val="uk-UA"/>
        </w:rPr>
        <w:t>трь</w:t>
      </w:r>
      <w:r w:rsidRPr="00FB683F">
        <w:rPr>
          <w:rFonts w:ascii="Times New Roman" w:hAnsi="Times New Roman" w:cs="Times New Roman"/>
          <w:bCs/>
          <w:sz w:val="28"/>
          <w:szCs w:val="28"/>
          <w:lang w:val="uk-UA"/>
        </w:rPr>
        <w:t>ох розділів, висновків до розділів, загальних висновків, списку використаних джерел, додатків.</w:t>
      </w:r>
    </w:p>
    <w:p w14:paraId="79DFCDCB" w14:textId="5C446B7E"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FB683F">
        <w:rPr>
          <w:rFonts w:ascii="Times New Roman" w:hAnsi="Times New Roman" w:cs="Times New Roman"/>
          <w:bCs/>
          <w:sz w:val="28"/>
          <w:szCs w:val="28"/>
          <w:lang w:val="uk-UA"/>
        </w:rPr>
        <w:lastRenderedPageBreak/>
        <w:t xml:space="preserve">У </w:t>
      </w:r>
      <w:r w:rsidRPr="00037EB9">
        <w:rPr>
          <w:rFonts w:ascii="Times New Roman" w:hAnsi="Times New Roman" w:cs="Times New Roman"/>
          <w:b/>
          <w:sz w:val="28"/>
          <w:szCs w:val="28"/>
          <w:lang w:val="uk-UA"/>
        </w:rPr>
        <w:t>вступі</w:t>
      </w:r>
      <w:r w:rsidRPr="00FB683F">
        <w:rPr>
          <w:rFonts w:ascii="Times New Roman" w:hAnsi="Times New Roman" w:cs="Times New Roman"/>
          <w:bCs/>
          <w:sz w:val="28"/>
          <w:szCs w:val="28"/>
          <w:lang w:val="uk-UA"/>
        </w:rPr>
        <w:t xml:space="preserve"> магістерського дослідження обґрунтовано вибір теми дослідження, її актуальність, визначено мету та завдання роботи, описані методи</w:t>
      </w:r>
      <w:r w:rsidR="008224A3">
        <w:rPr>
          <w:rFonts w:ascii="Times New Roman" w:hAnsi="Times New Roman" w:cs="Times New Roman"/>
          <w:bCs/>
          <w:sz w:val="28"/>
          <w:szCs w:val="28"/>
          <w:lang w:val="uk-UA"/>
        </w:rPr>
        <w:t xml:space="preserve"> </w:t>
      </w:r>
      <w:r w:rsidR="008224A3" w:rsidRPr="008224A3">
        <w:rPr>
          <w:rFonts w:ascii="Times New Roman" w:hAnsi="Times New Roman" w:cs="Times New Roman"/>
          <w:bCs/>
          <w:sz w:val="28"/>
          <w:szCs w:val="28"/>
          <w:lang w:val="uk-UA"/>
        </w:rPr>
        <w:t>дослідження</w:t>
      </w:r>
      <w:r w:rsidRPr="00FB683F">
        <w:rPr>
          <w:rFonts w:ascii="Times New Roman" w:hAnsi="Times New Roman" w:cs="Times New Roman"/>
          <w:bCs/>
          <w:sz w:val="28"/>
          <w:szCs w:val="28"/>
          <w:lang w:val="uk-UA"/>
        </w:rPr>
        <w:t>, сформульован</w:t>
      </w:r>
      <w:r w:rsidR="00360609">
        <w:rPr>
          <w:rFonts w:ascii="Times New Roman" w:hAnsi="Times New Roman" w:cs="Times New Roman"/>
          <w:bCs/>
          <w:sz w:val="28"/>
          <w:szCs w:val="28"/>
          <w:lang w:val="uk-UA"/>
        </w:rPr>
        <w:t>о</w:t>
      </w:r>
      <w:r w:rsidRPr="00FB683F">
        <w:rPr>
          <w:rFonts w:ascii="Times New Roman" w:hAnsi="Times New Roman" w:cs="Times New Roman"/>
          <w:bCs/>
          <w:sz w:val="28"/>
          <w:szCs w:val="28"/>
          <w:lang w:val="uk-UA"/>
        </w:rPr>
        <w:t xml:space="preserve"> практичне значення дослідження, </w:t>
      </w:r>
      <w:r w:rsidR="00360609">
        <w:rPr>
          <w:rFonts w:ascii="Times New Roman" w:hAnsi="Times New Roman" w:cs="Times New Roman"/>
          <w:bCs/>
          <w:sz w:val="28"/>
          <w:szCs w:val="28"/>
          <w:lang w:val="uk-UA"/>
        </w:rPr>
        <w:t>його</w:t>
      </w:r>
      <w:r w:rsidRPr="00FB683F">
        <w:rPr>
          <w:rFonts w:ascii="Times New Roman" w:hAnsi="Times New Roman" w:cs="Times New Roman"/>
          <w:bCs/>
          <w:sz w:val="28"/>
          <w:szCs w:val="28"/>
          <w:lang w:val="uk-UA"/>
        </w:rPr>
        <w:t xml:space="preserve"> наукова новизна, </w:t>
      </w:r>
      <w:r w:rsidR="00360609" w:rsidRPr="00360609">
        <w:rPr>
          <w:rFonts w:ascii="Times New Roman" w:hAnsi="Times New Roman" w:cs="Times New Roman"/>
          <w:bCs/>
          <w:sz w:val="28"/>
          <w:szCs w:val="28"/>
          <w:lang w:val="uk-UA"/>
        </w:rPr>
        <w:t xml:space="preserve">наведено </w:t>
      </w:r>
      <w:r w:rsidRPr="00FB683F">
        <w:rPr>
          <w:rFonts w:ascii="Times New Roman" w:hAnsi="Times New Roman" w:cs="Times New Roman"/>
          <w:bCs/>
          <w:sz w:val="28"/>
          <w:szCs w:val="28"/>
          <w:lang w:val="uk-UA"/>
        </w:rPr>
        <w:t>дані про структуру роботи.</w:t>
      </w:r>
    </w:p>
    <w:p w14:paraId="19E6EC4B" w14:textId="55B4C5F0" w:rsidR="00FB683F" w:rsidRPr="00FB683F" w:rsidRDefault="00FB683F" w:rsidP="00A6415F">
      <w:pPr>
        <w:spacing w:after="0" w:line="360" w:lineRule="auto"/>
        <w:ind w:firstLine="567"/>
        <w:jc w:val="both"/>
        <w:rPr>
          <w:rFonts w:ascii="Times New Roman" w:hAnsi="Times New Roman" w:cs="Times New Roman"/>
          <w:bCs/>
          <w:sz w:val="28"/>
          <w:szCs w:val="28"/>
          <w:lang w:val="uk-UA"/>
        </w:rPr>
      </w:pPr>
      <w:r w:rsidRPr="00831A0C">
        <w:rPr>
          <w:rFonts w:ascii="Times New Roman" w:hAnsi="Times New Roman" w:cs="Times New Roman"/>
          <w:bCs/>
          <w:sz w:val="28"/>
          <w:szCs w:val="28"/>
          <w:lang w:val="uk-UA"/>
        </w:rPr>
        <w:t xml:space="preserve">У </w:t>
      </w:r>
      <w:r w:rsidRPr="00831A0C">
        <w:rPr>
          <w:rFonts w:ascii="Times New Roman" w:hAnsi="Times New Roman" w:cs="Times New Roman"/>
          <w:b/>
          <w:sz w:val="28"/>
          <w:szCs w:val="28"/>
          <w:lang w:val="uk-UA"/>
        </w:rPr>
        <w:t>першому розділі</w:t>
      </w:r>
      <w:r w:rsidRPr="00831A0C">
        <w:rPr>
          <w:rFonts w:ascii="Times New Roman" w:hAnsi="Times New Roman" w:cs="Times New Roman"/>
          <w:bCs/>
          <w:sz w:val="28"/>
          <w:szCs w:val="28"/>
          <w:lang w:val="uk-UA"/>
        </w:rPr>
        <w:t xml:space="preserve"> проаналізовано психолого-педагогічну літературу, присвячен</w:t>
      </w:r>
      <w:r w:rsidR="009B3810" w:rsidRPr="00831A0C">
        <w:rPr>
          <w:rFonts w:ascii="Times New Roman" w:hAnsi="Times New Roman" w:cs="Times New Roman"/>
          <w:bCs/>
          <w:sz w:val="28"/>
          <w:szCs w:val="28"/>
          <w:lang w:val="uk-UA"/>
        </w:rPr>
        <w:t>у</w:t>
      </w:r>
      <w:r w:rsidRPr="00831A0C">
        <w:rPr>
          <w:rFonts w:ascii="Times New Roman" w:hAnsi="Times New Roman" w:cs="Times New Roman"/>
          <w:bCs/>
          <w:sz w:val="28"/>
          <w:szCs w:val="28"/>
          <w:lang w:val="uk-UA"/>
        </w:rPr>
        <w:t xml:space="preserve"> </w:t>
      </w:r>
      <w:r w:rsidR="007750F4" w:rsidRPr="00831A0C">
        <w:rPr>
          <w:rFonts w:ascii="Times New Roman" w:hAnsi="Times New Roman" w:cs="Times New Roman"/>
          <w:bCs/>
          <w:sz w:val="28"/>
          <w:szCs w:val="28"/>
          <w:lang w:val="uk-UA"/>
        </w:rPr>
        <w:t xml:space="preserve">особливостям письма як виду </w:t>
      </w:r>
      <w:r w:rsidR="009605D0" w:rsidRPr="00831A0C">
        <w:rPr>
          <w:rFonts w:ascii="Times New Roman" w:hAnsi="Times New Roman" w:cs="Times New Roman"/>
          <w:bCs/>
          <w:sz w:val="28"/>
          <w:szCs w:val="28"/>
          <w:lang w:val="uk-UA"/>
        </w:rPr>
        <w:t>МД</w:t>
      </w:r>
      <w:r w:rsidR="000A052E" w:rsidRPr="00831A0C">
        <w:rPr>
          <w:rFonts w:ascii="Times New Roman" w:hAnsi="Times New Roman" w:cs="Times New Roman"/>
          <w:bCs/>
          <w:sz w:val="28"/>
          <w:szCs w:val="28"/>
          <w:lang w:val="uk-UA"/>
        </w:rPr>
        <w:t>,</w:t>
      </w:r>
      <w:r w:rsidR="007750F4" w:rsidRPr="00831A0C">
        <w:rPr>
          <w:rFonts w:ascii="Times New Roman" w:hAnsi="Times New Roman" w:cs="Times New Roman"/>
          <w:bCs/>
          <w:sz w:val="28"/>
          <w:szCs w:val="28"/>
          <w:lang w:val="uk-UA"/>
        </w:rPr>
        <w:t xml:space="preserve"> </w:t>
      </w:r>
      <w:r w:rsidR="000724A1" w:rsidRPr="00831A0C">
        <w:rPr>
          <w:rFonts w:ascii="Times New Roman" w:hAnsi="Times New Roman" w:cs="Times New Roman"/>
          <w:bCs/>
          <w:sz w:val="28"/>
          <w:szCs w:val="28"/>
          <w:lang w:val="uk-UA"/>
        </w:rPr>
        <w:t xml:space="preserve">значенню МП у формуванні ПІК </w:t>
      </w:r>
      <w:r w:rsidR="00907376" w:rsidRPr="00831A0C">
        <w:rPr>
          <w:rFonts w:ascii="Times New Roman" w:hAnsi="Times New Roman" w:cs="Times New Roman"/>
          <w:bCs/>
          <w:sz w:val="28"/>
          <w:szCs w:val="28"/>
          <w:lang w:val="uk-UA"/>
        </w:rPr>
        <w:t>здоб</w:t>
      </w:r>
      <w:r w:rsidR="000724A1" w:rsidRPr="00831A0C">
        <w:rPr>
          <w:rFonts w:ascii="Times New Roman" w:hAnsi="Times New Roman" w:cs="Times New Roman"/>
          <w:bCs/>
          <w:sz w:val="28"/>
          <w:szCs w:val="28"/>
          <w:lang w:val="uk-UA"/>
        </w:rPr>
        <w:t>у</w:t>
      </w:r>
      <w:r w:rsidR="00907376" w:rsidRPr="00831A0C">
        <w:rPr>
          <w:rFonts w:ascii="Times New Roman" w:hAnsi="Times New Roman" w:cs="Times New Roman"/>
          <w:bCs/>
          <w:sz w:val="28"/>
          <w:szCs w:val="28"/>
          <w:lang w:val="uk-UA"/>
        </w:rPr>
        <w:t>ва</w:t>
      </w:r>
      <w:r w:rsidR="000724A1" w:rsidRPr="00831A0C">
        <w:rPr>
          <w:rFonts w:ascii="Times New Roman" w:hAnsi="Times New Roman" w:cs="Times New Roman"/>
          <w:bCs/>
          <w:sz w:val="28"/>
          <w:szCs w:val="28"/>
          <w:lang w:val="uk-UA"/>
        </w:rPr>
        <w:t xml:space="preserve">чів </w:t>
      </w:r>
      <w:r w:rsidR="00907376" w:rsidRPr="00831A0C">
        <w:rPr>
          <w:rFonts w:ascii="Times New Roman" w:hAnsi="Times New Roman" w:cs="Times New Roman"/>
          <w:bCs/>
          <w:sz w:val="28"/>
          <w:szCs w:val="28"/>
          <w:lang w:val="uk-UA"/>
        </w:rPr>
        <w:t>освіти</w:t>
      </w:r>
      <w:r w:rsidR="00F84160" w:rsidRPr="00831A0C">
        <w:rPr>
          <w:rFonts w:ascii="Times New Roman" w:hAnsi="Times New Roman" w:cs="Times New Roman"/>
          <w:bCs/>
          <w:sz w:val="28"/>
          <w:szCs w:val="28"/>
          <w:lang w:val="uk-UA"/>
        </w:rPr>
        <w:t>,</w:t>
      </w:r>
      <w:r w:rsidR="000724A1" w:rsidRPr="00831A0C">
        <w:rPr>
          <w:rFonts w:ascii="Times New Roman" w:hAnsi="Times New Roman" w:cs="Times New Roman"/>
          <w:bCs/>
          <w:sz w:val="28"/>
          <w:szCs w:val="28"/>
          <w:lang w:val="uk-UA"/>
        </w:rPr>
        <w:t xml:space="preserve"> </w:t>
      </w:r>
      <w:r w:rsidR="00F84160" w:rsidRPr="00831A0C">
        <w:rPr>
          <w:rFonts w:ascii="Times New Roman" w:hAnsi="Times New Roman" w:cs="Times New Roman"/>
          <w:bCs/>
          <w:sz w:val="28"/>
          <w:szCs w:val="28"/>
          <w:lang w:val="uk-UA"/>
        </w:rPr>
        <w:t xml:space="preserve">дидактичним принципам, на яких він </w:t>
      </w:r>
      <w:r w:rsidR="000724A1" w:rsidRPr="00831A0C">
        <w:rPr>
          <w:rFonts w:ascii="Times New Roman" w:hAnsi="Times New Roman" w:cs="Times New Roman"/>
          <w:bCs/>
          <w:sz w:val="28"/>
          <w:szCs w:val="28"/>
          <w:lang w:val="uk-UA"/>
        </w:rPr>
        <w:t>ґрунтується</w:t>
      </w:r>
      <w:r w:rsidRPr="00831A0C">
        <w:rPr>
          <w:rFonts w:ascii="Times New Roman" w:hAnsi="Times New Roman" w:cs="Times New Roman"/>
          <w:bCs/>
          <w:sz w:val="28"/>
          <w:szCs w:val="28"/>
          <w:lang w:val="uk-UA"/>
        </w:rPr>
        <w:t xml:space="preserve">, </w:t>
      </w:r>
      <w:r w:rsidR="00233ED4" w:rsidRPr="00831A0C">
        <w:rPr>
          <w:rFonts w:ascii="Times New Roman" w:hAnsi="Times New Roman" w:cs="Times New Roman"/>
          <w:bCs/>
          <w:sz w:val="28"/>
          <w:szCs w:val="28"/>
          <w:lang w:val="uk-UA"/>
        </w:rPr>
        <w:t xml:space="preserve">різновидам </w:t>
      </w:r>
      <w:proofErr w:type="spellStart"/>
      <w:r w:rsidR="00233ED4" w:rsidRPr="00831A0C">
        <w:rPr>
          <w:rFonts w:ascii="Times New Roman" w:hAnsi="Times New Roman" w:cs="Times New Roman"/>
          <w:bCs/>
          <w:sz w:val="28"/>
          <w:szCs w:val="28"/>
          <w:lang w:val="uk-UA"/>
        </w:rPr>
        <w:t>проєктів</w:t>
      </w:r>
      <w:proofErr w:type="spellEnd"/>
      <w:r w:rsidR="00A90756" w:rsidRPr="00831A0C">
        <w:rPr>
          <w:rFonts w:ascii="Times New Roman" w:hAnsi="Times New Roman" w:cs="Times New Roman"/>
          <w:bCs/>
          <w:sz w:val="28"/>
          <w:szCs w:val="28"/>
          <w:lang w:val="uk-UA"/>
        </w:rPr>
        <w:t xml:space="preserve">, етапам організації </w:t>
      </w:r>
      <w:proofErr w:type="spellStart"/>
      <w:r w:rsidR="00A90756" w:rsidRPr="00831A0C">
        <w:rPr>
          <w:rFonts w:ascii="Times New Roman" w:hAnsi="Times New Roman" w:cs="Times New Roman"/>
          <w:bCs/>
          <w:sz w:val="28"/>
          <w:szCs w:val="28"/>
          <w:lang w:val="uk-UA"/>
        </w:rPr>
        <w:t>проєктної</w:t>
      </w:r>
      <w:proofErr w:type="spellEnd"/>
      <w:r w:rsidR="00A90756" w:rsidRPr="00831A0C">
        <w:rPr>
          <w:rFonts w:ascii="Times New Roman" w:hAnsi="Times New Roman" w:cs="Times New Roman"/>
          <w:bCs/>
          <w:sz w:val="28"/>
          <w:szCs w:val="28"/>
          <w:lang w:val="uk-UA"/>
        </w:rPr>
        <w:t xml:space="preserve"> діяльності</w:t>
      </w:r>
      <w:r w:rsidR="00233ED4" w:rsidRPr="00831A0C">
        <w:rPr>
          <w:rFonts w:ascii="Times New Roman" w:hAnsi="Times New Roman" w:cs="Times New Roman"/>
          <w:bCs/>
          <w:sz w:val="28"/>
          <w:szCs w:val="28"/>
          <w:lang w:val="uk-UA"/>
        </w:rPr>
        <w:t xml:space="preserve">. </w:t>
      </w:r>
      <w:r w:rsidR="001639E4" w:rsidRPr="00831A0C">
        <w:rPr>
          <w:rFonts w:ascii="Times New Roman" w:hAnsi="Times New Roman" w:cs="Times New Roman"/>
          <w:bCs/>
          <w:sz w:val="28"/>
          <w:szCs w:val="28"/>
          <w:lang w:val="uk-UA"/>
        </w:rPr>
        <w:t xml:space="preserve">Також </w:t>
      </w:r>
      <w:r w:rsidRPr="00831A0C">
        <w:rPr>
          <w:rFonts w:ascii="Times New Roman" w:hAnsi="Times New Roman" w:cs="Times New Roman"/>
          <w:bCs/>
          <w:sz w:val="28"/>
          <w:szCs w:val="28"/>
          <w:lang w:val="uk-UA"/>
        </w:rPr>
        <w:t xml:space="preserve">розглянуто </w:t>
      </w:r>
      <w:r w:rsidR="001639E4" w:rsidRPr="00831A0C">
        <w:rPr>
          <w:rFonts w:ascii="Times New Roman" w:hAnsi="Times New Roman" w:cs="Times New Roman"/>
          <w:bCs/>
          <w:sz w:val="28"/>
          <w:szCs w:val="28"/>
          <w:lang w:val="uk-UA"/>
        </w:rPr>
        <w:t xml:space="preserve">зміст навчання письма як виду МД учнів </w:t>
      </w:r>
      <w:r w:rsidR="002B6495" w:rsidRPr="00831A0C">
        <w:rPr>
          <w:rFonts w:ascii="Times New Roman" w:hAnsi="Times New Roman" w:cs="Times New Roman"/>
          <w:bCs/>
          <w:sz w:val="28"/>
          <w:szCs w:val="28"/>
          <w:lang w:val="uk-UA"/>
        </w:rPr>
        <w:t>ЗСО</w:t>
      </w:r>
      <w:r w:rsidR="00831A0C" w:rsidRPr="00831A0C">
        <w:rPr>
          <w:rFonts w:ascii="Times New Roman" w:hAnsi="Times New Roman" w:cs="Times New Roman"/>
          <w:bCs/>
          <w:sz w:val="28"/>
          <w:szCs w:val="28"/>
          <w:lang w:val="uk-UA"/>
        </w:rPr>
        <w:t>.</w:t>
      </w:r>
    </w:p>
    <w:p w14:paraId="100569F3" w14:textId="2C468960" w:rsidR="00C85070" w:rsidRDefault="00FB683F" w:rsidP="00A6415F">
      <w:pPr>
        <w:spacing w:after="0" w:line="360" w:lineRule="auto"/>
        <w:ind w:firstLine="567"/>
        <w:jc w:val="both"/>
        <w:rPr>
          <w:rFonts w:ascii="Times New Roman" w:hAnsi="Times New Roman" w:cs="Times New Roman"/>
          <w:bCs/>
          <w:sz w:val="28"/>
          <w:szCs w:val="28"/>
          <w:lang w:val="uk-UA"/>
        </w:rPr>
      </w:pPr>
      <w:r w:rsidRPr="00F32DC7">
        <w:rPr>
          <w:rFonts w:ascii="Times New Roman" w:hAnsi="Times New Roman" w:cs="Times New Roman"/>
          <w:bCs/>
          <w:sz w:val="28"/>
          <w:szCs w:val="28"/>
          <w:lang w:val="uk-UA"/>
        </w:rPr>
        <w:t xml:space="preserve">У </w:t>
      </w:r>
      <w:r w:rsidRPr="00F32DC7">
        <w:rPr>
          <w:rFonts w:ascii="Times New Roman" w:hAnsi="Times New Roman" w:cs="Times New Roman"/>
          <w:b/>
          <w:sz w:val="28"/>
          <w:szCs w:val="28"/>
          <w:lang w:val="uk-UA"/>
        </w:rPr>
        <w:t>другому розділі</w:t>
      </w:r>
      <w:r w:rsidRPr="00F32DC7">
        <w:rPr>
          <w:rFonts w:ascii="Times New Roman" w:hAnsi="Times New Roman" w:cs="Times New Roman"/>
          <w:bCs/>
          <w:sz w:val="28"/>
          <w:szCs w:val="28"/>
          <w:lang w:val="uk-UA"/>
        </w:rPr>
        <w:t xml:space="preserve"> </w:t>
      </w:r>
      <w:r w:rsidR="005F47DD" w:rsidRPr="00F32DC7">
        <w:rPr>
          <w:rFonts w:ascii="Times New Roman" w:hAnsi="Times New Roman" w:cs="Times New Roman"/>
          <w:bCs/>
          <w:sz w:val="28"/>
          <w:szCs w:val="28"/>
          <w:lang w:val="uk-UA"/>
        </w:rPr>
        <w:t>розглянуто</w:t>
      </w:r>
      <w:r w:rsidR="005F47DD">
        <w:rPr>
          <w:rFonts w:ascii="Times New Roman" w:hAnsi="Times New Roman" w:cs="Times New Roman"/>
          <w:bCs/>
          <w:sz w:val="28"/>
          <w:szCs w:val="28"/>
          <w:lang w:val="uk-UA"/>
        </w:rPr>
        <w:t xml:space="preserve"> види вправ, що застосовуються для розвитку ПІК, </w:t>
      </w:r>
      <w:r w:rsidR="00F33A37">
        <w:rPr>
          <w:rFonts w:ascii="Times New Roman" w:hAnsi="Times New Roman" w:cs="Times New Roman"/>
          <w:bCs/>
          <w:sz w:val="28"/>
          <w:szCs w:val="28"/>
          <w:lang w:val="uk-UA"/>
        </w:rPr>
        <w:t>проаналізовано к</w:t>
      </w:r>
      <w:r w:rsidR="00F33A37" w:rsidRPr="00F33A37">
        <w:rPr>
          <w:rFonts w:ascii="Times New Roman" w:hAnsi="Times New Roman" w:cs="Times New Roman"/>
          <w:bCs/>
          <w:sz w:val="28"/>
          <w:szCs w:val="28"/>
          <w:lang w:val="uk-UA"/>
        </w:rPr>
        <w:t>ритерії відбору навчального матеріалу для формування</w:t>
      </w:r>
      <w:r w:rsidR="009015F5">
        <w:rPr>
          <w:rFonts w:ascii="Times New Roman" w:hAnsi="Times New Roman" w:cs="Times New Roman"/>
          <w:bCs/>
          <w:sz w:val="28"/>
          <w:szCs w:val="28"/>
          <w:lang w:val="uk-UA"/>
        </w:rPr>
        <w:t xml:space="preserve"> ПІК</w:t>
      </w:r>
      <w:r w:rsidR="00FD3AE9">
        <w:rPr>
          <w:rFonts w:ascii="Times New Roman" w:hAnsi="Times New Roman" w:cs="Times New Roman"/>
          <w:bCs/>
          <w:sz w:val="28"/>
          <w:szCs w:val="28"/>
          <w:lang w:val="uk-UA"/>
        </w:rPr>
        <w:t xml:space="preserve"> та  </w:t>
      </w:r>
      <w:r w:rsidR="00D64B84">
        <w:rPr>
          <w:rFonts w:ascii="Times New Roman" w:hAnsi="Times New Roman" w:cs="Times New Roman"/>
          <w:bCs/>
          <w:sz w:val="28"/>
          <w:szCs w:val="28"/>
          <w:lang w:val="uk-UA"/>
        </w:rPr>
        <w:t xml:space="preserve">особливості </w:t>
      </w:r>
      <w:r w:rsidR="005C3A87" w:rsidRPr="005C3A87">
        <w:rPr>
          <w:rFonts w:ascii="Times New Roman" w:hAnsi="Times New Roman" w:cs="Times New Roman"/>
          <w:bCs/>
          <w:sz w:val="28"/>
          <w:szCs w:val="28"/>
          <w:lang w:val="uk-UA"/>
        </w:rPr>
        <w:t>написання офіційного</w:t>
      </w:r>
      <w:r w:rsidR="005C3A87">
        <w:rPr>
          <w:rFonts w:ascii="Times New Roman" w:hAnsi="Times New Roman" w:cs="Times New Roman"/>
          <w:bCs/>
          <w:sz w:val="28"/>
          <w:szCs w:val="28"/>
          <w:lang w:val="uk-UA"/>
        </w:rPr>
        <w:t>/неофіційного</w:t>
      </w:r>
      <w:r w:rsidR="005C3A87" w:rsidRPr="005C3A87">
        <w:rPr>
          <w:rFonts w:ascii="Times New Roman" w:hAnsi="Times New Roman" w:cs="Times New Roman"/>
          <w:bCs/>
          <w:sz w:val="28"/>
          <w:szCs w:val="28"/>
          <w:lang w:val="uk-UA"/>
        </w:rPr>
        <w:t xml:space="preserve"> лист</w:t>
      </w:r>
      <w:r w:rsidR="005C3A87">
        <w:rPr>
          <w:rFonts w:ascii="Times New Roman" w:hAnsi="Times New Roman" w:cs="Times New Roman"/>
          <w:bCs/>
          <w:sz w:val="28"/>
          <w:szCs w:val="28"/>
          <w:lang w:val="uk-UA"/>
        </w:rPr>
        <w:t>ів</w:t>
      </w:r>
      <w:r w:rsidR="005C3A87" w:rsidRPr="005C3A87">
        <w:rPr>
          <w:rFonts w:ascii="Times New Roman" w:hAnsi="Times New Roman" w:cs="Times New Roman"/>
          <w:bCs/>
          <w:sz w:val="28"/>
          <w:szCs w:val="28"/>
          <w:lang w:val="uk-UA"/>
        </w:rPr>
        <w:t xml:space="preserve"> англійською мовою</w:t>
      </w:r>
      <w:r w:rsidR="003F532E">
        <w:rPr>
          <w:rFonts w:ascii="Times New Roman" w:hAnsi="Times New Roman" w:cs="Times New Roman"/>
          <w:bCs/>
          <w:sz w:val="28"/>
          <w:szCs w:val="28"/>
          <w:lang w:val="uk-UA"/>
        </w:rPr>
        <w:t xml:space="preserve">, </w:t>
      </w:r>
      <w:r w:rsidR="000D5F7E">
        <w:rPr>
          <w:rFonts w:ascii="Times New Roman" w:hAnsi="Times New Roman" w:cs="Times New Roman"/>
          <w:bCs/>
          <w:sz w:val="28"/>
          <w:szCs w:val="28"/>
          <w:lang w:val="uk-UA"/>
        </w:rPr>
        <w:t>обґрунтовано</w:t>
      </w:r>
      <w:r w:rsidR="00CA36F5">
        <w:rPr>
          <w:rFonts w:ascii="Times New Roman" w:hAnsi="Times New Roman" w:cs="Times New Roman"/>
          <w:bCs/>
          <w:sz w:val="28"/>
          <w:szCs w:val="28"/>
          <w:lang w:val="uk-UA"/>
        </w:rPr>
        <w:t xml:space="preserve"> комплекс вправ</w:t>
      </w:r>
      <w:r w:rsidR="00703B51">
        <w:rPr>
          <w:rFonts w:ascii="Times New Roman" w:hAnsi="Times New Roman" w:cs="Times New Roman"/>
          <w:bCs/>
          <w:sz w:val="28"/>
          <w:szCs w:val="28"/>
          <w:lang w:val="uk-UA"/>
        </w:rPr>
        <w:t xml:space="preserve"> на основі ПТ, що сприятиме формуванню ПІК здобувачів освіти.</w:t>
      </w:r>
    </w:p>
    <w:p w14:paraId="44B3DAAA" w14:textId="24833931" w:rsidR="004666FE" w:rsidRDefault="003420D3" w:rsidP="00A6415F">
      <w:pPr>
        <w:spacing w:after="0" w:line="360" w:lineRule="auto"/>
        <w:ind w:firstLine="567"/>
        <w:jc w:val="both"/>
        <w:rPr>
          <w:rFonts w:ascii="Times New Roman" w:hAnsi="Times New Roman" w:cs="Times New Roman"/>
          <w:bCs/>
          <w:sz w:val="28"/>
          <w:szCs w:val="28"/>
          <w:lang w:val="uk-UA"/>
        </w:rPr>
      </w:pPr>
      <w:r w:rsidRPr="00E2795F">
        <w:rPr>
          <w:rFonts w:ascii="Times New Roman" w:hAnsi="Times New Roman" w:cs="Times New Roman"/>
          <w:bCs/>
          <w:sz w:val="28"/>
          <w:szCs w:val="28"/>
          <w:lang w:val="uk-UA"/>
        </w:rPr>
        <w:t xml:space="preserve">У </w:t>
      </w:r>
      <w:r w:rsidRPr="00E2795F">
        <w:rPr>
          <w:rFonts w:ascii="Times New Roman" w:hAnsi="Times New Roman" w:cs="Times New Roman"/>
          <w:b/>
          <w:sz w:val="28"/>
          <w:szCs w:val="28"/>
          <w:lang w:val="uk-UA"/>
        </w:rPr>
        <w:t>третьому розділі</w:t>
      </w:r>
      <w:r w:rsidR="001012A2" w:rsidRPr="00E2795F">
        <w:rPr>
          <w:rFonts w:ascii="Times New Roman" w:hAnsi="Times New Roman" w:cs="Times New Roman"/>
          <w:b/>
          <w:sz w:val="28"/>
          <w:szCs w:val="28"/>
          <w:lang w:val="uk-UA"/>
        </w:rPr>
        <w:t xml:space="preserve"> </w:t>
      </w:r>
      <w:r w:rsidR="001012A2" w:rsidRPr="00E2795F">
        <w:rPr>
          <w:rFonts w:ascii="Times New Roman" w:hAnsi="Times New Roman" w:cs="Times New Roman"/>
          <w:bCs/>
          <w:sz w:val="28"/>
          <w:szCs w:val="28"/>
          <w:lang w:val="uk-UA"/>
        </w:rPr>
        <w:t xml:space="preserve">описано методику організації та проведення пробного навчання, подано його результати та </w:t>
      </w:r>
      <w:r w:rsidR="00FB3F91" w:rsidRPr="00E2795F">
        <w:rPr>
          <w:rFonts w:ascii="Times New Roman" w:hAnsi="Times New Roman" w:cs="Times New Roman"/>
          <w:bCs/>
          <w:sz w:val="28"/>
          <w:szCs w:val="28"/>
          <w:lang w:val="uk-UA"/>
        </w:rPr>
        <w:t>їх інтерпретаці</w:t>
      </w:r>
      <w:r w:rsidR="00D860C1">
        <w:rPr>
          <w:rFonts w:ascii="Times New Roman" w:hAnsi="Times New Roman" w:cs="Times New Roman"/>
          <w:bCs/>
          <w:sz w:val="28"/>
          <w:szCs w:val="28"/>
          <w:lang w:val="uk-UA"/>
        </w:rPr>
        <w:t>ю</w:t>
      </w:r>
      <w:r w:rsidR="00FB3F91" w:rsidRPr="00E2795F">
        <w:rPr>
          <w:rFonts w:ascii="Times New Roman" w:hAnsi="Times New Roman" w:cs="Times New Roman"/>
          <w:bCs/>
          <w:sz w:val="28"/>
          <w:szCs w:val="28"/>
          <w:lang w:val="uk-UA"/>
        </w:rPr>
        <w:t xml:space="preserve">, </w:t>
      </w:r>
      <w:r w:rsidR="00FD3AE9">
        <w:rPr>
          <w:rFonts w:ascii="Times New Roman" w:hAnsi="Times New Roman" w:cs="Times New Roman"/>
          <w:bCs/>
          <w:sz w:val="28"/>
          <w:szCs w:val="28"/>
          <w:lang w:val="uk-UA"/>
        </w:rPr>
        <w:t xml:space="preserve">викладено </w:t>
      </w:r>
      <w:r w:rsidR="00C40E6C" w:rsidRPr="00E2795F">
        <w:rPr>
          <w:rFonts w:ascii="Times New Roman" w:hAnsi="Times New Roman" w:cs="Times New Roman"/>
          <w:bCs/>
          <w:sz w:val="28"/>
          <w:szCs w:val="28"/>
          <w:lang w:val="uk-UA"/>
        </w:rPr>
        <w:t>методичні рекомендації</w:t>
      </w:r>
      <w:r w:rsidR="001548D9" w:rsidRPr="009C43C8">
        <w:rPr>
          <w:lang w:val="uk-UA"/>
        </w:rPr>
        <w:t xml:space="preserve"> </w:t>
      </w:r>
      <w:r w:rsidR="001548D9" w:rsidRPr="009C43C8">
        <w:rPr>
          <w:rFonts w:ascii="Times New Roman" w:hAnsi="Times New Roman" w:cs="Times New Roman"/>
          <w:sz w:val="28"/>
          <w:szCs w:val="28"/>
          <w:lang w:val="uk-UA"/>
        </w:rPr>
        <w:t xml:space="preserve">щодо впровадження </w:t>
      </w:r>
      <w:r w:rsidR="00AA3AC5">
        <w:rPr>
          <w:rFonts w:ascii="Times New Roman" w:hAnsi="Times New Roman" w:cs="Times New Roman"/>
          <w:sz w:val="28"/>
          <w:szCs w:val="28"/>
          <w:lang w:val="uk-UA"/>
        </w:rPr>
        <w:t>ПТ</w:t>
      </w:r>
      <w:r w:rsidR="001548D9" w:rsidRPr="009C43C8">
        <w:rPr>
          <w:rFonts w:ascii="Times New Roman" w:hAnsi="Times New Roman" w:cs="Times New Roman"/>
          <w:sz w:val="28"/>
          <w:szCs w:val="28"/>
          <w:lang w:val="uk-UA"/>
        </w:rPr>
        <w:t xml:space="preserve"> у </w:t>
      </w:r>
      <w:r w:rsidR="001548D9">
        <w:rPr>
          <w:rFonts w:ascii="Times New Roman" w:hAnsi="Times New Roman" w:cs="Times New Roman"/>
          <w:sz w:val="28"/>
          <w:szCs w:val="28"/>
          <w:lang w:val="uk-UA"/>
        </w:rPr>
        <w:t xml:space="preserve">навчально-виховний </w:t>
      </w:r>
      <w:r w:rsidR="001548D9" w:rsidRPr="009C43C8">
        <w:rPr>
          <w:rFonts w:ascii="Times New Roman" w:hAnsi="Times New Roman" w:cs="Times New Roman"/>
          <w:sz w:val="28"/>
          <w:szCs w:val="28"/>
          <w:lang w:val="uk-UA"/>
        </w:rPr>
        <w:t>процес</w:t>
      </w:r>
      <w:r w:rsidR="001548D9">
        <w:rPr>
          <w:rFonts w:ascii="Times New Roman" w:hAnsi="Times New Roman" w:cs="Times New Roman"/>
          <w:sz w:val="28"/>
          <w:szCs w:val="28"/>
          <w:lang w:val="uk-UA"/>
        </w:rPr>
        <w:t xml:space="preserve"> учнів ЗСО</w:t>
      </w:r>
      <w:r w:rsidR="001548D9" w:rsidRPr="009C43C8">
        <w:rPr>
          <w:rFonts w:ascii="Times New Roman" w:hAnsi="Times New Roman" w:cs="Times New Roman"/>
          <w:sz w:val="28"/>
          <w:szCs w:val="28"/>
          <w:lang w:val="uk-UA"/>
        </w:rPr>
        <w:t xml:space="preserve"> </w:t>
      </w:r>
      <w:r w:rsidR="001548D9" w:rsidRPr="001548D9">
        <w:rPr>
          <w:rFonts w:ascii="Times New Roman" w:hAnsi="Times New Roman" w:cs="Times New Roman"/>
          <w:bCs/>
          <w:sz w:val="28"/>
          <w:szCs w:val="28"/>
          <w:lang w:val="uk-UA"/>
        </w:rPr>
        <w:t>з метою формування у них ПІК</w:t>
      </w:r>
      <w:r w:rsidR="001548D9">
        <w:rPr>
          <w:rFonts w:ascii="Times New Roman" w:hAnsi="Times New Roman" w:cs="Times New Roman"/>
          <w:bCs/>
          <w:sz w:val="28"/>
          <w:szCs w:val="28"/>
          <w:lang w:val="uk-UA"/>
        </w:rPr>
        <w:t>.</w:t>
      </w:r>
    </w:p>
    <w:p w14:paraId="17139B63" w14:textId="59E997F8" w:rsidR="00836C19" w:rsidRPr="00265280" w:rsidRDefault="00265280" w:rsidP="00A6415F">
      <w:pPr>
        <w:spacing w:after="0" w:line="360" w:lineRule="auto"/>
        <w:ind w:firstLine="567"/>
        <w:jc w:val="both"/>
        <w:rPr>
          <w:rFonts w:ascii="Times New Roman" w:hAnsi="Times New Roman" w:cs="Times New Roman"/>
          <w:bCs/>
          <w:sz w:val="28"/>
          <w:szCs w:val="28"/>
          <w:lang w:val="uk-UA"/>
        </w:rPr>
      </w:pPr>
      <w:r w:rsidRPr="00B47BF1">
        <w:rPr>
          <w:rFonts w:ascii="Times New Roman" w:hAnsi="Times New Roman" w:cs="Times New Roman"/>
          <w:bCs/>
          <w:sz w:val="28"/>
          <w:szCs w:val="28"/>
          <w:lang w:val="uk-UA"/>
        </w:rPr>
        <w:t>Повний обсяг роботи – 1</w:t>
      </w:r>
      <w:r w:rsidR="00B47BF1" w:rsidRPr="00B47BF1">
        <w:rPr>
          <w:rFonts w:ascii="Times New Roman" w:hAnsi="Times New Roman" w:cs="Times New Roman"/>
          <w:bCs/>
          <w:sz w:val="28"/>
          <w:szCs w:val="28"/>
          <w:lang w:val="uk-UA"/>
        </w:rPr>
        <w:t>4</w:t>
      </w:r>
      <w:r w:rsidRPr="00B47BF1">
        <w:rPr>
          <w:rFonts w:ascii="Times New Roman" w:hAnsi="Times New Roman" w:cs="Times New Roman"/>
          <w:bCs/>
          <w:sz w:val="28"/>
          <w:szCs w:val="28"/>
          <w:lang w:val="uk-UA"/>
        </w:rPr>
        <w:t>1 сторінка (основна</w:t>
      </w:r>
      <w:r w:rsidRPr="00523135">
        <w:rPr>
          <w:rFonts w:ascii="Times New Roman" w:hAnsi="Times New Roman" w:cs="Times New Roman"/>
          <w:bCs/>
          <w:sz w:val="28"/>
          <w:szCs w:val="28"/>
          <w:lang w:val="uk-UA"/>
        </w:rPr>
        <w:t xml:space="preserve"> частина – </w:t>
      </w:r>
      <w:r w:rsidR="00523135" w:rsidRPr="00523135">
        <w:rPr>
          <w:rFonts w:ascii="Times New Roman" w:hAnsi="Times New Roman" w:cs="Times New Roman"/>
          <w:bCs/>
          <w:sz w:val="28"/>
          <w:szCs w:val="28"/>
          <w:lang w:val="uk-UA"/>
        </w:rPr>
        <w:t>97</w:t>
      </w:r>
      <w:r w:rsidRPr="00523135">
        <w:rPr>
          <w:rFonts w:ascii="Times New Roman" w:hAnsi="Times New Roman" w:cs="Times New Roman"/>
          <w:bCs/>
          <w:sz w:val="28"/>
          <w:szCs w:val="28"/>
          <w:lang w:val="uk-UA"/>
        </w:rPr>
        <w:t xml:space="preserve"> сторінок, </w:t>
      </w:r>
      <w:r w:rsidRPr="00700A27">
        <w:rPr>
          <w:rFonts w:ascii="Times New Roman" w:hAnsi="Times New Roman" w:cs="Times New Roman"/>
          <w:bCs/>
          <w:sz w:val="28"/>
          <w:szCs w:val="28"/>
          <w:lang w:val="uk-UA"/>
        </w:rPr>
        <w:t xml:space="preserve">додатки – </w:t>
      </w:r>
      <w:r w:rsidR="00700A27" w:rsidRPr="00700A27">
        <w:rPr>
          <w:rFonts w:ascii="Times New Roman" w:hAnsi="Times New Roman" w:cs="Times New Roman"/>
          <w:bCs/>
          <w:sz w:val="28"/>
          <w:szCs w:val="28"/>
          <w:lang w:val="uk-UA"/>
        </w:rPr>
        <w:t>4</w:t>
      </w:r>
      <w:r w:rsidRPr="00700A27">
        <w:rPr>
          <w:rFonts w:ascii="Times New Roman" w:hAnsi="Times New Roman" w:cs="Times New Roman"/>
          <w:bCs/>
          <w:sz w:val="28"/>
          <w:szCs w:val="28"/>
          <w:lang w:val="uk-UA"/>
        </w:rPr>
        <w:t xml:space="preserve">1 сторінка). </w:t>
      </w:r>
      <w:r w:rsidRPr="00005E2B">
        <w:rPr>
          <w:rFonts w:ascii="Times New Roman" w:hAnsi="Times New Roman" w:cs="Times New Roman"/>
          <w:bCs/>
          <w:sz w:val="28"/>
          <w:szCs w:val="28"/>
          <w:lang w:val="uk-UA"/>
        </w:rPr>
        <w:t xml:space="preserve">Список використаних джерел налічує </w:t>
      </w:r>
      <w:r w:rsidR="001173DE" w:rsidRPr="00005E2B">
        <w:rPr>
          <w:rFonts w:ascii="Times New Roman" w:hAnsi="Times New Roman" w:cs="Times New Roman"/>
          <w:bCs/>
          <w:sz w:val="28"/>
          <w:szCs w:val="28"/>
          <w:lang w:val="uk-UA"/>
        </w:rPr>
        <w:t>8</w:t>
      </w:r>
      <w:r w:rsidR="004367AD">
        <w:rPr>
          <w:rFonts w:ascii="Times New Roman" w:hAnsi="Times New Roman" w:cs="Times New Roman"/>
          <w:bCs/>
          <w:sz w:val="28"/>
          <w:szCs w:val="28"/>
          <w:lang w:val="uk-UA"/>
        </w:rPr>
        <w:t>1</w:t>
      </w:r>
      <w:r w:rsidRPr="00005E2B">
        <w:rPr>
          <w:rFonts w:ascii="Times New Roman" w:hAnsi="Times New Roman" w:cs="Times New Roman"/>
          <w:bCs/>
          <w:sz w:val="28"/>
          <w:szCs w:val="28"/>
          <w:lang w:val="uk-UA"/>
        </w:rPr>
        <w:t xml:space="preserve"> найменування, з яких </w:t>
      </w:r>
      <w:r w:rsidR="001173DE" w:rsidRPr="00005E2B">
        <w:rPr>
          <w:rFonts w:ascii="Times New Roman" w:hAnsi="Times New Roman" w:cs="Times New Roman"/>
          <w:bCs/>
          <w:sz w:val="28"/>
          <w:szCs w:val="28"/>
          <w:lang w:val="uk-UA"/>
        </w:rPr>
        <w:t>7</w:t>
      </w:r>
      <w:r w:rsidR="004367AD">
        <w:rPr>
          <w:rFonts w:ascii="Times New Roman" w:hAnsi="Times New Roman" w:cs="Times New Roman"/>
          <w:bCs/>
          <w:sz w:val="28"/>
          <w:szCs w:val="28"/>
          <w:lang w:val="uk-UA"/>
        </w:rPr>
        <w:t>3</w:t>
      </w:r>
      <w:r w:rsidRPr="00005E2B">
        <w:rPr>
          <w:rFonts w:ascii="Times New Roman" w:hAnsi="Times New Roman" w:cs="Times New Roman"/>
          <w:bCs/>
          <w:sz w:val="28"/>
          <w:szCs w:val="28"/>
          <w:lang w:val="uk-UA"/>
        </w:rPr>
        <w:t xml:space="preserve"> – українською й російською мовами, 8 – англійською.</w:t>
      </w:r>
      <w:r w:rsidRPr="00265280">
        <w:rPr>
          <w:rFonts w:ascii="Times New Roman" w:hAnsi="Times New Roman" w:cs="Times New Roman"/>
          <w:bCs/>
          <w:sz w:val="28"/>
          <w:szCs w:val="28"/>
          <w:lang w:val="uk-UA"/>
        </w:rPr>
        <w:t xml:space="preserve"> </w:t>
      </w:r>
      <w:r w:rsidR="00836C19" w:rsidRPr="00265280">
        <w:rPr>
          <w:rFonts w:ascii="Times New Roman" w:hAnsi="Times New Roman" w:cs="Times New Roman"/>
          <w:bCs/>
          <w:sz w:val="28"/>
          <w:szCs w:val="28"/>
          <w:lang w:val="uk-UA"/>
        </w:rPr>
        <w:br w:type="page"/>
      </w:r>
    </w:p>
    <w:p w14:paraId="190E1E98" w14:textId="56EDB644" w:rsidR="00136774" w:rsidRDefault="009D1DF4" w:rsidP="00136774">
      <w:pPr>
        <w:spacing w:after="0" w:line="360" w:lineRule="auto"/>
        <w:jc w:val="center"/>
        <w:rPr>
          <w:rFonts w:ascii="Times New Roman" w:hAnsi="Times New Roman" w:cs="Times New Roman"/>
          <w:b/>
          <w:sz w:val="28"/>
          <w:szCs w:val="28"/>
          <w:lang w:val="uk-UA"/>
        </w:rPr>
      </w:pPr>
      <w:r w:rsidRPr="009D1DF4">
        <w:rPr>
          <w:rFonts w:ascii="Times New Roman" w:hAnsi="Times New Roman" w:cs="Times New Roman"/>
          <w:b/>
          <w:sz w:val="28"/>
          <w:szCs w:val="28"/>
          <w:lang w:val="uk-UA"/>
        </w:rPr>
        <w:lastRenderedPageBreak/>
        <w:t>РОЗДІЛ 1</w:t>
      </w:r>
    </w:p>
    <w:p w14:paraId="11BD5C8B" w14:textId="087451B0" w:rsidR="009D1DF4" w:rsidRDefault="009D1DF4" w:rsidP="00136774">
      <w:pPr>
        <w:spacing w:after="0" w:line="360" w:lineRule="auto"/>
        <w:jc w:val="center"/>
        <w:rPr>
          <w:rFonts w:ascii="Times New Roman" w:hAnsi="Times New Roman" w:cs="Times New Roman"/>
          <w:b/>
          <w:sz w:val="28"/>
          <w:szCs w:val="28"/>
          <w:lang w:val="uk-UA"/>
        </w:rPr>
      </w:pPr>
      <w:r w:rsidRPr="009D1DF4">
        <w:rPr>
          <w:rFonts w:ascii="Times New Roman" w:hAnsi="Times New Roman" w:cs="Times New Roman"/>
          <w:b/>
          <w:sz w:val="28"/>
          <w:szCs w:val="28"/>
          <w:lang w:val="uk-UA"/>
        </w:rPr>
        <w:t>ТЕОРЕТИЧНІ ЗАСАДИ ФОРМУВАННЯ ПИСЕМНОЇ ІНШОМОВНОЇ КОМПЕТЕНТНОСТІ УЧНІВ З</w:t>
      </w:r>
      <w:r w:rsidR="002D6824">
        <w:rPr>
          <w:rFonts w:ascii="Times New Roman" w:hAnsi="Times New Roman" w:cs="Times New Roman"/>
          <w:b/>
          <w:sz w:val="28"/>
          <w:szCs w:val="28"/>
          <w:lang w:val="uk-UA"/>
        </w:rPr>
        <w:t>АГАЛЬНООСВІТНЬОЇ СЕРЕДНЬОЇ ШКОЛИ</w:t>
      </w:r>
      <w:r w:rsidRPr="009D1DF4">
        <w:rPr>
          <w:rFonts w:ascii="Times New Roman" w:hAnsi="Times New Roman" w:cs="Times New Roman"/>
          <w:b/>
          <w:sz w:val="28"/>
          <w:szCs w:val="28"/>
          <w:lang w:val="uk-UA"/>
        </w:rPr>
        <w:t xml:space="preserve"> НА ОСНОВІ ПРОЄКТНИХ ТЕХНОЛОГІЙ</w:t>
      </w:r>
    </w:p>
    <w:p w14:paraId="716E8548" w14:textId="77777777" w:rsidR="005B49D4" w:rsidRPr="009D1DF4" w:rsidRDefault="005B49D4" w:rsidP="00136774">
      <w:pPr>
        <w:spacing w:after="0" w:line="360" w:lineRule="auto"/>
        <w:jc w:val="center"/>
        <w:rPr>
          <w:rFonts w:ascii="Times New Roman" w:hAnsi="Times New Roman" w:cs="Times New Roman"/>
          <w:b/>
          <w:sz w:val="28"/>
          <w:szCs w:val="28"/>
          <w:lang w:val="uk-UA"/>
        </w:rPr>
      </w:pPr>
    </w:p>
    <w:p w14:paraId="28940967" w14:textId="3D9E8148" w:rsidR="009D1DF4" w:rsidRPr="009D1DF4" w:rsidRDefault="009D1DF4" w:rsidP="008444E5">
      <w:pPr>
        <w:spacing w:after="0" w:line="360" w:lineRule="auto"/>
        <w:ind w:left="567"/>
        <w:jc w:val="both"/>
        <w:rPr>
          <w:rFonts w:ascii="Times New Roman" w:hAnsi="Times New Roman" w:cs="Times New Roman"/>
          <w:b/>
          <w:sz w:val="28"/>
          <w:szCs w:val="28"/>
          <w:lang w:val="uk-UA"/>
        </w:rPr>
      </w:pPr>
      <w:r w:rsidRPr="009D1DF4">
        <w:rPr>
          <w:rFonts w:ascii="Times New Roman" w:hAnsi="Times New Roman" w:cs="Times New Roman"/>
          <w:b/>
          <w:sz w:val="28"/>
          <w:szCs w:val="28"/>
          <w:lang w:val="uk-UA"/>
        </w:rPr>
        <w:t>1.1.</w:t>
      </w:r>
      <w:r w:rsidRPr="009D1DF4">
        <w:rPr>
          <w:rFonts w:ascii="Times New Roman" w:hAnsi="Times New Roman" w:cs="Times New Roman"/>
          <w:b/>
          <w:sz w:val="28"/>
          <w:szCs w:val="28"/>
          <w:lang w:val="uk-UA"/>
        </w:rPr>
        <w:tab/>
        <w:t>Особливості письма як виду мовленнєвої діяльності</w:t>
      </w:r>
    </w:p>
    <w:p w14:paraId="52398424" w14:textId="748562DB" w:rsidR="009D1DF4" w:rsidRPr="00286A08" w:rsidRDefault="00C569F7"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9D1DF4" w:rsidRPr="00F17D8F">
        <w:rPr>
          <w:rFonts w:ascii="Times New Roman" w:hAnsi="Times New Roman" w:cs="Times New Roman"/>
          <w:sz w:val="28"/>
          <w:szCs w:val="28"/>
          <w:lang w:val="uk-UA"/>
        </w:rPr>
        <w:t xml:space="preserve">методичній літературі термін "письмо" вживається у вузькому та широкому значеннях. У вузькому значенні під письмом розуміють техніку використання графічної та орфографічної </w:t>
      </w:r>
      <w:r w:rsidR="00FB3664" w:rsidRPr="00F17D8F">
        <w:rPr>
          <w:rFonts w:ascii="Times New Roman" w:hAnsi="Times New Roman" w:cs="Times New Roman"/>
          <w:sz w:val="28"/>
          <w:szCs w:val="28"/>
          <w:lang w:val="uk-UA"/>
        </w:rPr>
        <w:t xml:space="preserve">систем певної мови. У широкому </w:t>
      </w:r>
      <w:r w:rsidR="009607F2" w:rsidRPr="00F17D8F">
        <w:rPr>
          <w:rFonts w:ascii="Times New Roman" w:hAnsi="Times New Roman" w:cs="Times New Roman"/>
          <w:sz w:val="28"/>
          <w:szCs w:val="28"/>
          <w:lang w:val="uk-UA"/>
        </w:rPr>
        <w:t>–</w:t>
      </w:r>
      <w:r w:rsidR="009D1DF4" w:rsidRPr="00F17D8F">
        <w:rPr>
          <w:rFonts w:ascii="Times New Roman" w:hAnsi="Times New Roman" w:cs="Times New Roman"/>
          <w:sz w:val="28"/>
          <w:szCs w:val="28"/>
          <w:lang w:val="uk-UA"/>
        </w:rPr>
        <w:t xml:space="preserve"> вміння викладати думки у письмовій формі. Таким чином, вчені розділяють письмо та писемне мовлення, що відрізняються особливостями їхніх механізмів. Якщо перше базується на</w:t>
      </w:r>
      <w:r w:rsidR="009D1DF4" w:rsidRPr="00286A08">
        <w:rPr>
          <w:rFonts w:ascii="Times New Roman" w:hAnsi="Times New Roman" w:cs="Times New Roman"/>
          <w:sz w:val="28"/>
          <w:szCs w:val="28"/>
          <w:lang w:val="uk-UA"/>
        </w:rPr>
        <w:t xml:space="preserve"> в</w:t>
      </w:r>
      <w:r w:rsidR="005D2F8D">
        <w:rPr>
          <w:rFonts w:ascii="Times New Roman" w:hAnsi="Times New Roman" w:cs="Times New Roman"/>
          <w:sz w:val="28"/>
          <w:szCs w:val="28"/>
          <w:lang w:val="uk-UA"/>
        </w:rPr>
        <w:t>олодінні графікою й орфографією, т</w:t>
      </w:r>
      <w:r w:rsidR="009D1DF4" w:rsidRPr="00286A08">
        <w:rPr>
          <w:rFonts w:ascii="Times New Roman" w:hAnsi="Times New Roman" w:cs="Times New Roman"/>
          <w:sz w:val="28"/>
          <w:szCs w:val="28"/>
          <w:lang w:val="uk-UA"/>
        </w:rPr>
        <w:t xml:space="preserve">о друге – на мовленнєвому вмінні виражати свої думки за допомогою </w:t>
      </w:r>
      <w:proofErr w:type="spellStart"/>
      <w:r w:rsidR="009D1DF4" w:rsidRPr="00286A08">
        <w:rPr>
          <w:rFonts w:ascii="Times New Roman" w:hAnsi="Times New Roman" w:cs="Times New Roman"/>
          <w:sz w:val="28"/>
          <w:szCs w:val="28"/>
          <w:lang w:val="uk-UA"/>
        </w:rPr>
        <w:t>мовного</w:t>
      </w:r>
      <w:proofErr w:type="spellEnd"/>
      <w:r w:rsidR="009D1DF4" w:rsidRPr="00286A08">
        <w:rPr>
          <w:rFonts w:ascii="Times New Roman" w:hAnsi="Times New Roman" w:cs="Times New Roman"/>
          <w:sz w:val="28"/>
          <w:szCs w:val="28"/>
          <w:lang w:val="uk-UA"/>
        </w:rPr>
        <w:t xml:space="preserve"> коду </w:t>
      </w:r>
      <w:r w:rsidR="009D1DF4" w:rsidRPr="003A157E">
        <w:rPr>
          <w:rFonts w:ascii="Times New Roman" w:hAnsi="Times New Roman" w:cs="Times New Roman"/>
          <w:sz w:val="28"/>
          <w:szCs w:val="28"/>
          <w:lang w:val="uk-UA"/>
        </w:rPr>
        <w:t>[</w:t>
      </w:r>
      <w:r w:rsidR="003A157E" w:rsidRPr="003A157E">
        <w:rPr>
          <w:rFonts w:ascii="Times New Roman" w:hAnsi="Times New Roman" w:cs="Times New Roman"/>
          <w:sz w:val="28"/>
          <w:szCs w:val="28"/>
          <w:lang w:val="uk-UA"/>
        </w:rPr>
        <w:t>3</w:t>
      </w:r>
      <w:r w:rsidR="00200BEC" w:rsidRPr="003A157E">
        <w:rPr>
          <w:rFonts w:ascii="Times New Roman" w:hAnsi="Times New Roman" w:cs="Times New Roman"/>
          <w:sz w:val="28"/>
          <w:szCs w:val="28"/>
          <w:lang w:val="uk-UA"/>
        </w:rPr>
        <w:t>2</w:t>
      </w:r>
      <w:r w:rsidR="009D1DF4" w:rsidRPr="003A157E">
        <w:rPr>
          <w:rFonts w:ascii="Times New Roman" w:hAnsi="Times New Roman" w:cs="Times New Roman"/>
          <w:sz w:val="28"/>
          <w:szCs w:val="28"/>
          <w:lang w:val="uk-UA"/>
        </w:rPr>
        <w:t>, с.</w:t>
      </w:r>
      <w:r w:rsidR="0031637E">
        <w:rPr>
          <w:rFonts w:ascii="Times New Roman" w:hAnsi="Times New Roman" w:cs="Times New Roman"/>
          <w:sz w:val="28"/>
          <w:szCs w:val="28"/>
          <w:lang w:val="uk-UA"/>
        </w:rPr>
        <w:t> </w:t>
      </w:r>
      <w:r w:rsidR="009D1DF4" w:rsidRPr="003A157E">
        <w:rPr>
          <w:rFonts w:ascii="Times New Roman" w:hAnsi="Times New Roman" w:cs="Times New Roman"/>
          <w:sz w:val="28"/>
          <w:szCs w:val="28"/>
          <w:lang w:val="uk-UA"/>
        </w:rPr>
        <w:t>11].</w:t>
      </w:r>
      <w:r w:rsidR="00342D99">
        <w:rPr>
          <w:rFonts w:ascii="Times New Roman" w:hAnsi="Times New Roman" w:cs="Times New Roman"/>
          <w:sz w:val="28"/>
          <w:szCs w:val="28"/>
          <w:lang w:val="uk-UA"/>
        </w:rPr>
        <w:t xml:space="preserve"> У нашому дослідженні ми будемо користуватися терміном «письмо» в широкому значенні.</w:t>
      </w:r>
    </w:p>
    <w:p w14:paraId="038F3D1D" w14:textId="69B94134"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Автор «Сло</w:t>
      </w:r>
      <w:r w:rsidR="000A26A5">
        <w:rPr>
          <w:rFonts w:ascii="Times New Roman" w:hAnsi="Times New Roman" w:cs="Times New Roman"/>
          <w:sz w:val="28"/>
          <w:szCs w:val="28"/>
          <w:lang w:val="uk-UA"/>
        </w:rPr>
        <w:t>вника лінгвістичних термінів О. </w:t>
      </w:r>
      <w:proofErr w:type="spellStart"/>
      <w:r w:rsidRPr="00286A08">
        <w:rPr>
          <w:rFonts w:ascii="Times New Roman" w:hAnsi="Times New Roman" w:cs="Times New Roman"/>
          <w:sz w:val="28"/>
          <w:szCs w:val="28"/>
          <w:lang w:val="uk-UA"/>
        </w:rPr>
        <w:t>Ахманова</w:t>
      </w:r>
      <w:proofErr w:type="spellEnd"/>
      <w:r w:rsidRPr="00286A08">
        <w:rPr>
          <w:rFonts w:ascii="Times New Roman" w:hAnsi="Times New Roman" w:cs="Times New Roman"/>
          <w:sz w:val="28"/>
          <w:szCs w:val="28"/>
          <w:lang w:val="uk-UA"/>
        </w:rPr>
        <w:t xml:space="preserve"> </w:t>
      </w:r>
      <w:r w:rsidR="00612AFF">
        <w:rPr>
          <w:rFonts w:ascii="Times New Roman" w:hAnsi="Times New Roman" w:cs="Times New Roman"/>
          <w:sz w:val="28"/>
          <w:szCs w:val="28"/>
          <w:lang w:val="uk-UA"/>
        </w:rPr>
        <w:t>наголошу</w:t>
      </w:r>
      <w:r w:rsidRPr="00286A08">
        <w:rPr>
          <w:rFonts w:ascii="Times New Roman" w:hAnsi="Times New Roman" w:cs="Times New Roman"/>
          <w:sz w:val="28"/>
          <w:szCs w:val="28"/>
          <w:lang w:val="uk-UA"/>
        </w:rPr>
        <w:t xml:space="preserve">є, що письмо є не просто знаковою системою, а засобом спілкування за допомогою системи графічних знаків </w:t>
      </w:r>
      <w:r w:rsidRPr="00831A9E">
        <w:rPr>
          <w:rFonts w:ascii="Times New Roman" w:hAnsi="Times New Roman" w:cs="Times New Roman"/>
          <w:sz w:val="28"/>
          <w:szCs w:val="28"/>
          <w:lang w:val="uk-UA"/>
        </w:rPr>
        <w:t>[</w:t>
      </w:r>
      <w:r w:rsidR="00831A9E" w:rsidRPr="00831A9E">
        <w:rPr>
          <w:rFonts w:ascii="Times New Roman" w:hAnsi="Times New Roman" w:cs="Times New Roman"/>
          <w:sz w:val="28"/>
          <w:szCs w:val="28"/>
          <w:lang w:val="uk-UA"/>
        </w:rPr>
        <w:t>4</w:t>
      </w:r>
      <w:r w:rsidRPr="00831A9E">
        <w:rPr>
          <w:rFonts w:ascii="Times New Roman" w:hAnsi="Times New Roman" w:cs="Times New Roman"/>
          <w:sz w:val="28"/>
          <w:szCs w:val="28"/>
          <w:lang w:val="uk-UA"/>
        </w:rPr>
        <w:t>, с.</w:t>
      </w:r>
      <w:r w:rsidR="00831A9E" w:rsidRPr="00831A9E">
        <w:rPr>
          <w:rFonts w:ascii="Times New Roman" w:hAnsi="Times New Roman" w:cs="Times New Roman"/>
          <w:sz w:val="28"/>
          <w:szCs w:val="28"/>
          <w:lang w:val="uk-UA"/>
        </w:rPr>
        <w:t> </w:t>
      </w:r>
      <w:r w:rsidRPr="00831A9E">
        <w:rPr>
          <w:rFonts w:ascii="Times New Roman" w:hAnsi="Times New Roman" w:cs="Times New Roman"/>
          <w:sz w:val="28"/>
          <w:szCs w:val="28"/>
          <w:lang w:val="uk-UA"/>
        </w:rPr>
        <w:t>323].</w:t>
      </w:r>
      <w:r w:rsidRPr="00286A08">
        <w:rPr>
          <w:rFonts w:ascii="Times New Roman" w:hAnsi="Times New Roman" w:cs="Times New Roman"/>
          <w:sz w:val="28"/>
          <w:szCs w:val="28"/>
          <w:lang w:val="uk-UA"/>
        </w:rPr>
        <w:t xml:space="preserve"> На відміну від письма, звукова мова не була здатною передавати інформацію на великі відстані та від одного покоління до наступного. Тому людством </w:t>
      </w:r>
      <w:r w:rsidR="00B4420B">
        <w:rPr>
          <w:rFonts w:ascii="Times New Roman" w:hAnsi="Times New Roman" w:cs="Times New Roman"/>
          <w:sz w:val="28"/>
          <w:szCs w:val="28"/>
          <w:lang w:val="uk-UA"/>
        </w:rPr>
        <w:t>і</w:t>
      </w:r>
      <w:r w:rsidRPr="00286A08">
        <w:rPr>
          <w:rFonts w:ascii="Times New Roman" w:hAnsi="Times New Roman" w:cs="Times New Roman"/>
          <w:sz w:val="28"/>
          <w:szCs w:val="28"/>
          <w:lang w:val="uk-UA"/>
        </w:rPr>
        <w:t xml:space="preserve"> було створене письмо, щоб задовольнити ці потреби. Отже, мова </w:t>
      </w:r>
      <w:r w:rsidR="00474E4D">
        <w:rPr>
          <w:rFonts w:ascii="Times New Roman" w:hAnsi="Times New Roman" w:cs="Times New Roman"/>
          <w:sz w:val="28"/>
          <w:szCs w:val="28"/>
          <w:lang w:val="uk-UA"/>
        </w:rPr>
        <w:t>й</w:t>
      </w:r>
      <w:r w:rsidRPr="00286A08">
        <w:rPr>
          <w:rFonts w:ascii="Times New Roman" w:hAnsi="Times New Roman" w:cs="Times New Roman"/>
          <w:sz w:val="28"/>
          <w:szCs w:val="28"/>
          <w:lang w:val="uk-UA"/>
        </w:rPr>
        <w:t xml:space="preserve"> письмо з’явилися у різні часи.</w:t>
      </w:r>
    </w:p>
    <w:p w14:paraId="29282175" w14:textId="094763E4" w:rsidR="009D1DF4" w:rsidRPr="00286A08" w:rsidRDefault="008372E2"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r w:rsidR="00BA697E">
        <w:rPr>
          <w:rFonts w:ascii="Times New Roman" w:hAnsi="Times New Roman" w:cs="Times New Roman"/>
          <w:sz w:val="28"/>
          <w:szCs w:val="28"/>
          <w:lang w:val="uk-UA"/>
        </w:rPr>
        <w:t>А. </w:t>
      </w:r>
      <w:proofErr w:type="spellStart"/>
      <w:r w:rsidR="009D1DF4" w:rsidRPr="00286A08">
        <w:rPr>
          <w:rFonts w:ascii="Times New Roman" w:hAnsi="Times New Roman" w:cs="Times New Roman"/>
          <w:sz w:val="28"/>
          <w:szCs w:val="28"/>
          <w:lang w:val="uk-UA"/>
        </w:rPr>
        <w:t>Шамов</w:t>
      </w:r>
      <w:proofErr w:type="spellEnd"/>
      <w:r w:rsidR="009D1DF4" w:rsidRPr="00286A08">
        <w:rPr>
          <w:rFonts w:ascii="Times New Roman" w:hAnsi="Times New Roman" w:cs="Times New Roman"/>
          <w:sz w:val="28"/>
          <w:szCs w:val="28"/>
          <w:lang w:val="uk-UA"/>
        </w:rPr>
        <w:t xml:space="preserve"> </w:t>
      </w:r>
      <w:r w:rsidR="009D1DF4" w:rsidRPr="00E43BC1">
        <w:rPr>
          <w:rFonts w:ascii="Times New Roman" w:hAnsi="Times New Roman" w:cs="Times New Roman"/>
          <w:sz w:val="28"/>
          <w:szCs w:val="28"/>
          <w:lang w:val="uk-UA"/>
        </w:rPr>
        <w:t>[</w:t>
      </w:r>
      <w:r w:rsidR="00E43BC1" w:rsidRPr="00E43BC1">
        <w:rPr>
          <w:rFonts w:ascii="Times New Roman" w:hAnsi="Times New Roman" w:cs="Times New Roman"/>
          <w:sz w:val="28"/>
          <w:szCs w:val="28"/>
          <w:lang w:val="uk-UA"/>
        </w:rPr>
        <w:t>70</w:t>
      </w:r>
      <w:r w:rsidR="009D1DF4" w:rsidRPr="00E43BC1">
        <w:rPr>
          <w:rFonts w:ascii="Times New Roman" w:hAnsi="Times New Roman" w:cs="Times New Roman"/>
          <w:sz w:val="28"/>
          <w:szCs w:val="28"/>
          <w:lang w:val="uk-UA"/>
        </w:rPr>
        <w:t>],</w:t>
      </w:r>
      <w:r w:rsidR="009D1DF4" w:rsidRPr="00286A08">
        <w:rPr>
          <w:rFonts w:ascii="Times New Roman" w:hAnsi="Times New Roman" w:cs="Times New Roman"/>
          <w:sz w:val="28"/>
          <w:szCs w:val="28"/>
          <w:lang w:val="uk-UA"/>
        </w:rPr>
        <w:t xml:space="preserve"> письмо є засобом фіксації та передачі думок особистості за допомогою спеціально створеної системи умовних графічних знаків.</w:t>
      </w:r>
    </w:p>
    <w:p w14:paraId="03984785" w14:textId="59AD2710" w:rsidR="009D1DF4" w:rsidRPr="00286A08" w:rsidRDefault="00C85AD0"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Зустрічаємо також наступне визначення </w:t>
      </w:r>
      <w:r w:rsidR="009D1DF4" w:rsidRPr="00286A08">
        <w:rPr>
          <w:rFonts w:ascii="Times New Roman" w:hAnsi="Times New Roman" w:cs="Times New Roman"/>
          <w:sz w:val="28"/>
          <w:szCs w:val="28"/>
          <w:lang w:val="uk-UA"/>
        </w:rPr>
        <w:t>письм</w:t>
      </w:r>
      <w:r>
        <w:rPr>
          <w:rFonts w:ascii="Times New Roman" w:hAnsi="Times New Roman" w:cs="Times New Roman"/>
          <w:sz w:val="28"/>
          <w:szCs w:val="28"/>
          <w:lang w:val="uk-UA"/>
        </w:rPr>
        <w:t>а</w:t>
      </w:r>
      <w:r w:rsidR="009D1DF4" w:rsidRPr="00286A08">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009D1DF4" w:rsidRPr="00286A08">
        <w:rPr>
          <w:rFonts w:ascii="Times New Roman" w:hAnsi="Times New Roman" w:cs="Times New Roman"/>
          <w:sz w:val="28"/>
          <w:szCs w:val="28"/>
          <w:lang w:val="uk-UA"/>
        </w:rPr>
        <w:t xml:space="preserve">це система умовних лінійних (графічних) знаків для передавання тих чи інших елементів мови. Сама мова є знаковою системою відносно дійсності, а письмо – це знакова система відносно звукової мови (отже, письмо – це знаки знаків)» </w:t>
      </w:r>
      <w:r w:rsidR="009D1DF4" w:rsidRPr="0049798C">
        <w:rPr>
          <w:rFonts w:ascii="Times New Roman" w:hAnsi="Times New Roman" w:cs="Times New Roman"/>
          <w:sz w:val="28"/>
          <w:szCs w:val="28"/>
          <w:lang w:val="uk-UA"/>
        </w:rPr>
        <w:t>[</w:t>
      </w:r>
      <w:r w:rsidR="0049798C" w:rsidRPr="0049798C">
        <w:rPr>
          <w:rFonts w:ascii="Times New Roman" w:hAnsi="Times New Roman" w:cs="Times New Roman"/>
          <w:sz w:val="28"/>
          <w:szCs w:val="28"/>
          <w:lang w:val="uk-UA"/>
        </w:rPr>
        <w:t>9</w:t>
      </w:r>
      <w:r w:rsidR="009D1DF4" w:rsidRPr="0049798C">
        <w:rPr>
          <w:rFonts w:ascii="Times New Roman" w:hAnsi="Times New Roman" w:cs="Times New Roman"/>
          <w:sz w:val="28"/>
          <w:szCs w:val="28"/>
          <w:lang w:val="uk-UA"/>
        </w:rPr>
        <w:t>].</w:t>
      </w:r>
    </w:p>
    <w:p w14:paraId="03FC6DC5" w14:textId="13D4B65C"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Дослідник А.</w:t>
      </w:r>
      <w:r w:rsidR="00BA697E">
        <w:rPr>
          <w:rFonts w:ascii="Times New Roman" w:hAnsi="Times New Roman" w:cs="Times New Roman"/>
          <w:sz w:val="28"/>
          <w:szCs w:val="28"/>
          <w:lang w:val="uk-UA"/>
        </w:rPr>
        <w:t> </w:t>
      </w:r>
      <w:r w:rsidRPr="00286A08">
        <w:rPr>
          <w:rFonts w:ascii="Times New Roman" w:hAnsi="Times New Roman" w:cs="Times New Roman"/>
          <w:sz w:val="28"/>
          <w:szCs w:val="28"/>
          <w:lang w:val="uk-UA"/>
        </w:rPr>
        <w:t>Лурія наголошував, що «письмова мова не має майже ніяких позамовних, додаткових засобів вираження</w:t>
      </w:r>
      <w:r w:rsidRPr="00B249B7">
        <w:rPr>
          <w:rFonts w:ascii="Times New Roman" w:hAnsi="Times New Roman" w:cs="Times New Roman"/>
          <w:sz w:val="28"/>
          <w:szCs w:val="28"/>
          <w:lang w:val="uk-UA"/>
        </w:rPr>
        <w:t xml:space="preserve">» </w:t>
      </w:r>
      <w:r w:rsidR="00B249B7">
        <w:rPr>
          <w:rFonts w:ascii="Times New Roman" w:hAnsi="Times New Roman" w:cs="Times New Roman"/>
          <w:sz w:val="28"/>
          <w:szCs w:val="28"/>
          <w:lang w:val="uk-UA"/>
        </w:rPr>
        <w:t>(</w:t>
      </w:r>
      <w:proofErr w:type="spellStart"/>
      <w:r w:rsidR="00482F74" w:rsidRPr="00B249B7">
        <w:rPr>
          <w:rFonts w:ascii="Times New Roman" w:hAnsi="Times New Roman" w:cs="Times New Roman"/>
          <w:i/>
          <w:iCs/>
          <w:sz w:val="28"/>
          <w:szCs w:val="28"/>
          <w:lang w:val="uk-UA"/>
        </w:rPr>
        <w:t>цит</w:t>
      </w:r>
      <w:proofErr w:type="spellEnd"/>
      <w:r w:rsidR="00482F74" w:rsidRPr="00B249B7">
        <w:rPr>
          <w:rFonts w:ascii="Times New Roman" w:hAnsi="Times New Roman" w:cs="Times New Roman"/>
          <w:i/>
          <w:iCs/>
          <w:sz w:val="28"/>
          <w:szCs w:val="28"/>
          <w:lang w:val="uk-UA"/>
        </w:rPr>
        <w:t xml:space="preserve">. за </w:t>
      </w:r>
      <w:r w:rsidR="00B249B7" w:rsidRPr="00B249B7">
        <w:rPr>
          <w:rFonts w:ascii="Times New Roman" w:hAnsi="Times New Roman" w:cs="Times New Roman"/>
          <w:i/>
          <w:iCs/>
          <w:sz w:val="28"/>
          <w:szCs w:val="28"/>
          <w:lang w:val="uk-UA"/>
        </w:rPr>
        <w:t>В. </w:t>
      </w:r>
      <w:proofErr w:type="spellStart"/>
      <w:r w:rsidR="00161846" w:rsidRPr="00B249B7">
        <w:rPr>
          <w:rFonts w:ascii="Times New Roman" w:hAnsi="Times New Roman" w:cs="Times New Roman"/>
          <w:i/>
          <w:iCs/>
          <w:sz w:val="28"/>
          <w:szCs w:val="28"/>
          <w:lang w:val="uk-UA"/>
        </w:rPr>
        <w:t>Глухов</w:t>
      </w:r>
      <w:r w:rsidR="00B249B7" w:rsidRPr="00B249B7">
        <w:rPr>
          <w:rFonts w:ascii="Times New Roman" w:hAnsi="Times New Roman" w:cs="Times New Roman"/>
          <w:i/>
          <w:iCs/>
          <w:sz w:val="28"/>
          <w:szCs w:val="28"/>
          <w:lang w:val="uk-UA"/>
        </w:rPr>
        <w:t>им</w:t>
      </w:r>
      <w:proofErr w:type="spellEnd"/>
      <w:r w:rsidR="00B249B7" w:rsidRPr="00B249B7">
        <w:rPr>
          <w:rFonts w:ascii="Times New Roman" w:hAnsi="Times New Roman" w:cs="Times New Roman"/>
          <w:sz w:val="28"/>
          <w:szCs w:val="28"/>
          <w:lang w:val="uk-UA"/>
        </w:rPr>
        <w:t xml:space="preserve"> </w:t>
      </w:r>
      <w:r w:rsidR="00B249B7" w:rsidRPr="009C43C8">
        <w:rPr>
          <w:rFonts w:ascii="Times New Roman" w:hAnsi="Times New Roman" w:cs="Times New Roman"/>
          <w:sz w:val="28"/>
          <w:szCs w:val="28"/>
          <w:lang w:val="ru-RU"/>
        </w:rPr>
        <w:t>[</w:t>
      </w:r>
      <w:r w:rsidR="00407783" w:rsidRPr="00407783">
        <w:rPr>
          <w:rFonts w:ascii="Times New Roman" w:hAnsi="Times New Roman" w:cs="Times New Roman"/>
          <w:sz w:val="28"/>
          <w:szCs w:val="28"/>
          <w:lang w:val="uk-UA"/>
        </w:rPr>
        <w:t>1</w:t>
      </w:r>
      <w:r w:rsidR="00FC3812" w:rsidRPr="00407783">
        <w:rPr>
          <w:rFonts w:ascii="Times New Roman" w:hAnsi="Times New Roman" w:cs="Times New Roman"/>
          <w:sz w:val="28"/>
          <w:szCs w:val="28"/>
          <w:lang w:val="uk-UA"/>
        </w:rPr>
        <w:t>2</w:t>
      </w:r>
      <w:r w:rsidRPr="00407783">
        <w:rPr>
          <w:rFonts w:ascii="Times New Roman" w:hAnsi="Times New Roman" w:cs="Times New Roman"/>
          <w:sz w:val="28"/>
          <w:szCs w:val="28"/>
          <w:lang w:val="uk-UA"/>
        </w:rPr>
        <w:t xml:space="preserve">, </w:t>
      </w:r>
      <w:r w:rsidRPr="00407783">
        <w:rPr>
          <w:rFonts w:ascii="Times New Roman" w:hAnsi="Times New Roman" w:cs="Times New Roman"/>
          <w:sz w:val="28"/>
          <w:szCs w:val="28"/>
          <w:lang w:val="uk-UA"/>
        </w:rPr>
        <w:lastRenderedPageBreak/>
        <w:t>с.</w:t>
      </w:r>
      <w:r w:rsidR="00407783" w:rsidRPr="00407783">
        <w:rPr>
          <w:rFonts w:ascii="Times New Roman" w:hAnsi="Times New Roman" w:cs="Times New Roman"/>
          <w:sz w:val="28"/>
          <w:szCs w:val="28"/>
          <w:lang w:val="uk-UA"/>
        </w:rPr>
        <w:t> </w:t>
      </w:r>
      <w:r w:rsidRPr="00407783">
        <w:rPr>
          <w:rFonts w:ascii="Times New Roman" w:hAnsi="Times New Roman" w:cs="Times New Roman"/>
          <w:sz w:val="28"/>
          <w:szCs w:val="28"/>
          <w:lang w:val="uk-UA"/>
        </w:rPr>
        <w:t>139]</w:t>
      </w:r>
      <w:r w:rsidR="00B249B7" w:rsidRPr="00407783">
        <w:rPr>
          <w:rFonts w:ascii="Times New Roman" w:hAnsi="Times New Roman" w:cs="Times New Roman"/>
          <w:sz w:val="28"/>
          <w:szCs w:val="28"/>
          <w:lang w:val="uk-UA"/>
        </w:rPr>
        <w:t>)</w:t>
      </w:r>
      <w:r w:rsidRPr="00407783">
        <w:rPr>
          <w:rFonts w:ascii="Times New Roman" w:hAnsi="Times New Roman" w:cs="Times New Roman"/>
          <w:sz w:val="28"/>
          <w:szCs w:val="28"/>
          <w:lang w:val="uk-UA"/>
        </w:rPr>
        <w:t>. Він мав</w:t>
      </w:r>
      <w:r w:rsidRPr="00286A08">
        <w:rPr>
          <w:rFonts w:ascii="Times New Roman" w:hAnsi="Times New Roman" w:cs="Times New Roman"/>
          <w:sz w:val="28"/>
          <w:szCs w:val="28"/>
          <w:lang w:val="uk-UA"/>
        </w:rPr>
        <w:t xml:space="preserve"> на увазі те, що усне мовлення – це у більшості випадків ситуативна мова. Тому вона </w:t>
      </w:r>
      <w:proofErr w:type="spellStart"/>
      <w:r w:rsidRPr="00286A08">
        <w:rPr>
          <w:rFonts w:ascii="Times New Roman" w:hAnsi="Times New Roman" w:cs="Times New Roman"/>
          <w:sz w:val="28"/>
          <w:szCs w:val="28"/>
          <w:lang w:val="uk-UA"/>
        </w:rPr>
        <w:t>емоційно</w:t>
      </w:r>
      <w:proofErr w:type="spellEnd"/>
      <w:r w:rsidRPr="00286A08">
        <w:rPr>
          <w:rFonts w:ascii="Times New Roman" w:hAnsi="Times New Roman" w:cs="Times New Roman"/>
          <w:sz w:val="28"/>
          <w:szCs w:val="28"/>
          <w:lang w:val="uk-UA"/>
        </w:rPr>
        <w:t>-забарвлена, наповнена невербальними знаками тощо. А оскільки письмова мова не містить міміки, жестів, інтонації, вона, на думку автора, повинна володіти достатньою граматичною повнотою, яка дозволяє зробити письмове повідомлення зрозумілим.</w:t>
      </w:r>
    </w:p>
    <w:p w14:paraId="060BD7BE" w14:textId="27E0F8FE"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Таким чином, з розглянутого можна зробити виснов</w:t>
      </w:r>
      <w:r w:rsidR="00B431DD">
        <w:rPr>
          <w:rFonts w:ascii="Times New Roman" w:hAnsi="Times New Roman" w:cs="Times New Roman"/>
          <w:sz w:val="28"/>
          <w:szCs w:val="28"/>
          <w:lang w:val="uk-UA"/>
        </w:rPr>
        <w:t>о</w:t>
      </w:r>
      <w:r w:rsidRPr="00286A08">
        <w:rPr>
          <w:rFonts w:ascii="Times New Roman" w:hAnsi="Times New Roman" w:cs="Times New Roman"/>
          <w:sz w:val="28"/>
          <w:szCs w:val="28"/>
          <w:lang w:val="uk-UA"/>
        </w:rPr>
        <w:t>к, що під час підготовки письмового тексту адресант діє за т</w:t>
      </w:r>
      <w:r w:rsidR="00674052">
        <w:rPr>
          <w:rFonts w:ascii="Times New Roman" w:hAnsi="Times New Roman" w:cs="Times New Roman"/>
          <w:sz w:val="28"/>
          <w:szCs w:val="28"/>
          <w:lang w:val="uk-UA"/>
        </w:rPr>
        <w:t>ак</w:t>
      </w:r>
      <w:r w:rsidRPr="00286A08">
        <w:rPr>
          <w:rFonts w:ascii="Times New Roman" w:hAnsi="Times New Roman" w:cs="Times New Roman"/>
          <w:sz w:val="28"/>
          <w:szCs w:val="28"/>
          <w:lang w:val="uk-UA"/>
        </w:rPr>
        <w:t>ою логічною схемою: мотив</w:t>
      </w:r>
      <w:r w:rsidR="00132F4E">
        <w:rPr>
          <w:rFonts w:ascii="Times New Roman" w:hAnsi="Times New Roman" w:cs="Times New Roman"/>
          <w:sz w:val="28"/>
          <w:szCs w:val="28"/>
          <w:lang w:val="uk-UA"/>
        </w:rPr>
        <w:t> </w:t>
      </w:r>
      <w:r w:rsidRPr="00286A08">
        <w:rPr>
          <w:rFonts w:ascii="Times New Roman" w:hAnsi="Times New Roman" w:cs="Times New Roman"/>
          <w:sz w:val="28"/>
          <w:szCs w:val="28"/>
          <w:lang w:val="uk-UA"/>
        </w:rPr>
        <w:t>→ мета → предмет → адресат.</w:t>
      </w:r>
    </w:p>
    <w:p w14:paraId="0F6037D8" w14:textId="4E2D6E68" w:rsidR="009D1DF4" w:rsidRPr="00286A08" w:rsidRDefault="004607CD"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Письмо є</w:t>
      </w:r>
      <w:r w:rsidR="009D1DF4" w:rsidRPr="00286A08">
        <w:rPr>
          <w:rFonts w:ascii="Times New Roman" w:hAnsi="Times New Roman" w:cs="Times New Roman"/>
          <w:sz w:val="28"/>
          <w:szCs w:val="28"/>
          <w:lang w:val="uk-UA"/>
        </w:rPr>
        <w:t xml:space="preserve"> одним із видів </w:t>
      </w:r>
      <w:r w:rsidR="00A57ED0">
        <w:rPr>
          <w:rFonts w:ascii="Times New Roman" w:hAnsi="Times New Roman" w:cs="Times New Roman"/>
          <w:sz w:val="28"/>
          <w:szCs w:val="28"/>
          <w:lang w:val="uk-UA"/>
        </w:rPr>
        <w:t>МД</w:t>
      </w:r>
      <w:r w:rsidR="009D1DF4" w:rsidRPr="00286A08">
        <w:rPr>
          <w:rFonts w:ascii="Times New Roman" w:hAnsi="Times New Roman" w:cs="Times New Roman"/>
          <w:sz w:val="28"/>
          <w:szCs w:val="28"/>
          <w:lang w:val="uk-UA"/>
        </w:rPr>
        <w:t xml:space="preserve">, </w:t>
      </w:r>
      <w:r w:rsidR="00255978">
        <w:rPr>
          <w:rFonts w:ascii="Times New Roman" w:hAnsi="Times New Roman" w:cs="Times New Roman"/>
          <w:sz w:val="28"/>
          <w:szCs w:val="28"/>
          <w:lang w:val="uk-UA"/>
        </w:rPr>
        <w:t>поряд</w:t>
      </w:r>
      <w:r w:rsidR="009D1DF4" w:rsidRPr="00286A08">
        <w:rPr>
          <w:rFonts w:ascii="Times New Roman" w:hAnsi="Times New Roman" w:cs="Times New Roman"/>
          <w:sz w:val="28"/>
          <w:szCs w:val="28"/>
          <w:lang w:val="uk-UA"/>
        </w:rPr>
        <w:t xml:space="preserve"> </w:t>
      </w:r>
      <w:r w:rsidR="00255978">
        <w:rPr>
          <w:rFonts w:ascii="Times New Roman" w:hAnsi="Times New Roman" w:cs="Times New Roman"/>
          <w:sz w:val="28"/>
          <w:szCs w:val="28"/>
          <w:lang w:val="uk-UA"/>
        </w:rPr>
        <w:t>і</w:t>
      </w:r>
      <w:r w:rsidR="009D1DF4" w:rsidRPr="00286A08">
        <w:rPr>
          <w:rFonts w:ascii="Times New Roman" w:hAnsi="Times New Roman" w:cs="Times New Roman"/>
          <w:sz w:val="28"/>
          <w:szCs w:val="28"/>
          <w:lang w:val="uk-UA"/>
        </w:rPr>
        <w:t xml:space="preserve">з читанням, говорінням та аудіюванням. Всі ці види </w:t>
      </w:r>
      <w:r w:rsidR="008A0287">
        <w:rPr>
          <w:rFonts w:ascii="Times New Roman" w:hAnsi="Times New Roman" w:cs="Times New Roman"/>
          <w:sz w:val="28"/>
          <w:szCs w:val="28"/>
          <w:lang w:val="uk-UA"/>
        </w:rPr>
        <w:t>МД</w:t>
      </w:r>
      <w:r w:rsidR="009D1DF4" w:rsidRPr="00286A08">
        <w:rPr>
          <w:rFonts w:ascii="Times New Roman" w:hAnsi="Times New Roman" w:cs="Times New Roman"/>
          <w:sz w:val="28"/>
          <w:szCs w:val="28"/>
          <w:lang w:val="uk-UA"/>
        </w:rPr>
        <w:t xml:space="preserve"> тісно взаємопов’язані. На</w:t>
      </w:r>
      <w:r w:rsidR="00327EBC">
        <w:rPr>
          <w:rFonts w:ascii="Times New Roman" w:hAnsi="Times New Roman" w:cs="Times New Roman"/>
          <w:sz w:val="28"/>
          <w:szCs w:val="28"/>
          <w:lang w:val="uk-UA"/>
        </w:rPr>
        <w:t>приклад, польські дослідники Є. </w:t>
      </w:r>
      <w:proofErr w:type="spellStart"/>
      <w:r w:rsidR="00327EBC">
        <w:rPr>
          <w:rFonts w:ascii="Times New Roman" w:hAnsi="Times New Roman" w:cs="Times New Roman"/>
          <w:sz w:val="28"/>
          <w:szCs w:val="28"/>
          <w:lang w:val="uk-UA"/>
        </w:rPr>
        <w:t>Ліпінська</w:t>
      </w:r>
      <w:proofErr w:type="spellEnd"/>
      <w:r w:rsidR="00327EBC">
        <w:rPr>
          <w:rFonts w:ascii="Times New Roman" w:hAnsi="Times New Roman" w:cs="Times New Roman"/>
          <w:sz w:val="28"/>
          <w:szCs w:val="28"/>
          <w:lang w:val="uk-UA"/>
        </w:rPr>
        <w:t xml:space="preserve"> та А. </w:t>
      </w:r>
      <w:proofErr w:type="spellStart"/>
      <w:r w:rsidR="009D1DF4" w:rsidRPr="00286A08">
        <w:rPr>
          <w:rFonts w:ascii="Times New Roman" w:hAnsi="Times New Roman" w:cs="Times New Roman"/>
          <w:sz w:val="28"/>
          <w:szCs w:val="28"/>
          <w:lang w:val="uk-UA"/>
        </w:rPr>
        <w:t>Серетни</w:t>
      </w:r>
      <w:proofErr w:type="spellEnd"/>
      <w:r w:rsidR="009D1DF4" w:rsidRPr="00286A08">
        <w:rPr>
          <w:rFonts w:ascii="Times New Roman" w:hAnsi="Times New Roman" w:cs="Times New Roman"/>
          <w:sz w:val="28"/>
          <w:szCs w:val="28"/>
          <w:lang w:val="uk-UA"/>
        </w:rPr>
        <w:t>, відмічають, що «не можна нічого сказати, не слухаючи самого себе під час говоріння, тобто не контролюючи слухом правильність і ознаки висловлювання</w:t>
      </w:r>
      <w:r w:rsidR="009D1DF4" w:rsidRPr="00956BC2">
        <w:rPr>
          <w:rFonts w:ascii="Times New Roman" w:hAnsi="Times New Roman" w:cs="Times New Roman"/>
          <w:sz w:val="28"/>
          <w:szCs w:val="28"/>
          <w:lang w:val="uk-UA"/>
        </w:rPr>
        <w:t>» [</w:t>
      </w:r>
      <w:r w:rsidR="00956BC2" w:rsidRPr="00956BC2">
        <w:rPr>
          <w:rFonts w:ascii="Times New Roman" w:hAnsi="Times New Roman" w:cs="Times New Roman"/>
          <w:sz w:val="28"/>
          <w:szCs w:val="28"/>
          <w:lang w:val="uk-UA"/>
        </w:rPr>
        <w:t>8</w:t>
      </w:r>
      <w:r w:rsidR="006D04C5" w:rsidRPr="00956BC2">
        <w:rPr>
          <w:rFonts w:ascii="Times New Roman" w:hAnsi="Times New Roman" w:cs="Times New Roman"/>
          <w:sz w:val="28"/>
          <w:szCs w:val="28"/>
          <w:lang w:val="uk-UA"/>
        </w:rPr>
        <w:t>0</w:t>
      </w:r>
      <w:r w:rsidR="009D1DF4" w:rsidRPr="00956BC2">
        <w:rPr>
          <w:rFonts w:ascii="Times New Roman" w:hAnsi="Times New Roman" w:cs="Times New Roman"/>
          <w:sz w:val="28"/>
          <w:szCs w:val="28"/>
          <w:lang w:val="uk-UA"/>
        </w:rPr>
        <w:t>, c.</w:t>
      </w:r>
      <w:r w:rsidR="00956BC2" w:rsidRPr="00956BC2">
        <w:rPr>
          <w:rFonts w:ascii="Times New Roman" w:hAnsi="Times New Roman" w:cs="Times New Roman"/>
          <w:sz w:val="28"/>
          <w:szCs w:val="28"/>
          <w:lang w:val="uk-UA"/>
        </w:rPr>
        <w:t> </w:t>
      </w:r>
      <w:r w:rsidR="009D1DF4" w:rsidRPr="00956BC2">
        <w:rPr>
          <w:rFonts w:ascii="Times New Roman" w:hAnsi="Times New Roman" w:cs="Times New Roman"/>
          <w:sz w:val="28"/>
          <w:szCs w:val="28"/>
          <w:lang w:val="uk-UA"/>
        </w:rPr>
        <w:t>140].</w:t>
      </w:r>
      <w:r w:rsidR="009D1DF4" w:rsidRPr="00286A08">
        <w:rPr>
          <w:rFonts w:ascii="Times New Roman" w:hAnsi="Times New Roman" w:cs="Times New Roman"/>
          <w:sz w:val="28"/>
          <w:szCs w:val="28"/>
          <w:lang w:val="uk-UA"/>
        </w:rPr>
        <w:t xml:space="preserve"> Таким чином вони підкреслюють зв’язок говоріння з аудіюванням. Зв’язок письма з читанням, по-перше, обумовлений тим, що їхньою основою є одна графічна система мови. Відповідно, навчання техніці читання необхідно організовувати паралельно з оволодінням технікою письма. По-друге, кожен, хто пише певний текст, змушений перечитувати його. Як відомо, читання не лише розширює словниковий запас індивіда, але й сприяє збагаченню його знань практичної стилістики та орфографії тощо. Звідси висновок, що вільне володіння мовою, що вивчається, передбачає досконале засвоєння особистістю всіх видів </w:t>
      </w:r>
      <w:r w:rsidR="00D5112F" w:rsidRPr="00D5112F">
        <w:rPr>
          <w:rFonts w:ascii="Times New Roman" w:hAnsi="Times New Roman" w:cs="Times New Roman"/>
          <w:sz w:val="28"/>
          <w:szCs w:val="28"/>
          <w:lang w:val="uk-UA"/>
        </w:rPr>
        <w:t>МД</w:t>
      </w:r>
      <w:r w:rsidR="009D1DF4" w:rsidRPr="00286A08">
        <w:rPr>
          <w:rFonts w:ascii="Times New Roman" w:hAnsi="Times New Roman" w:cs="Times New Roman"/>
          <w:sz w:val="28"/>
          <w:szCs w:val="28"/>
          <w:lang w:val="uk-UA"/>
        </w:rPr>
        <w:t>.</w:t>
      </w:r>
    </w:p>
    <w:p w14:paraId="794B0633" w14:textId="13EA750F"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 xml:space="preserve">На кожному етапі вивчення </w:t>
      </w:r>
      <w:r w:rsidR="00EE7F1B">
        <w:rPr>
          <w:rFonts w:ascii="Times New Roman" w:hAnsi="Times New Roman" w:cs="Times New Roman"/>
          <w:sz w:val="28"/>
          <w:szCs w:val="28"/>
          <w:lang w:val="uk-UA"/>
        </w:rPr>
        <w:t>ІМ</w:t>
      </w:r>
      <w:r w:rsidRPr="00286A08">
        <w:rPr>
          <w:rFonts w:ascii="Times New Roman" w:hAnsi="Times New Roman" w:cs="Times New Roman"/>
          <w:sz w:val="28"/>
          <w:szCs w:val="28"/>
          <w:lang w:val="uk-UA"/>
        </w:rPr>
        <w:t xml:space="preserve"> перевага надається одному із них. Відтак, уся система роботи на конкретному етапі навчання спрямована на становлення одного із видів </w:t>
      </w:r>
      <w:r w:rsidR="00D5112F" w:rsidRPr="00D5112F">
        <w:rPr>
          <w:rFonts w:ascii="Times New Roman" w:hAnsi="Times New Roman" w:cs="Times New Roman"/>
          <w:sz w:val="28"/>
          <w:szCs w:val="28"/>
          <w:lang w:val="uk-UA"/>
        </w:rPr>
        <w:t>МД</w:t>
      </w:r>
      <w:r w:rsidR="00472A43">
        <w:rPr>
          <w:rFonts w:ascii="Times New Roman" w:hAnsi="Times New Roman" w:cs="Times New Roman"/>
          <w:sz w:val="28"/>
          <w:szCs w:val="28"/>
          <w:lang w:val="uk-UA"/>
        </w:rPr>
        <w:t>. На думку дослідни</w:t>
      </w:r>
      <w:r w:rsidR="00A21F8E">
        <w:rPr>
          <w:rFonts w:ascii="Times New Roman" w:hAnsi="Times New Roman" w:cs="Times New Roman"/>
          <w:sz w:val="28"/>
          <w:szCs w:val="28"/>
          <w:lang w:val="uk-UA"/>
        </w:rPr>
        <w:t>ці</w:t>
      </w:r>
      <w:r w:rsidR="00472A43">
        <w:rPr>
          <w:rFonts w:ascii="Times New Roman" w:hAnsi="Times New Roman" w:cs="Times New Roman"/>
          <w:sz w:val="28"/>
          <w:szCs w:val="28"/>
          <w:lang w:val="uk-UA"/>
        </w:rPr>
        <w:t xml:space="preserve"> Н. </w:t>
      </w:r>
      <w:proofErr w:type="spellStart"/>
      <w:r w:rsidRPr="00286A08">
        <w:rPr>
          <w:rFonts w:ascii="Times New Roman" w:hAnsi="Times New Roman" w:cs="Times New Roman"/>
          <w:sz w:val="28"/>
          <w:szCs w:val="28"/>
          <w:lang w:val="uk-UA"/>
        </w:rPr>
        <w:t>Станкевич</w:t>
      </w:r>
      <w:proofErr w:type="spellEnd"/>
      <w:r w:rsidRPr="00286A08">
        <w:rPr>
          <w:rFonts w:ascii="Times New Roman" w:hAnsi="Times New Roman" w:cs="Times New Roman"/>
          <w:sz w:val="28"/>
          <w:szCs w:val="28"/>
          <w:lang w:val="uk-UA"/>
        </w:rPr>
        <w:t xml:space="preserve">, на початковому етапі це – говоріння, середньому – аудіювання, просунутому – читання, завершальному – </w:t>
      </w:r>
      <w:r w:rsidRPr="001155AA">
        <w:rPr>
          <w:rFonts w:ascii="Times New Roman" w:hAnsi="Times New Roman" w:cs="Times New Roman"/>
          <w:sz w:val="28"/>
          <w:szCs w:val="28"/>
          <w:lang w:val="uk-UA"/>
        </w:rPr>
        <w:t>письмо [</w:t>
      </w:r>
      <w:r w:rsidR="001155AA" w:rsidRPr="001155AA">
        <w:rPr>
          <w:rFonts w:ascii="Times New Roman" w:hAnsi="Times New Roman" w:cs="Times New Roman"/>
          <w:sz w:val="28"/>
          <w:szCs w:val="28"/>
          <w:lang w:val="uk-UA"/>
        </w:rPr>
        <w:t>61</w:t>
      </w:r>
      <w:r w:rsidRPr="001155AA">
        <w:rPr>
          <w:rFonts w:ascii="Times New Roman" w:hAnsi="Times New Roman" w:cs="Times New Roman"/>
          <w:sz w:val="28"/>
          <w:szCs w:val="28"/>
          <w:lang w:val="uk-UA"/>
        </w:rPr>
        <w:t>, с.</w:t>
      </w:r>
      <w:r w:rsidR="001155AA" w:rsidRPr="001155AA">
        <w:rPr>
          <w:rFonts w:ascii="Times New Roman" w:hAnsi="Times New Roman" w:cs="Times New Roman"/>
          <w:sz w:val="28"/>
          <w:szCs w:val="28"/>
          <w:lang w:val="uk-UA"/>
        </w:rPr>
        <w:t> </w:t>
      </w:r>
      <w:r w:rsidRPr="001155AA">
        <w:rPr>
          <w:rFonts w:ascii="Times New Roman" w:hAnsi="Times New Roman" w:cs="Times New Roman"/>
          <w:sz w:val="28"/>
          <w:szCs w:val="28"/>
          <w:lang w:val="uk-UA"/>
        </w:rPr>
        <w:t>41].</w:t>
      </w:r>
      <w:r w:rsidRPr="00286A08">
        <w:rPr>
          <w:rFonts w:ascii="Times New Roman" w:hAnsi="Times New Roman" w:cs="Times New Roman"/>
          <w:sz w:val="28"/>
          <w:szCs w:val="28"/>
          <w:lang w:val="uk-UA"/>
        </w:rPr>
        <w:t xml:space="preserve"> Однак, у процесі вивчення </w:t>
      </w:r>
      <w:r w:rsidR="007F08CB">
        <w:rPr>
          <w:rFonts w:ascii="Times New Roman" w:hAnsi="Times New Roman" w:cs="Times New Roman"/>
          <w:sz w:val="28"/>
          <w:szCs w:val="28"/>
          <w:lang w:val="uk-UA"/>
        </w:rPr>
        <w:t>ІМ</w:t>
      </w:r>
      <w:r w:rsidRPr="00286A08">
        <w:rPr>
          <w:rFonts w:ascii="Times New Roman" w:hAnsi="Times New Roman" w:cs="Times New Roman"/>
          <w:sz w:val="28"/>
          <w:szCs w:val="28"/>
          <w:lang w:val="uk-UA"/>
        </w:rPr>
        <w:t xml:space="preserve"> на будь-якому етапі формування та розвитку одного з видів </w:t>
      </w:r>
      <w:r w:rsidR="00151DF3" w:rsidRPr="00151DF3">
        <w:rPr>
          <w:rFonts w:ascii="Times New Roman" w:hAnsi="Times New Roman" w:cs="Times New Roman"/>
          <w:sz w:val="28"/>
          <w:szCs w:val="28"/>
          <w:lang w:val="uk-UA"/>
        </w:rPr>
        <w:t>МД</w:t>
      </w:r>
      <w:r w:rsidRPr="00286A08">
        <w:rPr>
          <w:rFonts w:ascii="Times New Roman" w:hAnsi="Times New Roman" w:cs="Times New Roman"/>
          <w:sz w:val="28"/>
          <w:szCs w:val="28"/>
          <w:lang w:val="uk-UA"/>
        </w:rPr>
        <w:t>, безперервно вдосконалюється говоріння.</w:t>
      </w:r>
    </w:p>
    <w:p w14:paraId="4E39BD3A" w14:textId="54188A80"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lastRenderedPageBreak/>
        <w:t xml:space="preserve">Отже, методисти та науковці зазначають, що на завершальному етапі вивчення </w:t>
      </w:r>
      <w:r w:rsidR="00F1097F">
        <w:rPr>
          <w:rFonts w:ascii="Times New Roman" w:hAnsi="Times New Roman" w:cs="Times New Roman"/>
          <w:sz w:val="28"/>
          <w:szCs w:val="28"/>
          <w:lang w:val="uk-UA"/>
        </w:rPr>
        <w:t>ІМ</w:t>
      </w:r>
      <w:r w:rsidRPr="00286A08">
        <w:rPr>
          <w:rFonts w:ascii="Times New Roman" w:hAnsi="Times New Roman" w:cs="Times New Roman"/>
          <w:sz w:val="28"/>
          <w:szCs w:val="28"/>
          <w:lang w:val="uk-UA"/>
        </w:rPr>
        <w:t xml:space="preserve"> відбувається формування саме механізму письма. Але, на жаль, йому не завжди приділяється належна </w:t>
      </w:r>
      <w:r w:rsidRPr="0034743F">
        <w:rPr>
          <w:rFonts w:ascii="Times New Roman" w:hAnsi="Times New Roman" w:cs="Times New Roman"/>
          <w:sz w:val="28"/>
          <w:szCs w:val="28"/>
          <w:lang w:val="uk-UA"/>
        </w:rPr>
        <w:t>увага [</w:t>
      </w:r>
      <w:r w:rsidR="0018508C" w:rsidRPr="0018508C">
        <w:rPr>
          <w:rFonts w:ascii="Times New Roman" w:hAnsi="Times New Roman" w:cs="Times New Roman"/>
          <w:sz w:val="28"/>
          <w:szCs w:val="28"/>
          <w:lang w:val="uk-UA"/>
        </w:rPr>
        <w:t>25, с.</w:t>
      </w:r>
      <w:r w:rsidR="00A60E03">
        <w:rPr>
          <w:rFonts w:ascii="Times New Roman" w:hAnsi="Times New Roman" w:cs="Times New Roman"/>
          <w:sz w:val="28"/>
          <w:szCs w:val="28"/>
          <w:lang w:val="uk-UA"/>
        </w:rPr>
        <w:t> </w:t>
      </w:r>
      <w:r w:rsidR="0018508C" w:rsidRPr="0018508C">
        <w:rPr>
          <w:rFonts w:ascii="Times New Roman" w:hAnsi="Times New Roman" w:cs="Times New Roman"/>
          <w:sz w:val="28"/>
          <w:szCs w:val="28"/>
          <w:lang w:val="uk-UA"/>
        </w:rPr>
        <w:t>75</w:t>
      </w:r>
      <w:r w:rsidR="0018508C">
        <w:rPr>
          <w:rFonts w:ascii="Times New Roman" w:hAnsi="Times New Roman" w:cs="Times New Roman"/>
          <w:sz w:val="28"/>
          <w:szCs w:val="28"/>
          <w:lang w:val="uk-UA"/>
        </w:rPr>
        <w:t xml:space="preserve">; </w:t>
      </w:r>
      <w:r w:rsidR="00EE4291" w:rsidRPr="0034743F">
        <w:rPr>
          <w:rFonts w:ascii="Times New Roman" w:hAnsi="Times New Roman" w:cs="Times New Roman"/>
          <w:sz w:val="28"/>
          <w:szCs w:val="28"/>
          <w:lang w:val="uk-UA"/>
        </w:rPr>
        <w:t>2</w:t>
      </w:r>
      <w:r w:rsidR="006A07E8" w:rsidRPr="0034743F">
        <w:rPr>
          <w:rFonts w:ascii="Times New Roman" w:hAnsi="Times New Roman" w:cs="Times New Roman"/>
          <w:sz w:val="28"/>
          <w:szCs w:val="28"/>
          <w:lang w:val="uk-UA"/>
        </w:rPr>
        <w:t>9</w:t>
      </w:r>
      <w:r w:rsidRPr="0034743F">
        <w:rPr>
          <w:rFonts w:ascii="Times New Roman" w:hAnsi="Times New Roman" w:cs="Times New Roman"/>
          <w:sz w:val="28"/>
          <w:szCs w:val="28"/>
          <w:lang w:val="uk-UA"/>
        </w:rPr>
        <w:t>, с.</w:t>
      </w:r>
      <w:r w:rsidR="006A07E8" w:rsidRPr="0034743F">
        <w:rPr>
          <w:rFonts w:ascii="Times New Roman" w:hAnsi="Times New Roman" w:cs="Times New Roman"/>
          <w:sz w:val="28"/>
          <w:szCs w:val="28"/>
          <w:lang w:val="uk-UA"/>
        </w:rPr>
        <w:t> </w:t>
      </w:r>
      <w:r w:rsidRPr="0034743F">
        <w:rPr>
          <w:rFonts w:ascii="Times New Roman" w:hAnsi="Times New Roman" w:cs="Times New Roman"/>
          <w:sz w:val="28"/>
          <w:szCs w:val="28"/>
          <w:lang w:val="uk-UA"/>
        </w:rPr>
        <w:t>16</w:t>
      </w:r>
      <w:r w:rsidRPr="0018508C">
        <w:rPr>
          <w:rFonts w:ascii="Times New Roman" w:hAnsi="Times New Roman" w:cs="Times New Roman"/>
          <w:sz w:val="28"/>
          <w:szCs w:val="28"/>
          <w:lang w:val="uk-UA"/>
        </w:rPr>
        <w:t>].</w:t>
      </w:r>
      <w:r w:rsidRPr="00286A08">
        <w:rPr>
          <w:rFonts w:ascii="Times New Roman" w:hAnsi="Times New Roman" w:cs="Times New Roman"/>
          <w:sz w:val="28"/>
          <w:szCs w:val="28"/>
          <w:lang w:val="uk-UA"/>
        </w:rPr>
        <w:t xml:space="preserve"> </w:t>
      </w:r>
      <w:r w:rsidR="004D1F57">
        <w:rPr>
          <w:rFonts w:ascii="Times New Roman" w:hAnsi="Times New Roman" w:cs="Times New Roman"/>
          <w:sz w:val="28"/>
          <w:szCs w:val="28"/>
          <w:lang w:val="uk-UA"/>
        </w:rPr>
        <w:t>Н</w:t>
      </w:r>
      <w:r w:rsidRPr="00286A08">
        <w:rPr>
          <w:rFonts w:ascii="Times New Roman" w:hAnsi="Times New Roman" w:cs="Times New Roman"/>
          <w:sz w:val="28"/>
          <w:szCs w:val="28"/>
          <w:lang w:val="uk-UA"/>
        </w:rPr>
        <w:t>а думку О.</w:t>
      </w:r>
      <w:r w:rsidR="003F04C7">
        <w:rPr>
          <w:rFonts w:ascii="Times New Roman" w:hAnsi="Times New Roman" w:cs="Times New Roman"/>
          <w:sz w:val="28"/>
          <w:szCs w:val="28"/>
          <w:lang w:val="uk-UA"/>
        </w:rPr>
        <w:t> </w:t>
      </w:r>
      <w:r w:rsidRPr="00286A08">
        <w:rPr>
          <w:rFonts w:ascii="Times New Roman" w:hAnsi="Times New Roman" w:cs="Times New Roman"/>
          <w:sz w:val="28"/>
          <w:szCs w:val="28"/>
          <w:lang w:val="uk-UA"/>
        </w:rPr>
        <w:t xml:space="preserve">Ковтун, </w:t>
      </w:r>
      <w:r w:rsidR="00A246E6">
        <w:rPr>
          <w:rFonts w:ascii="Times New Roman" w:hAnsi="Times New Roman" w:cs="Times New Roman"/>
          <w:sz w:val="28"/>
          <w:szCs w:val="28"/>
          <w:lang w:val="uk-UA"/>
        </w:rPr>
        <w:t xml:space="preserve">це зумовлено тим, </w:t>
      </w:r>
      <w:r w:rsidRPr="00286A08">
        <w:rPr>
          <w:rFonts w:ascii="Times New Roman" w:hAnsi="Times New Roman" w:cs="Times New Roman"/>
          <w:sz w:val="28"/>
          <w:szCs w:val="28"/>
          <w:lang w:val="uk-UA"/>
        </w:rPr>
        <w:t xml:space="preserve">що «з-поміж чотирьох видів </w:t>
      </w:r>
      <w:r w:rsidR="006D696E">
        <w:rPr>
          <w:rFonts w:ascii="Times New Roman" w:hAnsi="Times New Roman" w:cs="Times New Roman"/>
          <w:sz w:val="28"/>
          <w:szCs w:val="28"/>
          <w:lang w:val="uk-UA"/>
        </w:rPr>
        <w:t>мовленнєвої діяльності</w:t>
      </w:r>
      <w:r w:rsidRPr="00286A08">
        <w:rPr>
          <w:rFonts w:ascii="Times New Roman" w:hAnsi="Times New Roman" w:cs="Times New Roman"/>
          <w:sz w:val="28"/>
          <w:szCs w:val="28"/>
          <w:lang w:val="uk-UA"/>
        </w:rPr>
        <w:t xml:space="preserve"> (говоріння, читання, аудіювання, письмо) три перших визнаються сучасною методикою викладання іноземних мов об'єктами навчання, письмо ж розглядається як засіб в оволодінні трьома першими</w:t>
      </w:r>
      <w:r w:rsidRPr="0010524A">
        <w:rPr>
          <w:rFonts w:ascii="Times New Roman" w:hAnsi="Times New Roman" w:cs="Times New Roman"/>
          <w:sz w:val="28"/>
          <w:szCs w:val="28"/>
          <w:lang w:val="uk-UA"/>
        </w:rPr>
        <w:t>» [</w:t>
      </w:r>
      <w:r w:rsidR="00E213F9" w:rsidRPr="0010524A">
        <w:rPr>
          <w:rFonts w:ascii="Times New Roman" w:hAnsi="Times New Roman" w:cs="Times New Roman"/>
          <w:sz w:val="28"/>
          <w:szCs w:val="28"/>
          <w:lang w:val="uk-UA"/>
        </w:rPr>
        <w:t>2</w:t>
      </w:r>
      <w:r w:rsidR="0010524A" w:rsidRPr="0010524A">
        <w:rPr>
          <w:rFonts w:ascii="Times New Roman" w:hAnsi="Times New Roman" w:cs="Times New Roman"/>
          <w:sz w:val="28"/>
          <w:szCs w:val="28"/>
          <w:lang w:val="uk-UA"/>
        </w:rPr>
        <w:t>9</w:t>
      </w:r>
      <w:r w:rsidRPr="0010524A">
        <w:rPr>
          <w:rFonts w:ascii="Times New Roman" w:hAnsi="Times New Roman" w:cs="Times New Roman"/>
          <w:sz w:val="28"/>
          <w:szCs w:val="28"/>
          <w:lang w:val="uk-UA"/>
        </w:rPr>
        <w:t>, с.</w:t>
      </w:r>
      <w:r w:rsidR="0010524A" w:rsidRPr="0010524A">
        <w:rPr>
          <w:rFonts w:ascii="Times New Roman" w:hAnsi="Times New Roman" w:cs="Times New Roman"/>
          <w:sz w:val="28"/>
          <w:szCs w:val="28"/>
          <w:lang w:val="uk-UA"/>
        </w:rPr>
        <w:t> </w:t>
      </w:r>
      <w:r w:rsidRPr="0010524A">
        <w:rPr>
          <w:rFonts w:ascii="Times New Roman" w:hAnsi="Times New Roman" w:cs="Times New Roman"/>
          <w:sz w:val="28"/>
          <w:szCs w:val="28"/>
          <w:lang w:val="uk-UA"/>
        </w:rPr>
        <w:t>16].</w:t>
      </w:r>
    </w:p>
    <w:p w14:paraId="181D26BA" w14:textId="0457CA63"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 xml:space="preserve">Якщо письмо та говоріння відносять до продуктивних видів </w:t>
      </w:r>
      <w:r w:rsidR="005C1B11" w:rsidRPr="005C1B11">
        <w:rPr>
          <w:rFonts w:ascii="Times New Roman" w:hAnsi="Times New Roman" w:cs="Times New Roman"/>
          <w:sz w:val="28"/>
          <w:szCs w:val="28"/>
          <w:lang w:val="uk-UA"/>
        </w:rPr>
        <w:t>МД</w:t>
      </w:r>
      <w:r w:rsidRPr="00286A08">
        <w:rPr>
          <w:rFonts w:ascii="Times New Roman" w:hAnsi="Times New Roman" w:cs="Times New Roman"/>
          <w:sz w:val="28"/>
          <w:szCs w:val="28"/>
          <w:lang w:val="uk-UA"/>
        </w:rPr>
        <w:t xml:space="preserve"> (оскільки вони спрямовані на повідомлення інформації та її відтворення), то читання й аудіювання – до рецептивних, адже вони спрямовані на отримання та сприй</w:t>
      </w:r>
      <w:r w:rsidR="00351DA4">
        <w:rPr>
          <w:rFonts w:ascii="Times New Roman" w:hAnsi="Times New Roman" w:cs="Times New Roman"/>
          <w:sz w:val="28"/>
          <w:szCs w:val="28"/>
          <w:lang w:val="uk-UA"/>
        </w:rPr>
        <w:t>няття інформації. За словами С. </w:t>
      </w:r>
      <w:r w:rsidRPr="00286A08">
        <w:rPr>
          <w:rFonts w:ascii="Times New Roman" w:hAnsi="Times New Roman" w:cs="Times New Roman"/>
          <w:sz w:val="28"/>
          <w:szCs w:val="28"/>
          <w:lang w:val="uk-UA"/>
        </w:rPr>
        <w:t xml:space="preserve">Сторожук, психолінгвістичні особливості письма «багато в чому схожі на психолінгвістичні особливості говоріння, тому що письмо, як і говоріння, є процесом продуктивним – направленим на створення продукту мислення. Письмове висловлювання, як і усне, є результатом появи мотиву, тобто необхідності щось написати. Таким чином, поява думки передує процесу письма, на відміну від аудіювання та читання, в ході яких людина спочатку отримує інформацію через виконання такого процесу як декодування усного чи письмового тексту, а вже потім на базі аналізу отриманої інформації формується певна думка» </w:t>
      </w:r>
      <w:r w:rsidRPr="00A74CCD">
        <w:rPr>
          <w:rFonts w:ascii="Times New Roman" w:hAnsi="Times New Roman" w:cs="Times New Roman"/>
          <w:sz w:val="28"/>
          <w:szCs w:val="28"/>
          <w:lang w:val="uk-UA"/>
        </w:rPr>
        <w:t>[</w:t>
      </w:r>
      <w:r w:rsidR="00A74CCD" w:rsidRPr="00A74CCD">
        <w:rPr>
          <w:rFonts w:ascii="Times New Roman" w:hAnsi="Times New Roman" w:cs="Times New Roman"/>
          <w:sz w:val="28"/>
          <w:szCs w:val="28"/>
          <w:lang w:val="uk-UA"/>
        </w:rPr>
        <w:t>63</w:t>
      </w:r>
      <w:r w:rsidRPr="00A74CCD">
        <w:rPr>
          <w:rFonts w:ascii="Times New Roman" w:hAnsi="Times New Roman" w:cs="Times New Roman"/>
          <w:sz w:val="28"/>
          <w:szCs w:val="28"/>
          <w:lang w:val="uk-UA"/>
        </w:rPr>
        <w:t>, с.</w:t>
      </w:r>
      <w:r w:rsidR="00A74CCD" w:rsidRPr="00A74CCD">
        <w:rPr>
          <w:rFonts w:ascii="Times New Roman" w:hAnsi="Times New Roman" w:cs="Times New Roman"/>
          <w:sz w:val="28"/>
          <w:szCs w:val="28"/>
          <w:lang w:val="uk-UA"/>
        </w:rPr>
        <w:t> </w:t>
      </w:r>
      <w:r w:rsidRPr="00A74CCD">
        <w:rPr>
          <w:rFonts w:ascii="Times New Roman" w:hAnsi="Times New Roman" w:cs="Times New Roman"/>
          <w:sz w:val="28"/>
          <w:szCs w:val="28"/>
          <w:lang w:val="uk-UA"/>
        </w:rPr>
        <w:t>29-30].</w:t>
      </w:r>
    </w:p>
    <w:p w14:paraId="31635A14" w14:textId="2D91880F"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 xml:space="preserve">На думку науковців, письмо є найважчим для опанування видом </w:t>
      </w:r>
      <w:r w:rsidR="00B22C7B" w:rsidRPr="00B22C7B">
        <w:rPr>
          <w:rFonts w:ascii="Times New Roman" w:hAnsi="Times New Roman" w:cs="Times New Roman"/>
          <w:sz w:val="28"/>
          <w:szCs w:val="28"/>
          <w:lang w:val="uk-UA"/>
        </w:rPr>
        <w:t>МД</w:t>
      </w:r>
      <w:r w:rsidRPr="00286A08">
        <w:rPr>
          <w:rFonts w:ascii="Times New Roman" w:hAnsi="Times New Roman" w:cs="Times New Roman"/>
          <w:sz w:val="28"/>
          <w:szCs w:val="28"/>
          <w:lang w:val="uk-UA"/>
        </w:rPr>
        <w:t>. Це стосується не лише с</w:t>
      </w:r>
      <w:r w:rsidR="00CC74A9">
        <w:rPr>
          <w:rFonts w:ascii="Times New Roman" w:hAnsi="Times New Roman" w:cs="Times New Roman"/>
          <w:sz w:val="28"/>
          <w:szCs w:val="28"/>
          <w:lang w:val="uk-UA"/>
        </w:rPr>
        <w:t xml:space="preserve">итуації вивчення </w:t>
      </w:r>
      <w:r w:rsidR="003F348C">
        <w:rPr>
          <w:rFonts w:ascii="Times New Roman" w:hAnsi="Times New Roman" w:cs="Times New Roman"/>
          <w:sz w:val="28"/>
          <w:szCs w:val="28"/>
          <w:lang w:val="uk-UA"/>
        </w:rPr>
        <w:t>ІМ</w:t>
      </w:r>
      <w:r w:rsidR="00CC74A9">
        <w:rPr>
          <w:rFonts w:ascii="Times New Roman" w:hAnsi="Times New Roman" w:cs="Times New Roman"/>
          <w:sz w:val="28"/>
          <w:szCs w:val="28"/>
          <w:lang w:val="uk-UA"/>
        </w:rPr>
        <w:t>, а</w:t>
      </w:r>
      <w:r w:rsidRPr="00286A08">
        <w:rPr>
          <w:rFonts w:ascii="Times New Roman" w:hAnsi="Times New Roman" w:cs="Times New Roman"/>
          <w:sz w:val="28"/>
          <w:szCs w:val="28"/>
          <w:lang w:val="uk-UA"/>
        </w:rPr>
        <w:t xml:space="preserve">ле й засвоєння рідної мови дитиною. Як відомо, від народження дитина вчиться чути, впізнавати слова та розуміти людей, що її оточують. З часом </w:t>
      </w:r>
      <w:r w:rsidR="00C106D5">
        <w:rPr>
          <w:rFonts w:ascii="Times New Roman" w:hAnsi="Times New Roman" w:cs="Times New Roman"/>
          <w:sz w:val="28"/>
          <w:szCs w:val="28"/>
          <w:lang w:val="uk-UA"/>
        </w:rPr>
        <w:t xml:space="preserve">вона </w:t>
      </w:r>
      <w:r w:rsidRPr="00286A08">
        <w:rPr>
          <w:rFonts w:ascii="Times New Roman" w:hAnsi="Times New Roman" w:cs="Times New Roman"/>
          <w:sz w:val="28"/>
          <w:szCs w:val="28"/>
          <w:lang w:val="uk-UA"/>
        </w:rPr>
        <w:t xml:space="preserve">сама починає продукувати звуки, слова, речення. Цих здібностей їй достатньо, щоб задовольнити свої основні життєві потреби. І лише в останню чергу дитина починає засвоювати письмо. Цим підтверджується думка про труднощі, пов’язані із засвоєнням такого виду </w:t>
      </w:r>
      <w:r w:rsidR="00CD150F" w:rsidRPr="00CD150F">
        <w:rPr>
          <w:rFonts w:ascii="Times New Roman" w:hAnsi="Times New Roman" w:cs="Times New Roman"/>
          <w:sz w:val="28"/>
          <w:szCs w:val="28"/>
          <w:lang w:val="uk-UA"/>
        </w:rPr>
        <w:t xml:space="preserve">МД </w:t>
      </w:r>
      <w:r w:rsidRPr="00286A08">
        <w:rPr>
          <w:rFonts w:ascii="Times New Roman" w:hAnsi="Times New Roman" w:cs="Times New Roman"/>
          <w:sz w:val="28"/>
          <w:szCs w:val="28"/>
          <w:lang w:val="uk-UA"/>
        </w:rPr>
        <w:t>як письмо.</w:t>
      </w:r>
    </w:p>
    <w:p w14:paraId="4B83870F" w14:textId="485E7D68"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E730D0">
        <w:rPr>
          <w:rFonts w:ascii="Times New Roman" w:hAnsi="Times New Roman" w:cs="Times New Roman"/>
          <w:sz w:val="28"/>
          <w:szCs w:val="28"/>
          <w:lang w:val="uk-UA"/>
        </w:rPr>
        <w:t>Вище вже зазначалося, що у</w:t>
      </w:r>
      <w:r w:rsidR="001F3AE7" w:rsidRPr="00E730D0">
        <w:rPr>
          <w:rFonts w:ascii="Times New Roman" w:hAnsi="Times New Roman" w:cs="Times New Roman"/>
          <w:sz w:val="28"/>
          <w:szCs w:val="28"/>
          <w:lang w:val="uk-UA"/>
        </w:rPr>
        <w:t xml:space="preserve"> кожного</w:t>
      </w:r>
      <w:r w:rsidRPr="00E730D0">
        <w:rPr>
          <w:rFonts w:ascii="Times New Roman" w:hAnsi="Times New Roman" w:cs="Times New Roman"/>
          <w:sz w:val="28"/>
          <w:szCs w:val="28"/>
          <w:lang w:val="uk-UA"/>
        </w:rPr>
        <w:t xml:space="preserve"> повідомлення є </w:t>
      </w:r>
      <w:r w:rsidR="001F3AE7" w:rsidRPr="00E730D0">
        <w:rPr>
          <w:rFonts w:ascii="Times New Roman" w:hAnsi="Times New Roman" w:cs="Times New Roman"/>
          <w:sz w:val="28"/>
          <w:szCs w:val="28"/>
          <w:lang w:val="uk-UA"/>
        </w:rPr>
        <w:t xml:space="preserve">свій </w:t>
      </w:r>
      <w:r w:rsidRPr="00E730D0">
        <w:rPr>
          <w:rFonts w:ascii="Times New Roman" w:hAnsi="Times New Roman" w:cs="Times New Roman"/>
          <w:sz w:val="28"/>
          <w:szCs w:val="28"/>
          <w:lang w:val="uk-UA"/>
        </w:rPr>
        <w:t>адресант</w:t>
      </w:r>
      <w:r w:rsidR="001F3AE7" w:rsidRPr="00E730D0">
        <w:rPr>
          <w:rFonts w:ascii="Times New Roman" w:hAnsi="Times New Roman" w:cs="Times New Roman"/>
          <w:sz w:val="28"/>
          <w:szCs w:val="28"/>
          <w:lang w:val="uk-UA"/>
        </w:rPr>
        <w:t>, який</w:t>
      </w:r>
      <w:r w:rsidR="001F3AE7">
        <w:rPr>
          <w:rFonts w:ascii="Times New Roman" w:hAnsi="Times New Roman" w:cs="Times New Roman"/>
          <w:sz w:val="28"/>
          <w:szCs w:val="28"/>
          <w:lang w:val="uk-UA"/>
        </w:rPr>
        <w:t xml:space="preserve"> створює його</w:t>
      </w:r>
      <w:r w:rsidRPr="00286A08">
        <w:rPr>
          <w:rFonts w:ascii="Times New Roman" w:hAnsi="Times New Roman" w:cs="Times New Roman"/>
          <w:sz w:val="28"/>
          <w:szCs w:val="28"/>
          <w:lang w:val="uk-UA"/>
        </w:rPr>
        <w:t xml:space="preserve"> з конк</w:t>
      </w:r>
      <w:r w:rsidR="001F3AE7">
        <w:rPr>
          <w:rFonts w:ascii="Times New Roman" w:hAnsi="Times New Roman" w:cs="Times New Roman"/>
          <w:sz w:val="28"/>
          <w:szCs w:val="28"/>
          <w:lang w:val="uk-UA"/>
        </w:rPr>
        <w:t>ретною метою</w:t>
      </w:r>
      <w:r w:rsidRPr="00286A08">
        <w:rPr>
          <w:rFonts w:ascii="Times New Roman" w:hAnsi="Times New Roman" w:cs="Times New Roman"/>
          <w:sz w:val="28"/>
          <w:szCs w:val="28"/>
          <w:lang w:val="uk-UA"/>
        </w:rPr>
        <w:t xml:space="preserve">. Щоб досягнути своєї мети, він має бути почутим адресатом. А це можливо лише за умови досконалого володіння </w:t>
      </w:r>
      <w:r w:rsidRPr="00286A08">
        <w:rPr>
          <w:rFonts w:ascii="Times New Roman" w:hAnsi="Times New Roman" w:cs="Times New Roman"/>
          <w:sz w:val="28"/>
          <w:szCs w:val="28"/>
          <w:lang w:val="uk-UA"/>
        </w:rPr>
        <w:lastRenderedPageBreak/>
        <w:t>граматичною си</w:t>
      </w:r>
      <w:r w:rsidR="00351DA4">
        <w:rPr>
          <w:rFonts w:ascii="Times New Roman" w:hAnsi="Times New Roman" w:cs="Times New Roman"/>
          <w:sz w:val="28"/>
          <w:szCs w:val="28"/>
          <w:lang w:val="uk-UA"/>
        </w:rPr>
        <w:t>стемою мови</w:t>
      </w:r>
      <w:r w:rsidR="00E717E4">
        <w:rPr>
          <w:rFonts w:ascii="Times New Roman" w:hAnsi="Times New Roman" w:cs="Times New Roman"/>
          <w:sz w:val="28"/>
          <w:szCs w:val="28"/>
          <w:lang w:val="uk-UA"/>
        </w:rPr>
        <w:t>, її структурою</w:t>
      </w:r>
      <w:r w:rsidR="001E08C6">
        <w:rPr>
          <w:rFonts w:ascii="Times New Roman" w:hAnsi="Times New Roman" w:cs="Times New Roman"/>
          <w:sz w:val="28"/>
          <w:szCs w:val="28"/>
          <w:lang w:val="uk-UA"/>
        </w:rPr>
        <w:t>, синтаксисом тощо</w:t>
      </w:r>
      <w:r w:rsidR="00351DA4">
        <w:rPr>
          <w:rFonts w:ascii="Times New Roman" w:hAnsi="Times New Roman" w:cs="Times New Roman"/>
          <w:sz w:val="28"/>
          <w:szCs w:val="28"/>
          <w:lang w:val="uk-UA"/>
        </w:rPr>
        <w:t>. Тому, дослідни</w:t>
      </w:r>
      <w:r w:rsidR="00F81FC9">
        <w:rPr>
          <w:rFonts w:ascii="Times New Roman" w:hAnsi="Times New Roman" w:cs="Times New Roman"/>
          <w:sz w:val="28"/>
          <w:szCs w:val="28"/>
          <w:lang w:val="uk-UA"/>
        </w:rPr>
        <w:t>ця</w:t>
      </w:r>
      <w:r w:rsidR="00351DA4">
        <w:rPr>
          <w:rFonts w:ascii="Times New Roman" w:hAnsi="Times New Roman" w:cs="Times New Roman"/>
          <w:sz w:val="28"/>
          <w:szCs w:val="28"/>
          <w:lang w:val="uk-UA"/>
        </w:rPr>
        <w:t xml:space="preserve"> С. </w:t>
      </w:r>
      <w:r w:rsidRPr="00286A08">
        <w:rPr>
          <w:rFonts w:ascii="Times New Roman" w:hAnsi="Times New Roman" w:cs="Times New Roman"/>
          <w:sz w:val="28"/>
          <w:szCs w:val="28"/>
          <w:lang w:val="uk-UA"/>
        </w:rPr>
        <w:t xml:space="preserve">Сторожук підкреслює, що «з психологічної точки зору письмо є мабуть самим повільним з видів </w:t>
      </w:r>
      <w:r w:rsidR="002D3D80" w:rsidRPr="002D3D80">
        <w:rPr>
          <w:rFonts w:ascii="Times New Roman" w:hAnsi="Times New Roman" w:cs="Times New Roman"/>
          <w:sz w:val="28"/>
          <w:szCs w:val="28"/>
          <w:lang w:val="uk-UA"/>
        </w:rPr>
        <w:t>МД</w:t>
      </w:r>
      <w:r w:rsidRPr="00286A08">
        <w:rPr>
          <w:rFonts w:ascii="Times New Roman" w:hAnsi="Times New Roman" w:cs="Times New Roman"/>
          <w:sz w:val="28"/>
          <w:szCs w:val="28"/>
          <w:lang w:val="uk-UA"/>
        </w:rPr>
        <w:t xml:space="preserve">. Процеси говоріння, аудіювання та читання протікають дуже швидко, на відміну від процесу письма, який, у порівнянні, рухається повільно через розмірковування, численні повернення назад, виправлення та перероблення тексту тощо» </w:t>
      </w:r>
      <w:r w:rsidRPr="00062EEE">
        <w:rPr>
          <w:rFonts w:ascii="Times New Roman" w:hAnsi="Times New Roman" w:cs="Times New Roman"/>
          <w:sz w:val="28"/>
          <w:szCs w:val="28"/>
          <w:lang w:val="uk-UA"/>
        </w:rPr>
        <w:t>[</w:t>
      </w:r>
      <w:r w:rsidR="00062EEE" w:rsidRPr="00062EEE">
        <w:rPr>
          <w:rFonts w:ascii="Times New Roman" w:hAnsi="Times New Roman" w:cs="Times New Roman"/>
          <w:sz w:val="28"/>
          <w:szCs w:val="28"/>
          <w:lang w:val="uk-UA"/>
        </w:rPr>
        <w:t>63</w:t>
      </w:r>
      <w:r w:rsidRPr="00062EEE">
        <w:rPr>
          <w:rFonts w:ascii="Times New Roman" w:hAnsi="Times New Roman" w:cs="Times New Roman"/>
          <w:sz w:val="28"/>
          <w:szCs w:val="28"/>
          <w:lang w:val="uk-UA"/>
        </w:rPr>
        <w:t>, с.</w:t>
      </w:r>
      <w:r w:rsidR="00062EEE" w:rsidRPr="00062EEE">
        <w:rPr>
          <w:rFonts w:ascii="Times New Roman" w:hAnsi="Times New Roman" w:cs="Times New Roman"/>
          <w:sz w:val="28"/>
          <w:szCs w:val="28"/>
          <w:lang w:val="uk-UA"/>
        </w:rPr>
        <w:t> </w:t>
      </w:r>
      <w:r w:rsidRPr="00062EEE">
        <w:rPr>
          <w:rFonts w:ascii="Times New Roman" w:hAnsi="Times New Roman" w:cs="Times New Roman"/>
          <w:sz w:val="28"/>
          <w:szCs w:val="28"/>
          <w:lang w:val="uk-UA"/>
        </w:rPr>
        <w:t>28-29].</w:t>
      </w:r>
      <w:r w:rsidRPr="00286A08">
        <w:rPr>
          <w:rFonts w:ascii="Times New Roman" w:hAnsi="Times New Roman" w:cs="Times New Roman"/>
          <w:sz w:val="28"/>
          <w:szCs w:val="28"/>
          <w:lang w:val="uk-UA"/>
        </w:rPr>
        <w:t xml:space="preserve"> Отже, </w:t>
      </w:r>
      <w:r w:rsidR="00A8091C">
        <w:rPr>
          <w:rFonts w:ascii="Times New Roman" w:hAnsi="Times New Roman" w:cs="Times New Roman"/>
          <w:sz w:val="28"/>
          <w:szCs w:val="28"/>
          <w:lang w:val="uk-UA"/>
        </w:rPr>
        <w:t xml:space="preserve">такий вид МД як </w:t>
      </w:r>
      <w:r w:rsidRPr="00286A08">
        <w:rPr>
          <w:rFonts w:ascii="Times New Roman" w:hAnsi="Times New Roman" w:cs="Times New Roman"/>
          <w:sz w:val="28"/>
          <w:szCs w:val="28"/>
          <w:lang w:val="uk-UA"/>
        </w:rPr>
        <w:t xml:space="preserve">письмо </w:t>
      </w:r>
      <w:r w:rsidR="00330128">
        <w:rPr>
          <w:rFonts w:ascii="Times New Roman" w:hAnsi="Times New Roman" w:cs="Times New Roman"/>
          <w:sz w:val="28"/>
          <w:szCs w:val="28"/>
          <w:lang w:val="uk-UA"/>
        </w:rPr>
        <w:t xml:space="preserve">потребує </w:t>
      </w:r>
      <w:r w:rsidR="00330128" w:rsidRPr="00330128">
        <w:rPr>
          <w:rFonts w:ascii="Times New Roman" w:hAnsi="Times New Roman" w:cs="Times New Roman"/>
          <w:sz w:val="28"/>
          <w:szCs w:val="28"/>
          <w:lang w:val="uk-UA"/>
        </w:rPr>
        <w:t xml:space="preserve">зосередженості </w:t>
      </w:r>
      <w:r w:rsidRPr="00286A08">
        <w:rPr>
          <w:rFonts w:ascii="Times New Roman" w:hAnsi="Times New Roman" w:cs="Times New Roman"/>
          <w:sz w:val="28"/>
          <w:szCs w:val="28"/>
          <w:lang w:val="uk-UA"/>
        </w:rPr>
        <w:t>того, хто пише</w:t>
      </w:r>
      <w:r w:rsidR="008E23EE">
        <w:rPr>
          <w:rFonts w:ascii="Times New Roman" w:hAnsi="Times New Roman" w:cs="Times New Roman"/>
          <w:sz w:val="28"/>
          <w:szCs w:val="28"/>
          <w:lang w:val="uk-UA"/>
        </w:rPr>
        <w:t xml:space="preserve"> </w:t>
      </w:r>
      <w:r w:rsidR="002E6D72">
        <w:rPr>
          <w:rFonts w:ascii="Times New Roman" w:hAnsi="Times New Roman" w:cs="Times New Roman"/>
          <w:sz w:val="28"/>
          <w:szCs w:val="28"/>
          <w:lang w:val="uk-UA"/>
        </w:rPr>
        <w:t xml:space="preserve">певне </w:t>
      </w:r>
      <w:r w:rsidR="008E23EE">
        <w:rPr>
          <w:rFonts w:ascii="Times New Roman" w:hAnsi="Times New Roman" w:cs="Times New Roman"/>
          <w:sz w:val="28"/>
          <w:szCs w:val="28"/>
          <w:lang w:val="uk-UA"/>
        </w:rPr>
        <w:t>повідомлення</w:t>
      </w:r>
      <w:r w:rsidRPr="00286A08">
        <w:rPr>
          <w:rFonts w:ascii="Times New Roman" w:hAnsi="Times New Roman" w:cs="Times New Roman"/>
          <w:sz w:val="28"/>
          <w:szCs w:val="28"/>
          <w:lang w:val="uk-UA"/>
        </w:rPr>
        <w:t xml:space="preserve">, </w:t>
      </w:r>
      <w:r w:rsidR="0074724E">
        <w:rPr>
          <w:rFonts w:ascii="Times New Roman" w:hAnsi="Times New Roman" w:cs="Times New Roman"/>
          <w:sz w:val="28"/>
          <w:szCs w:val="28"/>
          <w:lang w:val="uk-UA"/>
        </w:rPr>
        <w:t>продумування</w:t>
      </w:r>
      <w:r w:rsidRPr="00286A08">
        <w:rPr>
          <w:rFonts w:ascii="Times New Roman" w:hAnsi="Times New Roman" w:cs="Times New Roman"/>
          <w:sz w:val="28"/>
          <w:szCs w:val="28"/>
          <w:lang w:val="uk-UA"/>
        </w:rPr>
        <w:t xml:space="preserve"> </w:t>
      </w:r>
      <w:r w:rsidR="002E6D72">
        <w:rPr>
          <w:rFonts w:ascii="Times New Roman" w:hAnsi="Times New Roman" w:cs="Times New Roman"/>
          <w:sz w:val="28"/>
          <w:szCs w:val="28"/>
          <w:lang w:val="uk-UA"/>
        </w:rPr>
        <w:t xml:space="preserve">його змісту та структури, </w:t>
      </w:r>
      <w:r w:rsidR="003024FD" w:rsidRPr="003024FD">
        <w:rPr>
          <w:rFonts w:ascii="Times New Roman" w:hAnsi="Times New Roman" w:cs="Times New Roman"/>
          <w:sz w:val="28"/>
          <w:szCs w:val="28"/>
          <w:lang w:val="uk-UA"/>
        </w:rPr>
        <w:t xml:space="preserve">перечитування написаного, </w:t>
      </w:r>
      <w:r w:rsidR="00157949">
        <w:rPr>
          <w:rFonts w:ascii="Times New Roman" w:hAnsi="Times New Roman" w:cs="Times New Roman"/>
          <w:sz w:val="28"/>
          <w:szCs w:val="28"/>
          <w:lang w:val="uk-UA"/>
        </w:rPr>
        <w:t xml:space="preserve">його переробки за необхідності, </w:t>
      </w:r>
      <w:r w:rsidR="000E1BDF">
        <w:rPr>
          <w:rFonts w:ascii="Times New Roman" w:hAnsi="Times New Roman" w:cs="Times New Roman"/>
          <w:sz w:val="28"/>
          <w:szCs w:val="28"/>
          <w:lang w:val="uk-UA"/>
        </w:rPr>
        <w:t>щоб</w:t>
      </w:r>
      <w:r w:rsidR="00157949">
        <w:rPr>
          <w:rFonts w:ascii="Times New Roman" w:hAnsi="Times New Roman" w:cs="Times New Roman"/>
          <w:sz w:val="28"/>
          <w:szCs w:val="28"/>
          <w:lang w:val="uk-UA"/>
        </w:rPr>
        <w:t xml:space="preserve"> у результаті адресат отримав </w:t>
      </w:r>
      <w:r w:rsidR="00E259D5">
        <w:rPr>
          <w:rFonts w:ascii="Times New Roman" w:hAnsi="Times New Roman" w:cs="Times New Roman"/>
          <w:sz w:val="28"/>
          <w:szCs w:val="28"/>
          <w:lang w:val="uk-UA"/>
        </w:rPr>
        <w:t>дост</w:t>
      </w:r>
      <w:r w:rsidR="00251211">
        <w:rPr>
          <w:rFonts w:ascii="Times New Roman" w:hAnsi="Times New Roman" w:cs="Times New Roman"/>
          <w:sz w:val="28"/>
          <w:szCs w:val="28"/>
          <w:lang w:val="uk-UA"/>
        </w:rPr>
        <w:t>е</w:t>
      </w:r>
      <w:r w:rsidR="00E259D5">
        <w:rPr>
          <w:rFonts w:ascii="Times New Roman" w:hAnsi="Times New Roman" w:cs="Times New Roman"/>
          <w:sz w:val="28"/>
          <w:szCs w:val="28"/>
          <w:lang w:val="uk-UA"/>
        </w:rPr>
        <w:t>менну інформацію та</w:t>
      </w:r>
      <w:r w:rsidR="004B3A2C">
        <w:rPr>
          <w:rFonts w:ascii="Times New Roman" w:hAnsi="Times New Roman" w:cs="Times New Roman"/>
          <w:sz w:val="28"/>
          <w:szCs w:val="28"/>
          <w:lang w:val="uk-UA"/>
        </w:rPr>
        <w:t xml:space="preserve"> мав можливість</w:t>
      </w:r>
      <w:r w:rsidR="00E259D5">
        <w:rPr>
          <w:rFonts w:ascii="Times New Roman" w:hAnsi="Times New Roman" w:cs="Times New Roman"/>
          <w:sz w:val="28"/>
          <w:szCs w:val="28"/>
          <w:lang w:val="uk-UA"/>
        </w:rPr>
        <w:t xml:space="preserve"> адекватно відреагува</w:t>
      </w:r>
      <w:r w:rsidR="004B3A2C">
        <w:rPr>
          <w:rFonts w:ascii="Times New Roman" w:hAnsi="Times New Roman" w:cs="Times New Roman"/>
          <w:sz w:val="28"/>
          <w:szCs w:val="28"/>
          <w:lang w:val="uk-UA"/>
        </w:rPr>
        <w:t>ти</w:t>
      </w:r>
      <w:r w:rsidR="00E259D5">
        <w:rPr>
          <w:rFonts w:ascii="Times New Roman" w:hAnsi="Times New Roman" w:cs="Times New Roman"/>
          <w:sz w:val="28"/>
          <w:szCs w:val="28"/>
          <w:lang w:val="uk-UA"/>
        </w:rPr>
        <w:t xml:space="preserve"> на неї</w:t>
      </w:r>
      <w:r w:rsidRPr="00286A08">
        <w:rPr>
          <w:rFonts w:ascii="Times New Roman" w:hAnsi="Times New Roman" w:cs="Times New Roman"/>
          <w:sz w:val="28"/>
          <w:szCs w:val="28"/>
          <w:lang w:val="uk-UA"/>
        </w:rPr>
        <w:t>. Цієї ду</w:t>
      </w:r>
      <w:r w:rsidR="007742C8">
        <w:rPr>
          <w:rFonts w:ascii="Times New Roman" w:hAnsi="Times New Roman" w:cs="Times New Roman"/>
          <w:sz w:val="28"/>
          <w:szCs w:val="28"/>
          <w:lang w:val="uk-UA"/>
        </w:rPr>
        <w:t>мки притримувався і психолог С. </w:t>
      </w:r>
      <w:r w:rsidRPr="00286A08">
        <w:rPr>
          <w:rFonts w:ascii="Times New Roman" w:hAnsi="Times New Roman" w:cs="Times New Roman"/>
          <w:sz w:val="28"/>
          <w:szCs w:val="28"/>
          <w:lang w:val="uk-UA"/>
        </w:rPr>
        <w:t xml:space="preserve">Рубінштейн, підкреслюючи, що під час усного мовлення співрозмовник своєю реакцією допомагає регулювати процес спілкування. Реакція слухача «довільно спрямовує мовця, примушує його зупинитися на тих чи інших аспектах більш докладно, пояснити їх і </w:t>
      </w:r>
      <w:proofErr w:type="spellStart"/>
      <w:r w:rsidRPr="00286A08">
        <w:rPr>
          <w:rFonts w:ascii="Times New Roman" w:hAnsi="Times New Roman" w:cs="Times New Roman"/>
          <w:sz w:val="28"/>
          <w:szCs w:val="28"/>
          <w:lang w:val="uk-UA"/>
        </w:rPr>
        <w:t>т.п</w:t>
      </w:r>
      <w:proofErr w:type="spellEnd"/>
      <w:r w:rsidRPr="00286A08">
        <w:rPr>
          <w:rFonts w:ascii="Times New Roman" w:hAnsi="Times New Roman" w:cs="Times New Roman"/>
          <w:sz w:val="28"/>
          <w:szCs w:val="28"/>
          <w:lang w:val="uk-UA"/>
        </w:rPr>
        <w:t xml:space="preserve">. Той же, хто пише, повинен самостійно визначати такий спосіб побудови висловлювання, щоб воно було зрозумілим для читача» </w:t>
      </w:r>
      <w:r w:rsidRPr="007F00B0">
        <w:rPr>
          <w:rFonts w:ascii="Times New Roman" w:hAnsi="Times New Roman" w:cs="Times New Roman"/>
          <w:sz w:val="28"/>
          <w:szCs w:val="28"/>
          <w:lang w:val="uk-UA"/>
        </w:rPr>
        <w:t>[</w:t>
      </w:r>
      <w:r w:rsidR="007F00B0" w:rsidRPr="007F00B0">
        <w:rPr>
          <w:rFonts w:ascii="Times New Roman" w:hAnsi="Times New Roman" w:cs="Times New Roman"/>
          <w:sz w:val="28"/>
          <w:szCs w:val="28"/>
          <w:lang w:val="uk-UA"/>
        </w:rPr>
        <w:t>55</w:t>
      </w:r>
      <w:r w:rsidRPr="007F00B0">
        <w:rPr>
          <w:rFonts w:ascii="Times New Roman" w:hAnsi="Times New Roman" w:cs="Times New Roman"/>
          <w:sz w:val="28"/>
          <w:szCs w:val="28"/>
          <w:lang w:val="uk-UA"/>
        </w:rPr>
        <w:t>, с.</w:t>
      </w:r>
      <w:r w:rsidR="007F00B0" w:rsidRPr="007F00B0">
        <w:rPr>
          <w:rFonts w:ascii="Times New Roman" w:hAnsi="Times New Roman" w:cs="Times New Roman"/>
          <w:sz w:val="28"/>
          <w:szCs w:val="28"/>
          <w:lang w:val="uk-UA"/>
        </w:rPr>
        <w:t> </w:t>
      </w:r>
      <w:r w:rsidRPr="007F00B0">
        <w:rPr>
          <w:rFonts w:ascii="Times New Roman" w:hAnsi="Times New Roman" w:cs="Times New Roman"/>
          <w:sz w:val="28"/>
          <w:szCs w:val="28"/>
          <w:lang w:val="uk-UA"/>
        </w:rPr>
        <w:t>455].</w:t>
      </w:r>
    </w:p>
    <w:p w14:paraId="0FE12378" w14:textId="2080569B"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 xml:space="preserve">Ще одним аргументом того, що письмо є одним з найповільніших видів </w:t>
      </w:r>
      <w:r w:rsidR="00B16311" w:rsidRPr="00B16311">
        <w:rPr>
          <w:rFonts w:ascii="Times New Roman" w:hAnsi="Times New Roman" w:cs="Times New Roman"/>
          <w:sz w:val="28"/>
          <w:szCs w:val="28"/>
          <w:lang w:val="uk-UA"/>
        </w:rPr>
        <w:t>МД</w:t>
      </w:r>
      <w:r w:rsidRPr="00286A08">
        <w:rPr>
          <w:rFonts w:ascii="Times New Roman" w:hAnsi="Times New Roman" w:cs="Times New Roman"/>
          <w:sz w:val="28"/>
          <w:szCs w:val="28"/>
          <w:lang w:val="uk-UA"/>
        </w:rPr>
        <w:t>,</w:t>
      </w:r>
      <w:r w:rsidR="00BD76CF">
        <w:rPr>
          <w:rFonts w:ascii="Times New Roman" w:hAnsi="Times New Roman" w:cs="Times New Roman"/>
          <w:sz w:val="28"/>
          <w:szCs w:val="28"/>
          <w:lang w:val="uk-UA"/>
        </w:rPr>
        <w:t xml:space="preserve"> є його фізіологія, зазначає С. </w:t>
      </w:r>
      <w:r w:rsidRPr="00286A08">
        <w:rPr>
          <w:rFonts w:ascii="Times New Roman" w:hAnsi="Times New Roman" w:cs="Times New Roman"/>
          <w:sz w:val="28"/>
          <w:szCs w:val="28"/>
          <w:lang w:val="uk-UA"/>
        </w:rPr>
        <w:t xml:space="preserve">Сторожук </w:t>
      </w:r>
      <w:r w:rsidRPr="007517E8">
        <w:rPr>
          <w:rFonts w:ascii="Times New Roman" w:hAnsi="Times New Roman" w:cs="Times New Roman"/>
          <w:sz w:val="28"/>
          <w:szCs w:val="28"/>
          <w:lang w:val="uk-UA"/>
        </w:rPr>
        <w:t>[</w:t>
      </w:r>
      <w:r w:rsidR="007517E8" w:rsidRPr="007517E8">
        <w:rPr>
          <w:rFonts w:ascii="Times New Roman" w:hAnsi="Times New Roman" w:cs="Times New Roman"/>
          <w:sz w:val="28"/>
          <w:szCs w:val="28"/>
          <w:lang w:val="uk-UA"/>
        </w:rPr>
        <w:t>63</w:t>
      </w:r>
      <w:r w:rsidRPr="007517E8">
        <w:rPr>
          <w:rFonts w:ascii="Times New Roman" w:hAnsi="Times New Roman" w:cs="Times New Roman"/>
          <w:sz w:val="28"/>
          <w:szCs w:val="28"/>
          <w:lang w:val="uk-UA"/>
        </w:rPr>
        <w:t>, с.</w:t>
      </w:r>
      <w:r w:rsidR="007517E8" w:rsidRPr="007517E8">
        <w:rPr>
          <w:rFonts w:ascii="Times New Roman" w:hAnsi="Times New Roman" w:cs="Times New Roman"/>
          <w:sz w:val="28"/>
          <w:szCs w:val="28"/>
          <w:lang w:val="uk-UA"/>
        </w:rPr>
        <w:t> </w:t>
      </w:r>
      <w:r w:rsidRPr="007517E8">
        <w:rPr>
          <w:rFonts w:ascii="Times New Roman" w:hAnsi="Times New Roman" w:cs="Times New Roman"/>
          <w:sz w:val="28"/>
          <w:szCs w:val="28"/>
          <w:lang w:val="uk-UA"/>
        </w:rPr>
        <w:t>29].</w:t>
      </w:r>
      <w:r w:rsidRPr="00286A08">
        <w:rPr>
          <w:rFonts w:ascii="Times New Roman" w:hAnsi="Times New Roman" w:cs="Times New Roman"/>
          <w:sz w:val="28"/>
          <w:szCs w:val="28"/>
          <w:lang w:val="uk-UA"/>
        </w:rPr>
        <w:t xml:space="preserve"> Адже у процесі написання індивід використовує чотири типи аналізаторів: </w:t>
      </w:r>
      <w:proofErr w:type="spellStart"/>
      <w:r w:rsidRPr="00286A08">
        <w:rPr>
          <w:rFonts w:ascii="Times New Roman" w:hAnsi="Times New Roman" w:cs="Times New Roman"/>
          <w:sz w:val="28"/>
          <w:szCs w:val="28"/>
          <w:lang w:val="uk-UA"/>
        </w:rPr>
        <w:t>рукомоторний</w:t>
      </w:r>
      <w:proofErr w:type="spellEnd"/>
      <w:r w:rsidRPr="00286A08">
        <w:rPr>
          <w:rFonts w:ascii="Times New Roman" w:hAnsi="Times New Roman" w:cs="Times New Roman"/>
          <w:sz w:val="28"/>
          <w:szCs w:val="28"/>
          <w:lang w:val="uk-UA"/>
        </w:rPr>
        <w:t xml:space="preserve"> (сам процес письма), зоровий (контролювання того, що вже написано), </w:t>
      </w:r>
      <w:proofErr w:type="spellStart"/>
      <w:r w:rsidRPr="00286A08">
        <w:rPr>
          <w:rFonts w:ascii="Times New Roman" w:hAnsi="Times New Roman" w:cs="Times New Roman"/>
          <w:sz w:val="28"/>
          <w:szCs w:val="28"/>
          <w:lang w:val="uk-UA"/>
        </w:rPr>
        <w:t>мовленнєворуховий</w:t>
      </w:r>
      <w:proofErr w:type="spellEnd"/>
      <w:r w:rsidRPr="00286A08">
        <w:rPr>
          <w:rFonts w:ascii="Times New Roman" w:hAnsi="Times New Roman" w:cs="Times New Roman"/>
          <w:sz w:val="28"/>
          <w:szCs w:val="28"/>
          <w:lang w:val="uk-UA"/>
        </w:rPr>
        <w:t xml:space="preserve"> (</w:t>
      </w:r>
      <w:proofErr w:type="spellStart"/>
      <w:r w:rsidRPr="00286A08">
        <w:rPr>
          <w:rFonts w:ascii="Times New Roman" w:hAnsi="Times New Roman" w:cs="Times New Roman"/>
          <w:sz w:val="28"/>
          <w:szCs w:val="28"/>
          <w:lang w:val="uk-UA"/>
        </w:rPr>
        <w:t>проговорювання</w:t>
      </w:r>
      <w:proofErr w:type="spellEnd"/>
      <w:r w:rsidRPr="00286A08">
        <w:rPr>
          <w:rFonts w:ascii="Times New Roman" w:hAnsi="Times New Roman" w:cs="Times New Roman"/>
          <w:sz w:val="28"/>
          <w:szCs w:val="28"/>
          <w:lang w:val="uk-UA"/>
        </w:rPr>
        <w:t xml:space="preserve"> того, що планує написати або вже написав), слуховий (слухання самого себе у процесі внутрішнього або зовнішнього </w:t>
      </w:r>
      <w:proofErr w:type="spellStart"/>
      <w:r w:rsidRPr="00286A08">
        <w:rPr>
          <w:rFonts w:ascii="Times New Roman" w:hAnsi="Times New Roman" w:cs="Times New Roman"/>
          <w:sz w:val="28"/>
          <w:szCs w:val="28"/>
          <w:lang w:val="uk-UA"/>
        </w:rPr>
        <w:t>проговорювання</w:t>
      </w:r>
      <w:proofErr w:type="spellEnd"/>
      <w:r w:rsidRPr="00286A08">
        <w:rPr>
          <w:rFonts w:ascii="Times New Roman" w:hAnsi="Times New Roman" w:cs="Times New Roman"/>
          <w:sz w:val="28"/>
          <w:szCs w:val="28"/>
          <w:lang w:val="uk-UA"/>
        </w:rPr>
        <w:t xml:space="preserve"> того, що планує написати або вже написав. </w:t>
      </w:r>
      <w:r w:rsidR="00CA6890">
        <w:rPr>
          <w:rFonts w:ascii="Times New Roman" w:hAnsi="Times New Roman" w:cs="Times New Roman"/>
          <w:sz w:val="28"/>
          <w:szCs w:val="28"/>
          <w:lang w:val="uk-UA"/>
        </w:rPr>
        <w:t>У</w:t>
      </w:r>
      <w:r w:rsidRPr="00286A08">
        <w:rPr>
          <w:rFonts w:ascii="Times New Roman" w:hAnsi="Times New Roman" w:cs="Times New Roman"/>
          <w:sz w:val="28"/>
          <w:szCs w:val="28"/>
          <w:lang w:val="uk-UA"/>
        </w:rPr>
        <w:t xml:space="preserve"> той же час у читанні, говорінні та слуханні задіяні лише три аналізатори: </w:t>
      </w:r>
      <w:proofErr w:type="spellStart"/>
      <w:r w:rsidRPr="00286A08">
        <w:rPr>
          <w:rFonts w:ascii="Times New Roman" w:hAnsi="Times New Roman" w:cs="Times New Roman"/>
          <w:sz w:val="28"/>
          <w:szCs w:val="28"/>
          <w:lang w:val="uk-UA"/>
        </w:rPr>
        <w:t>мовленнєворуховий</w:t>
      </w:r>
      <w:proofErr w:type="spellEnd"/>
      <w:r w:rsidRPr="00286A08">
        <w:rPr>
          <w:rFonts w:ascii="Times New Roman" w:hAnsi="Times New Roman" w:cs="Times New Roman"/>
          <w:sz w:val="28"/>
          <w:szCs w:val="28"/>
          <w:lang w:val="uk-UA"/>
        </w:rPr>
        <w:t xml:space="preserve"> (усне мовлення або </w:t>
      </w:r>
      <w:proofErr w:type="spellStart"/>
      <w:r w:rsidRPr="00286A08">
        <w:rPr>
          <w:rFonts w:ascii="Times New Roman" w:hAnsi="Times New Roman" w:cs="Times New Roman"/>
          <w:sz w:val="28"/>
          <w:szCs w:val="28"/>
          <w:lang w:val="uk-UA"/>
        </w:rPr>
        <w:t>проговорювання</w:t>
      </w:r>
      <w:proofErr w:type="spellEnd"/>
      <w:r w:rsidRPr="00286A08">
        <w:rPr>
          <w:rFonts w:ascii="Times New Roman" w:hAnsi="Times New Roman" w:cs="Times New Roman"/>
          <w:sz w:val="28"/>
          <w:szCs w:val="28"/>
          <w:lang w:val="uk-UA"/>
        </w:rPr>
        <w:t xml:space="preserve">), слуховий (слухання самого себе або свого співрозмовника), зоровий (сприйняття тексту у процесі читання або зорове спостереження за мовою тіла співрозмовників). Таким чином, більша кількість задіяних аналізаторів під </w:t>
      </w:r>
      <w:r w:rsidRPr="00286A08">
        <w:rPr>
          <w:rFonts w:ascii="Times New Roman" w:hAnsi="Times New Roman" w:cs="Times New Roman"/>
          <w:sz w:val="28"/>
          <w:szCs w:val="28"/>
          <w:lang w:val="uk-UA"/>
        </w:rPr>
        <w:lastRenderedPageBreak/>
        <w:t xml:space="preserve">час написання тексту й сповільнює процес оволодіння таким видом </w:t>
      </w:r>
      <w:r w:rsidR="00373707" w:rsidRPr="00373707">
        <w:rPr>
          <w:rFonts w:ascii="Times New Roman" w:hAnsi="Times New Roman" w:cs="Times New Roman"/>
          <w:sz w:val="28"/>
          <w:szCs w:val="28"/>
          <w:lang w:val="uk-UA"/>
        </w:rPr>
        <w:t xml:space="preserve">МД </w:t>
      </w:r>
      <w:r w:rsidRPr="00286A08">
        <w:rPr>
          <w:rFonts w:ascii="Times New Roman" w:hAnsi="Times New Roman" w:cs="Times New Roman"/>
          <w:sz w:val="28"/>
          <w:szCs w:val="28"/>
          <w:lang w:val="uk-UA"/>
        </w:rPr>
        <w:t>як письмо.</w:t>
      </w:r>
    </w:p>
    <w:p w14:paraId="4B1A5DFA" w14:textId="77777777"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Безперечно, процес писемного мовлення розпочинається з внутрішнього мовлення, оскільки саме в ньому відбувається підготовка висловлювання, відбір лексичних одиниць, їхнє граматичне оформлення.</w:t>
      </w:r>
    </w:p>
    <w:p w14:paraId="4D94202D" w14:textId="08625DBD" w:rsidR="009D1DF4" w:rsidRPr="00286A08" w:rsidRDefault="00865126"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зазначає</w:t>
      </w:r>
      <w:r w:rsidR="00BD76CF">
        <w:rPr>
          <w:rFonts w:ascii="Times New Roman" w:hAnsi="Times New Roman" w:cs="Times New Roman"/>
          <w:sz w:val="28"/>
          <w:szCs w:val="28"/>
          <w:lang w:val="uk-UA"/>
        </w:rPr>
        <w:t xml:space="preserve"> С. </w:t>
      </w:r>
      <w:r w:rsidR="009D1DF4" w:rsidRPr="00286A08">
        <w:rPr>
          <w:rFonts w:ascii="Times New Roman" w:hAnsi="Times New Roman" w:cs="Times New Roman"/>
          <w:sz w:val="28"/>
          <w:szCs w:val="28"/>
          <w:lang w:val="uk-UA"/>
        </w:rPr>
        <w:t>Сторожук, процес письма поділяється на т</w:t>
      </w:r>
      <w:r w:rsidR="006F7030">
        <w:rPr>
          <w:rFonts w:ascii="Times New Roman" w:hAnsi="Times New Roman" w:cs="Times New Roman"/>
          <w:sz w:val="28"/>
          <w:szCs w:val="28"/>
          <w:lang w:val="uk-UA"/>
        </w:rPr>
        <w:t>ак</w:t>
      </w:r>
      <w:r w:rsidR="009D1DF4" w:rsidRPr="00286A08">
        <w:rPr>
          <w:rFonts w:ascii="Times New Roman" w:hAnsi="Times New Roman" w:cs="Times New Roman"/>
          <w:sz w:val="28"/>
          <w:szCs w:val="28"/>
          <w:lang w:val="uk-UA"/>
        </w:rPr>
        <w:t xml:space="preserve">і фази: мотиваційно-спонукальну, </w:t>
      </w:r>
      <w:proofErr w:type="spellStart"/>
      <w:r w:rsidR="009D1DF4" w:rsidRPr="00286A08">
        <w:rPr>
          <w:rFonts w:ascii="Times New Roman" w:hAnsi="Times New Roman" w:cs="Times New Roman"/>
          <w:sz w:val="28"/>
          <w:szCs w:val="28"/>
          <w:lang w:val="uk-UA"/>
        </w:rPr>
        <w:t>орієнтувально</w:t>
      </w:r>
      <w:proofErr w:type="spellEnd"/>
      <w:r w:rsidR="009D1DF4" w:rsidRPr="00286A08">
        <w:rPr>
          <w:rFonts w:ascii="Times New Roman" w:hAnsi="Times New Roman" w:cs="Times New Roman"/>
          <w:sz w:val="28"/>
          <w:szCs w:val="28"/>
          <w:lang w:val="uk-UA"/>
        </w:rPr>
        <w:t>-дослідну та виконавчу. Під мотиваційно-спонукальною фазою письма дослідни</w:t>
      </w:r>
      <w:r w:rsidR="00B2530B">
        <w:rPr>
          <w:rFonts w:ascii="Times New Roman" w:hAnsi="Times New Roman" w:cs="Times New Roman"/>
          <w:sz w:val="28"/>
          <w:szCs w:val="28"/>
          <w:lang w:val="uk-UA"/>
        </w:rPr>
        <w:t>ця</w:t>
      </w:r>
      <w:r w:rsidR="009D1DF4" w:rsidRPr="00286A08">
        <w:rPr>
          <w:rFonts w:ascii="Times New Roman" w:hAnsi="Times New Roman" w:cs="Times New Roman"/>
          <w:sz w:val="28"/>
          <w:szCs w:val="28"/>
          <w:lang w:val="uk-UA"/>
        </w:rPr>
        <w:t xml:space="preserve"> розуміє «рівень думки у вищому інтегральному коді людини</w:t>
      </w:r>
      <w:r w:rsidR="009D1DF4" w:rsidRPr="004644BA">
        <w:rPr>
          <w:rFonts w:ascii="Times New Roman" w:hAnsi="Times New Roman" w:cs="Times New Roman"/>
          <w:sz w:val="28"/>
          <w:szCs w:val="28"/>
          <w:lang w:val="uk-UA"/>
        </w:rPr>
        <w:t>» [</w:t>
      </w:r>
      <w:r w:rsidR="004644BA" w:rsidRPr="004644BA">
        <w:rPr>
          <w:rFonts w:ascii="Times New Roman" w:hAnsi="Times New Roman" w:cs="Times New Roman"/>
          <w:sz w:val="28"/>
          <w:szCs w:val="28"/>
          <w:lang w:val="uk-UA"/>
        </w:rPr>
        <w:t>63</w:t>
      </w:r>
      <w:r w:rsidR="009D1DF4" w:rsidRPr="004644BA">
        <w:rPr>
          <w:rFonts w:ascii="Times New Roman" w:hAnsi="Times New Roman" w:cs="Times New Roman"/>
          <w:sz w:val="28"/>
          <w:szCs w:val="28"/>
          <w:lang w:val="uk-UA"/>
        </w:rPr>
        <w:t>, с.</w:t>
      </w:r>
      <w:r w:rsidR="004644BA" w:rsidRPr="004644BA">
        <w:rPr>
          <w:rFonts w:ascii="Times New Roman" w:hAnsi="Times New Roman" w:cs="Times New Roman"/>
          <w:sz w:val="28"/>
          <w:szCs w:val="28"/>
          <w:lang w:val="uk-UA"/>
        </w:rPr>
        <w:t> </w:t>
      </w:r>
      <w:r w:rsidR="009D1DF4" w:rsidRPr="004644BA">
        <w:rPr>
          <w:rFonts w:ascii="Times New Roman" w:hAnsi="Times New Roman" w:cs="Times New Roman"/>
          <w:sz w:val="28"/>
          <w:szCs w:val="28"/>
          <w:lang w:val="uk-UA"/>
        </w:rPr>
        <w:t>30].</w:t>
      </w:r>
      <w:r w:rsidR="009D1DF4" w:rsidRPr="00286A08">
        <w:rPr>
          <w:rFonts w:ascii="Times New Roman" w:hAnsi="Times New Roman" w:cs="Times New Roman"/>
          <w:sz w:val="28"/>
          <w:szCs w:val="28"/>
          <w:lang w:val="uk-UA"/>
        </w:rPr>
        <w:t xml:space="preserve"> Протягом життя </w:t>
      </w:r>
      <w:r w:rsidR="004706AA">
        <w:rPr>
          <w:rFonts w:ascii="Times New Roman" w:hAnsi="Times New Roman" w:cs="Times New Roman"/>
          <w:sz w:val="28"/>
          <w:szCs w:val="28"/>
          <w:lang w:val="uk-UA"/>
        </w:rPr>
        <w:t>в</w:t>
      </w:r>
      <w:r w:rsidR="009D1DF4" w:rsidRPr="00286A08">
        <w:rPr>
          <w:rFonts w:ascii="Times New Roman" w:hAnsi="Times New Roman" w:cs="Times New Roman"/>
          <w:sz w:val="28"/>
          <w:szCs w:val="28"/>
          <w:lang w:val="uk-UA"/>
        </w:rPr>
        <w:t xml:space="preserve"> кожного індивіда формується так званий вищий інтегральний код думки. Цей </w:t>
      </w:r>
      <w:r w:rsidR="006F3E13">
        <w:rPr>
          <w:rFonts w:ascii="Times New Roman" w:hAnsi="Times New Roman" w:cs="Times New Roman"/>
          <w:sz w:val="28"/>
          <w:szCs w:val="28"/>
          <w:lang w:val="uk-UA"/>
        </w:rPr>
        <w:t>код є неповторним. Він містить у</w:t>
      </w:r>
      <w:r w:rsidR="009D1DF4" w:rsidRPr="00286A08">
        <w:rPr>
          <w:rFonts w:ascii="Times New Roman" w:hAnsi="Times New Roman" w:cs="Times New Roman"/>
          <w:sz w:val="28"/>
          <w:szCs w:val="28"/>
          <w:lang w:val="uk-UA"/>
        </w:rPr>
        <w:t xml:space="preserve"> собі символи та образи, які перекодовуються у код натуральної мови за необхідності висловити власну думку. При сприйнятті ж чужого мовлення індивідом натуральний </w:t>
      </w:r>
      <w:proofErr w:type="spellStart"/>
      <w:r w:rsidR="009D1DF4" w:rsidRPr="00286A08">
        <w:rPr>
          <w:rFonts w:ascii="Times New Roman" w:hAnsi="Times New Roman" w:cs="Times New Roman"/>
          <w:sz w:val="28"/>
          <w:szCs w:val="28"/>
          <w:lang w:val="uk-UA"/>
        </w:rPr>
        <w:t>мовний</w:t>
      </w:r>
      <w:proofErr w:type="spellEnd"/>
      <w:r w:rsidR="009D1DF4" w:rsidRPr="00286A08">
        <w:rPr>
          <w:rFonts w:ascii="Times New Roman" w:hAnsi="Times New Roman" w:cs="Times New Roman"/>
          <w:sz w:val="28"/>
          <w:szCs w:val="28"/>
          <w:lang w:val="uk-UA"/>
        </w:rPr>
        <w:t xml:space="preserve"> код, </w:t>
      </w:r>
      <w:r w:rsidR="004B27D0">
        <w:rPr>
          <w:rFonts w:ascii="Times New Roman" w:hAnsi="Times New Roman" w:cs="Times New Roman"/>
          <w:sz w:val="28"/>
          <w:szCs w:val="28"/>
          <w:lang w:val="uk-UA"/>
        </w:rPr>
        <w:t>у</w:t>
      </w:r>
      <w:r w:rsidR="009D1DF4" w:rsidRPr="00286A08">
        <w:rPr>
          <w:rFonts w:ascii="Times New Roman" w:hAnsi="Times New Roman" w:cs="Times New Roman"/>
          <w:sz w:val="28"/>
          <w:szCs w:val="28"/>
          <w:lang w:val="uk-UA"/>
        </w:rPr>
        <w:t xml:space="preserve"> свою чергу, перекодовується </w:t>
      </w:r>
      <w:r w:rsidR="004B27D0">
        <w:rPr>
          <w:rFonts w:ascii="Times New Roman" w:hAnsi="Times New Roman" w:cs="Times New Roman"/>
          <w:sz w:val="28"/>
          <w:szCs w:val="28"/>
          <w:lang w:val="uk-UA"/>
        </w:rPr>
        <w:t>в</w:t>
      </w:r>
      <w:r w:rsidR="009D1DF4" w:rsidRPr="00286A08">
        <w:rPr>
          <w:rFonts w:ascii="Times New Roman" w:hAnsi="Times New Roman" w:cs="Times New Roman"/>
          <w:sz w:val="28"/>
          <w:szCs w:val="28"/>
          <w:lang w:val="uk-UA"/>
        </w:rPr>
        <w:t xml:space="preserve"> код власної думки, завдяки чому і відбувається розуміння </w:t>
      </w:r>
      <w:r w:rsidR="009D1DF4" w:rsidRPr="00FE2E1B">
        <w:rPr>
          <w:rFonts w:ascii="Times New Roman" w:hAnsi="Times New Roman" w:cs="Times New Roman"/>
          <w:sz w:val="28"/>
          <w:szCs w:val="28"/>
          <w:lang w:val="uk-UA"/>
        </w:rPr>
        <w:t>повідомлення [</w:t>
      </w:r>
      <w:r w:rsidR="00FE2E1B" w:rsidRPr="00FE2E1B">
        <w:rPr>
          <w:rFonts w:ascii="Times New Roman" w:hAnsi="Times New Roman" w:cs="Times New Roman"/>
          <w:sz w:val="28"/>
          <w:szCs w:val="28"/>
          <w:lang w:val="uk-UA"/>
        </w:rPr>
        <w:t>63</w:t>
      </w:r>
      <w:r w:rsidR="009D1DF4" w:rsidRPr="00FE2E1B">
        <w:rPr>
          <w:rFonts w:ascii="Times New Roman" w:hAnsi="Times New Roman" w:cs="Times New Roman"/>
          <w:sz w:val="28"/>
          <w:szCs w:val="28"/>
          <w:lang w:val="uk-UA"/>
        </w:rPr>
        <w:t>, с.</w:t>
      </w:r>
      <w:r w:rsidR="00FE2E1B" w:rsidRPr="00FE2E1B">
        <w:rPr>
          <w:rFonts w:ascii="Times New Roman" w:hAnsi="Times New Roman" w:cs="Times New Roman"/>
          <w:sz w:val="28"/>
          <w:szCs w:val="28"/>
          <w:lang w:val="uk-UA"/>
        </w:rPr>
        <w:t> </w:t>
      </w:r>
      <w:r w:rsidR="009D1DF4" w:rsidRPr="00FE2E1B">
        <w:rPr>
          <w:rFonts w:ascii="Times New Roman" w:hAnsi="Times New Roman" w:cs="Times New Roman"/>
          <w:sz w:val="28"/>
          <w:szCs w:val="28"/>
          <w:lang w:val="uk-UA"/>
        </w:rPr>
        <w:t>30].</w:t>
      </w:r>
    </w:p>
    <w:p w14:paraId="46A34ED1" w14:textId="60C5F423" w:rsidR="009D1DF4" w:rsidRPr="00286A08" w:rsidRDefault="009D1DF4" w:rsidP="00B06F73">
      <w:pPr>
        <w:spacing w:after="0" w:line="360" w:lineRule="auto"/>
        <w:ind w:firstLine="567"/>
        <w:jc w:val="both"/>
        <w:rPr>
          <w:rFonts w:ascii="Times New Roman" w:hAnsi="Times New Roman" w:cs="Times New Roman"/>
          <w:sz w:val="28"/>
          <w:szCs w:val="28"/>
          <w:lang w:val="uk-UA"/>
        </w:rPr>
      </w:pPr>
      <w:proofErr w:type="spellStart"/>
      <w:r w:rsidRPr="00286A08">
        <w:rPr>
          <w:rFonts w:ascii="Times New Roman" w:hAnsi="Times New Roman" w:cs="Times New Roman"/>
          <w:sz w:val="28"/>
          <w:szCs w:val="28"/>
          <w:lang w:val="uk-UA"/>
        </w:rPr>
        <w:t>Орієнтувально</w:t>
      </w:r>
      <w:proofErr w:type="spellEnd"/>
      <w:r w:rsidRPr="00286A08">
        <w:rPr>
          <w:rFonts w:ascii="Times New Roman" w:hAnsi="Times New Roman" w:cs="Times New Roman"/>
          <w:sz w:val="28"/>
          <w:szCs w:val="28"/>
          <w:lang w:val="uk-UA"/>
        </w:rPr>
        <w:t xml:space="preserve">-дослідна фаза письма складається з двох рівнів. На першому з них висловлювання функціонує в коді внутрішнього мовлення конкретної особистості у вигляді своєрідної матриці. На другому рівні відбувається наповнення цієї матриці реальними словами та граматичними формами, тобто відбувається трансформація висловлювання у код натуральної </w:t>
      </w:r>
      <w:r w:rsidRPr="007253AE">
        <w:rPr>
          <w:rFonts w:ascii="Times New Roman" w:hAnsi="Times New Roman" w:cs="Times New Roman"/>
          <w:sz w:val="28"/>
          <w:szCs w:val="28"/>
          <w:lang w:val="uk-UA"/>
        </w:rPr>
        <w:t>мови [</w:t>
      </w:r>
      <w:r w:rsidR="007253AE" w:rsidRPr="007253AE">
        <w:rPr>
          <w:rFonts w:ascii="Times New Roman" w:hAnsi="Times New Roman" w:cs="Times New Roman"/>
          <w:sz w:val="28"/>
          <w:szCs w:val="28"/>
          <w:lang w:val="uk-UA"/>
        </w:rPr>
        <w:t>63</w:t>
      </w:r>
      <w:r w:rsidRPr="007253AE">
        <w:rPr>
          <w:rFonts w:ascii="Times New Roman" w:hAnsi="Times New Roman" w:cs="Times New Roman"/>
          <w:sz w:val="28"/>
          <w:szCs w:val="28"/>
          <w:lang w:val="uk-UA"/>
        </w:rPr>
        <w:t>, с.</w:t>
      </w:r>
      <w:r w:rsidR="007253AE" w:rsidRPr="007253AE">
        <w:rPr>
          <w:rFonts w:ascii="Times New Roman" w:hAnsi="Times New Roman" w:cs="Times New Roman"/>
          <w:sz w:val="28"/>
          <w:szCs w:val="28"/>
          <w:lang w:val="uk-UA"/>
        </w:rPr>
        <w:t> </w:t>
      </w:r>
      <w:r w:rsidRPr="007253AE">
        <w:rPr>
          <w:rFonts w:ascii="Times New Roman" w:hAnsi="Times New Roman" w:cs="Times New Roman"/>
          <w:sz w:val="28"/>
          <w:szCs w:val="28"/>
          <w:lang w:val="uk-UA"/>
        </w:rPr>
        <w:t>30-31].</w:t>
      </w:r>
    </w:p>
    <w:p w14:paraId="0213740F" w14:textId="77777777"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На останній фазі письма (виконавчій) відбувається перекодування висловлювання у звуко-моторно-графічний код (тобто написання). А її результатом є написаний текст.</w:t>
      </w:r>
    </w:p>
    <w:p w14:paraId="3F58058B" w14:textId="6E26B3D0"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На думку вчених, письмо як</w:t>
      </w:r>
      <w:r w:rsidR="0079117C">
        <w:rPr>
          <w:rFonts w:ascii="Times New Roman" w:hAnsi="Times New Roman" w:cs="Times New Roman"/>
          <w:sz w:val="28"/>
          <w:szCs w:val="28"/>
          <w:lang w:val="uk-UA"/>
        </w:rPr>
        <w:t xml:space="preserve"> вид </w:t>
      </w:r>
      <w:r w:rsidR="00D627A3" w:rsidRPr="00D627A3">
        <w:rPr>
          <w:rFonts w:ascii="Times New Roman" w:hAnsi="Times New Roman" w:cs="Times New Roman"/>
          <w:sz w:val="28"/>
          <w:szCs w:val="28"/>
          <w:lang w:val="uk-UA"/>
        </w:rPr>
        <w:t xml:space="preserve">МД </w:t>
      </w:r>
      <w:r w:rsidR="0079117C">
        <w:rPr>
          <w:rFonts w:ascii="Times New Roman" w:hAnsi="Times New Roman" w:cs="Times New Roman"/>
          <w:sz w:val="28"/>
          <w:szCs w:val="28"/>
          <w:lang w:val="uk-UA"/>
        </w:rPr>
        <w:t>є певн</w:t>
      </w:r>
      <w:r w:rsidRPr="00286A08">
        <w:rPr>
          <w:rFonts w:ascii="Times New Roman" w:hAnsi="Times New Roman" w:cs="Times New Roman"/>
          <w:sz w:val="28"/>
          <w:szCs w:val="28"/>
          <w:lang w:val="uk-UA"/>
        </w:rPr>
        <w:t xml:space="preserve">ою мірою загальним закріплювачем навичок, здобутих під час навчання інших видів </w:t>
      </w:r>
      <w:r w:rsidR="00154741" w:rsidRPr="00154741">
        <w:rPr>
          <w:rFonts w:ascii="Times New Roman" w:hAnsi="Times New Roman" w:cs="Times New Roman"/>
          <w:sz w:val="28"/>
          <w:szCs w:val="28"/>
          <w:lang w:val="uk-UA"/>
        </w:rPr>
        <w:t>МД</w:t>
      </w:r>
      <w:r w:rsidRPr="00286A08">
        <w:rPr>
          <w:rFonts w:ascii="Times New Roman" w:hAnsi="Times New Roman" w:cs="Times New Roman"/>
          <w:sz w:val="28"/>
          <w:szCs w:val="28"/>
          <w:lang w:val="uk-UA"/>
        </w:rPr>
        <w:t>, за рахунок високого рівня усвідомленості. «</w:t>
      </w:r>
      <w:proofErr w:type="spellStart"/>
      <w:r w:rsidRPr="00286A08">
        <w:rPr>
          <w:rFonts w:ascii="Times New Roman" w:hAnsi="Times New Roman" w:cs="Times New Roman"/>
          <w:sz w:val="28"/>
          <w:szCs w:val="28"/>
          <w:lang w:val="uk-UA"/>
        </w:rPr>
        <w:t>Мовний</w:t>
      </w:r>
      <w:proofErr w:type="spellEnd"/>
      <w:r w:rsidRPr="00286A08">
        <w:rPr>
          <w:rFonts w:ascii="Times New Roman" w:hAnsi="Times New Roman" w:cs="Times New Roman"/>
          <w:sz w:val="28"/>
          <w:szCs w:val="28"/>
          <w:lang w:val="uk-UA"/>
        </w:rPr>
        <w:t xml:space="preserve"> матеріал, який був пропущений через письмо, </w:t>
      </w:r>
      <w:r w:rsidR="00D91530" w:rsidRPr="00D91530">
        <w:rPr>
          <w:rFonts w:ascii="Times New Roman" w:hAnsi="Times New Roman" w:cs="Times New Roman"/>
          <w:sz w:val="28"/>
          <w:szCs w:val="28"/>
          <w:lang w:val="uk-UA"/>
        </w:rPr>
        <w:t>–</w:t>
      </w:r>
      <w:r w:rsidR="00FF377A">
        <w:rPr>
          <w:rFonts w:ascii="Times New Roman" w:hAnsi="Times New Roman" w:cs="Times New Roman"/>
          <w:sz w:val="28"/>
          <w:szCs w:val="28"/>
          <w:lang w:val="uk-UA"/>
        </w:rPr>
        <w:t xml:space="preserve"> підкреслює Н. </w:t>
      </w:r>
      <w:r w:rsidRPr="00286A08">
        <w:rPr>
          <w:rFonts w:ascii="Times New Roman" w:hAnsi="Times New Roman" w:cs="Times New Roman"/>
          <w:sz w:val="28"/>
          <w:szCs w:val="28"/>
          <w:lang w:val="uk-UA"/>
        </w:rPr>
        <w:t xml:space="preserve">Дичка, </w:t>
      </w:r>
      <w:r w:rsidR="00D91530" w:rsidRPr="00D91530">
        <w:rPr>
          <w:rFonts w:ascii="Times New Roman" w:hAnsi="Times New Roman" w:cs="Times New Roman"/>
          <w:sz w:val="28"/>
          <w:szCs w:val="28"/>
          <w:lang w:val="uk-UA"/>
        </w:rPr>
        <w:t>–</w:t>
      </w:r>
      <w:r w:rsidRPr="00286A08">
        <w:rPr>
          <w:rFonts w:ascii="Times New Roman" w:hAnsi="Times New Roman" w:cs="Times New Roman"/>
          <w:sz w:val="28"/>
          <w:szCs w:val="28"/>
          <w:lang w:val="uk-UA"/>
        </w:rPr>
        <w:t xml:space="preserve"> запам’ятовується та засвоюється краще</w:t>
      </w:r>
      <w:r w:rsidRPr="00D0276B">
        <w:rPr>
          <w:rFonts w:ascii="Times New Roman" w:hAnsi="Times New Roman" w:cs="Times New Roman"/>
          <w:sz w:val="28"/>
          <w:szCs w:val="28"/>
          <w:lang w:val="uk-UA"/>
        </w:rPr>
        <w:t>» [</w:t>
      </w:r>
      <w:r w:rsidR="00D0276B" w:rsidRPr="00D0276B">
        <w:rPr>
          <w:rFonts w:ascii="Times New Roman" w:hAnsi="Times New Roman" w:cs="Times New Roman"/>
          <w:sz w:val="28"/>
          <w:szCs w:val="28"/>
          <w:lang w:val="uk-UA"/>
        </w:rPr>
        <w:t>15</w:t>
      </w:r>
      <w:r w:rsidRPr="00D0276B">
        <w:rPr>
          <w:rFonts w:ascii="Times New Roman" w:hAnsi="Times New Roman" w:cs="Times New Roman"/>
          <w:sz w:val="28"/>
          <w:szCs w:val="28"/>
          <w:lang w:val="uk-UA"/>
        </w:rPr>
        <w:t>].</w:t>
      </w:r>
      <w:r w:rsidRPr="00286A08">
        <w:rPr>
          <w:rFonts w:ascii="Times New Roman" w:hAnsi="Times New Roman" w:cs="Times New Roman"/>
          <w:sz w:val="28"/>
          <w:szCs w:val="28"/>
          <w:lang w:val="uk-UA"/>
        </w:rPr>
        <w:t xml:space="preserve"> Підтвердже</w:t>
      </w:r>
      <w:r w:rsidR="00BD76CF">
        <w:rPr>
          <w:rFonts w:ascii="Times New Roman" w:hAnsi="Times New Roman" w:cs="Times New Roman"/>
          <w:sz w:val="28"/>
          <w:szCs w:val="28"/>
          <w:lang w:val="uk-UA"/>
        </w:rPr>
        <w:t xml:space="preserve">нням цього є й думка </w:t>
      </w:r>
      <w:r w:rsidR="00D4224A">
        <w:rPr>
          <w:rFonts w:ascii="Times New Roman" w:hAnsi="Times New Roman" w:cs="Times New Roman"/>
          <w:sz w:val="28"/>
          <w:szCs w:val="28"/>
          <w:lang w:val="uk-UA"/>
        </w:rPr>
        <w:t>Є</w:t>
      </w:r>
      <w:r w:rsidR="00BD76CF">
        <w:rPr>
          <w:rFonts w:ascii="Times New Roman" w:hAnsi="Times New Roman" w:cs="Times New Roman"/>
          <w:sz w:val="28"/>
          <w:szCs w:val="28"/>
          <w:lang w:val="uk-UA"/>
        </w:rPr>
        <w:t>. </w:t>
      </w:r>
      <w:proofErr w:type="spellStart"/>
      <w:r w:rsidRPr="00286A08">
        <w:rPr>
          <w:rFonts w:ascii="Times New Roman" w:hAnsi="Times New Roman" w:cs="Times New Roman"/>
          <w:sz w:val="28"/>
          <w:szCs w:val="28"/>
          <w:lang w:val="uk-UA"/>
        </w:rPr>
        <w:t>Пас</w:t>
      </w:r>
      <w:r w:rsidR="00D4224A">
        <w:rPr>
          <w:rFonts w:ascii="Times New Roman" w:hAnsi="Times New Roman" w:cs="Times New Roman"/>
          <w:sz w:val="28"/>
          <w:szCs w:val="28"/>
          <w:lang w:val="uk-UA"/>
        </w:rPr>
        <w:t>с</w:t>
      </w:r>
      <w:r w:rsidRPr="00286A08">
        <w:rPr>
          <w:rFonts w:ascii="Times New Roman" w:hAnsi="Times New Roman" w:cs="Times New Roman"/>
          <w:sz w:val="28"/>
          <w:szCs w:val="28"/>
          <w:lang w:val="uk-UA"/>
        </w:rPr>
        <w:t>ова</w:t>
      </w:r>
      <w:proofErr w:type="spellEnd"/>
      <w:r w:rsidRPr="00286A08">
        <w:rPr>
          <w:rFonts w:ascii="Times New Roman" w:hAnsi="Times New Roman" w:cs="Times New Roman"/>
          <w:sz w:val="28"/>
          <w:szCs w:val="28"/>
          <w:lang w:val="uk-UA"/>
        </w:rPr>
        <w:t xml:space="preserve"> про те, що вміти писати – це не лише вміння графічно правильно зображати літери </w:t>
      </w:r>
      <w:r w:rsidRPr="00286A08">
        <w:rPr>
          <w:rFonts w:ascii="Times New Roman" w:hAnsi="Times New Roman" w:cs="Times New Roman"/>
          <w:sz w:val="28"/>
          <w:szCs w:val="28"/>
          <w:lang w:val="uk-UA"/>
        </w:rPr>
        <w:lastRenderedPageBreak/>
        <w:t xml:space="preserve">алфавіту, трансформувати в букви звукосполучення, правильно з точки зору орфографії писати слова, ставити розділові знаки, а також оперувати </w:t>
      </w:r>
      <w:proofErr w:type="spellStart"/>
      <w:r w:rsidRPr="00286A08">
        <w:rPr>
          <w:rFonts w:ascii="Times New Roman" w:hAnsi="Times New Roman" w:cs="Times New Roman"/>
          <w:sz w:val="28"/>
          <w:szCs w:val="28"/>
          <w:lang w:val="uk-UA"/>
        </w:rPr>
        <w:t>мовними</w:t>
      </w:r>
      <w:proofErr w:type="spellEnd"/>
      <w:r w:rsidRPr="00286A08">
        <w:rPr>
          <w:rFonts w:ascii="Times New Roman" w:hAnsi="Times New Roman" w:cs="Times New Roman"/>
          <w:sz w:val="28"/>
          <w:szCs w:val="28"/>
          <w:lang w:val="uk-UA"/>
        </w:rPr>
        <w:t xml:space="preserve"> структурами, вміти формулювати свої думки у писемній </w:t>
      </w:r>
      <w:r w:rsidRPr="003A0692">
        <w:rPr>
          <w:rFonts w:ascii="Times New Roman" w:hAnsi="Times New Roman" w:cs="Times New Roman"/>
          <w:sz w:val="28"/>
          <w:szCs w:val="28"/>
          <w:lang w:val="uk-UA"/>
        </w:rPr>
        <w:t>формі [</w:t>
      </w:r>
      <w:r w:rsidR="003A0692" w:rsidRPr="003A0692">
        <w:rPr>
          <w:rFonts w:ascii="Times New Roman" w:hAnsi="Times New Roman" w:cs="Times New Roman"/>
          <w:sz w:val="28"/>
          <w:szCs w:val="28"/>
          <w:lang w:val="uk-UA"/>
        </w:rPr>
        <w:t>44</w:t>
      </w:r>
      <w:r w:rsidR="00902B3A" w:rsidRPr="003A0692">
        <w:rPr>
          <w:rFonts w:ascii="Times New Roman" w:hAnsi="Times New Roman" w:cs="Times New Roman"/>
          <w:sz w:val="28"/>
          <w:szCs w:val="28"/>
          <w:lang w:val="uk-UA"/>
        </w:rPr>
        <w:t>, с.</w:t>
      </w:r>
      <w:r w:rsidR="003A0692" w:rsidRPr="003A0692">
        <w:rPr>
          <w:rFonts w:ascii="Times New Roman" w:hAnsi="Times New Roman" w:cs="Times New Roman"/>
          <w:sz w:val="28"/>
          <w:szCs w:val="28"/>
          <w:lang w:val="uk-UA"/>
        </w:rPr>
        <w:t> </w:t>
      </w:r>
      <w:r w:rsidR="00902B3A" w:rsidRPr="003A0692">
        <w:rPr>
          <w:rFonts w:ascii="Times New Roman" w:hAnsi="Times New Roman" w:cs="Times New Roman"/>
          <w:sz w:val="28"/>
          <w:szCs w:val="28"/>
          <w:lang w:val="uk-UA"/>
        </w:rPr>
        <w:t>213-214</w:t>
      </w:r>
      <w:r w:rsidRPr="003A0692">
        <w:rPr>
          <w:rFonts w:ascii="Times New Roman" w:hAnsi="Times New Roman" w:cs="Times New Roman"/>
          <w:sz w:val="28"/>
          <w:szCs w:val="28"/>
          <w:lang w:val="uk-UA"/>
        </w:rPr>
        <w:t>].</w:t>
      </w:r>
    </w:p>
    <w:p w14:paraId="2ED971C7" w14:textId="1FA66DA3"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 xml:space="preserve">Незважаючи на це, </w:t>
      </w:r>
      <w:r w:rsidR="00433F5D">
        <w:rPr>
          <w:rFonts w:ascii="Times New Roman" w:hAnsi="Times New Roman" w:cs="Times New Roman"/>
          <w:sz w:val="28"/>
          <w:szCs w:val="28"/>
          <w:lang w:val="uk-UA"/>
        </w:rPr>
        <w:t>з</w:t>
      </w:r>
      <w:r w:rsidR="00553B43">
        <w:rPr>
          <w:rFonts w:ascii="Times New Roman" w:hAnsi="Times New Roman" w:cs="Times New Roman"/>
          <w:sz w:val="28"/>
          <w:szCs w:val="28"/>
          <w:lang w:val="uk-UA"/>
        </w:rPr>
        <w:t xml:space="preserve"> </w:t>
      </w:r>
      <w:r w:rsidR="00E55710">
        <w:rPr>
          <w:rFonts w:ascii="Times New Roman" w:hAnsi="Times New Roman" w:cs="Times New Roman"/>
          <w:sz w:val="28"/>
          <w:szCs w:val="28"/>
          <w:lang w:val="uk-UA"/>
        </w:rPr>
        <w:t>в</w:t>
      </w:r>
      <w:r w:rsidR="00553B43">
        <w:rPr>
          <w:rFonts w:ascii="Times New Roman" w:hAnsi="Times New Roman" w:cs="Times New Roman"/>
          <w:sz w:val="28"/>
          <w:szCs w:val="28"/>
          <w:lang w:val="uk-UA"/>
        </w:rPr>
        <w:t>ласн</w:t>
      </w:r>
      <w:r w:rsidR="00433F5D">
        <w:rPr>
          <w:rFonts w:ascii="Times New Roman" w:hAnsi="Times New Roman" w:cs="Times New Roman"/>
          <w:sz w:val="28"/>
          <w:szCs w:val="28"/>
          <w:lang w:val="uk-UA"/>
        </w:rPr>
        <w:t>ого</w:t>
      </w:r>
      <w:r w:rsidR="00E55710">
        <w:rPr>
          <w:rFonts w:ascii="Times New Roman" w:hAnsi="Times New Roman" w:cs="Times New Roman"/>
          <w:sz w:val="28"/>
          <w:szCs w:val="28"/>
          <w:lang w:val="uk-UA"/>
        </w:rPr>
        <w:t xml:space="preserve"> досвід</w:t>
      </w:r>
      <w:r w:rsidR="00433F5D">
        <w:rPr>
          <w:rFonts w:ascii="Times New Roman" w:hAnsi="Times New Roman" w:cs="Times New Roman"/>
          <w:sz w:val="28"/>
          <w:szCs w:val="28"/>
          <w:lang w:val="uk-UA"/>
        </w:rPr>
        <w:t>у</w:t>
      </w:r>
      <w:r w:rsidR="00E55710">
        <w:rPr>
          <w:rFonts w:ascii="Times New Roman" w:hAnsi="Times New Roman" w:cs="Times New Roman"/>
          <w:sz w:val="28"/>
          <w:szCs w:val="28"/>
          <w:lang w:val="uk-UA"/>
        </w:rPr>
        <w:t xml:space="preserve"> </w:t>
      </w:r>
      <w:r w:rsidR="00553B43">
        <w:rPr>
          <w:rFonts w:ascii="Times New Roman" w:hAnsi="Times New Roman" w:cs="Times New Roman"/>
          <w:sz w:val="28"/>
          <w:szCs w:val="28"/>
          <w:lang w:val="uk-UA"/>
        </w:rPr>
        <w:t>знаємо</w:t>
      </w:r>
      <w:r w:rsidRPr="00286A08">
        <w:rPr>
          <w:rFonts w:ascii="Times New Roman" w:hAnsi="Times New Roman" w:cs="Times New Roman"/>
          <w:sz w:val="28"/>
          <w:szCs w:val="28"/>
          <w:lang w:val="uk-UA"/>
        </w:rPr>
        <w:t xml:space="preserve">, що письмо – це найменш улюблена форма роботи серед суб’єктів навчання. Це зумовлено кропіткою роботою </w:t>
      </w:r>
      <w:r w:rsidR="00DB24C4">
        <w:rPr>
          <w:rFonts w:ascii="Times New Roman" w:hAnsi="Times New Roman" w:cs="Times New Roman"/>
          <w:sz w:val="28"/>
          <w:szCs w:val="28"/>
          <w:lang w:val="uk-UA"/>
        </w:rPr>
        <w:t xml:space="preserve">над </w:t>
      </w:r>
      <w:r w:rsidRPr="00286A08">
        <w:rPr>
          <w:rFonts w:ascii="Times New Roman" w:hAnsi="Times New Roman" w:cs="Times New Roman"/>
          <w:sz w:val="28"/>
          <w:szCs w:val="28"/>
          <w:lang w:val="uk-UA"/>
        </w:rPr>
        <w:t>створення</w:t>
      </w:r>
      <w:r w:rsidR="00DB24C4">
        <w:rPr>
          <w:rFonts w:ascii="Times New Roman" w:hAnsi="Times New Roman" w:cs="Times New Roman"/>
          <w:sz w:val="28"/>
          <w:szCs w:val="28"/>
          <w:lang w:val="uk-UA"/>
        </w:rPr>
        <w:t>м, перевіркою</w:t>
      </w:r>
      <w:r w:rsidRPr="00286A08">
        <w:rPr>
          <w:rFonts w:ascii="Times New Roman" w:hAnsi="Times New Roman" w:cs="Times New Roman"/>
          <w:sz w:val="28"/>
          <w:szCs w:val="28"/>
          <w:lang w:val="uk-UA"/>
        </w:rPr>
        <w:t>, переписування</w:t>
      </w:r>
      <w:r w:rsidR="00DB24C4">
        <w:rPr>
          <w:rFonts w:ascii="Times New Roman" w:hAnsi="Times New Roman" w:cs="Times New Roman"/>
          <w:sz w:val="28"/>
          <w:szCs w:val="28"/>
          <w:lang w:val="uk-UA"/>
        </w:rPr>
        <w:t>м</w:t>
      </w:r>
      <w:r w:rsidRPr="00286A08">
        <w:rPr>
          <w:rFonts w:ascii="Times New Roman" w:hAnsi="Times New Roman" w:cs="Times New Roman"/>
          <w:sz w:val="28"/>
          <w:szCs w:val="28"/>
          <w:lang w:val="uk-UA"/>
        </w:rPr>
        <w:t xml:space="preserve"> власного тексту, тривалістю цього процесу, відсутністю реального співрозмовника, а можливо, навіть незацікавленістю темою п</w:t>
      </w:r>
      <w:r w:rsidR="00AE7FDB">
        <w:rPr>
          <w:rFonts w:ascii="Times New Roman" w:hAnsi="Times New Roman" w:cs="Times New Roman"/>
          <w:sz w:val="28"/>
          <w:szCs w:val="28"/>
          <w:lang w:val="uk-UA"/>
        </w:rPr>
        <w:t>овідомлення</w:t>
      </w:r>
      <w:r w:rsidRPr="00286A08">
        <w:rPr>
          <w:rFonts w:ascii="Times New Roman" w:hAnsi="Times New Roman" w:cs="Times New Roman"/>
          <w:sz w:val="28"/>
          <w:szCs w:val="28"/>
          <w:lang w:val="uk-UA"/>
        </w:rPr>
        <w:t xml:space="preserve">. Це, </w:t>
      </w:r>
      <w:r w:rsidR="00A52ECE">
        <w:rPr>
          <w:rFonts w:ascii="Times New Roman" w:hAnsi="Times New Roman" w:cs="Times New Roman"/>
          <w:sz w:val="28"/>
          <w:szCs w:val="28"/>
          <w:lang w:val="uk-UA"/>
        </w:rPr>
        <w:t>у</w:t>
      </w:r>
      <w:r w:rsidRPr="00286A08">
        <w:rPr>
          <w:rFonts w:ascii="Times New Roman" w:hAnsi="Times New Roman" w:cs="Times New Roman"/>
          <w:sz w:val="28"/>
          <w:szCs w:val="28"/>
          <w:lang w:val="uk-UA"/>
        </w:rPr>
        <w:t xml:space="preserve"> свою чергу, може при</w:t>
      </w:r>
      <w:r w:rsidR="00DF20CD">
        <w:rPr>
          <w:rFonts w:ascii="Times New Roman" w:hAnsi="Times New Roman" w:cs="Times New Roman"/>
          <w:sz w:val="28"/>
          <w:szCs w:val="28"/>
          <w:lang w:val="uk-UA"/>
        </w:rPr>
        <w:t>з</w:t>
      </w:r>
      <w:r w:rsidRPr="00286A08">
        <w:rPr>
          <w:rFonts w:ascii="Times New Roman" w:hAnsi="Times New Roman" w:cs="Times New Roman"/>
          <w:sz w:val="28"/>
          <w:szCs w:val="28"/>
          <w:lang w:val="uk-UA"/>
        </w:rPr>
        <w:t xml:space="preserve">вести до втрати умінь </w:t>
      </w:r>
      <w:r w:rsidR="00891953">
        <w:rPr>
          <w:rFonts w:ascii="Times New Roman" w:hAnsi="Times New Roman" w:cs="Times New Roman"/>
          <w:sz w:val="28"/>
          <w:szCs w:val="28"/>
          <w:lang w:val="uk-UA"/>
        </w:rPr>
        <w:t>та</w:t>
      </w:r>
      <w:r w:rsidRPr="00286A08">
        <w:rPr>
          <w:rFonts w:ascii="Times New Roman" w:hAnsi="Times New Roman" w:cs="Times New Roman"/>
          <w:sz w:val="28"/>
          <w:szCs w:val="28"/>
          <w:lang w:val="uk-UA"/>
        </w:rPr>
        <w:t xml:space="preserve"> навичок, що були здобуті значними зусиллями </w:t>
      </w:r>
      <w:r w:rsidR="00891953">
        <w:rPr>
          <w:rFonts w:ascii="Times New Roman" w:hAnsi="Times New Roman" w:cs="Times New Roman"/>
          <w:sz w:val="28"/>
          <w:szCs w:val="28"/>
          <w:lang w:val="uk-UA"/>
        </w:rPr>
        <w:t>у</w:t>
      </w:r>
      <w:r w:rsidRPr="00286A08">
        <w:rPr>
          <w:rFonts w:ascii="Times New Roman" w:hAnsi="Times New Roman" w:cs="Times New Roman"/>
          <w:sz w:val="28"/>
          <w:szCs w:val="28"/>
          <w:lang w:val="uk-UA"/>
        </w:rPr>
        <w:t xml:space="preserve"> процесі навчання.</w:t>
      </w:r>
    </w:p>
    <w:p w14:paraId="616B6119" w14:textId="667EDC17"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 xml:space="preserve">У контексті нашої роботи об’єктом дослідження є процес формування </w:t>
      </w:r>
      <w:r w:rsidR="00393E6B">
        <w:rPr>
          <w:rFonts w:ascii="Times New Roman" w:hAnsi="Times New Roman" w:cs="Times New Roman"/>
          <w:sz w:val="28"/>
          <w:szCs w:val="28"/>
          <w:lang w:val="uk-UA"/>
        </w:rPr>
        <w:t>ПІК</w:t>
      </w:r>
      <w:r w:rsidRPr="00286A08">
        <w:rPr>
          <w:rFonts w:ascii="Times New Roman" w:hAnsi="Times New Roman" w:cs="Times New Roman"/>
          <w:sz w:val="28"/>
          <w:szCs w:val="28"/>
          <w:lang w:val="uk-UA"/>
        </w:rPr>
        <w:t xml:space="preserve"> учнів. Це поняття доволі складне і широке. Одним із її компонентів є компетентність у т</w:t>
      </w:r>
      <w:r w:rsidR="006930D5">
        <w:rPr>
          <w:rFonts w:ascii="Times New Roman" w:hAnsi="Times New Roman" w:cs="Times New Roman"/>
          <w:sz w:val="28"/>
          <w:szCs w:val="28"/>
          <w:lang w:val="uk-UA"/>
        </w:rPr>
        <w:t>ехніці письма. Як підкреслює Н.</w:t>
      </w:r>
      <w:r w:rsidR="009A2C23">
        <w:rPr>
          <w:rFonts w:ascii="Times New Roman" w:hAnsi="Times New Roman" w:cs="Times New Roman"/>
          <w:sz w:val="28"/>
          <w:szCs w:val="28"/>
          <w:lang w:val="uk-UA"/>
        </w:rPr>
        <w:t> </w:t>
      </w:r>
      <w:r w:rsidRPr="00286A08">
        <w:rPr>
          <w:rFonts w:ascii="Times New Roman" w:hAnsi="Times New Roman" w:cs="Times New Roman"/>
          <w:sz w:val="28"/>
          <w:szCs w:val="28"/>
          <w:lang w:val="uk-UA"/>
        </w:rPr>
        <w:t>Скляренко</w:t>
      </w:r>
      <w:r w:rsidR="004C7D03">
        <w:rPr>
          <w:rFonts w:ascii="Times New Roman" w:hAnsi="Times New Roman" w:cs="Times New Roman"/>
          <w:sz w:val="28"/>
          <w:szCs w:val="28"/>
          <w:lang w:val="uk-UA"/>
        </w:rPr>
        <w:t>,</w:t>
      </w:r>
      <w:r w:rsidRPr="00286A08">
        <w:rPr>
          <w:rFonts w:ascii="Times New Roman" w:hAnsi="Times New Roman" w:cs="Times New Roman"/>
          <w:sz w:val="28"/>
          <w:szCs w:val="28"/>
          <w:lang w:val="uk-UA"/>
        </w:rPr>
        <w:t xml:space="preserve"> «компетентність у техніці письма – це здатність людини до коректного каліграфічно та орфографічного оформлення писемного висловлювання, яка базується на складній і динамічній взаємодії відповідних навичок, знань та </w:t>
      </w:r>
      <w:proofErr w:type="spellStart"/>
      <w:r w:rsidRPr="00286A08">
        <w:rPr>
          <w:rFonts w:ascii="Times New Roman" w:hAnsi="Times New Roman" w:cs="Times New Roman"/>
          <w:sz w:val="28"/>
          <w:szCs w:val="28"/>
          <w:lang w:val="uk-UA"/>
        </w:rPr>
        <w:t>мовної</w:t>
      </w:r>
      <w:proofErr w:type="spellEnd"/>
      <w:r w:rsidRPr="00286A08">
        <w:rPr>
          <w:rFonts w:ascii="Times New Roman" w:hAnsi="Times New Roman" w:cs="Times New Roman"/>
          <w:sz w:val="28"/>
          <w:szCs w:val="28"/>
          <w:lang w:val="uk-UA"/>
        </w:rPr>
        <w:t xml:space="preserve"> усвідомленості» </w:t>
      </w:r>
      <w:r w:rsidRPr="00FB6E0F">
        <w:rPr>
          <w:rFonts w:ascii="Times New Roman" w:hAnsi="Times New Roman" w:cs="Times New Roman"/>
          <w:sz w:val="28"/>
          <w:szCs w:val="28"/>
          <w:lang w:val="uk-UA"/>
        </w:rPr>
        <w:t>[</w:t>
      </w:r>
      <w:r w:rsidR="00FB6E0F" w:rsidRPr="00FB6E0F">
        <w:rPr>
          <w:rFonts w:ascii="Times New Roman" w:hAnsi="Times New Roman" w:cs="Times New Roman"/>
          <w:sz w:val="28"/>
          <w:szCs w:val="28"/>
          <w:lang w:val="uk-UA"/>
        </w:rPr>
        <w:t>59</w:t>
      </w:r>
      <w:r w:rsidRPr="00FB6E0F">
        <w:rPr>
          <w:rFonts w:ascii="Times New Roman" w:hAnsi="Times New Roman" w:cs="Times New Roman"/>
          <w:sz w:val="28"/>
          <w:szCs w:val="28"/>
          <w:lang w:val="uk-UA"/>
        </w:rPr>
        <w:t>, с.</w:t>
      </w:r>
      <w:r w:rsidR="00FB6E0F" w:rsidRPr="00FB6E0F">
        <w:rPr>
          <w:rFonts w:ascii="Times New Roman" w:hAnsi="Times New Roman" w:cs="Times New Roman"/>
          <w:sz w:val="28"/>
          <w:szCs w:val="28"/>
          <w:lang w:val="uk-UA"/>
        </w:rPr>
        <w:t> </w:t>
      </w:r>
      <w:r w:rsidRPr="00FB6E0F">
        <w:rPr>
          <w:rFonts w:ascii="Times New Roman" w:hAnsi="Times New Roman" w:cs="Times New Roman"/>
          <w:sz w:val="28"/>
          <w:szCs w:val="28"/>
          <w:lang w:val="uk-UA"/>
        </w:rPr>
        <w:t>13].</w:t>
      </w:r>
      <w:r w:rsidRPr="00286A08">
        <w:rPr>
          <w:rFonts w:ascii="Times New Roman" w:hAnsi="Times New Roman" w:cs="Times New Roman"/>
          <w:sz w:val="28"/>
          <w:szCs w:val="28"/>
          <w:lang w:val="uk-UA"/>
        </w:rPr>
        <w:t xml:space="preserve"> Таким чином, компетентність у техніці письма включає графічні навички особистості (правильн</w:t>
      </w:r>
      <w:r w:rsidR="00F42C76">
        <w:rPr>
          <w:rFonts w:ascii="Times New Roman" w:hAnsi="Times New Roman" w:cs="Times New Roman"/>
          <w:sz w:val="28"/>
          <w:szCs w:val="28"/>
          <w:lang w:val="uk-UA"/>
        </w:rPr>
        <w:t>е</w:t>
      </w:r>
      <w:r w:rsidRPr="00286A08">
        <w:rPr>
          <w:rFonts w:ascii="Times New Roman" w:hAnsi="Times New Roman" w:cs="Times New Roman"/>
          <w:sz w:val="28"/>
          <w:szCs w:val="28"/>
          <w:lang w:val="uk-UA"/>
        </w:rPr>
        <w:t xml:space="preserve"> зображ</w:t>
      </w:r>
      <w:r w:rsidR="00F42C76">
        <w:rPr>
          <w:rFonts w:ascii="Times New Roman" w:hAnsi="Times New Roman" w:cs="Times New Roman"/>
          <w:sz w:val="28"/>
          <w:szCs w:val="28"/>
          <w:lang w:val="uk-UA"/>
        </w:rPr>
        <w:t>енн</w:t>
      </w:r>
      <w:r w:rsidRPr="00286A08">
        <w:rPr>
          <w:rFonts w:ascii="Times New Roman" w:hAnsi="Times New Roman" w:cs="Times New Roman"/>
          <w:sz w:val="28"/>
          <w:szCs w:val="28"/>
          <w:lang w:val="uk-UA"/>
        </w:rPr>
        <w:t>я на письмі літер алфавіту мови, що вивчається) та орфографічні навички (основні закономірності правильного написання слів мови, що вивчається).</w:t>
      </w:r>
    </w:p>
    <w:p w14:paraId="6F78DB9D" w14:textId="6E1E63A2" w:rsidR="009D1DF4" w:rsidRPr="00286A08" w:rsidRDefault="006930D5"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Вітчизняний науковець </w:t>
      </w:r>
      <w:r w:rsidR="00F150A7">
        <w:rPr>
          <w:rFonts w:ascii="Times New Roman" w:hAnsi="Times New Roman" w:cs="Times New Roman"/>
          <w:sz w:val="28"/>
          <w:szCs w:val="28"/>
          <w:lang w:val="uk-UA"/>
        </w:rPr>
        <w:t>С</w:t>
      </w:r>
      <w:r>
        <w:rPr>
          <w:rFonts w:ascii="Times New Roman" w:hAnsi="Times New Roman" w:cs="Times New Roman"/>
          <w:sz w:val="28"/>
          <w:szCs w:val="28"/>
          <w:lang w:val="uk-UA"/>
        </w:rPr>
        <w:t>. </w:t>
      </w:r>
      <w:r w:rsidR="009D1DF4" w:rsidRPr="00286A08">
        <w:rPr>
          <w:rFonts w:ascii="Times New Roman" w:hAnsi="Times New Roman" w:cs="Times New Roman"/>
          <w:sz w:val="28"/>
          <w:szCs w:val="28"/>
          <w:lang w:val="uk-UA"/>
        </w:rPr>
        <w:t xml:space="preserve">Сторожук у своєму дисертаційному дослідженні трактує </w:t>
      </w:r>
      <w:r w:rsidR="00C97D6D">
        <w:rPr>
          <w:rFonts w:ascii="Times New Roman" w:hAnsi="Times New Roman" w:cs="Times New Roman"/>
          <w:sz w:val="28"/>
          <w:szCs w:val="28"/>
          <w:lang w:val="uk-UA"/>
        </w:rPr>
        <w:t>ПІК</w:t>
      </w:r>
      <w:r w:rsidR="009D1DF4" w:rsidRPr="00286A08">
        <w:rPr>
          <w:rFonts w:ascii="Times New Roman" w:hAnsi="Times New Roman" w:cs="Times New Roman"/>
          <w:sz w:val="28"/>
          <w:szCs w:val="28"/>
          <w:lang w:val="uk-UA"/>
        </w:rPr>
        <w:t xml:space="preserve"> як здатність «користуватися </w:t>
      </w:r>
      <w:r w:rsidR="008A6BCC">
        <w:rPr>
          <w:rFonts w:ascii="Times New Roman" w:hAnsi="Times New Roman" w:cs="Times New Roman"/>
          <w:sz w:val="28"/>
          <w:szCs w:val="28"/>
          <w:lang w:val="uk-UA"/>
        </w:rPr>
        <w:t>іноземною мовою</w:t>
      </w:r>
      <w:r w:rsidR="009D1DF4" w:rsidRPr="00286A08">
        <w:rPr>
          <w:rFonts w:ascii="Times New Roman" w:hAnsi="Times New Roman" w:cs="Times New Roman"/>
          <w:sz w:val="28"/>
          <w:szCs w:val="28"/>
          <w:lang w:val="uk-UA"/>
        </w:rPr>
        <w:t xml:space="preserve"> для вирішення будь-яких комунікативних завдань, що потребують писемної форми їх здійснення» </w:t>
      </w:r>
      <w:r w:rsidR="009D1DF4" w:rsidRPr="00DF2455">
        <w:rPr>
          <w:rFonts w:ascii="Times New Roman" w:hAnsi="Times New Roman" w:cs="Times New Roman"/>
          <w:sz w:val="28"/>
          <w:szCs w:val="28"/>
          <w:lang w:val="uk-UA"/>
        </w:rPr>
        <w:t>[</w:t>
      </w:r>
      <w:r w:rsidR="00DF2455" w:rsidRPr="00DF2455">
        <w:rPr>
          <w:rFonts w:ascii="Times New Roman" w:hAnsi="Times New Roman" w:cs="Times New Roman"/>
          <w:sz w:val="28"/>
          <w:szCs w:val="28"/>
          <w:lang w:val="uk-UA"/>
        </w:rPr>
        <w:t>63</w:t>
      </w:r>
      <w:r w:rsidR="009D1DF4" w:rsidRPr="00DF2455">
        <w:rPr>
          <w:rFonts w:ascii="Times New Roman" w:hAnsi="Times New Roman" w:cs="Times New Roman"/>
          <w:sz w:val="28"/>
          <w:szCs w:val="28"/>
          <w:lang w:val="uk-UA"/>
        </w:rPr>
        <w:t>, с.</w:t>
      </w:r>
      <w:r w:rsidR="00DF2455" w:rsidRPr="00DF2455">
        <w:rPr>
          <w:rFonts w:ascii="Times New Roman" w:hAnsi="Times New Roman" w:cs="Times New Roman"/>
          <w:sz w:val="28"/>
          <w:szCs w:val="28"/>
          <w:lang w:val="uk-UA"/>
        </w:rPr>
        <w:t> </w:t>
      </w:r>
      <w:r w:rsidR="009D1DF4" w:rsidRPr="00DF2455">
        <w:rPr>
          <w:rFonts w:ascii="Times New Roman" w:hAnsi="Times New Roman" w:cs="Times New Roman"/>
          <w:sz w:val="28"/>
          <w:szCs w:val="28"/>
          <w:lang w:val="uk-UA"/>
        </w:rPr>
        <w:t>7].</w:t>
      </w:r>
      <w:r w:rsidR="009D1DF4" w:rsidRPr="00286A08">
        <w:rPr>
          <w:rFonts w:ascii="Times New Roman" w:hAnsi="Times New Roman" w:cs="Times New Roman"/>
          <w:sz w:val="28"/>
          <w:szCs w:val="28"/>
          <w:lang w:val="uk-UA"/>
        </w:rPr>
        <w:t xml:space="preserve"> У її структурі автор</w:t>
      </w:r>
      <w:r w:rsidR="00DC35E0">
        <w:rPr>
          <w:rFonts w:ascii="Times New Roman" w:hAnsi="Times New Roman" w:cs="Times New Roman"/>
          <w:sz w:val="28"/>
          <w:szCs w:val="28"/>
          <w:lang w:val="uk-UA"/>
        </w:rPr>
        <w:t>ка</w:t>
      </w:r>
      <w:r w:rsidR="009D1DF4" w:rsidRPr="00286A08">
        <w:rPr>
          <w:rFonts w:ascii="Times New Roman" w:hAnsi="Times New Roman" w:cs="Times New Roman"/>
          <w:sz w:val="28"/>
          <w:szCs w:val="28"/>
          <w:lang w:val="uk-UA"/>
        </w:rPr>
        <w:t xml:space="preserve"> виділяє т</w:t>
      </w:r>
      <w:r w:rsidR="00D50CC6">
        <w:rPr>
          <w:rFonts w:ascii="Times New Roman" w:hAnsi="Times New Roman" w:cs="Times New Roman"/>
          <w:sz w:val="28"/>
          <w:szCs w:val="28"/>
          <w:lang w:val="uk-UA"/>
        </w:rPr>
        <w:t>ак</w:t>
      </w:r>
      <w:r w:rsidR="009D1DF4" w:rsidRPr="00286A08">
        <w:rPr>
          <w:rFonts w:ascii="Times New Roman" w:hAnsi="Times New Roman" w:cs="Times New Roman"/>
          <w:sz w:val="28"/>
          <w:szCs w:val="28"/>
          <w:lang w:val="uk-UA"/>
        </w:rPr>
        <w:t>і компо</w:t>
      </w:r>
      <w:r w:rsidR="009160D5">
        <w:rPr>
          <w:rFonts w:ascii="Times New Roman" w:hAnsi="Times New Roman" w:cs="Times New Roman"/>
          <w:sz w:val="28"/>
          <w:szCs w:val="28"/>
          <w:lang w:val="uk-UA"/>
        </w:rPr>
        <w:t>ненти: 1) </w:t>
      </w:r>
      <w:r w:rsidR="009D1DF4" w:rsidRPr="00286A08">
        <w:rPr>
          <w:rFonts w:ascii="Times New Roman" w:hAnsi="Times New Roman" w:cs="Times New Roman"/>
          <w:sz w:val="28"/>
          <w:szCs w:val="28"/>
          <w:lang w:val="uk-UA"/>
        </w:rPr>
        <w:t>лінгвістичну компетенцію (лексичні, граматичні, синтаксичні знання, навички та вміння їх застосування у пр</w:t>
      </w:r>
      <w:r w:rsidR="009160D5">
        <w:rPr>
          <w:rFonts w:ascii="Times New Roman" w:hAnsi="Times New Roman" w:cs="Times New Roman"/>
          <w:sz w:val="28"/>
          <w:szCs w:val="28"/>
          <w:lang w:val="uk-UA"/>
        </w:rPr>
        <w:t>оцесі писемної комунікації); 2) </w:t>
      </w:r>
      <w:r w:rsidR="009D1DF4" w:rsidRPr="00286A08">
        <w:rPr>
          <w:rFonts w:ascii="Times New Roman" w:hAnsi="Times New Roman" w:cs="Times New Roman"/>
          <w:sz w:val="28"/>
          <w:szCs w:val="28"/>
          <w:lang w:val="uk-UA"/>
        </w:rPr>
        <w:t xml:space="preserve">соціолінгвістичну компетенцію (знання, навички та вміння, «що забезпечують </w:t>
      </w:r>
      <w:proofErr w:type="spellStart"/>
      <w:r w:rsidR="009D1DF4" w:rsidRPr="00286A08">
        <w:rPr>
          <w:rFonts w:ascii="Times New Roman" w:hAnsi="Times New Roman" w:cs="Times New Roman"/>
          <w:sz w:val="28"/>
          <w:szCs w:val="28"/>
          <w:lang w:val="uk-UA"/>
        </w:rPr>
        <w:t>соціовідповідні</w:t>
      </w:r>
      <w:proofErr w:type="spellEnd"/>
      <w:r w:rsidR="009D1DF4" w:rsidRPr="00286A08">
        <w:rPr>
          <w:rFonts w:ascii="Times New Roman" w:hAnsi="Times New Roman" w:cs="Times New Roman"/>
          <w:sz w:val="28"/>
          <w:szCs w:val="28"/>
          <w:lang w:val="uk-UA"/>
        </w:rPr>
        <w:t xml:space="preserve"> та </w:t>
      </w:r>
      <w:proofErr w:type="spellStart"/>
      <w:r w:rsidR="009D1DF4" w:rsidRPr="00286A08">
        <w:rPr>
          <w:rFonts w:ascii="Times New Roman" w:hAnsi="Times New Roman" w:cs="Times New Roman"/>
          <w:sz w:val="28"/>
          <w:szCs w:val="28"/>
          <w:lang w:val="uk-UA"/>
        </w:rPr>
        <w:t>культуровідповідні</w:t>
      </w:r>
      <w:proofErr w:type="spellEnd"/>
      <w:r w:rsidR="009D1DF4" w:rsidRPr="00286A08">
        <w:rPr>
          <w:rFonts w:ascii="Times New Roman" w:hAnsi="Times New Roman" w:cs="Times New Roman"/>
          <w:sz w:val="28"/>
          <w:szCs w:val="28"/>
          <w:lang w:val="uk-UA"/>
        </w:rPr>
        <w:t xml:space="preserve"> форми писемного спілкування з урахуванням норм писемної мовленнє</w:t>
      </w:r>
      <w:r w:rsidR="009160D5">
        <w:rPr>
          <w:rFonts w:ascii="Times New Roman" w:hAnsi="Times New Roman" w:cs="Times New Roman"/>
          <w:sz w:val="28"/>
          <w:szCs w:val="28"/>
          <w:lang w:val="uk-UA"/>
        </w:rPr>
        <w:t xml:space="preserve">вої поведінки носіїв </w:t>
      </w:r>
      <w:r w:rsidR="009160D5">
        <w:rPr>
          <w:rFonts w:ascii="Times New Roman" w:hAnsi="Times New Roman" w:cs="Times New Roman"/>
          <w:sz w:val="28"/>
          <w:szCs w:val="28"/>
          <w:lang w:val="uk-UA"/>
        </w:rPr>
        <w:lastRenderedPageBreak/>
        <w:t>мови»); 3) </w:t>
      </w:r>
      <w:r w:rsidR="009D1DF4" w:rsidRPr="00286A08">
        <w:rPr>
          <w:rFonts w:ascii="Times New Roman" w:hAnsi="Times New Roman" w:cs="Times New Roman"/>
          <w:sz w:val="28"/>
          <w:szCs w:val="28"/>
          <w:lang w:val="uk-UA"/>
        </w:rPr>
        <w:t>предметну компетенцію (знання предмету, про який йдет</w:t>
      </w:r>
      <w:r w:rsidR="009160D5">
        <w:rPr>
          <w:rFonts w:ascii="Times New Roman" w:hAnsi="Times New Roman" w:cs="Times New Roman"/>
          <w:sz w:val="28"/>
          <w:szCs w:val="28"/>
          <w:lang w:val="uk-UA"/>
        </w:rPr>
        <w:t>ься у писемній комунікації); 4) </w:t>
      </w:r>
      <w:r w:rsidR="009D1DF4" w:rsidRPr="00286A08">
        <w:rPr>
          <w:rFonts w:ascii="Times New Roman" w:hAnsi="Times New Roman" w:cs="Times New Roman"/>
          <w:sz w:val="28"/>
          <w:szCs w:val="28"/>
          <w:lang w:val="uk-UA"/>
        </w:rPr>
        <w:t xml:space="preserve">формально-логічну компетенцію (знання, навички та вміння логічної побудови зв’язного тексту з використанням </w:t>
      </w:r>
      <w:r w:rsidR="009160D5">
        <w:rPr>
          <w:rFonts w:ascii="Times New Roman" w:hAnsi="Times New Roman" w:cs="Times New Roman"/>
          <w:sz w:val="28"/>
          <w:szCs w:val="28"/>
          <w:lang w:val="uk-UA"/>
        </w:rPr>
        <w:t xml:space="preserve">відповідних </w:t>
      </w:r>
      <w:proofErr w:type="spellStart"/>
      <w:r w:rsidR="009160D5">
        <w:rPr>
          <w:rFonts w:ascii="Times New Roman" w:hAnsi="Times New Roman" w:cs="Times New Roman"/>
          <w:sz w:val="28"/>
          <w:szCs w:val="28"/>
          <w:lang w:val="uk-UA"/>
        </w:rPr>
        <w:t>мовних</w:t>
      </w:r>
      <w:proofErr w:type="spellEnd"/>
      <w:r w:rsidR="009160D5">
        <w:rPr>
          <w:rFonts w:ascii="Times New Roman" w:hAnsi="Times New Roman" w:cs="Times New Roman"/>
          <w:sz w:val="28"/>
          <w:szCs w:val="28"/>
          <w:lang w:val="uk-UA"/>
        </w:rPr>
        <w:t xml:space="preserve"> засобів); 5) </w:t>
      </w:r>
      <w:proofErr w:type="spellStart"/>
      <w:r w:rsidR="009D1DF4" w:rsidRPr="00286A08">
        <w:rPr>
          <w:rFonts w:ascii="Times New Roman" w:hAnsi="Times New Roman" w:cs="Times New Roman"/>
          <w:sz w:val="28"/>
          <w:szCs w:val="28"/>
          <w:lang w:val="uk-UA"/>
        </w:rPr>
        <w:t>паралінгвістичну</w:t>
      </w:r>
      <w:proofErr w:type="spellEnd"/>
      <w:r w:rsidR="009D1DF4" w:rsidRPr="00286A08">
        <w:rPr>
          <w:rFonts w:ascii="Times New Roman" w:hAnsi="Times New Roman" w:cs="Times New Roman"/>
          <w:sz w:val="28"/>
          <w:szCs w:val="28"/>
          <w:lang w:val="uk-UA"/>
        </w:rPr>
        <w:t xml:space="preserve"> компетенцію (знання та вміння правильного ілюстрування писемного тексту, відповідно до норм, що панують у певній соціокультурній спільноті</w:t>
      </w:r>
      <w:r w:rsidR="009D1DF4" w:rsidRPr="00172BBA">
        <w:rPr>
          <w:rFonts w:ascii="Times New Roman" w:hAnsi="Times New Roman" w:cs="Times New Roman"/>
          <w:sz w:val="28"/>
          <w:szCs w:val="28"/>
          <w:lang w:val="uk-UA"/>
        </w:rPr>
        <w:t>) [</w:t>
      </w:r>
      <w:r w:rsidR="00172BBA" w:rsidRPr="00172BBA">
        <w:rPr>
          <w:rFonts w:ascii="Times New Roman" w:hAnsi="Times New Roman" w:cs="Times New Roman"/>
          <w:sz w:val="28"/>
          <w:szCs w:val="28"/>
          <w:lang w:val="uk-UA"/>
        </w:rPr>
        <w:t>63</w:t>
      </w:r>
      <w:r w:rsidR="009D1DF4" w:rsidRPr="00172BBA">
        <w:rPr>
          <w:rFonts w:ascii="Times New Roman" w:hAnsi="Times New Roman" w:cs="Times New Roman"/>
          <w:sz w:val="28"/>
          <w:szCs w:val="28"/>
          <w:lang w:val="uk-UA"/>
        </w:rPr>
        <w:t>, с.</w:t>
      </w:r>
      <w:r w:rsidR="00172BBA" w:rsidRPr="00172BBA">
        <w:rPr>
          <w:rFonts w:ascii="Times New Roman" w:hAnsi="Times New Roman" w:cs="Times New Roman"/>
          <w:sz w:val="28"/>
          <w:szCs w:val="28"/>
          <w:lang w:val="uk-UA"/>
        </w:rPr>
        <w:t> </w:t>
      </w:r>
      <w:r w:rsidR="009D1DF4" w:rsidRPr="00172BBA">
        <w:rPr>
          <w:rFonts w:ascii="Times New Roman" w:hAnsi="Times New Roman" w:cs="Times New Roman"/>
          <w:sz w:val="28"/>
          <w:szCs w:val="28"/>
          <w:lang w:val="uk-UA"/>
        </w:rPr>
        <w:t>7-8].</w:t>
      </w:r>
    </w:p>
    <w:p w14:paraId="0A8E0695" w14:textId="4FAE9D75" w:rsidR="009D1DF4" w:rsidRPr="00286A08" w:rsidRDefault="006930D5"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Вчені Н. </w:t>
      </w:r>
      <w:proofErr w:type="spellStart"/>
      <w:r>
        <w:rPr>
          <w:rFonts w:ascii="Times New Roman" w:hAnsi="Times New Roman" w:cs="Times New Roman"/>
          <w:sz w:val="28"/>
          <w:szCs w:val="28"/>
          <w:lang w:val="uk-UA"/>
        </w:rPr>
        <w:t>Тєтєріна</w:t>
      </w:r>
      <w:proofErr w:type="spellEnd"/>
      <w:r>
        <w:rPr>
          <w:rFonts w:ascii="Times New Roman" w:hAnsi="Times New Roman" w:cs="Times New Roman"/>
          <w:sz w:val="28"/>
          <w:szCs w:val="28"/>
          <w:lang w:val="uk-UA"/>
        </w:rPr>
        <w:t xml:space="preserve"> та М. </w:t>
      </w:r>
      <w:proofErr w:type="spellStart"/>
      <w:r w:rsidR="009D1DF4" w:rsidRPr="00286A08">
        <w:rPr>
          <w:rFonts w:ascii="Times New Roman" w:hAnsi="Times New Roman" w:cs="Times New Roman"/>
          <w:sz w:val="28"/>
          <w:szCs w:val="28"/>
          <w:lang w:val="uk-UA"/>
        </w:rPr>
        <w:t>Мосіна</w:t>
      </w:r>
      <w:proofErr w:type="spellEnd"/>
      <w:r w:rsidR="009D1DF4" w:rsidRPr="00286A08">
        <w:rPr>
          <w:rFonts w:ascii="Times New Roman" w:hAnsi="Times New Roman" w:cs="Times New Roman"/>
          <w:sz w:val="28"/>
          <w:szCs w:val="28"/>
          <w:lang w:val="uk-UA"/>
        </w:rPr>
        <w:t xml:space="preserve"> також наголошують на тому, що іншомовна писемна компетентність – це «складне утворення, детерміноване індивідом, соціумом, мовою та культурою, відзначається </w:t>
      </w:r>
      <w:proofErr w:type="spellStart"/>
      <w:r w:rsidR="009D1DF4" w:rsidRPr="00286A08">
        <w:rPr>
          <w:rFonts w:ascii="Times New Roman" w:hAnsi="Times New Roman" w:cs="Times New Roman"/>
          <w:sz w:val="28"/>
          <w:szCs w:val="28"/>
          <w:lang w:val="uk-UA"/>
        </w:rPr>
        <w:t>багатокомпонентністю</w:t>
      </w:r>
      <w:proofErr w:type="spellEnd"/>
      <w:r w:rsidR="009D1DF4" w:rsidRPr="00286A08">
        <w:rPr>
          <w:rFonts w:ascii="Times New Roman" w:hAnsi="Times New Roman" w:cs="Times New Roman"/>
          <w:sz w:val="28"/>
          <w:szCs w:val="28"/>
          <w:lang w:val="uk-UA"/>
        </w:rPr>
        <w:t xml:space="preserve">, </w:t>
      </w:r>
      <w:proofErr w:type="spellStart"/>
      <w:r w:rsidR="009D1DF4" w:rsidRPr="00286A08">
        <w:rPr>
          <w:rFonts w:ascii="Times New Roman" w:hAnsi="Times New Roman" w:cs="Times New Roman"/>
          <w:sz w:val="28"/>
          <w:szCs w:val="28"/>
          <w:lang w:val="uk-UA"/>
        </w:rPr>
        <w:t>різнорівневістю</w:t>
      </w:r>
      <w:proofErr w:type="spellEnd"/>
      <w:r w:rsidR="009D1DF4" w:rsidRPr="00286A08">
        <w:rPr>
          <w:rFonts w:ascii="Times New Roman" w:hAnsi="Times New Roman" w:cs="Times New Roman"/>
          <w:sz w:val="28"/>
          <w:szCs w:val="28"/>
          <w:lang w:val="uk-UA"/>
        </w:rPr>
        <w:t xml:space="preserve">, </w:t>
      </w:r>
      <w:proofErr w:type="spellStart"/>
      <w:r w:rsidR="009D1DF4" w:rsidRPr="00286A08">
        <w:rPr>
          <w:rFonts w:ascii="Times New Roman" w:hAnsi="Times New Roman" w:cs="Times New Roman"/>
          <w:sz w:val="28"/>
          <w:szCs w:val="28"/>
          <w:lang w:val="uk-UA"/>
        </w:rPr>
        <w:t>поліфункціональністю</w:t>
      </w:r>
      <w:proofErr w:type="spellEnd"/>
      <w:r w:rsidR="009D1DF4" w:rsidRPr="00286A08">
        <w:rPr>
          <w:rFonts w:ascii="Times New Roman" w:hAnsi="Times New Roman" w:cs="Times New Roman"/>
          <w:sz w:val="28"/>
          <w:szCs w:val="28"/>
          <w:lang w:val="uk-UA"/>
        </w:rPr>
        <w:t xml:space="preserve"> й інваріантністю</w:t>
      </w:r>
      <w:r w:rsidR="009D1DF4" w:rsidRPr="00EC540A">
        <w:rPr>
          <w:rFonts w:ascii="Times New Roman" w:hAnsi="Times New Roman" w:cs="Times New Roman"/>
          <w:sz w:val="28"/>
          <w:szCs w:val="28"/>
          <w:lang w:val="uk-UA"/>
        </w:rPr>
        <w:t>» [</w:t>
      </w:r>
      <w:r w:rsidR="00EC540A" w:rsidRPr="00EC540A">
        <w:rPr>
          <w:rFonts w:ascii="Times New Roman" w:hAnsi="Times New Roman" w:cs="Times New Roman"/>
          <w:sz w:val="28"/>
          <w:szCs w:val="28"/>
          <w:lang w:val="uk-UA"/>
        </w:rPr>
        <w:t>67</w:t>
      </w:r>
      <w:r w:rsidR="009D1DF4" w:rsidRPr="00EC540A">
        <w:rPr>
          <w:rFonts w:ascii="Times New Roman" w:hAnsi="Times New Roman" w:cs="Times New Roman"/>
          <w:sz w:val="28"/>
          <w:szCs w:val="28"/>
          <w:lang w:val="uk-UA"/>
        </w:rPr>
        <w:t>, с.</w:t>
      </w:r>
      <w:r w:rsidR="00EC540A" w:rsidRPr="00EC540A">
        <w:rPr>
          <w:rFonts w:ascii="Times New Roman" w:hAnsi="Times New Roman" w:cs="Times New Roman"/>
          <w:sz w:val="28"/>
          <w:szCs w:val="28"/>
          <w:lang w:val="uk-UA"/>
        </w:rPr>
        <w:t> </w:t>
      </w:r>
      <w:r w:rsidR="009D1DF4" w:rsidRPr="00EC540A">
        <w:rPr>
          <w:rFonts w:ascii="Times New Roman" w:hAnsi="Times New Roman" w:cs="Times New Roman"/>
          <w:sz w:val="28"/>
          <w:szCs w:val="28"/>
          <w:lang w:val="uk-UA"/>
        </w:rPr>
        <w:t>135].</w:t>
      </w:r>
    </w:p>
    <w:p w14:paraId="059F2EDD" w14:textId="2B9CDB5E" w:rsidR="009D1DF4" w:rsidRPr="00992F1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Навчання, як і будь-який процес, має певну мету та конкретні цілі. Під цілями дослідники розуміють кінцевий результат, який очікується від певним чином організованої діяльності педагога та пізнавальної діяльності учнів. У навчанні ін</w:t>
      </w:r>
      <w:r w:rsidR="009B0603">
        <w:rPr>
          <w:rFonts w:ascii="Times New Roman" w:hAnsi="Times New Roman" w:cs="Times New Roman"/>
          <w:sz w:val="28"/>
          <w:szCs w:val="28"/>
          <w:lang w:val="uk-UA"/>
        </w:rPr>
        <w:t>шомовного писемного мовлення О. </w:t>
      </w:r>
      <w:r w:rsidRPr="00286A08">
        <w:rPr>
          <w:rFonts w:ascii="Times New Roman" w:hAnsi="Times New Roman" w:cs="Times New Roman"/>
          <w:sz w:val="28"/>
          <w:szCs w:val="28"/>
          <w:lang w:val="uk-UA"/>
        </w:rPr>
        <w:t xml:space="preserve">Іванова виділяє шість основних цілей: практичну, соціальну, освітню, розвиваючу, пізнавальну та соціокультурну </w:t>
      </w:r>
      <w:r w:rsidRPr="00235219">
        <w:rPr>
          <w:rFonts w:ascii="Times New Roman" w:hAnsi="Times New Roman" w:cs="Times New Roman"/>
          <w:sz w:val="28"/>
          <w:szCs w:val="28"/>
          <w:lang w:val="uk-UA"/>
        </w:rPr>
        <w:t>[</w:t>
      </w:r>
      <w:r w:rsidR="00664979" w:rsidRPr="00235219">
        <w:rPr>
          <w:rFonts w:ascii="Times New Roman" w:hAnsi="Times New Roman" w:cs="Times New Roman"/>
          <w:sz w:val="28"/>
          <w:szCs w:val="28"/>
          <w:lang w:val="uk-UA"/>
        </w:rPr>
        <w:t>2</w:t>
      </w:r>
      <w:r w:rsidR="00235219" w:rsidRPr="00235219">
        <w:rPr>
          <w:rFonts w:ascii="Times New Roman" w:hAnsi="Times New Roman" w:cs="Times New Roman"/>
          <w:sz w:val="28"/>
          <w:szCs w:val="28"/>
          <w:lang w:val="uk-UA"/>
        </w:rPr>
        <w:t>5</w:t>
      </w:r>
      <w:r w:rsidRPr="00235219">
        <w:rPr>
          <w:rFonts w:ascii="Times New Roman" w:hAnsi="Times New Roman" w:cs="Times New Roman"/>
          <w:sz w:val="28"/>
          <w:szCs w:val="28"/>
          <w:lang w:val="uk-UA"/>
        </w:rPr>
        <w:t>, с.</w:t>
      </w:r>
      <w:r w:rsidR="00235219" w:rsidRPr="00235219">
        <w:rPr>
          <w:rFonts w:ascii="Times New Roman" w:hAnsi="Times New Roman" w:cs="Times New Roman"/>
          <w:sz w:val="28"/>
          <w:szCs w:val="28"/>
          <w:lang w:val="uk-UA"/>
        </w:rPr>
        <w:t> </w:t>
      </w:r>
      <w:r w:rsidRPr="00235219">
        <w:rPr>
          <w:rFonts w:ascii="Times New Roman" w:hAnsi="Times New Roman" w:cs="Times New Roman"/>
          <w:sz w:val="28"/>
          <w:szCs w:val="28"/>
          <w:lang w:val="uk-UA"/>
        </w:rPr>
        <w:t>76]. А</w:t>
      </w:r>
      <w:r w:rsidRPr="00286A08">
        <w:rPr>
          <w:rFonts w:ascii="Times New Roman" w:hAnsi="Times New Roman" w:cs="Times New Roman"/>
          <w:sz w:val="28"/>
          <w:szCs w:val="28"/>
          <w:lang w:val="uk-UA"/>
        </w:rPr>
        <w:t xml:space="preserve"> </w:t>
      </w:r>
      <w:r w:rsidR="00C81D1C">
        <w:rPr>
          <w:rFonts w:ascii="Times New Roman" w:hAnsi="Times New Roman" w:cs="Times New Roman"/>
          <w:sz w:val="28"/>
          <w:szCs w:val="28"/>
          <w:lang w:val="uk-UA"/>
        </w:rPr>
        <w:t>ґр</w:t>
      </w:r>
      <w:r w:rsidRPr="00286A08">
        <w:rPr>
          <w:rFonts w:ascii="Times New Roman" w:hAnsi="Times New Roman" w:cs="Times New Roman"/>
          <w:sz w:val="28"/>
          <w:szCs w:val="28"/>
          <w:lang w:val="uk-UA"/>
        </w:rPr>
        <w:t>у</w:t>
      </w:r>
      <w:r w:rsidR="00C81D1C">
        <w:rPr>
          <w:rFonts w:ascii="Times New Roman" w:hAnsi="Times New Roman" w:cs="Times New Roman"/>
          <w:sz w:val="28"/>
          <w:szCs w:val="28"/>
          <w:lang w:val="uk-UA"/>
        </w:rPr>
        <w:t>нту</w:t>
      </w:r>
      <w:r w:rsidRPr="00286A08">
        <w:rPr>
          <w:rFonts w:ascii="Times New Roman" w:hAnsi="Times New Roman" w:cs="Times New Roman"/>
          <w:sz w:val="28"/>
          <w:szCs w:val="28"/>
          <w:lang w:val="uk-UA"/>
        </w:rPr>
        <w:t xml:space="preserve">ється навчальний процес на наступних принципах: принципі науковості, систематичності, послідовності, </w:t>
      </w:r>
      <w:r w:rsidRPr="00194CDF">
        <w:rPr>
          <w:rFonts w:ascii="Times New Roman" w:hAnsi="Times New Roman" w:cs="Times New Roman"/>
          <w:sz w:val="28"/>
          <w:szCs w:val="28"/>
          <w:lang w:val="uk-UA"/>
        </w:rPr>
        <w:t>наочності, доступності, індивідуалізації тощо</w:t>
      </w:r>
      <w:r w:rsidR="00E1613A" w:rsidRPr="00194CDF">
        <w:rPr>
          <w:rFonts w:ascii="Times New Roman" w:hAnsi="Times New Roman" w:cs="Times New Roman"/>
          <w:sz w:val="28"/>
          <w:szCs w:val="28"/>
          <w:lang w:val="uk-UA"/>
        </w:rPr>
        <w:t xml:space="preserve"> </w:t>
      </w:r>
      <w:r w:rsidR="00E1613A" w:rsidRPr="00577423">
        <w:rPr>
          <w:rFonts w:ascii="Times New Roman" w:hAnsi="Times New Roman" w:cs="Times New Roman"/>
          <w:sz w:val="28"/>
          <w:szCs w:val="28"/>
          <w:lang w:val="ru-RU"/>
        </w:rPr>
        <w:t>[</w:t>
      </w:r>
      <w:r w:rsidR="00577423" w:rsidRPr="00577423">
        <w:rPr>
          <w:rFonts w:ascii="Times New Roman" w:hAnsi="Times New Roman" w:cs="Times New Roman"/>
          <w:sz w:val="28"/>
          <w:szCs w:val="28"/>
          <w:lang w:val="uk-UA"/>
        </w:rPr>
        <w:t>69</w:t>
      </w:r>
      <w:r w:rsidR="00E1613A" w:rsidRPr="00577423">
        <w:rPr>
          <w:rFonts w:ascii="Times New Roman" w:hAnsi="Times New Roman" w:cs="Times New Roman"/>
          <w:sz w:val="28"/>
          <w:szCs w:val="28"/>
          <w:lang w:val="ru-RU"/>
        </w:rPr>
        <w:t>]</w:t>
      </w:r>
      <w:r w:rsidRPr="00577423">
        <w:rPr>
          <w:rFonts w:ascii="Times New Roman" w:hAnsi="Times New Roman" w:cs="Times New Roman"/>
          <w:sz w:val="28"/>
          <w:szCs w:val="28"/>
          <w:lang w:val="uk-UA"/>
        </w:rPr>
        <w:t>.</w:t>
      </w:r>
      <w:r w:rsidRPr="00992F18">
        <w:rPr>
          <w:rFonts w:ascii="Times New Roman" w:hAnsi="Times New Roman" w:cs="Times New Roman"/>
          <w:sz w:val="28"/>
          <w:szCs w:val="28"/>
          <w:lang w:val="uk-UA"/>
        </w:rPr>
        <w:t xml:space="preserve"> Ними керуют</w:t>
      </w:r>
      <w:r w:rsidR="00C079DC" w:rsidRPr="00992F18">
        <w:rPr>
          <w:rFonts w:ascii="Times New Roman" w:hAnsi="Times New Roman" w:cs="Times New Roman"/>
          <w:sz w:val="28"/>
          <w:szCs w:val="28"/>
          <w:lang w:val="uk-UA"/>
        </w:rPr>
        <w:t>ься педагоги з метою забезпечення ефективної організації</w:t>
      </w:r>
      <w:r w:rsidRPr="00992F18">
        <w:rPr>
          <w:rFonts w:ascii="Times New Roman" w:hAnsi="Times New Roman" w:cs="Times New Roman"/>
          <w:sz w:val="28"/>
          <w:szCs w:val="28"/>
          <w:lang w:val="uk-UA"/>
        </w:rPr>
        <w:t xml:space="preserve"> навчального процесу.</w:t>
      </w:r>
    </w:p>
    <w:p w14:paraId="50A8A75E" w14:textId="3EB7DD1F" w:rsidR="00DA4A6F" w:rsidRPr="00286A08" w:rsidRDefault="00DA4A6F" w:rsidP="00B06F73">
      <w:pPr>
        <w:spacing w:after="0" w:line="360" w:lineRule="auto"/>
        <w:ind w:firstLine="567"/>
        <w:jc w:val="both"/>
        <w:rPr>
          <w:rFonts w:ascii="Times New Roman" w:hAnsi="Times New Roman" w:cs="Times New Roman"/>
          <w:sz w:val="28"/>
          <w:szCs w:val="28"/>
          <w:lang w:val="uk-UA"/>
        </w:rPr>
      </w:pPr>
      <w:r w:rsidRPr="00C65C93">
        <w:rPr>
          <w:rFonts w:ascii="Times New Roman" w:hAnsi="Times New Roman" w:cs="Times New Roman"/>
          <w:sz w:val="28"/>
          <w:szCs w:val="28"/>
          <w:lang w:val="uk-UA"/>
        </w:rPr>
        <w:t>У результаті опрацювання науково-педагогічної літератури з теми,</w:t>
      </w:r>
      <w:r w:rsidR="006E01FE" w:rsidRPr="00C65C93">
        <w:rPr>
          <w:rFonts w:ascii="Times New Roman" w:hAnsi="Times New Roman" w:cs="Times New Roman"/>
          <w:sz w:val="28"/>
          <w:szCs w:val="28"/>
          <w:lang w:val="uk-UA"/>
        </w:rPr>
        <w:t xml:space="preserve"> у нашому дослідженні під ПІК</w:t>
      </w:r>
      <w:r w:rsidR="00285517" w:rsidRPr="00C65C93">
        <w:rPr>
          <w:rFonts w:ascii="Times New Roman" w:hAnsi="Times New Roman" w:cs="Times New Roman"/>
          <w:sz w:val="28"/>
          <w:szCs w:val="28"/>
          <w:lang w:val="uk-UA"/>
        </w:rPr>
        <w:t xml:space="preserve"> ми, </w:t>
      </w:r>
      <w:r w:rsidR="0087082D">
        <w:rPr>
          <w:rFonts w:ascii="Times New Roman" w:hAnsi="Times New Roman" w:cs="Times New Roman"/>
          <w:sz w:val="28"/>
          <w:szCs w:val="28"/>
          <w:lang w:val="uk-UA"/>
        </w:rPr>
        <w:t>в</w:t>
      </w:r>
      <w:r w:rsidR="00285517" w:rsidRPr="00C65C93">
        <w:rPr>
          <w:rFonts w:ascii="Times New Roman" w:hAnsi="Times New Roman" w:cs="Times New Roman"/>
          <w:sz w:val="28"/>
          <w:szCs w:val="28"/>
          <w:lang w:val="uk-UA"/>
        </w:rPr>
        <w:t xml:space="preserve">слід за </w:t>
      </w:r>
      <w:r w:rsidR="00F33437" w:rsidRPr="00C65C93">
        <w:rPr>
          <w:rFonts w:ascii="Times New Roman" w:hAnsi="Times New Roman" w:cs="Times New Roman"/>
          <w:sz w:val="28"/>
          <w:szCs w:val="28"/>
          <w:lang w:val="uk-UA"/>
        </w:rPr>
        <w:t>С</w:t>
      </w:r>
      <w:r w:rsidR="00625027" w:rsidRPr="00C65C93">
        <w:rPr>
          <w:rFonts w:ascii="Times New Roman" w:hAnsi="Times New Roman" w:cs="Times New Roman"/>
          <w:sz w:val="28"/>
          <w:szCs w:val="28"/>
          <w:lang w:val="uk-UA"/>
        </w:rPr>
        <w:t>.</w:t>
      </w:r>
      <w:r w:rsidR="00F33437" w:rsidRPr="00C65C93">
        <w:rPr>
          <w:rFonts w:ascii="Times New Roman" w:hAnsi="Times New Roman" w:cs="Times New Roman"/>
          <w:sz w:val="28"/>
          <w:szCs w:val="28"/>
          <w:lang w:val="uk-UA"/>
        </w:rPr>
        <w:t> </w:t>
      </w:r>
      <w:r w:rsidR="00625027" w:rsidRPr="00C65C93">
        <w:rPr>
          <w:rFonts w:ascii="Times New Roman" w:hAnsi="Times New Roman" w:cs="Times New Roman"/>
          <w:sz w:val="28"/>
          <w:szCs w:val="28"/>
          <w:lang w:val="uk-UA"/>
        </w:rPr>
        <w:t>Сторожук</w:t>
      </w:r>
      <w:r w:rsidR="00DA0BC8" w:rsidRPr="00C65C93">
        <w:rPr>
          <w:rFonts w:ascii="Times New Roman" w:hAnsi="Times New Roman" w:cs="Times New Roman"/>
          <w:sz w:val="28"/>
          <w:szCs w:val="28"/>
          <w:lang w:val="uk-UA"/>
        </w:rPr>
        <w:t xml:space="preserve">, </w:t>
      </w:r>
      <w:r w:rsidR="00285517" w:rsidRPr="00C65C93">
        <w:rPr>
          <w:rFonts w:ascii="Times New Roman" w:hAnsi="Times New Roman" w:cs="Times New Roman"/>
          <w:sz w:val="28"/>
          <w:szCs w:val="28"/>
          <w:lang w:val="uk-UA"/>
        </w:rPr>
        <w:t>розуміємо</w:t>
      </w:r>
      <w:r w:rsidR="00DA0BC8" w:rsidRPr="00C65C93">
        <w:rPr>
          <w:rFonts w:ascii="Times New Roman" w:hAnsi="Times New Roman" w:cs="Times New Roman"/>
          <w:sz w:val="28"/>
          <w:szCs w:val="28"/>
          <w:lang w:val="uk-UA"/>
        </w:rPr>
        <w:t xml:space="preserve"> </w:t>
      </w:r>
      <w:r w:rsidR="00E82F83" w:rsidRPr="00C65C93">
        <w:rPr>
          <w:rFonts w:ascii="Times New Roman" w:hAnsi="Times New Roman" w:cs="Times New Roman"/>
          <w:sz w:val="28"/>
          <w:szCs w:val="28"/>
          <w:lang w:val="uk-UA"/>
        </w:rPr>
        <w:t xml:space="preserve">готовність та </w:t>
      </w:r>
      <w:r w:rsidR="00DA0BC8" w:rsidRPr="00C65C93">
        <w:rPr>
          <w:rFonts w:ascii="Times New Roman" w:hAnsi="Times New Roman" w:cs="Times New Roman"/>
          <w:sz w:val="28"/>
          <w:szCs w:val="28"/>
          <w:lang w:val="uk-UA"/>
        </w:rPr>
        <w:t>спроможність</w:t>
      </w:r>
      <w:r w:rsidR="00E82F83" w:rsidRPr="00C65C93">
        <w:rPr>
          <w:rFonts w:ascii="Times New Roman" w:hAnsi="Times New Roman" w:cs="Times New Roman"/>
          <w:sz w:val="28"/>
          <w:szCs w:val="28"/>
          <w:lang w:val="uk-UA"/>
        </w:rPr>
        <w:t xml:space="preserve"> </w:t>
      </w:r>
      <w:r w:rsidR="00DA0BC8" w:rsidRPr="00C65C93">
        <w:rPr>
          <w:rFonts w:ascii="Times New Roman" w:hAnsi="Times New Roman" w:cs="Times New Roman"/>
          <w:sz w:val="28"/>
          <w:szCs w:val="28"/>
          <w:lang w:val="uk-UA"/>
        </w:rPr>
        <w:t>здобувача освіти</w:t>
      </w:r>
      <w:r w:rsidR="0040148D" w:rsidRPr="00C65C93">
        <w:rPr>
          <w:rFonts w:ascii="Times New Roman" w:hAnsi="Times New Roman" w:cs="Times New Roman"/>
          <w:sz w:val="28"/>
          <w:szCs w:val="28"/>
          <w:lang w:val="uk-UA"/>
        </w:rPr>
        <w:t xml:space="preserve"> </w:t>
      </w:r>
      <w:r w:rsidR="00FB6387" w:rsidRPr="00C65C93">
        <w:rPr>
          <w:rFonts w:ascii="Times New Roman" w:hAnsi="Times New Roman" w:cs="Times New Roman"/>
          <w:sz w:val="28"/>
          <w:szCs w:val="28"/>
          <w:lang w:val="uk-UA"/>
        </w:rPr>
        <w:t xml:space="preserve">користуватися </w:t>
      </w:r>
      <w:r w:rsidR="00951E60" w:rsidRPr="00C65C93">
        <w:rPr>
          <w:rFonts w:ascii="Times New Roman" w:hAnsi="Times New Roman" w:cs="Times New Roman"/>
          <w:sz w:val="28"/>
          <w:szCs w:val="28"/>
          <w:lang w:val="uk-UA"/>
        </w:rPr>
        <w:t xml:space="preserve">на письмі </w:t>
      </w:r>
      <w:r w:rsidR="00FB6387" w:rsidRPr="00C65C93">
        <w:rPr>
          <w:rFonts w:ascii="Times New Roman" w:hAnsi="Times New Roman" w:cs="Times New Roman"/>
          <w:sz w:val="28"/>
          <w:szCs w:val="28"/>
          <w:lang w:val="uk-UA"/>
        </w:rPr>
        <w:t>мовою</w:t>
      </w:r>
      <w:r w:rsidR="0040148D" w:rsidRPr="00C65C93">
        <w:rPr>
          <w:rFonts w:ascii="Times New Roman" w:hAnsi="Times New Roman" w:cs="Times New Roman"/>
          <w:sz w:val="28"/>
          <w:szCs w:val="28"/>
          <w:lang w:val="uk-UA"/>
        </w:rPr>
        <w:t>,</w:t>
      </w:r>
      <w:r w:rsidR="0040148D">
        <w:rPr>
          <w:rFonts w:ascii="Times New Roman" w:hAnsi="Times New Roman" w:cs="Times New Roman"/>
          <w:sz w:val="28"/>
          <w:szCs w:val="28"/>
          <w:lang w:val="uk-UA"/>
        </w:rPr>
        <w:t xml:space="preserve"> що вивчається,</w:t>
      </w:r>
      <w:r w:rsidR="00FB6387" w:rsidRPr="00FB6387">
        <w:rPr>
          <w:rFonts w:ascii="Times New Roman" w:hAnsi="Times New Roman" w:cs="Times New Roman"/>
          <w:sz w:val="28"/>
          <w:szCs w:val="28"/>
          <w:lang w:val="uk-UA"/>
        </w:rPr>
        <w:t xml:space="preserve"> для вирішення будь-яких </w:t>
      </w:r>
      <w:r w:rsidR="00A11407">
        <w:rPr>
          <w:rFonts w:ascii="Times New Roman" w:hAnsi="Times New Roman" w:cs="Times New Roman"/>
          <w:sz w:val="28"/>
          <w:szCs w:val="28"/>
          <w:lang w:val="uk-UA"/>
        </w:rPr>
        <w:t xml:space="preserve">власних </w:t>
      </w:r>
      <w:r w:rsidR="00FB6387" w:rsidRPr="00FB6387">
        <w:rPr>
          <w:rFonts w:ascii="Times New Roman" w:hAnsi="Times New Roman" w:cs="Times New Roman"/>
          <w:sz w:val="28"/>
          <w:szCs w:val="28"/>
          <w:lang w:val="uk-UA"/>
        </w:rPr>
        <w:t>комунікативних за</w:t>
      </w:r>
      <w:r w:rsidR="002475DD">
        <w:rPr>
          <w:rFonts w:ascii="Times New Roman" w:hAnsi="Times New Roman" w:cs="Times New Roman"/>
          <w:sz w:val="28"/>
          <w:szCs w:val="28"/>
          <w:lang w:val="uk-UA"/>
        </w:rPr>
        <w:t>дач.</w:t>
      </w:r>
    </w:p>
    <w:p w14:paraId="0B4CD86B" w14:textId="29CE899E" w:rsidR="009D1DF4" w:rsidRPr="00286A08" w:rsidRDefault="009D1DF4" w:rsidP="00B06F73">
      <w:pPr>
        <w:spacing w:after="0" w:line="360" w:lineRule="auto"/>
        <w:ind w:firstLine="567"/>
        <w:jc w:val="both"/>
        <w:rPr>
          <w:rFonts w:ascii="Times New Roman" w:hAnsi="Times New Roman" w:cs="Times New Roman"/>
          <w:sz w:val="28"/>
          <w:szCs w:val="28"/>
          <w:lang w:val="uk-UA"/>
        </w:rPr>
      </w:pPr>
      <w:r w:rsidRPr="00286A08">
        <w:rPr>
          <w:rFonts w:ascii="Times New Roman" w:hAnsi="Times New Roman" w:cs="Times New Roman"/>
          <w:sz w:val="28"/>
          <w:szCs w:val="28"/>
          <w:lang w:val="uk-UA"/>
        </w:rPr>
        <w:t xml:space="preserve">Отже, вивчивши та проаналізувавши літературу з теми, доходимо висновку, що іншомовне писемне мовлення доволі складне поняття, що має свою структуру, та потребує свідомого цілеспрямованого навчання, оскільки відіграє важливу роль у житті сучасних людей. Це пов’язано не лише з налагодженням міжнародних </w:t>
      </w:r>
      <w:proofErr w:type="spellStart"/>
      <w:r w:rsidRPr="00286A08">
        <w:rPr>
          <w:rFonts w:ascii="Times New Roman" w:hAnsi="Times New Roman" w:cs="Times New Roman"/>
          <w:sz w:val="28"/>
          <w:szCs w:val="28"/>
          <w:lang w:val="uk-UA"/>
        </w:rPr>
        <w:t>зв’язків</w:t>
      </w:r>
      <w:proofErr w:type="spellEnd"/>
      <w:r w:rsidRPr="00286A08">
        <w:rPr>
          <w:rFonts w:ascii="Times New Roman" w:hAnsi="Times New Roman" w:cs="Times New Roman"/>
          <w:sz w:val="28"/>
          <w:szCs w:val="28"/>
          <w:lang w:val="uk-UA"/>
        </w:rPr>
        <w:t xml:space="preserve"> між державами, а також з комп’ютеризацією, вірніше, віртуалізацією світу. Адже саме іншомовне </w:t>
      </w:r>
      <w:r w:rsidRPr="00286A08">
        <w:rPr>
          <w:rFonts w:ascii="Times New Roman" w:hAnsi="Times New Roman" w:cs="Times New Roman"/>
          <w:sz w:val="28"/>
          <w:szCs w:val="28"/>
          <w:lang w:val="uk-UA"/>
        </w:rPr>
        <w:lastRenderedPageBreak/>
        <w:t>писемне мовлення забезпечує самов</w:t>
      </w:r>
      <w:r w:rsidR="004308C2">
        <w:rPr>
          <w:rFonts w:ascii="Times New Roman" w:hAnsi="Times New Roman" w:cs="Times New Roman"/>
          <w:sz w:val="28"/>
          <w:szCs w:val="28"/>
          <w:lang w:val="uk-UA"/>
        </w:rPr>
        <w:t>ираження індивіда та є</w:t>
      </w:r>
      <w:r w:rsidR="00286A08">
        <w:rPr>
          <w:rFonts w:ascii="Times New Roman" w:hAnsi="Times New Roman" w:cs="Times New Roman"/>
          <w:sz w:val="28"/>
          <w:szCs w:val="28"/>
          <w:lang w:val="uk-UA"/>
        </w:rPr>
        <w:t xml:space="preserve"> засобом зберігання інформації.</w:t>
      </w:r>
    </w:p>
    <w:p w14:paraId="0DF1D313" w14:textId="77777777" w:rsidR="00312F7F" w:rsidRDefault="00312F7F" w:rsidP="00312F7F">
      <w:pPr>
        <w:spacing w:after="0"/>
        <w:rPr>
          <w:rFonts w:ascii="Times New Roman" w:hAnsi="Times New Roman" w:cs="Times New Roman"/>
          <w:b/>
          <w:sz w:val="28"/>
          <w:szCs w:val="28"/>
          <w:lang w:val="uk-UA"/>
        </w:rPr>
      </w:pPr>
    </w:p>
    <w:p w14:paraId="154D53E8" w14:textId="50DB73AF" w:rsidR="009625EE" w:rsidRDefault="004C6E34" w:rsidP="00EA31CA">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1.2. Використання </w:t>
      </w:r>
      <w:r w:rsidR="004120CD">
        <w:rPr>
          <w:rFonts w:ascii="Times New Roman" w:hAnsi="Times New Roman" w:cs="Times New Roman"/>
          <w:b/>
          <w:sz w:val="28"/>
          <w:szCs w:val="28"/>
          <w:lang w:val="uk-UA"/>
        </w:rPr>
        <w:t>проє</w:t>
      </w:r>
      <w:r>
        <w:rPr>
          <w:rFonts w:ascii="Times New Roman" w:hAnsi="Times New Roman" w:cs="Times New Roman"/>
          <w:b/>
          <w:sz w:val="28"/>
          <w:szCs w:val="28"/>
          <w:lang w:val="uk-UA"/>
        </w:rPr>
        <w:t>ктних технологій у формуванні писемної іншомовної компетентності</w:t>
      </w:r>
    </w:p>
    <w:p w14:paraId="31F0DB1A" w14:textId="75CE93CA" w:rsidR="00E858B8" w:rsidRDefault="00E549D6" w:rsidP="00B03A5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Новітні</w:t>
      </w:r>
      <w:r w:rsidR="00E858B8" w:rsidRPr="00E858B8">
        <w:rPr>
          <w:rFonts w:ascii="Times New Roman" w:hAnsi="Times New Roman" w:cs="Times New Roman"/>
          <w:sz w:val="28"/>
          <w:szCs w:val="28"/>
          <w:lang w:val="uk-UA"/>
        </w:rPr>
        <w:t xml:space="preserve">й час </w:t>
      </w:r>
      <w:r w:rsidR="009E0048">
        <w:rPr>
          <w:rFonts w:ascii="Times New Roman" w:hAnsi="Times New Roman" w:cs="Times New Roman"/>
          <w:sz w:val="28"/>
          <w:szCs w:val="28"/>
          <w:lang w:val="uk-UA"/>
        </w:rPr>
        <w:t>потребує</w:t>
      </w:r>
      <w:r w:rsidR="00E858B8" w:rsidRPr="00E858B8">
        <w:rPr>
          <w:rFonts w:ascii="Times New Roman" w:hAnsi="Times New Roman" w:cs="Times New Roman"/>
          <w:sz w:val="28"/>
          <w:szCs w:val="28"/>
          <w:lang w:val="uk-UA"/>
        </w:rPr>
        <w:t xml:space="preserve"> нових</w:t>
      </w:r>
      <w:r w:rsidR="00A674FA">
        <w:rPr>
          <w:rFonts w:ascii="Times New Roman" w:hAnsi="Times New Roman" w:cs="Times New Roman"/>
          <w:sz w:val="28"/>
          <w:szCs w:val="28"/>
          <w:lang w:val="uk-UA"/>
        </w:rPr>
        <w:t xml:space="preserve"> технологій </w:t>
      </w:r>
      <w:r w:rsidR="00226198">
        <w:rPr>
          <w:rFonts w:ascii="Times New Roman" w:hAnsi="Times New Roman" w:cs="Times New Roman"/>
          <w:sz w:val="28"/>
          <w:szCs w:val="28"/>
          <w:lang w:val="uk-UA"/>
        </w:rPr>
        <w:t>і</w:t>
      </w:r>
      <w:r w:rsidR="0019357A">
        <w:rPr>
          <w:rFonts w:ascii="Times New Roman" w:hAnsi="Times New Roman" w:cs="Times New Roman"/>
          <w:sz w:val="28"/>
          <w:szCs w:val="28"/>
          <w:lang w:val="uk-UA"/>
        </w:rPr>
        <w:t xml:space="preserve"> підходів у галузі освіти.</w:t>
      </w:r>
      <w:r w:rsidR="007312E9">
        <w:rPr>
          <w:rFonts w:ascii="Times New Roman" w:hAnsi="Times New Roman" w:cs="Times New Roman"/>
          <w:sz w:val="28"/>
          <w:szCs w:val="28"/>
          <w:lang w:val="uk-UA"/>
        </w:rPr>
        <w:t xml:space="preserve"> Адже</w:t>
      </w:r>
      <w:r w:rsidR="00E858B8" w:rsidRPr="00E858B8">
        <w:rPr>
          <w:rFonts w:ascii="Times New Roman" w:hAnsi="Times New Roman" w:cs="Times New Roman"/>
          <w:sz w:val="28"/>
          <w:szCs w:val="28"/>
          <w:lang w:val="uk-UA"/>
        </w:rPr>
        <w:t xml:space="preserve"> саме ця галузь значно впливає на те, </w:t>
      </w:r>
      <w:r w:rsidR="00806F73">
        <w:rPr>
          <w:rFonts w:ascii="Times New Roman" w:hAnsi="Times New Roman" w:cs="Times New Roman"/>
          <w:sz w:val="28"/>
          <w:szCs w:val="28"/>
          <w:lang w:val="uk-UA"/>
        </w:rPr>
        <w:t>наголошу</w:t>
      </w:r>
      <w:r w:rsidR="007312E9">
        <w:rPr>
          <w:rFonts w:ascii="Times New Roman" w:hAnsi="Times New Roman" w:cs="Times New Roman"/>
          <w:sz w:val="28"/>
          <w:szCs w:val="28"/>
          <w:lang w:val="uk-UA"/>
        </w:rPr>
        <w:t>є дослідник</w:t>
      </w:r>
      <w:r w:rsidR="007312E9" w:rsidRPr="007312E9">
        <w:rPr>
          <w:lang w:val="ru-RU"/>
        </w:rPr>
        <w:t xml:space="preserve"> </w:t>
      </w:r>
      <w:r w:rsidR="007312E9">
        <w:rPr>
          <w:rFonts w:ascii="Times New Roman" w:hAnsi="Times New Roman" w:cs="Times New Roman"/>
          <w:sz w:val="28"/>
          <w:szCs w:val="28"/>
          <w:lang w:val="uk-UA"/>
        </w:rPr>
        <w:t>М.</w:t>
      </w:r>
      <w:r w:rsidR="006B62CE">
        <w:rPr>
          <w:rFonts w:ascii="Times New Roman" w:hAnsi="Times New Roman" w:cs="Times New Roman"/>
          <w:sz w:val="28"/>
          <w:szCs w:val="28"/>
          <w:lang w:val="uk-UA"/>
        </w:rPr>
        <w:t> </w:t>
      </w:r>
      <w:proofErr w:type="spellStart"/>
      <w:r w:rsidR="007312E9" w:rsidRPr="007312E9">
        <w:rPr>
          <w:rFonts w:ascii="Times New Roman" w:hAnsi="Times New Roman" w:cs="Times New Roman"/>
          <w:sz w:val="28"/>
          <w:szCs w:val="28"/>
          <w:lang w:val="uk-UA"/>
        </w:rPr>
        <w:t>Барбан</w:t>
      </w:r>
      <w:proofErr w:type="spellEnd"/>
      <w:r w:rsidR="007312E9">
        <w:rPr>
          <w:rFonts w:ascii="Times New Roman" w:hAnsi="Times New Roman" w:cs="Times New Roman"/>
          <w:sz w:val="28"/>
          <w:szCs w:val="28"/>
          <w:lang w:val="uk-UA"/>
        </w:rPr>
        <w:t xml:space="preserve">, </w:t>
      </w:r>
      <w:r w:rsidR="00C63B18">
        <w:rPr>
          <w:rFonts w:ascii="Times New Roman" w:hAnsi="Times New Roman" w:cs="Times New Roman"/>
          <w:sz w:val="28"/>
          <w:szCs w:val="28"/>
          <w:lang w:val="uk-UA"/>
        </w:rPr>
        <w:t xml:space="preserve">якими трудовими ресурсами та </w:t>
      </w:r>
      <w:r w:rsidR="00E858B8" w:rsidRPr="00E858B8">
        <w:rPr>
          <w:rFonts w:ascii="Times New Roman" w:hAnsi="Times New Roman" w:cs="Times New Roman"/>
          <w:sz w:val="28"/>
          <w:szCs w:val="28"/>
          <w:lang w:val="uk-UA"/>
        </w:rPr>
        <w:t xml:space="preserve">яким людським потенціалом буде володіти нація завтра. </w:t>
      </w:r>
      <w:r w:rsidR="00C63B18">
        <w:rPr>
          <w:rFonts w:ascii="Times New Roman" w:hAnsi="Times New Roman" w:cs="Times New Roman"/>
          <w:sz w:val="28"/>
          <w:szCs w:val="28"/>
          <w:lang w:val="uk-UA"/>
        </w:rPr>
        <w:t>Тому вітчизняні н</w:t>
      </w:r>
      <w:r w:rsidR="00E858B8" w:rsidRPr="00E858B8">
        <w:rPr>
          <w:rFonts w:ascii="Times New Roman" w:hAnsi="Times New Roman" w:cs="Times New Roman"/>
          <w:sz w:val="28"/>
          <w:szCs w:val="28"/>
          <w:lang w:val="uk-UA"/>
        </w:rPr>
        <w:t xml:space="preserve">авчальні заклади </w:t>
      </w:r>
      <w:r w:rsidR="00C63B18">
        <w:rPr>
          <w:rFonts w:ascii="Times New Roman" w:hAnsi="Times New Roman" w:cs="Times New Roman"/>
          <w:sz w:val="28"/>
          <w:szCs w:val="28"/>
          <w:lang w:val="uk-UA"/>
        </w:rPr>
        <w:t>вже сьогодні мають</w:t>
      </w:r>
      <w:r w:rsidR="00E858B8" w:rsidRPr="00E858B8">
        <w:rPr>
          <w:rFonts w:ascii="Times New Roman" w:hAnsi="Times New Roman" w:cs="Times New Roman"/>
          <w:sz w:val="28"/>
          <w:szCs w:val="28"/>
          <w:lang w:val="uk-UA"/>
        </w:rPr>
        <w:t xml:space="preserve"> більше оріє</w:t>
      </w:r>
      <w:r w:rsidR="00C63B18">
        <w:rPr>
          <w:rFonts w:ascii="Times New Roman" w:hAnsi="Times New Roman" w:cs="Times New Roman"/>
          <w:sz w:val="28"/>
          <w:szCs w:val="28"/>
          <w:lang w:val="uk-UA"/>
        </w:rPr>
        <w:t xml:space="preserve">нтуватися на запити ринку праці й ринку освітніх </w:t>
      </w:r>
      <w:r w:rsidR="00C63B18" w:rsidRPr="00A34BE3">
        <w:rPr>
          <w:rFonts w:ascii="Times New Roman" w:hAnsi="Times New Roman" w:cs="Times New Roman"/>
          <w:sz w:val="28"/>
          <w:szCs w:val="28"/>
          <w:lang w:val="uk-UA"/>
        </w:rPr>
        <w:t>послуг</w:t>
      </w:r>
      <w:r w:rsidR="00E858B8" w:rsidRPr="00A34BE3">
        <w:rPr>
          <w:rFonts w:ascii="Times New Roman" w:hAnsi="Times New Roman" w:cs="Times New Roman"/>
          <w:sz w:val="28"/>
          <w:szCs w:val="28"/>
          <w:lang w:val="uk-UA"/>
        </w:rPr>
        <w:t xml:space="preserve"> </w:t>
      </w:r>
      <w:r w:rsidR="00C63B18" w:rsidRPr="00A34BE3">
        <w:rPr>
          <w:rFonts w:ascii="Times New Roman" w:hAnsi="Times New Roman" w:cs="Times New Roman"/>
          <w:sz w:val="28"/>
          <w:szCs w:val="28"/>
          <w:lang w:val="uk-UA"/>
        </w:rPr>
        <w:t>[</w:t>
      </w:r>
      <w:r w:rsidR="00A34BE3" w:rsidRPr="00A34BE3">
        <w:rPr>
          <w:rFonts w:ascii="Times New Roman" w:hAnsi="Times New Roman" w:cs="Times New Roman"/>
          <w:sz w:val="28"/>
          <w:szCs w:val="28"/>
          <w:lang w:val="uk-UA"/>
        </w:rPr>
        <w:t>6</w:t>
      </w:r>
      <w:r w:rsidR="00C63B18" w:rsidRPr="00A34BE3">
        <w:rPr>
          <w:rFonts w:ascii="Times New Roman" w:hAnsi="Times New Roman" w:cs="Times New Roman"/>
          <w:sz w:val="28"/>
          <w:szCs w:val="28"/>
          <w:lang w:val="uk-UA"/>
        </w:rPr>
        <w:t>]</w:t>
      </w:r>
      <w:r w:rsidR="000C4729" w:rsidRPr="00A34BE3">
        <w:rPr>
          <w:rFonts w:ascii="Times New Roman" w:hAnsi="Times New Roman" w:cs="Times New Roman"/>
          <w:sz w:val="28"/>
          <w:szCs w:val="28"/>
          <w:lang w:val="uk-UA"/>
        </w:rPr>
        <w:t>.</w:t>
      </w:r>
    </w:p>
    <w:p w14:paraId="724F3C25" w14:textId="1564F7F6" w:rsidR="00287972" w:rsidRDefault="00F43D8B"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w:t>
      </w:r>
      <w:r w:rsidRPr="00F43D8B">
        <w:rPr>
          <w:rFonts w:ascii="Times New Roman" w:hAnsi="Times New Roman" w:cs="Times New Roman"/>
          <w:sz w:val="28"/>
          <w:szCs w:val="28"/>
          <w:lang w:val="uk-UA"/>
        </w:rPr>
        <w:t>зацікавити</w:t>
      </w:r>
      <w:r>
        <w:rPr>
          <w:rFonts w:ascii="Times New Roman" w:hAnsi="Times New Roman" w:cs="Times New Roman"/>
          <w:sz w:val="28"/>
          <w:szCs w:val="28"/>
          <w:lang w:val="uk-UA"/>
        </w:rPr>
        <w:t xml:space="preserve"> здобувачів освіти,</w:t>
      </w:r>
      <w:r w:rsidR="007846B2">
        <w:rPr>
          <w:rFonts w:ascii="Times New Roman" w:hAnsi="Times New Roman" w:cs="Times New Roman"/>
          <w:sz w:val="28"/>
          <w:szCs w:val="28"/>
          <w:lang w:val="uk-UA"/>
        </w:rPr>
        <w:t xml:space="preserve"> мотивувати їх до ефективного навчання,</w:t>
      </w:r>
      <w:r>
        <w:rPr>
          <w:rFonts w:ascii="Times New Roman" w:hAnsi="Times New Roman" w:cs="Times New Roman"/>
          <w:sz w:val="28"/>
          <w:szCs w:val="28"/>
          <w:lang w:val="uk-UA"/>
        </w:rPr>
        <w:t xml:space="preserve"> необхідно </w:t>
      </w:r>
      <w:r w:rsidR="007846B2">
        <w:rPr>
          <w:rFonts w:ascii="Times New Roman" w:hAnsi="Times New Roman" w:cs="Times New Roman"/>
          <w:sz w:val="28"/>
          <w:szCs w:val="28"/>
          <w:lang w:val="uk-UA"/>
        </w:rPr>
        <w:t>чітко спланувати та</w:t>
      </w:r>
      <w:r w:rsidR="00E6037C">
        <w:rPr>
          <w:rFonts w:ascii="Times New Roman" w:hAnsi="Times New Roman" w:cs="Times New Roman"/>
          <w:sz w:val="28"/>
          <w:szCs w:val="28"/>
          <w:lang w:val="uk-UA"/>
        </w:rPr>
        <w:t xml:space="preserve"> організувати навчальний процес</w:t>
      </w:r>
      <w:r w:rsidR="007846B2">
        <w:rPr>
          <w:rFonts w:ascii="Times New Roman" w:hAnsi="Times New Roman" w:cs="Times New Roman"/>
          <w:sz w:val="28"/>
          <w:szCs w:val="28"/>
          <w:lang w:val="uk-UA"/>
        </w:rPr>
        <w:t xml:space="preserve">, створити атмосферу співпраці на заняттях, надати можливість кожному учню </w:t>
      </w:r>
      <w:r w:rsidR="00EF6570">
        <w:rPr>
          <w:rFonts w:ascii="Times New Roman" w:hAnsi="Times New Roman" w:cs="Times New Roman"/>
          <w:sz w:val="28"/>
          <w:szCs w:val="28"/>
          <w:lang w:val="uk-UA"/>
        </w:rPr>
        <w:t>проявити себе</w:t>
      </w:r>
      <w:r w:rsidR="007846B2">
        <w:rPr>
          <w:rFonts w:ascii="Times New Roman" w:hAnsi="Times New Roman" w:cs="Times New Roman"/>
          <w:sz w:val="28"/>
          <w:szCs w:val="28"/>
          <w:lang w:val="uk-UA"/>
        </w:rPr>
        <w:t>.</w:t>
      </w:r>
      <w:r w:rsidR="004C74C8">
        <w:rPr>
          <w:rFonts w:ascii="Times New Roman" w:hAnsi="Times New Roman" w:cs="Times New Roman"/>
          <w:sz w:val="28"/>
          <w:szCs w:val="28"/>
          <w:lang w:val="uk-UA"/>
        </w:rPr>
        <w:t xml:space="preserve"> </w:t>
      </w:r>
      <w:r w:rsidR="00BA4BE2">
        <w:rPr>
          <w:rFonts w:ascii="Times New Roman" w:hAnsi="Times New Roman" w:cs="Times New Roman"/>
          <w:sz w:val="28"/>
          <w:szCs w:val="28"/>
          <w:lang w:val="uk-UA"/>
        </w:rPr>
        <w:t xml:space="preserve">Саме цій меті підпорядкований метод </w:t>
      </w:r>
      <w:proofErr w:type="spellStart"/>
      <w:r w:rsidR="00732D16">
        <w:rPr>
          <w:rFonts w:ascii="Times New Roman" w:hAnsi="Times New Roman" w:cs="Times New Roman"/>
          <w:sz w:val="28"/>
          <w:szCs w:val="28"/>
          <w:lang w:val="uk-UA"/>
        </w:rPr>
        <w:t>про</w:t>
      </w:r>
      <w:r w:rsidR="00F05A23">
        <w:rPr>
          <w:rFonts w:ascii="Times New Roman" w:hAnsi="Times New Roman" w:cs="Times New Roman"/>
          <w:sz w:val="28"/>
          <w:szCs w:val="28"/>
          <w:lang w:val="uk-UA"/>
        </w:rPr>
        <w:t>є</w:t>
      </w:r>
      <w:r w:rsidR="00732D16">
        <w:rPr>
          <w:rFonts w:ascii="Times New Roman" w:hAnsi="Times New Roman" w:cs="Times New Roman"/>
          <w:sz w:val="28"/>
          <w:szCs w:val="28"/>
          <w:lang w:val="uk-UA"/>
        </w:rPr>
        <w:t>ктів</w:t>
      </w:r>
      <w:proofErr w:type="spellEnd"/>
      <w:r w:rsidR="00732D16">
        <w:rPr>
          <w:rFonts w:ascii="Times New Roman" w:hAnsi="Times New Roman" w:cs="Times New Roman"/>
          <w:sz w:val="28"/>
          <w:szCs w:val="28"/>
          <w:lang w:val="uk-UA"/>
        </w:rPr>
        <w:t xml:space="preserve"> (</w:t>
      </w:r>
      <w:r w:rsidR="00FD57ED">
        <w:rPr>
          <w:rFonts w:ascii="Times New Roman" w:hAnsi="Times New Roman" w:cs="Times New Roman"/>
          <w:sz w:val="28"/>
          <w:szCs w:val="28"/>
          <w:lang w:val="uk-UA"/>
        </w:rPr>
        <w:t>далі </w:t>
      </w:r>
      <w:r w:rsidR="00FD57ED" w:rsidRPr="00FD57ED">
        <w:rPr>
          <w:rFonts w:ascii="Times New Roman" w:hAnsi="Times New Roman" w:cs="Times New Roman"/>
          <w:sz w:val="28"/>
          <w:szCs w:val="28"/>
          <w:lang w:val="uk-UA"/>
        </w:rPr>
        <w:t>–</w:t>
      </w:r>
      <w:r w:rsidR="00FD57ED">
        <w:rPr>
          <w:rFonts w:ascii="Times New Roman" w:hAnsi="Times New Roman" w:cs="Times New Roman"/>
          <w:sz w:val="28"/>
          <w:szCs w:val="28"/>
          <w:lang w:val="uk-UA"/>
        </w:rPr>
        <w:t xml:space="preserve"> </w:t>
      </w:r>
      <w:r w:rsidR="00732D16">
        <w:rPr>
          <w:rFonts w:ascii="Times New Roman" w:hAnsi="Times New Roman" w:cs="Times New Roman"/>
          <w:sz w:val="28"/>
          <w:szCs w:val="28"/>
          <w:lang w:val="uk-UA"/>
        </w:rPr>
        <w:t>МП)</w:t>
      </w:r>
      <w:r w:rsidR="00BA4BE2">
        <w:rPr>
          <w:rFonts w:ascii="Times New Roman" w:hAnsi="Times New Roman" w:cs="Times New Roman"/>
          <w:sz w:val="28"/>
          <w:szCs w:val="28"/>
          <w:lang w:val="uk-UA"/>
        </w:rPr>
        <w:t xml:space="preserve">. </w:t>
      </w:r>
      <w:r w:rsidR="009D2D2E">
        <w:rPr>
          <w:rFonts w:ascii="Times New Roman" w:hAnsi="Times New Roman" w:cs="Times New Roman"/>
          <w:sz w:val="28"/>
          <w:szCs w:val="28"/>
          <w:lang w:val="uk-UA"/>
        </w:rPr>
        <w:t xml:space="preserve">У </w:t>
      </w:r>
      <w:r w:rsidR="00AF0BB6">
        <w:rPr>
          <w:rFonts w:ascii="Times New Roman" w:hAnsi="Times New Roman" w:cs="Times New Roman"/>
          <w:sz w:val="28"/>
          <w:szCs w:val="28"/>
          <w:lang w:val="uk-UA"/>
        </w:rPr>
        <w:t>наук</w:t>
      </w:r>
      <w:r w:rsidR="009D2D2E">
        <w:rPr>
          <w:rFonts w:ascii="Times New Roman" w:hAnsi="Times New Roman" w:cs="Times New Roman"/>
          <w:sz w:val="28"/>
          <w:szCs w:val="28"/>
          <w:lang w:val="uk-UA"/>
        </w:rPr>
        <w:t>о</w:t>
      </w:r>
      <w:r w:rsidR="00AF0BB6">
        <w:rPr>
          <w:rFonts w:ascii="Times New Roman" w:hAnsi="Times New Roman" w:cs="Times New Roman"/>
          <w:sz w:val="28"/>
          <w:szCs w:val="28"/>
          <w:lang w:val="uk-UA"/>
        </w:rPr>
        <w:t>в</w:t>
      </w:r>
      <w:r w:rsidR="009D2D2E">
        <w:rPr>
          <w:rFonts w:ascii="Times New Roman" w:hAnsi="Times New Roman" w:cs="Times New Roman"/>
          <w:sz w:val="28"/>
          <w:szCs w:val="28"/>
          <w:lang w:val="uk-UA"/>
        </w:rPr>
        <w:t>о-педагогічній літературі зустрічаємо тотожні йому поняття: «</w:t>
      </w:r>
      <w:proofErr w:type="spellStart"/>
      <w:r w:rsidR="009D2D2E">
        <w:rPr>
          <w:rFonts w:ascii="Times New Roman" w:hAnsi="Times New Roman" w:cs="Times New Roman"/>
          <w:sz w:val="28"/>
          <w:szCs w:val="28"/>
          <w:lang w:val="uk-UA"/>
        </w:rPr>
        <w:t>проєктний</w:t>
      </w:r>
      <w:proofErr w:type="spellEnd"/>
      <w:r w:rsidR="009D2D2E">
        <w:rPr>
          <w:rFonts w:ascii="Times New Roman" w:hAnsi="Times New Roman" w:cs="Times New Roman"/>
          <w:sz w:val="28"/>
          <w:szCs w:val="28"/>
          <w:lang w:val="uk-UA"/>
        </w:rPr>
        <w:t xml:space="preserve"> метод», «метод </w:t>
      </w:r>
      <w:proofErr w:type="spellStart"/>
      <w:r w:rsidR="009D2D2E">
        <w:rPr>
          <w:rFonts w:ascii="Times New Roman" w:hAnsi="Times New Roman" w:cs="Times New Roman"/>
          <w:sz w:val="28"/>
          <w:szCs w:val="28"/>
          <w:lang w:val="uk-UA"/>
        </w:rPr>
        <w:t>проєктування</w:t>
      </w:r>
      <w:proofErr w:type="spellEnd"/>
      <w:r w:rsidR="009D2D2E">
        <w:rPr>
          <w:rFonts w:ascii="Times New Roman" w:hAnsi="Times New Roman" w:cs="Times New Roman"/>
          <w:sz w:val="28"/>
          <w:szCs w:val="28"/>
          <w:lang w:val="uk-UA"/>
        </w:rPr>
        <w:t>»</w:t>
      </w:r>
      <w:r w:rsidR="00DC6D5E">
        <w:rPr>
          <w:rFonts w:ascii="Times New Roman" w:hAnsi="Times New Roman" w:cs="Times New Roman"/>
          <w:sz w:val="28"/>
          <w:szCs w:val="28"/>
          <w:lang w:val="uk-UA"/>
        </w:rPr>
        <w:t xml:space="preserve">, </w:t>
      </w:r>
      <w:r w:rsidR="00113F99">
        <w:rPr>
          <w:rFonts w:ascii="Times New Roman" w:hAnsi="Times New Roman" w:cs="Times New Roman"/>
          <w:sz w:val="28"/>
          <w:szCs w:val="28"/>
          <w:lang w:val="uk-UA"/>
        </w:rPr>
        <w:t>«</w:t>
      </w:r>
      <w:proofErr w:type="spellStart"/>
      <w:r w:rsidR="00113F99">
        <w:rPr>
          <w:rFonts w:ascii="Times New Roman" w:hAnsi="Times New Roman" w:cs="Times New Roman"/>
          <w:sz w:val="28"/>
          <w:szCs w:val="28"/>
          <w:lang w:val="uk-UA"/>
        </w:rPr>
        <w:t>проєкт</w:t>
      </w:r>
      <w:proofErr w:type="spellEnd"/>
      <w:r w:rsidR="00113F99">
        <w:rPr>
          <w:rFonts w:ascii="Times New Roman" w:hAnsi="Times New Roman" w:cs="Times New Roman"/>
          <w:sz w:val="28"/>
          <w:szCs w:val="28"/>
          <w:lang w:val="uk-UA"/>
        </w:rPr>
        <w:t xml:space="preserve">», </w:t>
      </w:r>
      <w:r w:rsidR="00DC6D5E">
        <w:rPr>
          <w:rFonts w:ascii="Times New Roman" w:hAnsi="Times New Roman" w:cs="Times New Roman"/>
          <w:sz w:val="28"/>
          <w:szCs w:val="28"/>
          <w:lang w:val="uk-UA"/>
        </w:rPr>
        <w:t>«</w:t>
      </w:r>
      <w:proofErr w:type="spellStart"/>
      <w:r w:rsidR="00DC6D5E">
        <w:rPr>
          <w:rFonts w:ascii="Times New Roman" w:hAnsi="Times New Roman" w:cs="Times New Roman"/>
          <w:sz w:val="28"/>
          <w:szCs w:val="28"/>
          <w:lang w:val="uk-UA"/>
        </w:rPr>
        <w:t>проєктні</w:t>
      </w:r>
      <w:proofErr w:type="spellEnd"/>
      <w:r w:rsidR="00DC6D5E">
        <w:rPr>
          <w:rFonts w:ascii="Times New Roman" w:hAnsi="Times New Roman" w:cs="Times New Roman"/>
          <w:sz w:val="28"/>
          <w:szCs w:val="28"/>
          <w:lang w:val="uk-UA"/>
        </w:rPr>
        <w:t xml:space="preserve"> технології»</w:t>
      </w:r>
      <w:r w:rsidR="009D2D2E">
        <w:rPr>
          <w:rFonts w:ascii="Times New Roman" w:hAnsi="Times New Roman" w:cs="Times New Roman"/>
          <w:sz w:val="28"/>
          <w:szCs w:val="28"/>
          <w:lang w:val="uk-UA"/>
        </w:rPr>
        <w:t>.</w:t>
      </w:r>
      <w:r w:rsidR="008D31AB">
        <w:rPr>
          <w:rFonts w:ascii="Times New Roman" w:hAnsi="Times New Roman" w:cs="Times New Roman"/>
          <w:sz w:val="28"/>
          <w:szCs w:val="28"/>
          <w:lang w:val="uk-UA"/>
        </w:rPr>
        <w:t xml:space="preserve"> Вони вживаються синонімічно та є взаємозамінними.</w:t>
      </w:r>
    </w:p>
    <w:p w14:paraId="359857C9" w14:textId="1DE161AC" w:rsidR="00DD520A" w:rsidRPr="001A369B" w:rsidRDefault="00024759" w:rsidP="00B06F73">
      <w:pPr>
        <w:spacing w:after="0" w:line="360" w:lineRule="auto"/>
        <w:ind w:firstLine="567"/>
        <w:jc w:val="both"/>
        <w:rPr>
          <w:rFonts w:ascii="Times New Roman" w:hAnsi="Times New Roman" w:cs="Times New Roman"/>
          <w:sz w:val="28"/>
          <w:szCs w:val="28"/>
          <w:lang w:val="uk-UA"/>
        </w:rPr>
      </w:pPr>
      <w:r w:rsidRPr="00024759">
        <w:rPr>
          <w:rFonts w:ascii="Times New Roman" w:hAnsi="Times New Roman" w:cs="Times New Roman"/>
          <w:sz w:val="28"/>
          <w:szCs w:val="28"/>
          <w:lang w:val="uk-UA"/>
        </w:rPr>
        <w:t>МП</w:t>
      </w:r>
      <w:r w:rsidR="00DD520A" w:rsidRPr="00DD520A">
        <w:rPr>
          <w:rFonts w:ascii="Times New Roman" w:hAnsi="Times New Roman" w:cs="Times New Roman"/>
          <w:sz w:val="28"/>
          <w:szCs w:val="28"/>
          <w:lang w:val="uk-UA"/>
        </w:rPr>
        <w:t xml:space="preserve"> не є принципово новим</w:t>
      </w:r>
      <w:r w:rsidR="00EA0C8F">
        <w:rPr>
          <w:rFonts w:ascii="Times New Roman" w:hAnsi="Times New Roman" w:cs="Times New Roman"/>
          <w:sz w:val="28"/>
          <w:szCs w:val="28"/>
          <w:lang w:val="uk-UA"/>
        </w:rPr>
        <w:t xml:space="preserve"> підходом у педагогі</w:t>
      </w:r>
      <w:r w:rsidR="00752458">
        <w:rPr>
          <w:rFonts w:ascii="Times New Roman" w:hAnsi="Times New Roman" w:cs="Times New Roman"/>
          <w:sz w:val="28"/>
          <w:szCs w:val="28"/>
          <w:lang w:val="uk-UA"/>
        </w:rPr>
        <w:t xml:space="preserve">ці. </w:t>
      </w:r>
      <w:r w:rsidR="00281306">
        <w:rPr>
          <w:rFonts w:ascii="Times New Roman" w:hAnsi="Times New Roman" w:cs="Times New Roman"/>
          <w:sz w:val="28"/>
          <w:szCs w:val="28"/>
          <w:lang w:val="uk-UA"/>
        </w:rPr>
        <w:t>Він</w:t>
      </w:r>
      <w:r w:rsidR="00752458" w:rsidRPr="00752458">
        <w:rPr>
          <w:rFonts w:ascii="Times New Roman" w:hAnsi="Times New Roman" w:cs="Times New Roman"/>
          <w:sz w:val="28"/>
          <w:szCs w:val="28"/>
          <w:lang w:val="uk-UA"/>
        </w:rPr>
        <w:t xml:space="preserve"> був запропонов</w:t>
      </w:r>
      <w:r w:rsidR="00752458">
        <w:rPr>
          <w:rFonts w:ascii="Times New Roman" w:hAnsi="Times New Roman" w:cs="Times New Roman"/>
          <w:sz w:val="28"/>
          <w:szCs w:val="28"/>
          <w:lang w:val="uk-UA"/>
        </w:rPr>
        <w:t>аний американським педагогом У. </w:t>
      </w:r>
      <w:proofErr w:type="spellStart"/>
      <w:r w:rsidR="00752458" w:rsidRPr="00752458">
        <w:rPr>
          <w:rFonts w:ascii="Times New Roman" w:hAnsi="Times New Roman" w:cs="Times New Roman"/>
          <w:sz w:val="28"/>
          <w:szCs w:val="28"/>
          <w:lang w:val="uk-UA"/>
        </w:rPr>
        <w:t>Кілпатріком</w:t>
      </w:r>
      <w:proofErr w:type="spellEnd"/>
      <w:r w:rsidR="00752458" w:rsidRPr="00752458">
        <w:rPr>
          <w:rFonts w:ascii="Times New Roman" w:hAnsi="Times New Roman" w:cs="Times New Roman"/>
          <w:sz w:val="28"/>
          <w:szCs w:val="28"/>
          <w:lang w:val="uk-UA"/>
        </w:rPr>
        <w:t xml:space="preserve"> ще на початку XX століття, </w:t>
      </w:r>
      <w:r w:rsidR="00752458">
        <w:rPr>
          <w:rFonts w:ascii="Times New Roman" w:hAnsi="Times New Roman" w:cs="Times New Roman"/>
          <w:sz w:val="28"/>
          <w:szCs w:val="28"/>
          <w:lang w:val="uk-UA"/>
        </w:rPr>
        <w:t>але в</w:t>
      </w:r>
      <w:r w:rsidR="00752458" w:rsidRPr="00752458">
        <w:rPr>
          <w:rFonts w:ascii="Times New Roman" w:hAnsi="Times New Roman" w:cs="Times New Roman"/>
          <w:sz w:val="28"/>
          <w:szCs w:val="28"/>
          <w:lang w:val="uk-UA"/>
        </w:rPr>
        <w:t>і</w:t>
      </w:r>
      <w:r w:rsidR="00752458">
        <w:rPr>
          <w:rFonts w:ascii="Times New Roman" w:hAnsi="Times New Roman" w:cs="Times New Roman"/>
          <w:sz w:val="28"/>
          <w:szCs w:val="28"/>
          <w:lang w:val="uk-UA"/>
        </w:rPr>
        <w:t>н не втрачає своєї актуальності й</w:t>
      </w:r>
      <w:r w:rsidR="00FB0498">
        <w:rPr>
          <w:rFonts w:ascii="Times New Roman" w:hAnsi="Times New Roman" w:cs="Times New Roman"/>
          <w:sz w:val="28"/>
          <w:szCs w:val="28"/>
          <w:lang w:val="uk-UA"/>
        </w:rPr>
        <w:t xml:space="preserve"> у</w:t>
      </w:r>
      <w:r w:rsidR="00752458" w:rsidRPr="00752458">
        <w:rPr>
          <w:rFonts w:ascii="Times New Roman" w:hAnsi="Times New Roman" w:cs="Times New Roman"/>
          <w:sz w:val="28"/>
          <w:szCs w:val="28"/>
          <w:lang w:val="uk-UA"/>
        </w:rPr>
        <w:t xml:space="preserve"> наші дн</w:t>
      </w:r>
      <w:r w:rsidR="00752458">
        <w:rPr>
          <w:rFonts w:ascii="Times New Roman" w:hAnsi="Times New Roman" w:cs="Times New Roman"/>
          <w:sz w:val="28"/>
          <w:szCs w:val="28"/>
          <w:lang w:val="uk-UA"/>
        </w:rPr>
        <w:t>і, адже</w:t>
      </w:r>
      <w:r w:rsidR="00752458" w:rsidRPr="00752458">
        <w:rPr>
          <w:rFonts w:ascii="Times New Roman" w:hAnsi="Times New Roman" w:cs="Times New Roman"/>
          <w:sz w:val="28"/>
          <w:szCs w:val="28"/>
          <w:lang w:val="uk-UA"/>
        </w:rPr>
        <w:t xml:space="preserve"> надає </w:t>
      </w:r>
      <w:r w:rsidR="00752458">
        <w:rPr>
          <w:rFonts w:ascii="Times New Roman" w:hAnsi="Times New Roman" w:cs="Times New Roman"/>
          <w:sz w:val="28"/>
          <w:szCs w:val="28"/>
          <w:lang w:val="uk-UA"/>
        </w:rPr>
        <w:t>здобувачам освіти</w:t>
      </w:r>
      <w:r w:rsidR="00752458" w:rsidRPr="00752458">
        <w:rPr>
          <w:rFonts w:ascii="Times New Roman" w:hAnsi="Times New Roman" w:cs="Times New Roman"/>
          <w:sz w:val="28"/>
          <w:szCs w:val="28"/>
          <w:lang w:val="uk-UA"/>
        </w:rPr>
        <w:t xml:space="preserve"> можливості для самостійного </w:t>
      </w:r>
      <w:r w:rsidR="00752458">
        <w:rPr>
          <w:rFonts w:ascii="Times New Roman" w:hAnsi="Times New Roman" w:cs="Times New Roman"/>
          <w:sz w:val="28"/>
          <w:szCs w:val="28"/>
          <w:lang w:val="uk-UA"/>
        </w:rPr>
        <w:t xml:space="preserve">пошуку та </w:t>
      </w:r>
      <w:r w:rsidR="00752458" w:rsidRPr="00752458">
        <w:rPr>
          <w:rFonts w:ascii="Times New Roman" w:hAnsi="Times New Roman" w:cs="Times New Roman"/>
          <w:sz w:val="28"/>
          <w:szCs w:val="28"/>
          <w:lang w:val="uk-UA"/>
        </w:rPr>
        <w:t>ґрунтовного</w:t>
      </w:r>
      <w:r w:rsidR="00752458">
        <w:rPr>
          <w:rFonts w:ascii="Times New Roman" w:hAnsi="Times New Roman" w:cs="Times New Roman"/>
          <w:sz w:val="28"/>
          <w:szCs w:val="28"/>
          <w:lang w:val="uk-UA"/>
        </w:rPr>
        <w:t xml:space="preserve"> засвоєння</w:t>
      </w:r>
      <w:r w:rsidR="00752458" w:rsidRPr="00752458">
        <w:rPr>
          <w:rFonts w:ascii="Times New Roman" w:hAnsi="Times New Roman" w:cs="Times New Roman"/>
          <w:sz w:val="28"/>
          <w:szCs w:val="28"/>
          <w:lang w:val="uk-UA"/>
        </w:rPr>
        <w:t xml:space="preserve"> знань під ч</w:t>
      </w:r>
      <w:r w:rsidR="00752458">
        <w:rPr>
          <w:rFonts w:ascii="Times New Roman" w:hAnsi="Times New Roman" w:cs="Times New Roman"/>
          <w:sz w:val="28"/>
          <w:szCs w:val="28"/>
          <w:lang w:val="uk-UA"/>
        </w:rPr>
        <w:t>ас вирішення</w:t>
      </w:r>
      <w:r w:rsidR="00176977">
        <w:rPr>
          <w:rFonts w:ascii="Times New Roman" w:hAnsi="Times New Roman" w:cs="Times New Roman"/>
          <w:sz w:val="28"/>
          <w:szCs w:val="28"/>
          <w:lang w:val="uk-UA"/>
        </w:rPr>
        <w:t xml:space="preserve"> поставлених перед ними</w:t>
      </w:r>
      <w:r w:rsidR="00752458">
        <w:rPr>
          <w:rFonts w:ascii="Times New Roman" w:hAnsi="Times New Roman" w:cs="Times New Roman"/>
          <w:sz w:val="28"/>
          <w:szCs w:val="28"/>
          <w:lang w:val="uk-UA"/>
        </w:rPr>
        <w:t xml:space="preserve"> практичних </w:t>
      </w:r>
      <w:r w:rsidR="00752458" w:rsidRPr="006E38E1">
        <w:rPr>
          <w:rFonts w:ascii="Times New Roman" w:hAnsi="Times New Roman" w:cs="Times New Roman"/>
          <w:sz w:val="28"/>
          <w:szCs w:val="28"/>
          <w:lang w:val="uk-UA"/>
        </w:rPr>
        <w:t>завдань</w:t>
      </w:r>
      <w:r w:rsidR="001A369B" w:rsidRPr="006E38E1">
        <w:rPr>
          <w:rFonts w:ascii="Times New Roman" w:hAnsi="Times New Roman" w:cs="Times New Roman"/>
          <w:sz w:val="28"/>
          <w:szCs w:val="28"/>
          <w:lang w:val="uk-UA"/>
        </w:rPr>
        <w:t>.</w:t>
      </w:r>
    </w:p>
    <w:p w14:paraId="711C34F0" w14:textId="057EFF6D" w:rsidR="002066F3" w:rsidRDefault="0097203E"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науковій літературі зустрічаємо різні трактування </w:t>
      </w:r>
      <w:r w:rsidR="002B0199">
        <w:rPr>
          <w:rFonts w:ascii="Times New Roman" w:hAnsi="Times New Roman" w:cs="Times New Roman"/>
          <w:sz w:val="28"/>
          <w:szCs w:val="28"/>
          <w:lang w:val="uk-UA"/>
        </w:rPr>
        <w:t>МП</w:t>
      </w:r>
      <w:r>
        <w:rPr>
          <w:rFonts w:ascii="Times New Roman" w:hAnsi="Times New Roman" w:cs="Times New Roman"/>
          <w:sz w:val="28"/>
          <w:szCs w:val="28"/>
          <w:lang w:val="uk-UA"/>
        </w:rPr>
        <w:t xml:space="preserve">. </w:t>
      </w:r>
      <w:r w:rsidR="00267197">
        <w:rPr>
          <w:rFonts w:ascii="Times New Roman" w:hAnsi="Times New Roman" w:cs="Times New Roman"/>
          <w:sz w:val="28"/>
          <w:szCs w:val="28"/>
          <w:lang w:val="uk-UA"/>
        </w:rPr>
        <w:t xml:space="preserve">Так, дослідники </w:t>
      </w:r>
      <w:r w:rsidR="00267197" w:rsidRPr="00267197">
        <w:rPr>
          <w:rFonts w:ascii="Times New Roman" w:hAnsi="Times New Roman" w:cs="Times New Roman"/>
          <w:sz w:val="28"/>
          <w:szCs w:val="28"/>
          <w:lang w:val="uk-UA"/>
        </w:rPr>
        <w:t>Г.</w:t>
      </w:r>
      <w:r w:rsidR="00BE143B">
        <w:rPr>
          <w:rFonts w:ascii="Times New Roman" w:hAnsi="Times New Roman" w:cs="Times New Roman"/>
          <w:sz w:val="28"/>
          <w:szCs w:val="28"/>
          <w:lang w:val="uk-UA"/>
        </w:rPr>
        <w:t> </w:t>
      </w:r>
      <w:r w:rsidR="00267197" w:rsidRPr="00267197">
        <w:rPr>
          <w:rFonts w:ascii="Times New Roman" w:hAnsi="Times New Roman" w:cs="Times New Roman"/>
          <w:sz w:val="28"/>
          <w:szCs w:val="28"/>
          <w:lang w:val="uk-UA"/>
        </w:rPr>
        <w:t>П’ятакова</w:t>
      </w:r>
      <w:r w:rsidR="00267197">
        <w:rPr>
          <w:rFonts w:ascii="Times New Roman" w:hAnsi="Times New Roman" w:cs="Times New Roman"/>
          <w:sz w:val="28"/>
          <w:szCs w:val="28"/>
          <w:lang w:val="uk-UA"/>
        </w:rPr>
        <w:t xml:space="preserve"> та</w:t>
      </w:r>
      <w:r w:rsidR="00267197" w:rsidRPr="00267197">
        <w:rPr>
          <w:rFonts w:ascii="Times New Roman" w:hAnsi="Times New Roman" w:cs="Times New Roman"/>
          <w:sz w:val="28"/>
          <w:szCs w:val="28"/>
          <w:lang w:val="uk-UA"/>
        </w:rPr>
        <w:t xml:space="preserve"> Н.</w:t>
      </w:r>
      <w:r w:rsidR="005B1FA6">
        <w:rPr>
          <w:rFonts w:ascii="Times New Roman" w:hAnsi="Times New Roman" w:cs="Times New Roman"/>
          <w:sz w:val="28"/>
          <w:szCs w:val="28"/>
          <w:lang w:val="uk-UA"/>
        </w:rPr>
        <w:t> </w:t>
      </w:r>
      <w:proofErr w:type="spellStart"/>
      <w:r w:rsidR="00B204E1">
        <w:rPr>
          <w:rFonts w:ascii="Times New Roman" w:hAnsi="Times New Roman" w:cs="Times New Roman"/>
          <w:sz w:val="28"/>
          <w:szCs w:val="28"/>
          <w:lang w:val="uk-UA"/>
        </w:rPr>
        <w:t>Заячківська</w:t>
      </w:r>
      <w:proofErr w:type="spellEnd"/>
      <w:r w:rsidR="00B204E1">
        <w:rPr>
          <w:rFonts w:ascii="Times New Roman" w:hAnsi="Times New Roman" w:cs="Times New Roman"/>
          <w:sz w:val="28"/>
          <w:szCs w:val="28"/>
          <w:lang w:val="uk-UA"/>
        </w:rPr>
        <w:t xml:space="preserve"> зазначають, що </w:t>
      </w:r>
      <w:r w:rsidR="00995843">
        <w:rPr>
          <w:rFonts w:ascii="Times New Roman" w:hAnsi="Times New Roman" w:cs="Times New Roman"/>
          <w:sz w:val="28"/>
          <w:szCs w:val="28"/>
          <w:lang w:val="uk-UA"/>
        </w:rPr>
        <w:t xml:space="preserve">МП </w:t>
      </w:r>
      <w:r w:rsidR="001A0343">
        <w:rPr>
          <w:rFonts w:ascii="Times New Roman" w:hAnsi="Times New Roman" w:cs="Times New Roman"/>
          <w:sz w:val="28"/>
          <w:szCs w:val="28"/>
          <w:lang w:val="uk-UA"/>
        </w:rPr>
        <w:t>«п</w:t>
      </w:r>
      <w:r w:rsidR="00267197" w:rsidRPr="00267197">
        <w:rPr>
          <w:rFonts w:ascii="Times New Roman" w:hAnsi="Times New Roman" w:cs="Times New Roman"/>
          <w:sz w:val="28"/>
          <w:szCs w:val="28"/>
          <w:lang w:val="uk-UA"/>
        </w:rPr>
        <w:t>олягає в тому, що викладач формулює проблему, студенти або учні в групах знаходять її вирішення та презентують її розв’язання. Головна мета – висунення та розв’язання творчих ідей. Обов’язковий елемент використання цього методу – презентація учн</w:t>
      </w:r>
      <w:r w:rsidR="00551CC9">
        <w:rPr>
          <w:rFonts w:ascii="Times New Roman" w:hAnsi="Times New Roman" w:cs="Times New Roman"/>
          <w:sz w:val="28"/>
          <w:szCs w:val="28"/>
          <w:lang w:val="uk-UA"/>
        </w:rPr>
        <w:t>ями/студентами свого рішення</w:t>
      </w:r>
      <w:r w:rsidR="003F3995" w:rsidRPr="00BD0693">
        <w:rPr>
          <w:rFonts w:ascii="Times New Roman" w:hAnsi="Times New Roman" w:cs="Times New Roman"/>
          <w:sz w:val="28"/>
          <w:szCs w:val="28"/>
          <w:lang w:val="uk-UA"/>
        </w:rPr>
        <w:t>»</w:t>
      </w:r>
      <w:r w:rsidR="00551CC9" w:rsidRPr="00BD0693">
        <w:rPr>
          <w:rFonts w:ascii="Times New Roman" w:hAnsi="Times New Roman" w:cs="Times New Roman"/>
          <w:sz w:val="28"/>
          <w:szCs w:val="28"/>
          <w:lang w:val="uk-UA"/>
        </w:rPr>
        <w:t xml:space="preserve"> [</w:t>
      </w:r>
      <w:r w:rsidR="00BD0693" w:rsidRPr="00BD0693">
        <w:rPr>
          <w:rFonts w:ascii="Times New Roman" w:hAnsi="Times New Roman" w:cs="Times New Roman"/>
          <w:sz w:val="28"/>
          <w:szCs w:val="28"/>
          <w:lang w:val="uk-UA"/>
        </w:rPr>
        <w:t>53</w:t>
      </w:r>
      <w:r w:rsidR="00551CC9" w:rsidRPr="00BD0693">
        <w:rPr>
          <w:rFonts w:ascii="Times New Roman" w:hAnsi="Times New Roman" w:cs="Times New Roman"/>
          <w:sz w:val="28"/>
          <w:szCs w:val="28"/>
          <w:lang w:val="uk-UA"/>
        </w:rPr>
        <w:t>,</w:t>
      </w:r>
      <w:r w:rsidR="0044251F" w:rsidRPr="00BD0693">
        <w:rPr>
          <w:rFonts w:ascii="Times New Roman" w:hAnsi="Times New Roman" w:cs="Times New Roman"/>
          <w:sz w:val="28"/>
          <w:szCs w:val="28"/>
          <w:lang w:val="uk-UA"/>
        </w:rPr>
        <w:t xml:space="preserve"> </w:t>
      </w:r>
      <w:r w:rsidR="00ED7DB9" w:rsidRPr="00BD0693">
        <w:rPr>
          <w:rFonts w:ascii="Times New Roman" w:hAnsi="Times New Roman" w:cs="Times New Roman"/>
          <w:sz w:val="28"/>
          <w:szCs w:val="28"/>
          <w:lang w:val="uk-UA"/>
        </w:rPr>
        <w:t>с.</w:t>
      </w:r>
      <w:r w:rsidR="00BD0693" w:rsidRPr="00BD0693">
        <w:rPr>
          <w:rFonts w:ascii="Times New Roman" w:hAnsi="Times New Roman" w:cs="Times New Roman"/>
          <w:sz w:val="28"/>
          <w:szCs w:val="28"/>
          <w:lang w:val="uk-UA"/>
        </w:rPr>
        <w:t> </w:t>
      </w:r>
      <w:r w:rsidR="0044251F" w:rsidRPr="00BD0693">
        <w:rPr>
          <w:rFonts w:ascii="Times New Roman" w:hAnsi="Times New Roman" w:cs="Times New Roman"/>
          <w:sz w:val="28"/>
          <w:szCs w:val="28"/>
          <w:lang w:val="uk-UA"/>
        </w:rPr>
        <w:t>22].</w:t>
      </w:r>
    </w:p>
    <w:p w14:paraId="5928520D" w14:textId="32395C6F" w:rsidR="00717CA7" w:rsidRDefault="001B2853"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w:t>
      </w:r>
      <w:r w:rsidR="00931040">
        <w:rPr>
          <w:rFonts w:ascii="Times New Roman" w:hAnsi="Times New Roman" w:cs="Times New Roman"/>
          <w:sz w:val="28"/>
          <w:szCs w:val="28"/>
          <w:lang w:val="uk-UA"/>
        </w:rPr>
        <w:t xml:space="preserve">етод </w:t>
      </w:r>
      <w:proofErr w:type="spellStart"/>
      <w:r w:rsidR="00931040">
        <w:rPr>
          <w:rFonts w:ascii="Times New Roman" w:hAnsi="Times New Roman" w:cs="Times New Roman"/>
          <w:sz w:val="28"/>
          <w:szCs w:val="28"/>
          <w:lang w:val="uk-UA"/>
        </w:rPr>
        <w:t>проєктів</w:t>
      </w:r>
      <w:proofErr w:type="spellEnd"/>
      <w:r w:rsidR="00642889">
        <w:rPr>
          <w:rFonts w:ascii="Times New Roman" w:hAnsi="Times New Roman" w:cs="Times New Roman"/>
          <w:sz w:val="28"/>
          <w:szCs w:val="28"/>
          <w:lang w:val="uk-UA"/>
        </w:rPr>
        <w:t xml:space="preserve">, </w:t>
      </w:r>
      <w:r w:rsidR="00440B2D" w:rsidRPr="00440B2D">
        <w:rPr>
          <w:rFonts w:ascii="Times New Roman" w:hAnsi="Times New Roman" w:cs="Times New Roman"/>
          <w:sz w:val="28"/>
          <w:szCs w:val="28"/>
          <w:lang w:val="uk-UA"/>
        </w:rPr>
        <w:t>–</w:t>
      </w:r>
      <w:r w:rsidR="00642889">
        <w:rPr>
          <w:rFonts w:ascii="Times New Roman" w:hAnsi="Times New Roman" w:cs="Times New Roman"/>
          <w:sz w:val="28"/>
          <w:szCs w:val="28"/>
          <w:lang w:val="uk-UA"/>
        </w:rPr>
        <w:t xml:space="preserve"> відмічають дослідники О. </w:t>
      </w:r>
      <w:proofErr w:type="spellStart"/>
      <w:r w:rsidR="00642889">
        <w:rPr>
          <w:rFonts w:ascii="Times New Roman" w:hAnsi="Times New Roman" w:cs="Times New Roman"/>
          <w:sz w:val="28"/>
          <w:szCs w:val="28"/>
          <w:lang w:val="uk-UA"/>
        </w:rPr>
        <w:t>Пєхота</w:t>
      </w:r>
      <w:proofErr w:type="spellEnd"/>
      <w:r w:rsidR="00642889">
        <w:rPr>
          <w:rFonts w:ascii="Times New Roman" w:hAnsi="Times New Roman" w:cs="Times New Roman"/>
          <w:sz w:val="28"/>
          <w:szCs w:val="28"/>
          <w:lang w:val="uk-UA"/>
        </w:rPr>
        <w:t>, А. </w:t>
      </w:r>
      <w:proofErr w:type="spellStart"/>
      <w:r w:rsidR="00642889">
        <w:rPr>
          <w:rFonts w:ascii="Times New Roman" w:hAnsi="Times New Roman" w:cs="Times New Roman"/>
          <w:sz w:val="28"/>
          <w:szCs w:val="28"/>
          <w:lang w:val="uk-UA"/>
        </w:rPr>
        <w:t>Кіктенко</w:t>
      </w:r>
      <w:proofErr w:type="spellEnd"/>
      <w:r w:rsidR="00642889">
        <w:rPr>
          <w:rFonts w:ascii="Times New Roman" w:hAnsi="Times New Roman" w:cs="Times New Roman"/>
          <w:sz w:val="28"/>
          <w:szCs w:val="28"/>
          <w:lang w:val="uk-UA"/>
        </w:rPr>
        <w:t>, О. </w:t>
      </w:r>
      <w:r w:rsidR="00642889" w:rsidRPr="00642889">
        <w:rPr>
          <w:rFonts w:ascii="Times New Roman" w:hAnsi="Times New Roman" w:cs="Times New Roman"/>
          <w:sz w:val="28"/>
          <w:szCs w:val="28"/>
          <w:lang w:val="uk-UA"/>
        </w:rPr>
        <w:t>Любарська</w:t>
      </w:r>
      <w:r w:rsidR="002E0DE4">
        <w:rPr>
          <w:rFonts w:ascii="Times New Roman" w:hAnsi="Times New Roman" w:cs="Times New Roman"/>
          <w:sz w:val="28"/>
          <w:szCs w:val="28"/>
          <w:lang w:val="uk-UA"/>
        </w:rPr>
        <w:t>,</w:t>
      </w:r>
      <w:r w:rsidR="0089358C" w:rsidRPr="0089358C">
        <w:rPr>
          <w:rFonts w:ascii="Times New Roman" w:hAnsi="Times New Roman" w:cs="Times New Roman"/>
          <w:sz w:val="28"/>
          <w:szCs w:val="28"/>
          <w:lang w:val="uk-UA"/>
        </w:rPr>
        <w:t xml:space="preserve"> – це система навчання, гнучка модель організації навчального процесу, орієнтована на творчу самореалізацію особистості, розвиток її можливостей у процесі створення нового продукту під контролем учителя</w:t>
      </w:r>
      <w:r w:rsidR="004B4EF4">
        <w:rPr>
          <w:rFonts w:ascii="Times New Roman" w:hAnsi="Times New Roman" w:cs="Times New Roman"/>
          <w:sz w:val="28"/>
          <w:szCs w:val="28"/>
          <w:lang w:val="uk-UA"/>
        </w:rPr>
        <w:t>»</w:t>
      </w:r>
      <w:r w:rsidR="0089358C" w:rsidRPr="0089358C">
        <w:rPr>
          <w:rFonts w:ascii="Times New Roman" w:hAnsi="Times New Roman" w:cs="Times New Roman"/>
          <w:sz w:val="28"/>
          <w:szCs w:val="28"/>
          <w:lang w:val="uk-UA"/>
        </w:rPr>
        <w:t xml:space="preserve"> </w:t>
      </w:r>
      <w:r w:rsidR="0089358C" w:rsidRPr="003B72F7">
        <w:rPr>
          <w:rFonts w:ascii="Times New Roman" w:hAnsi="Times New Roman" w:cs="Times New Roman"/>
          <w:sz w:val="28"/>
          <w:szCs w:val="28"/>
          <w:lang w:val="uk-UA"/>
        </w:rPr>
        <w:t>[</w:t>
      </w:r>
      <w:r w:rsidR="003B72F7" w:rsidRPr="003B72F7">
        <w:rPr>
          <w:rFonts w:ascii="Times New Roman" w:hAnsi="Times New Roman" w:cs="Times New Roman"/>
          <w:sz w:val="28"/>
          <w:szCs w:val="28"/>
          <w:lang w:val="uk-UA"/>
        </w:rPr>
        <w:t>41</w:t>
      </w:r>
      <w:r w:rsidR="0089358C" w:rsidRPr="003B72F7">
        <w:rPr>
          <w:rFonts w:ascii="Times New Roman" w:hAnsi="Times New Roman" w:cs="Times New Roman"/>
          <w:sz w:val="28"/>
          <w:szCs w:val="28"/>
          <w:lang w:val="uk-UA"/>
        </w:rPr>
        <w:t>, c.</w:t>
      </w:r>
      <w:r w:rsidR="003B72F7" w:rsidRPr="003B72F7">
        <w:rPr>
          <w:rFonts w:ascii="Times New Roman" w:hAnsi="Times New Roman" w:cs="Times New Roman"/>
          <w:sz w:val="28"/>
          <w:szCs w:val="28"/>
          <w:lang w:val="uk-UA"/>
        </w:rPr>
        <w:t> </w:t>
      </w:r>
      <w:r w:rsidR="0089358C" w:rsidRPr="003B72F7">
        <w:rPr>
          <w:rFonts w:ascii="Times New Roman" w:hAnsi="Times New Roman" w:cs="Times New Roman"/>
          <w:sz w:val="28"/>
          <w:szCs w:val="28"/>
          <w:lang w:val="uk-UA"/>
        </w:rPr>
        <w:t>12</w:t>
      </w:r>
      <w:r w:rsidR="007A3287" w:rsidRPr="003B72F7">
        <w:rPr>
          <w:rFonts w:ascii="Times New Roman" w:hAnsi="Times New Roman" w:cs="Times New Roman"/>
          <w:sz w:val="28"/>
          <w:szCs w:val="28"/>
          <w:lang w:val="uk-UA"/>
        </w:rPr>
        <w:t>].</w:t>
      </w:r>
    </w:p>
    <w:p w14:paraId="6E9B909E" w14:textId="328FFF3A" w:rsidR="00A37104" w:rsidRDefault="00A37104"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 </w:t>
      </w:r>
      <w:proofErr w:type="spellStart"/>
      <w:r>
        <w:rPr>
          <w:rFonts w:ascii="Times New Roman" w:hAnsi="Times New Roman" w:cs="Times New Roman"/>
          <w:sz w:val="28"/>
          <w:szCs w:val="28"/>
          <w:lang w:val="uk-UA"/>
        </w:rPr>
        <w:t>Буйницька</w:t>
      </w:r>
      <w:proofErr w:type="spellEnd"/>
      <w:r>
        <w:rPr>
          <w:rFonts w:ascii="Times New Roman" w:hAnsi="Times New Roman" w:cs="Times New Roman"/>
          <w:sz w:val="28"/>
          <w:szCs w:val="28"/>
          <w:lang w:val="uk-UA"/>
        </w:rPr>
        <w:t xml:space="preserve"> підкреслює, що «</w:t>
      </w:r>
      <w:r w:rsidR="006C18D9" w:rsidRPr="006C18D9">
        <w:rPr>
          <w:rFonts w:ascii="Times New Roman" w:hAnsi="Times New Roman" w:cs="Times New Roman"/>
          <w:sz w:val="28"/>
          <w:szCs w:val="28"/>
          <w:lang w:val="uk-UA"/>
        </w:rPr>
        <w:t xml:space="preserve">Метод </w:t>
      </w:r>
      <w:proofErr w:type="spellStart"/>
      <w:r w:rsidR="006C18D9" w:rsidRPr="006C18D9">
        <w:rPr>
          <w:rFonts w:ascii="Times New Roman" w:hAnsi="Times New Roman" w:cs="Times New Roman"/>
          <w:sz w:val="28"/>
          <w:szCs w:val="28"/>
          <w:lang w:val="uk-UA"/>
        </w:rPr>
        <w:t>проєктів</w:t>
      </w:r>
      <w:proofErr w:type="spellEnd"/>
      <w:r w:rsidR="00454E45">
        <w:rPr>
          <w:rFonts w:ascii="Times New Roman" w:hAnsi="Times New Roman" w:cs="Times New Roman"/>
          <w:sz w:val="28"/>
          <w:szCs w:val="28"/>
          <w:lang w:val="uk-UA"/>
        </w:rPr>
        <w:t xml:space="preserve"> </w:t>
      </w:r>
      <w:r>
        <w:rPr>
          <w:rFonts w:ascii="Times New Roman" w:hAnsi="Times New Roman" w:cs="Times New Roman"/>
          <w:sz w:val="28"/>
          <w:szCs w:val="28"/>
          <w:lang w:val="uk-UA"/>
        </w:rPr>
        <w:t>– це метод, в основі якого лежить розвиток пізнавальних, творчих навичок студентів, умінь самостійно конструювати свої знання, орієнтуватися в інформаційному просторі, критично мислити</w:t>
      </w:r>
      <w:r w:rsidRPr="00B0256F">
        <w:rPr>
          <w:rFonts w:ascii="Times New Roman" w:hAnsi="Times New Roman" w:cs="Times New Roman"/>
          <w:sz w:val="28"/>
          <w:szCs w:val="28"/>
          <w:lang w:val="uk-UA"/>
        </w:rPr>
        <w:t xml:space="preserve">» </w:t>
      </w:r>
      <w:r w:rsidR="00DC60E6" w:rsidRPr="00B0256F">
        <w:rPr>
          <w:rFonts w:ascii="Times New Roman" w:hAnsi="Times New Roman" w:cs="Times New Roman"/>
          <w:sz w:val="28"/>
          <w:szCs w:val="28"/>
          <w:lang w:val="uk-UA"/>
        </w:rPr>
        <w:t>[</w:t>
      </w:r>
      <w:r w:rsidR="00B0256F" w:rsidRPr="00B0256F">
        <w:rPr>
          <w:rFonts w:ascii="Times New Roman" w:hAnsi="Times New Roman" w:cs="Times New Roman"/>
          <w:sz w:val="28"/>
          <w:szCs w:val="28"/>
          <w:lang w:val="uk-UA"/>
        </w:rPr>
        <w:t>8</w:t>
      </w:r>
      <w:r w:rsidR="00294039" w:rsidRPr="00B0256F">
        <w:rPr>
          <w:rFonts w:ascii="Times New Roman" w:hAnsi="Times New Roman" w:cs="Times New Roman"/>
          <w:sz w:val="28"/>
          <w:szCs w:val="28"/>
          <w:lang w:val="uk-UA"/>
        </w:rPr>
        <w:t xml:space="preserve">, </w:t>
      </w:r>
      <w:r w:rsidR="00307377" w:rsidRPr="00B0256F">
        <w:rPr>
          <w:rFonts w:ascii="Times New Roman" w:hAnsi="Times New Roman" w:cs="Times New Roman"/>
          <w:sz w:val="28"/>
          <w:szCs w:val="28"/>
          <w:lang w:val="uk-UA"/>
        </w:rPr>
        <w:t>с.</w:t>
      </w:r>
      <w:r w:rsidR="00B0256F" w:rsidRPr="00B0256F">
        <w:rPr>
          <w:rFonts w:ascii="Times New Roman" w:hAnsi="Times New Roman" w:cs="Times New Roman"/>
          <w:sz w:val="28"/>
          <w:szCs w:val="28"/>
          <w:lang w:val="uk-UA"/>
        </w:rPr>
        <w:t> </w:t>
      </w:r>
      <w:r w:rsidR="00294039" w:rsidRPr="00B0256F">
        <w:rPr>
          <w:rFonts w:ascii="Times New Roman" w:hAnsi="Times New Roman" w:cs="Times New Roman"/>
          <w:sz w:val="28"/>
          <w:szCs w:val="28"/>
          <w:lang w:val="uk-UA"/>
        </w:rPr>
        <w:t>133</w:t>
      </w:r>
      <w:r w:rsidR="00DC60E6" w:rsidRPr="00B0256F">
        <w:rPr>
          <w:rFonts w:ascii="Times New Roman" w:hAnsi="Times New Roman" w:cs="Times New Roman"/>
          <w:sz w:val="28"/>
          <w:szCs w:val="28"/>
          <w:lang w:val="uk-UA"/>
        </w:rPr>
        <w:t>].</w:t>
      </w:r>
    </w:p>
    <w:p w14:paraId="07DBD673" w14:textId="70ED92F3" w:rsidR="002066F3" w:rsidRPr="00863C4F" w:rsidRDefault="003565CF"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точки зору дослідників</w:t>
      </w:r>
      <w:r w:rsidR="002066F3" w:rsidRPr="00392CE3">
        <w:rPr>
          <w:lang w:val="uk-UA"/>
        </w:rPr>
        <w:t xml:space="preserve"> </w:t>
      </w:r>
      <w:r w:rsidR="002066F3" w:rsidRPr="002066F3">
        <w:rPr>
          <w:rFonts w:ascii="Times New Roman" w:hAnsi="Times New Roman" w:cs="Times New Roman"/>
          <w:sz w:val="28"/>
          <w:szCs w:val="28"/>
          <w:lang w:val="uk-UA"/>
        </w:rPr>
        <w:t>Н.</w:t>
      </w:r>
      <w:r w:rsidR="002066F3">
        <w:rPr>
          <w:rFonts w:ascii="Times New Roman" w:hAnsi="Times New Roman" w:cs="Times New Roman"/>
          <w:sz w:val="28"/>
          <w:szCs w:val="28"/>
          <w:lang w:val="uk-UA"/>
        </w:rPr>
        <w:t> </w:t>
      </w:r>
      <w:r w:rsidR="00105619">
        <w:rPr>
          <w:rFonts w:ascii="Times New Roman" w:hAnsi="Times New Roman" w:cs="Times New Roman"/>
          <w:sz w:val="28"/>
          <w:szCs w:val="28"/>
          <w:lang w:val="uk-UA"/>
        </w:rPr>
        <w:t>Пахомової</w:t>
      </w:r>
      <w:r w:rsidR="00C42B9E">
        <w:rPr>
          <w:rFonts w:ascii="Times New Roman" w:hAnsi="Times New Roman" w:cs="Times New Roman"/>
          <w:sz w:val="28"/>
          <w:szCs w:val="28"/>
          <w:lang w:val="uk-UA"/>
        </w:rPr>
        <w:t xml:space="preserve"> </w:t>
      </w:r>
      <w:r w:rsidR="00C42B9E" w:rsidRPr="00D17E21">
        <w:rPr>
          <w:rFonts w:ascii="Times New Roman" w:hAnsi="Times New Roman" w:cs="Times New Roman"/>
          <w:sz w:val="28"/>
          <w:szCs w:val="28"/>
          <w:lang w:val="uk-UA"/>
        </w:rPr>
        <w:t>[</w:t>
      </w:r>
      <w:r w:rsidR="00306165">
        <w:rPr>
          <w:rFonts w:ascii="Times New Roman" w:hAnsi="Times New Roman" w:cs="Times New Roman"/>
          <w:sz w:val="28"/>
          <w:szCs w:val="28"/>
          <w:lang w:val="uk-UA"/>
        </w:rPr>
        <w:t>45</w:t>
      </w:r>
      <w:r w:rsidR="00C42B9E" w:rsidRPr="00D17E21">
        <w:rPr>
          <w:rFonts w:ascii="Times New Roman" w:hAnsi="Times New Roman" w:cs="Times New Roman"/>
          <w:sz w:val="28"/>
          <w:szCs w:val="28"/>
          <w:lang w:val="uk-UA"/>
        </w:rPr>
        <w:t>]</w:t>
      </w:r>
      <w:r w:rsidR="002066F3">
        <w:rPr>
          <w:rFonts w:ascii="Times New Roman" w:hAnsi="Times New Roman" w:cs="Times New Roman"/>
          <w:sz w:val="28"/>
          <w:szCs w:val="28"/>
          <w:lang w:val="uk-UA"/>
        </w:rPr>
        <w:t xml:space="preserve">, </w:t>
      </w:r>
      <w:r w:rsidR="002066F3" w:rsidRPr="002066F3">
        <w:rPr>
          <w:rFonts w:ascii="Times New Roman" w:hAnsi="Times New Roman" w:cs="Times New Roman"/>
          <w:sz w:val="28"/>
          <w:szCs w:val="28"/>
          <w:lang w:val="uk-UA"/>
        </w:rPr>
        <w:t>Є.</w:t>
      </w:r>
      <w:r w:rsidR="002066F3">
        <w:rPr>
          <w:rFonts w:ascii="Times New Roman" w:hAnsi="Times New Roman" w:cs="Times New Roman"/>
          <w:sz w:val="28"/>
          <w:szCs w:val="28"/>
          <w:lang w:val="uk-UA"/>
        </w:rPr>
        <w:t> </w:t>
      </w:r>
      <w:proofErr w:type="spellStart"/>
      <w:r w:rsidR="002066F3" w:rsidRPr="00306165">
        <w:rPr>
          <w:rFonts w:ascii="Times New Roman" w:hAnsi="Times New Roman" w:cs="Times New Roman"/>
          <w:sz w:val="28"/>
          <w:szCs w:val="28"/>
          <w:lang w:val="uk-UA"/>
        </w:rPr>
        <w:t>Полат</w:t>
      </w:r>
      <w:proofErr w:type="spellEnd"/>
      <w:r w:rsidR="00C42B9E" w:rsidRPr="00306165">
        <w:rPr>
          <w:rFonts w:ascii="Times New Roman" w:hAnsi="Times New Roman" w:cs="Times New Roman"/>
          <w:sz w:val="28"/>
          <w:szCs w:val="28"/>
          <w:lang w:val="uk-UA"/>
        </w:rPr>
        <w:t xml:space="preserve"> [</w:t>
      </w:r>
      <w:r w:rsidR="00306165" w:rsidRPr="00306165">
        <w:rPr>
          <w:rFonts w:ascii="Times New Roman" w:hAnsi="Times New Roman" w:cs="Times New Roman"/>
          <w:sz w:val="28"/>
          <w:szCs w:val="28"/>
          <w:lang w:val="uk-UA"/>
        </w:rPr>
        <w:t>49</w:t>
      </w:r>
      <w:r w:rsidR="00C42B9E" w:rsidRPr="00306165">
        <w:rPr>
          <w:rFonts w:ascii="Times New Roman" w:hAnsi="Times New Roman" w:cs="Times New Roman"/>
          <w:sz w:val="28"/>
          <w:szCs w:val="28"/>
          <w:lang w:val="uk-UA"/>
        </w:rPr>
        <w:t>]</w:t>
      </w:r>
      <w:r w:rsidR="002066F3" w:rsidRPr="002066F3">
        <w:rPr>
          <w:rFonts w:ascii="Times New Roman" w:hAnsi="Times New Roman" w:cs="Times New Roman"/>
          <w:sz w:val="28"/>
          <w:szCs w:val="28"/>
          <w:lang w:val="uk-UA"/>
        </w:rPr>
        <w:t xml:space="preserve"> та </w:t>
      </w:r>
      <w:r w:rsidR="002066F3">
        <w:rPr>
          <w:rFonts w:ascii="Times New Roman" w:hAnsi="Times New Roman" w:cs="Times New Roman"/>
          <w:sz w:val="28"/>
          <w:szCs w:val="28"/>
          <w:lang w:val="uk-UA"/>
        </w:rPr>
        <w:t>О. Устименко</w:t>
      </w:r>
      <w:r w:rsidR="00C42B9E" w:rsidRPr="00D17E21">
        <w:rPr>
          <w:rFonts w:ascii="Times New Roman" w:hAnsi="Times New Roman" w:cs="Times New Roman"/>
          <w:sz w:val="28"/>
          <w:szCs w:val="28"/>
          <w:lang w:val="uk-UA"/>
        </w:rPr>
        <w:t xml:space="preserve"> </w:t>
      </w:r>
      <w:r w:rsidR="00C42B9E" w:rsidRPr="00135EF2">
        <w:rPr>
          <w:rFonts w:ascii="Times New Roman" w:hAnsi="Times New Roman" w:cs="Times New Roman"/>
          <w:sz w:val="28"/>
          <w:szCs w:val="28"/>
          <w:lang w:val="uk-UA"/>
        </w:rPr>
        <w:t>[</w:t>
      </w:r>
      <w:r w:rsidR="00135EF2" w:rsidRPr="00135EF2">
        <w:rPr>
          <w:rFonts w:ascii="Times New Roman" w:hAnsi="Times New Roman" w:cs="Times New Roman"/>
          <w:sz w:val="28"/>
          <w:szCs w:val="28"/>
          <w:lang w:val="uk-UA"/>
        </w:rPr>
        <w:t>68</w:t>
      </w:r>
      <w:r w:rsidR="00C42B9E" w:rsidRPr="00135EF2">
        <w:rPr>
          <w:rFonts w:ascii="Times New Roman" w:hAnsi="Times New Roman" w:cs="Times New Roman"/>
          <w:sz w:val="28"/>
          <w:szCs w:val="28"/>
          <w:lang w:val="uk-UA"/>
        </w:rPr>
        <w:t>]</w:t>
      </w:r>
      <w:r w:rsidR="00105619" w:rsidRPr="00135EF2">
        <w:rPr>
          <w:rFonts w:ascii="Times New Roman" w:hAnsi="Times New Roman" w:cs="Times New Roman"/>
          <w:sz w:val="28"/>
          <w:szCs w:val="28"/>
          <w:lang w:val="uk-UA"/>
        </w:rPr>
        <w:t>,</w:t>
      </w:r>
      <w:r w:rsidR="002066F3">
        <w:rPr>
          <w:rFonts w:ascii="Times New Roman" w:hAnsi="Times New Roman" w:cs="Times New Roman"/>
          <w:sz w:val="28"/>
          <w:szCs w:val="28"/>
          <w:lang w:val="uk-UA"/>
        </w:rPr>
        <w:t xml:space="preserve"> </w:t>
      </w:r>
      <w:r w:rsidR="00683BD5">
        <w:rPr>
          <w:rFonts w:ascii="Times New Roman" w:hAnsi="Times New Roman" w:cs="Times New Roman"/>
          <w:sz w:val="28"/>
          <w:szCs w:val="28"/>
          <w:lang w:val="uk-UA"/>
        </w:rPr>
        <w:t xml:space="preserve">ПТ </w:t>
      </w:r>
      <w:r w:rsidR="00454E45" w:rsidRPr="00454E45">
        <w:rPr>
          <w:rFonts w:ascii="Times New Roman" w:hAnsi="Times New Roman" w:cs="Times New Roman"/>
          <w:sz w:val="28"/>
          <w:szCs w:val="28"/>
          <w:lang w:val="uk-UA"/>
        </w:rPr>
        <w:t>–</w:t>
      </w:r>
      <w:r w:rsidR="00105619">
        <w:rPr>
          <w:rFonts w:ascii="Times New Roman" w:hAnsi="Times New Roman" w:cs="Times New Roman"/>
          <w:sz w:val="28"/>
          <w:szCs w:val="28"/>
          <w:lang w:val="uk-UA"/>
        </w:rPr>
        <w:t xml:space="preserve"> це</w:t>
      </w:r>
      <w:r w:rsidR="00116E01">
        <w:rPr>
          <w:rFonts w:ascii="Times New Roman" w:hAnsi="Times New Roman" w:cs="Times New Roman"/>
          <w:sz w:val="28"/>
          <w:szCs w:val="28"/>
          <w:lang w:val="uk-UA"/>
        </w:rPr>
        <w:t xml:space="preserve"> </w:t>
      </w:r>
      <w:r w:rsidR="00105619">
        <w:rPr>
          <w:rFonts w:ascii="Times New Roman" w:hAnsi="Times New Roman" w:cs="Times New Roman"/>
          <w:sz w:val="28"/>
          <w:szCs w:val="28"/>
          <w:lang w:val="uk-UA"/>
        </w:rPr>
        <w:t>комплексна методика</w:t>
      </w:r>
      <w:r w:rsidR="00863C4F">
        <w:rPr>
          <w:rFonts w:ascii="Times New Roman" w:hAnsi="Times New Roman" w:cs="Times New Roman"/>
          <w:sz w:val="28"/>
          <w:szCs w:val="28"/>
          <w:lang w:val="uk-UA"/>
        </w:rPr>
        <w:t>, яка пе</w:t>
      </w:r>
      <w:r w:rsidR="002066F3" w:rsidRPr="002066F3">
        <w:rPr>
          <w:rFonts w:ascii="Times New Roman" w:hAnsi="Times New Roman" w:cs="Times New Roman"/>
          <w:sz w:val="28"/>
          <w:szCs w:val="28"/>
          <w:lang w:val="uk-UA"/>
        </w:rPr>
        <w:t>редбачає ви</w:t>
      </w:r>
      <w:r w:rsidR="00863C4F">
        <w:rPr>
          <w:rFonts w:ascii="Times New Roman" w:hAnsi="Times New Roman" w:cs="Times New Roman"/>
          <w:sz w:val="28"/>
          <w:szCs w:val="28"/>
          <w:lang w:val="uk-UA"/>
        </w:rPr>
        <w:t xml:space="preserve">користання сукупності </w:t>
      </w:r>
      <w:r w:rsidR="002066F3" w:rsidRPr="002066F3">
        <w:rPr>
          <w:rFonts w:ascii="Times New Roman" w:hAnsi="Times New Roman" w:cs="Times New Roman"/>
          <w:sz w:val="28"/>
          <w:szCs w:val="28"/>
          <w:lang w:val="uk-UA"/>
        </w:rPr>
        <w:t xml:space="preserve">наукових, дослідницьких, </w:t>
      </w:r>
      <w:r w:rsidR="00EF213A" w:rsidRPr="00EF213A">
        <w:rPr>
          <w:rFonts w:ascii="Times New Roman" w:hAnsi="Times New Roman" w:cs="Times New Roman"/>
          <w:sz w:val="28"/>
          <w:szCs w:val="28"/>
          <w:lang w:val="uk-UA"/>
        </w:rPr>
        <w:t xml:space="preserve">проблемних, </w:t>
      </w:r>
      <w:r w:rsidR="002066F3" w:rsidRPr="002066F3">
        <w:rPr>
          <w:rFonts w:ascii="Times New Roman" w:hAnsi="Times New Roman" w:cs="Times New Roman"/>
          <w:sz w:val="28"/>
          <w:szCs w:val="28"/>
          <w:lang w:val="uk-UA"/>
        </w:rPr>
        <w:t>пошукових,</w:t>
      </w:r>
      <w:r w:rsidR="00863C4F">
        <w:rPr>
          <w:rFonts w:ascii="Times New Roman" w:hAnsi="Times New Roman" w:cs="Times New Roman"/>
          <w:sz w:val="28"/>
          <w:szCs w:val="28"/>
          <w:lang w:val="uk-UA"/>
        </w:rPr>
        <w:t xml:space="preserve"> рефлексивних методів та </w:t>
      </w:r>
      <w:r w:rsidR="00EF213A">
        <w:rPr>
          <w:rFonts w:ascii="Times New Roman" w:hAnsi="Times New Roman" w:cs="Times New Roman"/>
          <w:sz w:val="28"/>
          <w:szCs w:val="28"/>
          <w:lang w:val="uk-UA"/>
        </w:rPr>
        <w:t xml:space="preserve">наступних </w:t>
      </w:r>
      <w:r w:rsidR="00863C4F">
        <w:rPr>
          <w:rFonts w:ascii="Times New Roman" w:hAnsi="Times New Roman" w:cs="Times New Roman"/>
          <w:sz w:val="28"/>
          <w:szCs w:val="28"/>
          <w:lang w:val="uk-UA"/>
        </w:rPr>
        <w:t>інтерактивних при</w:t>
      </w:r>
      <w:r w:rsidR="002066F3" w:rsidRPr="002066F3">
        <w:rPr>
          <w:rFonts w:ascii="Times New Roman" w:hAnsi="Times New Roman" w:cs="Times New Roman"/>
          <w:sz w:val="28"/>
          <w:szCs w:val="28"/>
          <w:lang w:val="uk-UA"/>
        </w:rPr>
        <w:t>йомів</w:t>
      </w:r>
      <w:r w:rsidR="005D152D">
        <w:rPr>
          <w:rFonts w:ascii="Times New Roman" w:hAnsi="Times New Roman" w:cs="Times New Roman"/>
          <w:sz w:val="28"/>
          <w:szCs w:val="28"/>
          <w:lang w:val="uk-UA"/>
        </w:rPr>
        <w:t xml:space="preserve">: </w:t>
      </w:r>
      <w:r w:rsidR="002066F3" w:rsidRPr="002066F3">
        <w:rPr>
          <w:rFonts w:ascii="Times New Roman" w:hAnsi="Times New Roman" w:cs="Times New Roman"/>
          <w:sz w:val="28"/>
          <w:szCs w:val="28"/>
          <w:lang w:val="uk-UA"/>
        </w:rPr>
        <w:t>«мозковий</w:t>
      </w:r>
      <w:r w:rsidR="00863C4F">
        <w:rPr>
          <w:rFonts w:ascii="Times New Roman" w:hAnsi="Times New Roman" w:cs="Times New Roman"/>
          <w:sz w:val="28"/>
          <w:szCs w:val="28"/>
          <w:lang w:val="uk-UA"/>
        </w:rPr>
        <w:t xml:space="preserve"> </w:t>
      </w:r>
      <w:r w:rsidR="002066F3" w:rsidRPr="002066F3">
        <w:rPr>
          <w:rFonts w:ascii="Times New Roman" w:hAnsi="Times New Roman" w:cs="Times New Roman"/>
          <w:sz w:val="28"/>
          <w:szCs w:val="28"/>
          <w:lang w:val="uk-UA"/>
        </w:rPr>
        <w:t xml:space="preserve">штурм», дискусія, </w:t>
      </w:r>
      <w:r w:rsidR="005D152D" w:rsidRPr="005D152D">
        <w:rPr>
          <w:rFonts w:ascii="Times New Roman" w:hAnsi="Times New Roman" w:cs="Times New Roman"/>
          <w:sz w:val="28"/>
          <w:szCs w:val="28"/>
          <w:lang w:val="uk-UA"/>
        </w:rPr>
        <w:t xml:space="preserve">навчання у співробітництві, </w:t>
      </w:r>
      <w:r w:rsidR="002066F3" w:rsidRPr="002066F3">
        <w:rPr>
          <w:rFonts w:ascii="Times New Roman" w:hAnsi="Times New Roman" w:cs="Times New Roman"/>
          <w:sz w:val="28"/>
          <w:szCs w:val="28"/>
          <w:lang w:val="uk-UA"/>
        </w:rPr>
        <w:t>евристична бесіда, рольова</w:t>
      </w:r>
      <w:r w:rsidR="00863C4F">
        <w:rPr>
          <w:rFonts w:ascii="Times New Roman" w:hAnsi="Times New Roman" w:cs="Times New Roman"/>
          <w:sz w:val="28"/>
          <w:szCs w:val="28"/>
          <w:lang w:val="uk-UA"/>
        </w:rPr>
        <w:t xml:space="preserve"> </w:t>
      </w:r>
      <w:r w:rsidR="002066F3" w:rsidRPr="002066F3">
        <w:rPr>
          <w:rFonts w:ascii="Times New Roman" w:hAnsi="Times New Roman" w:cs="Times New Roman"/>
          <w:sz w:val="28"/>
          <w:szCs w:val="28"/>
          <w:lang w:val="uk-UA"/>
        </w:rPr>
        <w:t xml:space="preserve">гра, драматизація </w:t>
      </w:r>
      <w:r w:rsidR="00105619">
        <w:rPr>
          <w:rFonts w:ascii="Times New Roman" w:hAnsi="Times New Roman" w:cs="Times New Roman"/>
          <w:sz w:val="28"/>
          <w:szCs w:val="28"/>
          <w:lang w:val="uk-UA"/>
        </w:rPr>
        <w:t xml:space="preserve">і </w:t>
      </w:r>
      <w:proofErr w:type="spellStart"/>
      <w:r w:rsidR="00105619">
        <w:rPr>
          <w:rFonts w:ascii="Times New Roman" w:hAnsi="Times New Roman" w:cs="Times New Roman"/>
          <w:sz w:val="28"/>
          <w:szCs w:val="28"/>
          <w:lang w:val="uk-UA"/>
        </w:rPr>
        <w:t>т.п</w:t>
      </w:r>
      <w:proofErr w:type="spellEnd"/>
      <w:r w:rsidR="002066F3" w:rsidRPr="002066F3">
        <w:rPr>
          <w:rFonts w:ascii="Times New Roman" w:hAnsi="Times New Roman" w:cs="Times New Roman"/>
          <w:sz w:val="28"/>
          <w:szCs w:val="28"/>
          <w:lang w:val="uk-UA"/>
        </w:rPr>
        <w:t>.</w:t>
      </w:r>
    </w:p>
    <w:p w14:paraId="4A66D682" w14:textId="178EFCFF" w:rsidR="0093343D" w:rsidRDefault="008345B8" w:rsidP="00B06F73">
      <w:pPr>
        <w:spacing w:after="0" w:line="360" w:lineRule="auto"/>
        <w:ind w:firstLine="567"/>
        <w:jc w:val="both"/>
        <w:rPr>
          <w:rFonts w:ascii="Times New Roman" w:hAnsi="Times New Roman" w:cs="Times New Roman"/>
          <w:sz w:val="28"/>
          <w:szCs w:val="28"/>
          <w:lang w:val="uk-UA"/>
        </w:rPr>
      </w:pPr>
      <w:r w:rsidRPr="002D2A5F">
        <w:rPr>
          <w:rFonts w:ascii="Times New Roman" w:hAnsi="Times New Roman" w:cs="Times New Roman"/>
          <w:sz w:val="28"/>
          <w:szCs w:val="28"/>
          <w:lang w:val="uk-UA"/>
        </w:rPr>
        <w:t xml:space="preserve">На нашу думку, </w:t>
      </w:r>
      <w:r w:rsidR="007E50EC">
        <w:rPr>
          <w:rFonts w:ascii="Times New Roman" w:hAnsi="Times New Roman" w:cs="Times New Roman"/>
          <w:sz w:val="28"/>
          <w:szCs w:val="28"/>
          <w:lang w:val="uk-UA"/>
        </w:rPr>
        <w:t>МП</w:t>
      </w:r>
      <w:r w:rsidR="00641259">
        <w:rPr>
          <w:rFonts w:ascii="Times New Roman" w:hAnsi="Times New Roman" w:cs="Times New Roman"/>
          <w:sz w:val="28"/>
          <w:szCs w:val="28"/>
          <w:lang w:val="uk-UA"/>
        </w:rPr>
        <w:t xml:space="preserve"> – це педагогічна</w:t>
      </w:r>
      <w:r w:rsidR="00242050" w:rsidRPr="002D2A5F">
        <w:rPr>
          <w:rFonts w:ascii="Times New Roman" w:hAnsi="Times New Roman" w:cs="Times New Roman"/>
          <w:sz w:val="28"/>
          <w:szCs w:val="28"/>
          <w:lang w:val="uk-UA"/>
        </w:rPr>
        <w:t xml:space="preserve"> технологія, що спрямована на здобуття су</w:t>
      </w:r>
      <w:r w:rsidR="00F640EF">
        <w:rPr>
          <w:rFonts w:ascii="Times New Roman" w:hAnsi="Times New Roman" w:cs="Times New Roman"/>
          <w:sz w:val="28"/>
          <w:szCs w:val="28"/>
          <w:lang w:val="uk-UA"/>
        </w:rPr>
        <w:t>б'єк</w:t>
      </w:r>
      <w:r w:rsidR="00242050" w:rsidRPr="002D2A5F">
        <w:rPr>
          <w:rFonts w:ascii="Times New Roman" w:hAnsi="Times New Roman" w:cs="Times New Roman"/>
          <w:sz w:val="28"/>
          <w:szCs w:val="28"/>
          <w:lang w:val="uk-UA"/>
        </w:rPr>
        <w:t xml:space="preserve">тами </w:t>
      </w:r>
      <w:r w:rsidR="00F640EF">
        <w:rPr>
          <w:rFonts w:ascii="Times New Roman" w:hAnsi="Times New Roman" w:cs="Times New Roman"/>
          <w:sz w:val="28"/>
          <w:szCs w:val="28"/>
          <w:lang w:val="uk-UA"/>
        </w:rPr>
        <w:t xml:space="preserve">навчання </w:t>
      </w:r>
      <w:r w:rsidR="00242050" w:rsidRPr="002D2A5F">
        <w:rPr>
          <w:rFonts w:ascii="Times New Roman" w:hAnsi="Times New Roman" w:cs="Times New Roman"/>
          <w:sz w:val="28"/>
          <w:szCs w:val="28"/>
          <w:lang w:val="uk-UA"/>
        </w:rPr>
        <w:t xml:space="preserve">знань у тісному зв'язку з реальною життєвою практикою. Він дозволяє індивідуалізувати навчальний процес, сформувати у здобувачів </w:t>
      </w:r>
      <w:r w:rsidR="00B55025">
        <w:rPr>
          <w:rFonts w:ascii="Times New Roman" w:hAnsi="Times New Roman" w:cs="Times New Roman"/>
          <w:sz w:val="28"/>
          <w:szCs w:val="28"/>
          <w:lang w:val="uk-UA"/>
        </w:rPr>
        <w:t xml:space="preserve">освіти </w:t>
      </w:r>
      <w:r w:rsidR="00242050" w:rsidRPr="002D2A5F">
        <w:rPr>
          <w:rFonts w:ascii="Times New Roman" w:hAnsi="Times New Roman" w:cs="Times New Roman"/>
          <w:sz w:val="28"/>
          <w:szCs w:val="28"/>
          <w:lang w:val="uk-UA"/>
        </w:rPr>
        <w:t>специфічні уміння та навички завдяки системній організації проблемно-орієнтованого навчального пошуку, а також дає можливість виявити самостійність у плануванні, організації та контролі своєї діяльності</w:t>
      </w:r>
      <w:r w:rsidR="00242050" w:rsidRPr="00F640EF">
        <w:rPr>
          <w:rFonts w:ascii="Times New Roman" w:hAnsi="Times New Roman" w:cs="Times New Roman"/>
          <w:sz w:val="28"/>
          <w:szCs w:val="28"/>
          <w:lang w:val="uk-UA"/>
        </w:rPr>
        <w:t>.</w:t>
      </w:r>
    </w:p>
    <w:p w14:paraId="4022C279" w14:textId="25175D7C" w:rsidR="00FD1D4C" w:rsidRDefault="00515394"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контексті </w:t>
      </w:r>
      <w:r w:rsidR="00EE23C4">
        <w:rPr>
          <w:rFonts w:ascii="Times New Roman" w:hAnsi="Times New Roman" w:cs="Times New Roman"/>
          <w:sz w:val="28"/>
          <w:szCs w:val="28"/>
          <w:lang w:val="uk-UA"/>
        </w:rPr>
        <w:t xml:space="preserve">методики навчання </w:t>
      </w:r>
      <w:r w:rsidR="008F300A">
        <w:rPr>
          <w:rFonts w:ascii="Times New Roman" w:hAnsi="Times New Roman" w:cs="Times New Roman"/>
          <w:sz w:val="28"/>
          <w:szCs w:val="28"/>
          <w:lang w:val="uk-UA"/>
        </w:rPr>
        <w:t>ІМ</w:t>
      </w:r>
      <w:r w:rsidR="003A2874">
        <w:rPr>
          <w:rFonts w:ascii="Times New Roman" w:hAnsi="Times New Roman" w:cs="Times New Roman"/>
          <w:sz w:val="28"/>
          <w:szCs w:val="28"/>
          <w:lang w:val="uk-UA"/>
        </w:rPr>
        <w:t>, згідно з концепцією</w:t>
      </w:r>
      <w:r w:rsidR="00EE23C4">
        <w:rPr>
          <w:rFonts w:ascii="Times New Roman" w:hAnsi="Times New Roman" w:cs="Times New Roman"/>
          <w:sz w:val="28"/>
          <w:szCs w:val="28"/>
          <w:lang w:val="uk-UA"/>
        </w:rPr>
        <w:t xml:space="preserve"> </w:t>
      </w:r>
      <w:r w:rsidR="003A2874">
        <w:rPr>
          <w:rFonts w:ascii="Times New Roman" w:hAnsi="Times New Roman" w:cs="Times New Roman"/>
          <w:sz w:val="28"/>
          <w:szCs w:val="28"/>
          <w:lang w:val="uk-UA"/>
        </w:rPr>
        <w:t>дослідників Е.</w:t>
      </w:r>
      <w:r w:rsidR="009127A0">
        <w:rPr>
          <w:rFonts w:ascii="Times New Roman" w:hAnsi="Times New Roman" w:cs="Times New Roman"/>
          <w:sz w:val="28"/>
          <w:szCs w:val="28"/>
          <w:lang w:val="uk-UA"/>
        </w:rPr>
        <w:t> </w:t>
      </w:r>
      <w:proofErr w:type="spellStart"/>
      <w:r w:rsidR="003A2874">
        <w:rPr>
          <w:rFonts w:ascii="Times New Roman" w:hAnsi="Times New Roman" w:cs="Times New Roman"/>
          <w:sz w:val="28"/>
          <w:szCs w:val="28"/>
          <w:lang w:val="uk-UA"/>
        </w:rPr>
        <w:t>Арванітопуло</w:t>
      </w:r>
      <w:proofErr w:type="spellEnd"/>
      <w:r w:rsidR="003A2874">
        <w:rPr>
          <w:rFonts w:ascii="Times New Roman" w:hAnsi="Times New Roman" w:cs="Times New Roman"/>
          <w:sz w:val="28"/>
          <w:szCs w:val="28"/>
          <w:lang w:val="uk-UA"/>
        </w:rPr>
        <w:t xml:space="preserve"> та О.</w:t>
      </w:r>
      <w:r w:rsidR="009127A0">
        <w:rPr>
          <w:rFonts w:ascii="Times New Roman" w:hAnsi="Times New Roman" w:cs="Times New Roman"/>
          <w:sz w:val="28"/>
          <w:szCs w:val="28"/>
          <w:lang w:val="uk-UA"/>
        </w:rPr>
        <w:t> </w:t>
      </w:r>
      <w:proofErr w:type="spellStart"/>
      <w:r w:rsidR="003A2874">
        <w:rPr>
          <w:rFonts w:ascii="Times New Roman" w:hAnsi="Times New Roman" w:cs="Times New Roman"/>
          <w:sz w:val="28"/>
          <w:szCs w:val="28"/>
          <w:lang w:val="uk-UA"/>
        </w:rPr>
        <w:t>Кіршової</w:t>
      </w:r>
      <w:proofErr w:type="spellEnd"/>
      <w:r w:rsidR="003A2874">
        <w:rPr>
          <w:rFonts w:ascii="Times New Roman" w:hAnsi="Times New Roman" w:cs="Times New Roman"/>
          <w:sz w:val="28"/>
          <w:szCs w:val="28"/>
          <w:lang w:val="uk-UA"/>
        </w:rPr>
        <w:t>,</w:t>
      </w:r>
      <w:r w:rsidR="00FD1D4C" w:rsidRPr="00FD1D4C">
        <w:rPr>
          <w:rFonts w:ascii="Times New Roman" w:hAnsi="Times New Roman" w:cs="Times New Roman"/>
          <w:sz w:val="28"/>
          <w:szCs w:val="28"/>
          <w:lang w:val="uk-UA"/>
        </w:rPr>
        <w:t xml:space="preserve"> </w:t>
      </w:r>
      <w:proofErr w:type="spellStart"/>
      <w:r w:rsidR="00EB229D">
        <w:rPr>
          <w:rFonts w:ascii="Times New Roman" w:hAnsi="Times New Roman" w:cs="Times New Roman"/>
          <w:sz w:val="28"/>
          <w:szCs w:val="28"/>
          <w:lang w:val="uk-UA"/>
        </w:rPr>
        <w:t>проє</w:t>
      </w:r>
      <w:r w:rsidR="007E1B46">
        <w:rPr>
          <w:rFonts w:ascii="Times New Roman" w:hAnsi="Times New Roman" w:cs="Times New Roman"/>
          <w:sz w:val="28"/>
          <w:szCs w:val="28"/>
          <w:lang w:val="uk-UA"/>
        </w:rPr>
        <w:t>кт</w:t>
      </w:r>
      <w:proofErr w:type="spellEnd"/>
      <w:r w:rsidR="007E1B46">
        <w:rPr>
          <w:rFonts w:ascii="Times New Roman" w:hAnsi="Times New Roman" w:cs="Times New Roman"/>
          <w:sz w:val="28"/>
          <w:szCs w:val="28"/>
          <w:lang w:val="uk-UA"/>
        </w:rPr>
        <w:t xml:space="preserve"> є</w:t>
      </w:r>
      <w:r w:rsidR="00FD1D4C" w:rsidRPr="00FD1D4C">
        <w:rPr>
          <w:rFonts w:ascii="Times New Roman" w:hAnsi="Times New Roman" w:cs="Times New Roman"/>
          <w:sz w:val="28"/>
          <w:szCs w:val="28"/>
          <w:lang w:val="uk-UA"/>
        </w:rPr>
        <w:t xml:space="preserve"> систем</w:t>
      </w:r>
      <w:r w:rsidR="007E1B46">
        <w:rPr>
          <w:rFonts w:ascii="Times New Roman" w:hAnsi="Times New Roman" w:cs="Times New Roman"/>
          <w:sz w:val="28"/>
          <w:szCs w:val="28"/>
          <w:lang w:val="uk-UA"/>
        </w:rPr>
        <w:t>ою</w:t>
      </w:r>
      <w:r w:rsidR="00FD1D4C" w:rsidRPr="00FD1D4C">
        <w:rPr>
          <w:rFonts w:ascii="Times New Roman" w:hAnsi="Times New Roman" w:cs="Times New Roman"/>
          <w:sz w:val="28"/>
          <w:szCs w:val="28"/>
          <w:lang w:val="uk-UA"/>
        </w:rPr>
        <w:t xml:space="preserve"> комунікативних вправ, що передбачає самостійну творчу іншомовну діяльність </w:t>
      </w:r>
      <w:r w:rsidR="00790780">
        <w:rPr>
          <w:rFonts w:ascii="Times New Roman" w:hAnsi="Times New Roman" w:cs="Times New Roman"/>
          <w:sz w:val="28"/>
          <w:szCs w:val="28"/>
          <w:lang w:val="uk-UA"/>
        </w:rPr>
        <w:t>здобувачів освіти</w:t>
      </w:r>
      <w:r w:rsidR="00766174">
        <w:rPr>
          <w:rFonts w:ascii="Times New Roman" w:hAnsi="Times New Roman" w:cs="Times New Roman"/>
          <w:sz w:val="28"/>
          <w:szCs w:val="28"/>
          <w:lang w:val="uk-UA"/>
        </w:rPr>
        <w:t xml:space="preserve"> з розв’язання певної проблеми </w:t>
      </w:r>
      <w:r w:rsidR="00D25D8B" w:rsidRPr="00EE71E0">
        <w:rPr>
          <w:rFonts w:ascii="Times New Roman" w:hAnsi="Times New Roman" w:cs="Times New Roman"/>
          <w:sz w:val="28"/>
          <w:szCs w:val="28"/>
          <w:lang w:val="uk-UA"/>
        </w:rPr>
        <w:t>[</w:t>
      </w:r>
      <w:r w:rsidR="00EE71E0" w:rsidRPr="00EE71E0">
        <w:rPr>
          <w:rFonts w:ascii="Times New Roman" w:hAnsi="Times New Roman" w:cs="Times New Roman"/>
          <w:sz w:val="28"/>
          <w:szCs w:val="28"/>
          <w:lang w:val="uk-UA"/>
        </w:rPr>
        <w:t>3</w:t>
      </w:r>
      <w:r w:rsidR="00E01B17" w:rsidRPr="00EE71E0">
        <w:rPr>
          <w:rFonts w:ascii="Times New Roman" w:hAnsi="Times New Roman" w:cs="Times New Roman"/>
          <w:sz w:val="28"/>
          <w:szCs w:val="28"/>
          <w:lang w:val="uk-UA"/>
        </w:rPr>
        <w:t>, с.</w:t>
      </w:r>
      <w:r w:rsidR="00EB2F84" w:rsidRPr="00EE71E0">
        <w:rPr>
          <w:rFonts w:ascii="Times New Roman" w:hAnsi="Times New Roman" w:cs="Times New Roman"/>
          <w:sz w:val="28"/>
          <w:szCs w:val="28"/>
          <w:lang w:val="uk-UA"/>
        </w:rPr>
        <w:t> </w:t>
      </w:r>
      <w:r w:rsidR="00E01B17" w:rsidRPr="00EE71E0">
        <w:rPr>
          <w:rFonts w:ascii="Times New Roman" w:hAnsi="Times New Roman" w:cs="Times New Roman"/>
          <w:sz w:val="28"/>
          <w:szCs w:val="28"/>
          <w:lang w:val="uk-UA"/>
        </w:rPr>
        <w:t>32;</w:t>
      </w:r>
      <w:r w:rsidR="00E01B17" w:rsidRPr="00EE71E0">
        <w:rPr>
          <w:lang w:val="uk-UA"/>
        </w:rPr>
        <w:t xml:space="preserve"> </w:t>
      </w:r>
      <w:r w:rsidR="00EE71E0" w:rsidRPr="00EE71E0">
        <w:rPr>
          <w:rFonts w:ascii="Times New Roman" w:hAnsi="Times New Roman" w:cs="Times New Roman"/>
          <w:sz w:val="28"/>
          <w:szCs w:val="28"/>
          <w:lang w:val="uk-UA"/>
        </w:rPr>
        <w:t>27</w:t>
      </w:r>
      <w:r w:rsidR="00FD1D4C" w:rsidRPr="00EE71E0">
        <w:rPr>
          <w:rFonts w:ascii="Times New Roman" w:hAnsi="Times New Roman" w:cs="Times New Roman"/>
          <w:sz w:val="28"/>
          <w:szCs w:val="28"/>
          <w:lang w:val="uk-UA"/>
        </w:rPr>
        <w:t>, с.</w:t>
      </w:r>
      <w:r w:rsidR="00EE71E0" w:rsidRPr="00EE71E0">
        <w:rPr>
          <w:rFonts w:ascii="Times New Roman" w:hAnsi="Times New Roman" w:cs="Times New Roman"/>
          <w:sz w:val="28"/>
          <w:szCs w:val="28"/>
          <w:lang w:val="uk-UA"/>
        </w:rPr>
        <w:t> </w:t>
      </w:r>
      <w:r w:rsidR="00FD1D4C" w:rsidRPr="00EE71E0">
        <w:rPr>
          <w:rFonts w:ascii="Times New Roman" w:hAnsi="Times New Roman" w:cs="Times New Roman"/>
          <w:sz w:val="28"/>
          <w:szCs w:val="28"/>
          <w:lang w:val="uk-UA"/>
        </w:rPr>
        <w:t>4].</w:t>
      </w:r>
    </w:p>
    <w:p w14:paraId="6D8D9DB3" w14:textId="26387A2C" w:rsidR="00084BBF" w:rsidRDefault="00084BBF" w:rsidP="00B06F73">
      <w:pPr>
        <w:spacing w:after="0" w:line="360" w:lineRule="auto"/>
        <w:ind w:firstLine="567"/>
        <w:jc w:val="both"/>
        <w:rPr>
          <w:rFonts w:ascii="Times New Roman" w:hAnsi="Times New Roman" w:cs="Times New Roman"/>
          <w:sz w:val="28"/>
          <w:szCs w:val="28"/>
          <w:lang w:val="uk-UA"/>
        </w:rPr>
      </w:pPr>
      <w:r w:rsidRPr="00084BBF">
        <w:rPr>
          <w:rFonts w:ascii="Times New Roman" w:hAnsi="Times New Roman" w:cs="Times New Roman"/>
          <w:sz w:val="28"/>
          <w:szCs w:val="28"/>
          <w:lang w:val="uk-UA"/>
        </w:rPr>
        <w:t>Проаналізувавши значний обсяг нау</w:t>
      </w:r>
      <w:r w:rsidR="00086357">
        <w:rPr>
          <w:rFonts w:ascii="Times New Roman" w:hAnsi="Times New Roman" w:cs="Times New Roman"/>
          <w:sz w:val="28"/>
          <w:szCs w:val="28"/>
          <w:lang w:val="uk-UA"/>
        </w:rPr>
        <w:t>кової літератури, дослідниця О. </w:t>
      </w:r>
      <w:r w:rsidRPr="00084BBF">
        <w:rPr>
          <w:rFonts w:ascii="Times New Roman" w:hAnsi="Times New Roman" w:cs="Times New Roman"/>
          <w:sz w:val="28"/>
          <w:szCs w:val="28"/>
          <w:lang w:val="uk-UA"/>
        </w:rPr>
        <w:t xml:space="preserve">Устименко дійшла висновку, що у методиці навчання </w:t>
      </w:r>
      <w:r w:rsidR="00F002C9">
        <w:rPr>
          <w:rFonts w:ascii="Times New Roman" w:hAnsi="Times New Roman" w:cs="Times New Roman"/>
          <w:sz w:val="28"/>
          <w:szCs w:val="28"/>
          <w:lang w:val="uk-UA"/>
        </w:rPr>
        <w:t>ІМ</w:t>
      </w:r>
      <w:r w:rsidRPr="00084BBF">
        <w:rPr>
          <w:rFonts w:ascii="Times New Roman" w:hAnsi="Times New Roman" w:cs="Times New Roman"/>
          <w:sz w:val="28"/>
          <w:szCs w:val="28"/>
          <w:lang w:val="uk-UA"/>
        </w:rPr>
        <w:t xml:space="preserve"> </w:t>
      </w:r>
      <w:proofErr w:type="spellStart"/>
      <w:r w:rsidRPr="00084BBF">
        <w:rPr>
          <w:rFonts w:ascii="Times New Roman" w:hAnsi="Times New Roman" w:cs="Times New Roman"/>
          <w:sz w:val="28"/>
          <w:szCs w:val="28"/>
          <w:lang w:val="uk-UA"/>
        </w:rPr>
        <w:t>проєкт</w:t>
      </w:r>
      <w:proofErr w:type="spellEnd"/>
      <w:r w:rsidRPr="00084BBF">
        <w:rPr>
          <w:rFonts w:ascii="Times New Roman" w:hAnsi="Times New Roman" w:cs="Times New Roman"/>
          <w:sz w:val="28"/>
          <w:szCs w:val="28"/>
          <w:lang w:val="uk-UA"/>
        </w:rPr>
        <w:t xml:space="preserve"> визначається</w:t>
      </w:r>
      <w:r w:rsidR="00F475F6">
        <w:rPr>
          <w:rFonts w:ascii="Times New Roman" w:hAnsi="Times New Roman" w:cs="Times New Roman"/>
          <w:sz w:val="28"/>
          <w:szCs w:val="28"/>
          <w:lang w:val="uk-UA"/>
        </w:rPr>
        <w:t xml:space="preserve"> як</w:t>
      </w:r>
      <w:r w:rsidRPr="00084BBF">
        <w:rPr>
          <w:rFonts w:ascii="Times New Roman" w:hAnsi="Times New Roman" w:cs="Times New Roman"/>
          <w:sz w:val="28"/>
          <w:szCs w:val="28"/>
          <w:lang w:val="uk-UA"/>
        </w:rPr>
        <w:t xml:space="preserve">: </w:t>
      </w:r>
      <w:r w:rsidR="00B66998">
        <w:rPr>
          <w:rFonts w:ascii="Times New Roman" w:hAnsi="Times New Roman" w:cs="Times New Roman"/>
          <w:sz w:val="28"/>
          <w:szCs w:val="28"/>
          <w:lang w:val="uk-UA"/>
        </w:rPr>
        <w:t>1)</w:t>
      </w:r>
      <w:r w:rsidR="00621C4A">
        <w:rPr>
          <w:rFonts w:ascii="Times New Roman" w:hAnsi="Times New Roman" w:cs="Times New Roman"/>
          <w:sz w:val="28"/>
          <w:szCs w:val="28"/>
          <w:lang w:val="uk-UA"/>
        </w:rPr>
        <w:t> </w:t>
      </w:r>
      <w:r w:rsidR="00B66998">
        <w:rPr>
          <w:rFonts w:ascii="Times New Roman" w:hAnsi="Times New Roman" w:cs="Times New Roman"/>
          <w:sz w:val="28"/>
          <w:szCs w:val="28"/>
          <w:lang w:val="uk-UA"/>
        </w:rPr>
        <w:t>іншомовна комунікативно-пізнавальна діяльність з</w:t>
      </w:r>
      <w:r w:rsidR="00155C38" w:rsidRPr="00155C38">
        <w:rPr>
          <w:rFonts w:ascii="Times New Roman" w:hAnsi="Times New Roman" w:cs="Times New Roman"/>
          <w:sz w:val="28"/>
          <w:szCs w:val="28"/>
          <w:lang w:val="uk-UA"/>
        </w:rPr>
        <w:t>д</w:t>
      </w:r>
      <w:r w:rsidR="00B66998">
        <w:rPr>
          <w:rFonts w:ascii="Times New Roman" w:hAnsi="Times New Roman" w:cs="Times New Roman"/>
          <w:sz w:val="28"/>
          <w:szCs w:val="28"/>
          <w:lang w:val="uk-UA"/>
        </w:rPr>
        <w:t>обувач</w:t>
      </w:r>
      <w:r w:rsidR="00155C38" w:rsidRPr="00155C38">
        <w:rPr>
          <w:rFonts w:ascii="Times New Roman" w:hAnsi="Times New Roman" w:cs="Times New Roman"/>
          <w:sz w:val="28"/>
          <w:szCs w:val="28"/>
          <w:lang w:val="uk-UA"/>
        </w:rPr>
        <w:t>ів</w:t>
      </w:r>
      <w:r w:rsidR="00B66998">
        <w:rPr>
          <w:rFonts w:ascii="Times New Roman" w:hAnsi="Times New Roman" w:cs="Times New Roman"/>
          <w:sz w:val="28"/>
          <w:szCs w:val="28"/>
          <w:lang w:val="uk-UA"/>
        </w:rPr>
        <w:t xml:space="preserve"> освіти</w:t>
      </w:r>
      <w:r w:rsidR="00463349">
        <w:rPr>
          <w:rFonts w:ascii="Times New Roman" w:hAnsi="Times New Roman" w:cs="Times New Roman"/>
          <w:sz w:val="28"/>
          <w:szCs w:val="28"/>
          <w:lang w:val="uk-UA"/>
        </w:rPr>
        <w:t>, 2)</w:t>
      </w:r>
      <w:r w:rsidR="00621C4A">
        <w:rPr>
          <w:rFonts w:ascii="Times New Roman" w:hAnsi="Times New Roman" w:cs="Times New Roman"/>
          <w:sz w:val="28"/>
          <w:szCs w:val="28"/>
          <w:lang w:val="uk-UA"/>
        </w:rPr>
        <w:t> </w:t>
      </w:r>
      <w:r w:rsidR="00463349">
        <w:rPr>
          <w:rFonts w:ascii="Times New Roman" w:hAnsi="Times New Roman" w:cs="Times New Roman"/>
          <w:sz w:val="28"/>
          <w:szCs w:val="28"/>
          <w:lang w:val="uk-UA"/>
        </w:rPr>
        <w:t>продукт цієї діяльності, 3)</w:t>
      </w:r>
      <w:r w:rsidR="00621C4A">
        <w:rPr>
          <w:rFonts w:ascii="Times New Roman" w:hAnsi="Times New Roman" w:cs="Times New Roman"/>
          <w:sz w:val="28"/>
          <w:szCs w:val="28"/>
          <w:lang w:val="uk-UA"/>
        </w:rPr>
        <w:t> </w:t>
      </w:r>
      <w:r w:rsidR="00463349">
        <w:rPr>
          <w:rFonts w:ascii="Times New Roman" w:hAnsi="Times New Roman" w:cs="Times New Roman"/>
          <w:sz w:val="28"/>
          <w:szCs w:val="28"/>
          <w:lang w:val="uk-UA"/>
        </w:rPr>
        <w:t>система вправ/завдань</w:t>
      </w:r>
      <w:r w:rsidR="009768CB">
        <w:rPr>
          <w:rFonts w:ascii="Times New Roman" w:hAnsi="Times New Roman" w:cs="Times New Roman"/>
          <w:sz w:val="28"/>
          <w:szCs w:val="28"/>
          <w:lang w:val="uk-UA"/>
        </w:rPr>
        <w:t xml:space="preserve">, яка </w:t>
      </w:r>
      <w:r w:rsidR="009768CB">
        <w:rPr>
          <w:rFonts w:ascii="Times New Roman" w:hAnsi="Times New Roman" w:cs="Times New Roman"/>
          <w:sz w:val="28"/>
          <w:szCs w:val="28"/>
          <w:lang w:val="uk-UA"/>
        </w:rPr>
        <w:lastRenderedPageBreak/>
        <w:t>дозволи</w:t>
      </w:r>
      <w:r w:rsidR="00155C38" w:rsidRPr="00155C38">
        <w:rPr>
          <w:rFonts w:ascii="Times New Roman" w:hAnsi="Times New Roman" w:cs="Times New Roman"/>
          <w:sz w:val="28"/>
          <w:szCs w:val="28"/>
          <w:lang w:val="uk-UA"/>
        </w:rPr>
        <w:t>ть оптимізувати процес оволодін</w:t>
      </w:r>
      <w:r w:rsidR="004156C0">
        <w:rPr>
          <w:rFonts w:ascii="Times New Roman" w:hAnsi="Times New Roman" w:cs="Times New Roman"/>
          <w:sz w:val="28"/>
          <w:szCs w:val="28"/>
          <w:lang w:val="uk-UA"/>
        </w:rPr>
        <w:t>ня іноземною мовою, 4)</w:t>
      </w:r>
      <w:r w:rsidR="00621C4A">
        <w:rPr>
          <w:rFonts w:ascii="Times New Roman" w:hAnsi="Times New Roman" w:cs="Times New Roman"/>
          <w:sz w:val="28"/>
          <w:szCs w:val="28"/>
          <w:lang w:val="uk-UA"/>
        </w:rPr>
        <w:t> </w:t>
      </w:r>
      <w:r w:rsidR="004156C0">
        <w:rPr>
          <w:rFonts w:ascii="Times New Roman" w:hAnsi="Times New Roman" w:cs="Times New Roman"/>
          <w:sz w:val="28"/>
          <w:szCs w:val="28"/>
          <w:lang w:val="uk-UA"/>
        </w:rPr>
        <w:t>комплекс вправ</w:t>
      </w:r>
      <w:r w:rsidR="00155C38" w:rsidRPr="00155C38">
        <w:rPr>
          <w:rFonts w:ascii="Times New Roman" w:hAnsi="Times New Roman" w:cs="Times New Roman"/>
          <w:sz w:val="28"/>
          <w:szCs w:val="28"/>
          <w:lang w:val="uk-UA"/>
        </w:rPr>
        <w:t xml:space="preserve"> для організації</w:t>
      </w:r>
      <w:r w:rsidR="005400EB" w:rsidRPr="005400EB">
        <w:rPr>
          <w:lang w:val="uk-UA"/>
        </w:rPr>
        <w:t xml:space="preserve"> </w:t>
      </w:r>
      <w:r w:rsidR="005400EB" w:rsidRPr="005400EB">
        <w:rPr>
          <w:rFonts w:ascii="Times New Roman" w:hAnsi="Times New Roman" w:cs="Times New Roman"/>
          <w:sz w:val="28"/>
          <w:szCs w:val="28"/>
          <w:lang w:val="uk-UA"/>
        </w:rPr>
        <w:t>самостійної</w:t>
      </w:r>
      <w:r w:rsidR="005400EB">
        <w:rPr>
          <w:rFonts w:ascii="Times New Roman" w:hAnsi="Times New Roman" w:cs="Times New Roman"/>
          <w:sz w:val="28"/>
          <w:szCs w:val="28"/>
          <w:lang w:val="uk-UA"/>
        </w:rPr>
        <w:t>,</w:t>
      </w:r>
      <w:r w:rsidR="00155C38" w:rsidRPr="00155C38">
        <w:rPr>
          <w:rFonts w:ascii="Times New Roman" w:hAnsi="Times New Roman" w:cs="Times New Roman"/>
          <w:sz w:val="28"/>
          <w:szCs w:val="28"/>
          <w:lang w:val="uk-UA"/>
        </w:rPr>
        <w:t xml:space="preserve"> творчої, дослідницької</w:t>
      </w:r>
      <w:r w:rsidR="005400EB">
        <w:rPr>
          <w:rFonts w:ascii="Times New Roman" w:hAnsi="Times New Roman" w:cs="Times New Roman"/>
          <w:sz w:val="28"/>
          <w:szCs w:val="28"/>
          <w:lang w:val="uk-UA"/>
        </w:rPr>
        <w:t>,</w:t>
      </w:r>
      <w:r w:rsidR="00155C38" w:rsidRPr="00155C38">
        <w:rPr>
          <w:rFonts w:ascii="Times New Roman" w:hAnsi="Times New Roman" w:cs="Times New Roman"/>
          <w:sz w:val="28"/>
          <w:szCs w:val="28"/>
          <w:lang w:val="uk-UA"/>
        </w:rPr>
        <w:t xml:space="preserve"> </w:t>
      </w:r>
      <w:proofErr w:type="spellStart"/>
      <w:r w:rsidR="00155C38" w:rsidRPr="00155C38">
        <w:rPr>
          <w:rFonts w:ascii="Times New Roman" w:hAnsi="Times New Roman" w:cs="Times New Roman"/>
          <w:sz w:val="28"/>
          <w:szCs w:val="28"/>
          <w:lang w:val="uk-UA"/>
        </w:rPr>
        <w:t>іншомовно</w:t>
      </w:r>
      <w:proofErr w:type="spellEnd"/>
      <w:r w:rsidR="00155C38" w:rsidRPr="00155C38">
        <w:rPr>
          <w:rFonts w:ascii="Times New Roman" w:hAnsi="Times New Roman" w:cs="Times New Roman"/>
          <w:sz w:val="28"/>
          <w:szCs w:val="28"/>
          <w:lang w:val="uk-UA"/>
        </w:rPr>
        <w:t>-комуніка</w:t>
      </w:r>
      <w:r w:rsidR="005400EB">
        <w:rPr>
          <w:rFonts w:ascii="Times New Roman" w:hAnsi="Times New Roman" w:cs="Times New Roman"/>
          <w:sz w:val="28"/>
          <w:szCs w:val="28"/>
          <w:lang w:val="uk-UA"/>
        </w:rPr>
        <w:t xml:space="preserve">тивної діяльності учасників </w:t>
      </w:r>
      <w:proofErr w:type="spellStart"/>
      <w:r w:rsidR="005400EB">
        <w:rPr>
          <w:rFonts w:ascii="Times New Roman" w:hAnsi="Times New Roman" w:cs="Times New Roman"/>
          <w:sz w:val="28"/>
          <w:szCs w:val="28"/>
          <w:lang w:val="uk-UA"/>
        </w:rPr>
        <w:t>проє</w:t>
      </w:r>
      <w:r w:rsidR="00155C38" w:rsidRPr="00155C38">
        <w:rPr>
          <w:rFonts w:ascii="Times New Roman" w:hAnsi="Times New Roman" w:cs="Times New Roman"/>
          <w:sz w:val="28"/>
          <w:szCs w:val="28"/>
          <w:lang w:val="uk-UA"/>
        </w:rPr>
        <w:t>кту</w:t>
      </w:r>
      <w:proofErr w:type="spellEnd"/>
      <w:r w:rsidR="00155C38" w:rsidRPr="00155C38">
        <w:rPr>
          <w:rFonts w:ascii="Times New Roman" w:hAnsi="Times New Roman" w:cs="Times New Roman"/>
          <w:sz w:val="28"/>
          <w:szCs w:val="28"/>
          <w:lang w:val="uk-UA"/>
        </w:rPr>
        <w:t xml:space="preserve"> з метою розв’язання</w:t>
      </w:r>
      <w:r w:rsidR="009E45FD">
        <w:rPr>
          <w:rFonts w:ascii="Times New Roman" w:hAnsi="Times New Roman" w:cs="Times New Roman"/>
          <w:sz w:val="28"/>
          <w:szCs w:val="28"/>
          <w:lang w:val="uk-UA"/>
        </w:rPr>
        <w:t xml:space="preserve"> ними</w:t>
      </w:r>
      <w:r w:rsidR="00155C38" w:rsidRPr="00155C38">
        <w:rPr>
          <w:rFonts w:ascii="Times New Roman" w:hAnsi="Times New Roman" w:cs="Times New Roman"/>
          <w:sz w:val="28"/>
          <w:szCs w:val="28"/>
          <w:lang w:val="uk-UA"/>
        </w:rPr>
        <w:t xml:space="preserve"> цікавої і практично значущої проблеми, </w:t>
      </w:r>
      <w:r w:rsidR="009E45FD">
        <w:rPr>
          <w:rFonts w:ascii="Times New Roman" w:hAnsi="Times New Roman" w:cs="Times New Roman"/>
          <w:sz w:val="28"/>
          <w:szCs w:val="28"/>
          <w:lang w:val="uk-UA"/>
        </w:rPr>
        <w:t>кінцевим результатом якої може стати</w:t>
      </w:r>
      <w:r w:rsidR="00AD7D65">
        <w:rPr>
          <w:rFonts w:ascii="Times New Roman" w:hAnsi="Times New Roman" w:cs="Times New Roman"/>
          <w:sz w:val="28"/>
          <w:szCs w:val="28"/>
          <w:lang w:val="uk-UA"/>
        </w:rPr>
        <w:t xml:space="preserve"> створення, </w:t>
      </w:r>
      <w:r w:rsidR="00155C38" w:rsidRPr="00155C38">
        <w:rPr>
          <w:rFonts w:ascii="Times New Roman" w:hAnsi="Times New Roman" w:cs="Times New Roman"/>
          <w:sz w:val="28"/>
          <w:szCs w:val="28"/>
          <w:lang w:val="uk-UA"/>
        </w:rPr>
        <w:t>наприклад,</w:t>
      </w:r>
      <w:r w:rsidR="00AD7D65" w:rsidRPr="00AD7D65">
        <w:rPr>
          <w:lang w:val="uk-UA"/>
        </w:rPr>
        <w:t xml:space="preserve"> </w:t>
      </w:r>
      <w:r w:rsidR="00AD7D65" w:rsidRPr="00AD7D65">
        <w:rPr>
          <w:rFonts w:ascii="Times New Roman" w:hAnsi="Times New Roman" w:cs="Times New Roman"/>
          <w:sz w:val="28"/>
          <w:szCs w:val="28"/>
          <w:lang w:val="uk-UA"/>
        </w:rPr>
        <w:t>альбому,</w:t>
      </w:r>
      <w:r w:rsidR="00155C38" w:rsidRPr="00155C38">
        <w:rPr>
          <w:rFonts w:ascii="Times New Roman" w:hAnsi="Times New Roman" w:cs="Times New Roman"/>
          <w:sz w:val="28"/>
          <w:szCs w:val="28"/>
          <w:lang w:val="uk-UA"/>
        </w:rPr>
        <w:t xml:space="preserve"> країнознавчого колажу,</w:t>
      </w:r>
      <w:r w:rsidR="00675343" w:rsidRPr="00675343">
        <w:rPr>
          <w:lang w:val="uk-UA"/>
        </w:rPr>
        <w:t xml:space="preserve"> </w:t>
      </w:r>
      <w:r w:rsidR="00675343">
        <w:rPr>
          <w:rFonts w:ascii="Times New Roman" w:hAnsi="Times New Roman" w:cs="Times New Roman"/>
          <w:sz w:val="28"/>
          <w:szCs w:val="28"/>
          <w:lang w:val="uk-UA"/>
        </w:rPr>
        <w:t>стіннівки,</w:t>
      </w:r>
      <w:r w:rsidR="00155C38" w:rsidRPr="00155C38">
        <w:rPr>
          <w:rFonts w:ascii="Times New Roman" w:hAnsi="Times New Roman" w:cs="Times New Roman"/>
          <w:sz w:val="28"/>
          <w:szCs w:val="28"/>
          <w:lang w:val="uk-UA"/>
        </w:rPr>
        <w:t xml:space="preserve"> туристичного проспекту, щоденника іноземною мовою, листа закордонному другу, </w:t>
      </w:r>
      <w:r w:rsidR="00792856">
        <w:rPr>
          <w:rFonts w:ascii="Times New Roman" w:hAnsi="Times New Roman" w:cs="Times New Roman"/>
          <w:sz w:val="28"/>
          <w:szCs w:val="28"/>
          <w:lang w:val="uk-UA"/>
        </w:rPr>
        <w:t xml:space="preserve">відеофільму </w:t>
      </w:r>
      <w:r w:rsidR="00792856" w:rsidRPr="002E269C">
        <w:rPr>
          <w:rFonts w:ascii="Times New Roman" w:hAnsi="Times New Roman" w:cs="Times New Roman"/>
          <w:sz w:val="28"/>
          <w:szCs w:val="28"/>
          <w:lang w:val="uk-UA"/>
        </w:rPr>
        <w:t>тощо</w:t>
      </w:r>
      <w:r w:rsidR="00E962B7" w:rsidRPr="002E269C">
        <w:rPr>
          <w:rFonts w:ascii="Times New Roman" w:hAnsi="Times New Roman" w:cs="Times New Roman"/>
          <w:sz w:val="28"/>
          <w:szCs w:val="28"/>
          <w:lang w:val="uk-UA"/>
        </w:rPr>
        <w:t xml:space="preserve"> [</w:t>
      </w:r>
      <w:r w:rsidR="002E269C" w:rsidRPr="002E269C">
        <w:rPr>
          <w:rFonts w:ascii="Times New Roman" w:hAnsi="Times New Roman" w:cs="Times New Roman"/>
          <w:sz w:val="28"/>
          <w:szCs w:val="28"/>
          <w:lang w:val="uk-UA"/>
        </w:rPr>
        <w:t>68</w:t>
      </w:r>
      <w:r w:rsidR="00E962B7" w:rsidRPr="002E269C">
        <w:rPr>
          <w:rFonts w:ascii="Times New Roman" w:hAnsi="Times New Roman" w:cs="Times New Roman"/>
          <w:sz w:val="28"/>
          <w:szCs w:val="28"/>
          <w:lang w:val="uk-UA"/>
        </w:rPr>
        <w:t xml:space="preserve">, </w:t>
      </w:r>
      <w:r w:rsidR="00621C4A" w:rsidRPr="002E269C">
        <w:rPr>
          <w:rFonts w:ascii="Times New Roman" w:hAnsi="Times New Roman" w:cs="Times New Roman"/>
          <w:sz w:val="28"/>
          <w:szCs w:val="28"/>
          <w:lang w:val="uk-UA"/>
        </w:rPr>
        <w:t>с.</w:t>
      </w:r>
      <w:r w:rsidR="002E269C" w:rsidRPr="002E269C">
        <w:rPr>
          <w:rFonts w:ascii="Times New Roman" w:hAnsi="Times New Roman" w:cs="Times New Roman"/>
          <w:sz w:val="28"/>
          <w:szCs w:val="28"/>
          <w:lang w:val="uk-UA"/>
        </w:rPr>
        <w:t> </w:t>
      </w:r>
      <w:r w:rsidR="00E962B7" w:rsidRPr="002E269C">
        <w:rPr>
          <w:rFonts w:ascii="Times New Roman" w:hAnsi="Times New Roman" w:cs="Times New Roman"/>
          <w:sz w:val="28"/>
          <w:szCs w:val="28"/>
          <w:lang w:val="uk-UA"/>
        </w:rPr>
        <w:t>349</w:t>
      </w:r>
      <w:r w:rsidRPr="002E269C">
        <w:rPr>
          <w:rFonts w:ascii="Times New Roman" w:hAnsi="Times New Roman" w:cs="Times New Roman"/>
          <w:sz w:val="28"/>
          <w:szCs w:val="28"/>
          <w:lang w:val="uk-UA"/>
        </w:rPr>
        <w:t>].</w:t>
      </w:r>
    </w:p>
    <w:p w14:paraId="613D0B24" w14:textId="7B6E539D" w:rsidR="003C386A" w:rsidRDefault="00FE04C5" w:rsidP="00B06F73">
      <w:pPr>
        <w:spacing w:after="0" w:line="360" w:lineRule="auto"/>
        <w:ind w:firstLine="567"/>
        <w:jc w:val="both"/>
        <w:rPr>
          <w:rFonts w:ascii="Times New Roman" w:hAnsi="Times New Roman" w:cs="Times New Roman"/>
          <w:sz w:val="28"/>
          <w:szCs w:val="28"/>
          <w:lang w:val="uk-UA"/>
        </w:rPr>
      </w:pPr>
      <w:r w:rsidRPr="00171439">
        <w:rPr>
          <w:rFonts w:ascii="Times New Roman" w:hAnsi="Times New Roman" w:cs="Times New Roman"/>
          <w:sz w:val="28"/>
          <w:szCs w:val="28"/>
          <w:lang w:val="uk-UA"/>
        </w:rPr>
        <w:t>Безперечно</w:t>
      </w:r>
      <w:r w:rsidR="0093343D" w:rsidRPr="00171439">
        <w:rPr>
          <w:rFonts w:ascii="Times New Roman" w:hAnsi="Times New Roman" w:cs="Times New Roman"/>
          <w:sz w:val="28"/>
          <w:szCs w:val="28"/>
          <w:lang w:val="uk-UA"/>
        </w:rPr>
        <w:t xml:space="preserve">, спільним для всіх поданих вище визначень є те, що </w:t>
      </w:r>
      <w:r w:rsidR="00F74FC3">
        <w:rPr>
          <w:rFonts w:ascii="Times New Roman" w:hAnsi="Times New Roman" w:cs="Times New Roman"/>
          <w:sz w:val="28"/>
          <w:szCs w:val="28"/>
          <w:lang w:val="uk-UA"/>
        </w:rPr>
        <w:t>МП</w:t>
      </w:r>
      <w:r w:rsidR="00242050" w:rsidRPr="00171439">
        <w:rPr>
          <w:rFonts w:ascii="Times New Roman" w:hAnsi="Times New Roman" w:cs="Times New Roman"/>
          <w:sz w:val="28"/>
          <w:szCs w:val="28"/>
          <w:lang w:val="uk-UA"/>
        </w:rPr>
        <w:t xml:space="preserve"> зорієнтований на </w:t>
      </w:r>
      <w:r w:rsidR="00F03970" w:rsidRPr="00171439">
        <w:rPr>
          <w:rFonts w:ascii="Times New Roman" w:hAnsi="Times New Roman" w:cs="Times New Roman"/>
          <w:sz w:val="28"/>
          <w:szCs w:val="28"/>
          <w:lang w:val="uk-UA"/>
        </w:rPr>
        <w:t>творчу самостійну діяльність учнів</w:t>
      </w:r>
      <w:r w:rsidR="00242050" w:rsidRPr="00171439">
        <w:rPr>
          <w:rFonts w:ascii="Times New Roman" w:hAnsi="Times New Roman" w:cs="Times New Roman"/>
          <w:sz w:val="28"/>
          <w:szCs w:val="28"/>
          <w:lang w:val="uk-UA"/>
        </w:rPr>
        <w:t xml:space="preserve">, яку </w:t>
      </w:r>
      <w:r w:rsidR="005060E1" w:rsidRPr="00171439">
        <w:rPr>
          <w:rFonts w:ascii="Times New Roman" w:hAnsi="Times New Roman" w:cs="Times New Roman"/>
          <w:sz w:val="28"/>
          <w:szCs w:val="28"/>
          <w:lang w:val="uk-UA"/>
        </w:rPr>
        <w:t>вони</w:t>
      </w:r>
      <w:r w:rsidR="00242050" w:rsidRPr="00171439">
        <w:rPr>
          <w:rFonts w:ascii="Times New Roman" w:hAnsi="Times New Roman" w:cs="Times New Roman"/>
          <w:sz w:val="28"/>
          <w:szCs w:val="28"/>
          <w:lang w:val="uk-UA"/>
        </w:rPr>
        <w:t xml:space="preserve"> виконують пр</w:t>
      </w:r>
      <w:r w:rsidR="005D7842" w:rsidRPr="00171439">
        <w:rPr>
          <w:rFonts w:ascii="Times New Roman" w:hAnsi="Times New Roman" w:cs="Times New Roman"/>
          <w:sz w:val="28"/>
          <w:szCs w:val="28"/>
          <w:lang w:val="uk-UA"/>
        </w:rPr>
        <w:t>отягом визначеного періоду часу під керівництвом</w:t>
      </w:r>
      <w:r w:rsidR="00242050" w:rsidRPr="00171439">
        <w:rPr>
          <w:rFonts w:ascii="Times New Roman" w:hAnsi="Times New Roman" w:cs="Times New Roman"/>
          <w:sz w:val="28"/>
          <w:szCs w:val="28"/>
          <w:lang w:val="uk-UA"/>
        </w:rPr>
        <w:t xml:space="preserve"> </w:t>
      </w:r>
      <w:r w:rsidRPr="00171439">
        <w:rPr>
          <w:rFonts w:ascii="Times New Roman" w:hAnsi="Times New Roman" w:cs="Times New Roman"/>
          <w:sz w:val="28"/>
          <w:szCs w:val="28"/>
          <w:lang w:val="uk-UA"/>
        </w:rPr>
        <w:t>вчителя</w:t>
      </w:r>
      <w:r w:rsidR="00143E19">
        <w:rPr>
          <w:rFonts w:ascii="Times New Roman" w:hAnsi="Times New Roman" w:cs="Times New Roman"/>
          <w:sz w:val="28"/>
          <w:szCs w:val="28"/>
          <w:lang w:val="uk-UA"/>
        </w:rPr>
        <w:t>,</w:t>
      </w:r>
      <w:r w:rsidR="007363E5">
        <w:rPr>
          <w:rFonts w:ascii="Times New Roman" w:hAnsi="Times New Roman" w:cs="Times New Roman"/>
          <w:sz w:val="28"/>
          <w:szCs w:val="28"/>
          <w:lang w:val="uk-UA"/>
        </w:rPr>
        <w:t xml:space="preserve"> та</w:t>
      </w:r>
      <w:r w:rsidR="00143E19">
        <w:rPr>
          <w:rFonts w:ascii="Times New Roman" w:hAnsi="Times New Roman" w:cs="Times New Roman"/>
          <w:sz w:val="28"/>
          <w:szCs w:val="28"/>
          <w:lang w:val="uk-UA"/>
        </w:rPr>
        <w:t xml:space="preserve"> на розвиток їхнього критичного мислення. Педагог</w:t>
      </w:r>
      <w:r w:rsidR="00EE5D7F">
        <w:rPr>
          <w:rFonts w:ascii="Times New Roman" w:hAnsi="Times New Roman" w:cs="Times New Roman"/>
          <w:sz w:val="28"/>
          <w:szCs w:val="28"/>
          <w:lang w:val="uk-UA"/>
        </w:rPr>
        <w:t xml:space="preserve">, </w:t>
      </w:r>
      <w:r w:rsidR="00F35DA1">
        <w:rPr>
          <w:rFonts w:ascii="Times New Roman" w:hAnsi="Times New Roman" w:cs="Times New Roman"/>
          <w:sz w:val="28"/>
          <w:szCs w:val="28"/>
          <w:lang w:val="uk-UA"/>
        </w:rPr>
        <w:t>у</w:t>
      </w:r>
      <w:r w:rsidR="00EE5D7F">
        <w:rPr>
          <w:rFonts w:ascii="Times New Roman" w:hAnsi="Times New Roman" w:cs="Times New Roman"/>
          <w:sz w:val="28"/>
          <w:szCs w:val="28"/>
          <w:lang w:val="uk-UA"/>
        </w:rPr>
        <w:t xml:space="preserve"> свою чергу,</w:t>
      </w:r>
      <w:r w:rsidR="00242050" w:rsidRPr="00171439">
        <w:rPr>
          <w:rFonts w:ascii="Times New Roman" w:hAnsi="Times New Roman" w:cs="Times New Roman"/>
          <w:sz w:val="28"/>
          <w:szCs w:val="28"/>
          <w:lang w:val="uk-UA"/>
        </w:rPr>
        <w:t xml:space="preserve"> </w:t>
      </w:r>
      <w:r w:rsidR="00641259">
        <w:rPr>
          <w:rFonts w:ascii="Times New Roman" w:hAnsi="Times New Roman" w:cs="Times New Roman"/>
          <w:sz w:val="28"/>
          <w:szCs w:val="28"/>
          <w:lang w:val="uk-UA"/>
        </w:rPr>
        <w:t>пропонує</w:t>
      </w:r>
      <w:r w:rsidR="00D6475A">
        <w:rPr>
          <w:rFonts w:ascii="Times New Roman" w:hAnsi="Times New Roman" w:cs="Times New Roman"/>
          <w:sz w:val="28"/>
          <w:szCs w:val="28"/>
          <w:lang w:val="uk-UA"/>
        </w:rPr>
        <w:t xml:space="preserve"> певну цікаву проблему, зосередж</w:t>
      </w:r>
      <w:r w:rsidR="00242050" w:rsidRPr="00171439">
        <w:rPr>
          <w:rFonts w:ascii="Times New Roman" w:hAnsi="Times New Roman" w:cs="Times New Roman"/>
          <w:sz w:val="28"/>
          <w:szCs w:val="28"/>
          <w:lang w:val="uk-UA"/>
        </w:rPr>
        <w:t>ує увагу на важли</w:t>
      </w:r>
      <w:r w:rsidR="004B720F">
        <w:rPr>
          <w:rFonts w:ascii="Times New Roman" w:hAnsi="Times New Roman" w:cs="Times New Roman"/>
          <w:sz w:val="28"/>
          <w:szCs w:val="28"/>
          <w:lang w:val="uk-UA"/>
        </w:rPr>
        <w:t>вих моментах досліджуваної теми</w:t>
      </w:r>
      <w:r w:rsidR="00E107D3">
        <w:rPr>
          <w:rFonts w:ascii="Times New Roman" w:hAnsi="Times New Roman" w:cs="Times New Roman"/>
          <w:sz w:val="28"/>
          <w:szCs w:val="28"/>
          <w:lang w:val="uk-UA"/>
        </w:rPr>
        <w:t>, контролює</w:t>
      </w:r>
      <w:r w:rsidR="004B720F">
        <w:rPr>
          <w:rFonts w:ascii="Times New Roman" w:hAnsi="Times New Roman" w:cs="Times New Roman"/>
          <w:sz w:val="28"/>
          <w:szCs w:val="28"/>
          <w:lang w:val="uk-UA"/>
        </w:rPr>
        <w:t xml:space="preserve"> та</w:t>
      </w:r>
      <w:r w:rsidR="00242050" w:rsidRPr="00171439">
        <w:rPr>
          <w:rFonts w:ascii="Times New Roman" w:hAnsi="Times New Roman" w:cs="Times New Roman"/>
          <w:sz w:val="28"/>
          <w:szCs w:val="28"/>
          <w:lang w:val="uk-UA"/>
        </w:rPr>
        <w:t xml:space="preserve"> скеро</w:t>
      </w:r>
      <w:r w:rsidR="009C6B81" w:rsidRPr="00171439">
        <w:rPr>
          <w:rFonts w:ascii="Times New Roman" w:hAnsi="Times New Roman" w:cs="Times New Roman"/>
          <w:sz w:val="28"/>
          <w:szCs w:val="28"/>
          <w:lang w:val="uk-UA"/>
        </w:rPr>
        <w:t>вує здобувачів</w:t>
      </w:r>
      <w:r w:rsidR="004B720F">
        <w:rPr>
          <w:rFonts w:ascii="Times New Roman" w:hAnsi="Times New Roman" w:cs="Times New Roman"/>
          <w:sz w:val="28"/>
          <w:szCs w:val="28"/>
          <w:lang w:val="uk-UA"/>
        </w:rPr>
        <w:t xml:space="preserve"> у їхніх пошуках</w:t>
      </w:r>
      <w:r w:rsidR="00242050" w:rsidRPr="00171439">
        <w:rPr>
          <w:rFonts w:ascii="Times New Roman" w:hAnsi="Times New Roman" w:cs="Times New Roman"/>
          <w:sz w:val="28"/>
          <w:szCs w:val="28"/>
          <w:lang w:val="uk-UA"/>
        </w:rPr>
        <w:t>.</w:t>
      </w:r>
    </w:p>
    <w:p w14:paraId="354CFAC2" w14:textId="28CA5336" w:rsidR="004471B8" w:rsidRDefault="00C03A17" w:rsidP="00B06F73">
      <w:pPr>
        <w:spacing w:after="0" w:line="360" w:lineRule="auto"/>
        <w:ind w:firstLine="567"/>
        <w:jc w:val="both"/>
        <w:rPr>
          <w:rFonts w:ascii="Times New Roman" w:hAnsi="Times New Roman" w:cs="Times New Roman"/>
          <w:sz w:val="28"/>
          <w:szCs w:val="28"/>
          <w:lang w:val="uk-UA"/>
        </w:rPr>
      </w:pPr>
      <w:r w:rsidRPr="008B59C8">
        <w:rPr>
          <w:rFonts w:ascii="Times New Roman" w:hAnsi="Times New Roman" w:cs="Times New Roman"/>
          <w:sz w:val="28"/>
          <w:szCs w:val="28"/>
          <w:lang w:val="uk-UA"/>
        </w:rPr>
        <w:t>Таким чином, ц</w:t>
      </w:r>
      <w:r w:rsidR="00242050" w:rsidRPr="008B59C8">
        <w:rPr>
          <w:rFonts w:ascii="Times New Roman" w:hAnsi="Times New Roman" w:cs="Times New Roman"/>
          <w:sz w:val="28"/>
          <w:szCs w:val="28"/>
          <w:lang w:val="uk-UA"/>
        </w:rPr>
        <w:t>ей метод є достатньо поширеним</w:t>
      </w:r>
      <w:r w:rsidR="00510F1B" w:rsidRPr="008B59C8">
        <w:rPr>
          <w:rFonts w:ascii="Times New Roman" w:hAnsi="Times New Roman" w:cs="Times New Roman"/>
          <w:sz w:val="28"/>
          <w:szCs w:val="28"/>
          <w:lang w:val="uk-UA"/>
        </w:rPr>
        <w:t xml:space="preserve"> у наш час, оскільки він стимулює у здобувач</w:t>
      </w:r>
      <w:r w:rsidR="00242050" w:rsidRPr="008B59C8">
        <w:rPr>
          <w:rFonts w:ascii="Times New Roman" w:hAnsi="Times New Roman" w:cs="Times New Roman"/>
          <w:sz w:val="28"/>
          <w:szCs w:val="28"/>
          <w:lang w:val="uk-UA"/>
        </w:rPr>
        <w:t>ів мотивацію до вивчення навчального предмета, сприяє активізації пам’яті та мислення, актуалізує набуті у</w:t>
      </w:r>
      <w:r w:rsidR="002C7E79" w:rsidRPr="008B59C8">
        <w:rPr>
          <w:rFonts w:ascii="Times New Roman" w:hAnsi="Times New Roman" w:cs="Times New Roman"/>
          <w:sz w:val="28"/>
          <w:szCs w:val="28"/>
          <w:lang w:val="uk-UA"/>
        </w:rPr>
        <w:t xml:space="preserve"> ході вивчення знання тощо. Стосовно навчального</w:t>
      </w:r>
      <w:r w:rsidR="00242050" w:rsidRPr="008B59C8">
        <w:rPr>
          <w:rFonts w:ascii="Times New Roman" w:hAnsi="Times New Roman" w:cs="Times New Roman"/>
          <w:sz w:val="28"/>
          <w:szCs w:val="28"/>
          <w:lang w:val="uk-UA"/>
        </w:rPr>
        <w:t xml:space="preserve"> предмету «Іноземна мова», </w:t>
      </w:r>
      <w:proofErr w:type="spellStart"/>
      <w:r w:rsidR="00242050" w:rsidRPr="008B59C8">
        <w:rPr>
          <w:rFonts w:ascii="Times New Roman" w:hAnsi="Times New Roman" w:cs="Times New Roman"/>
          <w:sz w:val="28"/>
          <w:szCs w:val="28"/>
          <w:lang w:val="uk-UA"/>
        </w:rPr>
        <w:t>проєктна</w:t>
      </w:r>
      <w:proofErr w:type="spellEnd"/>
      <w:r w:rsidR="00242050" w:rsidRPr="008B59C8">
        <w:rPr>
          <w:rFonts w:ascii="Times New Roman" w:hAnsi="Times New Roman" w:cs="Times New Roman"/>
          <w:sz w:val="28"/>
          <w:szCs w:val="28"/>
          <w:lang w:val="uk-UA"/>
        </w:rPr>
        <w:t xml:space="preserve"> діяльність допомагає не лише збагатити словниковий запас учня, </w:t>
      </w:r>
      <w:r w:rsidR="00CE2D7B">
        <w:rPr>
          <w:rFonts w:ascii="Times New Roman" w:hAnsi="Times New Roman" w:cs="Times New Roman"/>
          <w:sz w:val="28"/>
          <w:szCs w:val="28"/>
          <w:lang w:val="uk-UA"/>
        </w:rPr>
        <w:t xml:space="preserve">удосконалити й </w:t>
      </w:r>
      <w:r w:rsidR="00242050" w:rsidRPr="008B59C8">
        <w:rPr>
          <w:rFonts w:ascii="Times New Roman" w:hAnsi="Times New Roman" w:cs="Times New Roman"/>
          <w:sz w:val="28"/>
          <w:szCs w:val="28"/>
          <w:lang w:val="uk-UA"/>
        </w:rPr>
        <w:t>активізувати його знання граматики</w:t>
      </w:r>
      <w:r w:rsidR="00927389">
        <w:rPr>
          <w:rFonts w:ascii="Times New Roman" w:hAnsi="Times New Roman" w:cs="Times New Roman"/>
          <w:sz w:val="28"/>
          <w:szCs w:val="28"/>
          <w:lang w:val="uk-UA"/>
        </w:rPr>
        <w:t xml:space="preserve"> мови, що вивчається</w:t>
      </w:r>
      <w:r w:rsidR="00242050" w:rsidRPr="008B59C8">
        <w:rPr>
          <w:rFonts w:ascii="Times New Roman" w:hAnsi="Times New Roman" w:cs="Times New Roman"/>
          <w:sz w:val="28"/>
          <w:szCs w:val="28"/>
          <w:lang w:val="uk-UA"/>
        </w:rPr>
        <w:t xml:space="preserve">, а й надає можливість подолати </w:t>
      </w:r>
      <w:proofErr w:type="spellStart"/>
      <w:r w:rsidR="00242050" w:rsidRPr="008B59C8">
        <w:rPr>
          <w:rFonts w:ascii="Times New Roman" w:hAnsi="Times New Roman" w:cs="Times New Roman"/>
          <w:sz w:val="28"/>
          <w:szCs w:val="28"/>
          <w:lang w:val="uk-UA"/>
        </w:rPr>
        <w:t>мовний</w:t>
      </w:r>
      <w:proofErr w:type="spellEnd"/>
      <w:r w:rsidR="00242050" w:rsidRPr="008B59C8">
        <w:rPr>
          <w:rFonts w:ascii="Times New Roman" w:hAnsi="Times New Roman" w:cs="Times New Roman"/>
          <w:sz w:val="28"/>
          <w:szCs w:val="28"/>
          <w:lang w:val="uk-UA"/>
        </w:rPr>
        <w:t xml:space="preserve"> бар’єр, що виникає у здобувачів у х</w:t>
      </w:r>
      <w:r w:rsidR="00B839A7">
        <w:rPr>
          <w:rFonts w:ascii="Times New Roman" w:hAnsi="Times New Roman" w:cs="Times New Roman"/>
          <w:sz w:val="28"/>
          <w:szCs w:val="28"/>
          <w:lang w:val="uk-UA"/>
        </w:rPr>
        <w:t xml:space="preserve">оді спілкування </w:t>
      </w:r>
      <w:r w:rsidR="00077B37">
        <w:rPr>
          <w:rFonts w:ascii="Times New Roman" w:hAnsi="Times New Roman" w:cs="Times New Roman"/>
          <w:sz w:val="28"/>
          <w:szCs w:val="28"/>
          <w:lang w:val="uk-UA"/>
        </w:rPr>
        <w:t>ІМ</w:t>
      </w:r>
      <w:r w:rsidR="00B839A7">
        <w:rPr>
          <w:rFonts w:ascii="Times New Roman" w:hAnsi="Times New Roman" w:cs="Times New Roman"/>
          <w:sz w:val="28"/>
          <w:szCs w:val="28"/>
          <w:lang w:val="uk-UA"/>
        </w:rPr>
        <w:t xml:space="preserve">, засвоїти особливості стилістики </w:t>
      </w:r>
      <w:r w:rsidR="00AE75FB">
        <w:rPr>
          <w:rFonts w:ascii="Times New Roman" w:hAnsi="Times New Roman" w:cs="Times New Roman"/>
          <w:sz w:val="28"/>
          <w:szCs w:val="28"/>
          <w:lang w:val="uk-UA"/>
        </w:rPr>
        <w:t>ІМ</w:t>
      </w:r>
      <w:r w:rsidR="00B839A7">
        <w:rPr>
          <w:rFonts w:ascii="Times New Roman" w:hAnsi="Times New Roman" w:cs="Times New Roman"/>
          <w:sz w:val="28"/>
          <w:szCs w:val="28"/>
          <w:lang w:val="uk-UA"/>
        </w:rPr>
        <w:t>, познайомитися з особливостями менталітету носіїв мови тощо.</w:t>
      </w:r>
    </w:p>
    <w:p w14:paraId="184043C6" w14:textId="64AB59AF" w:rsidR="00242050" w:rsidRDefault="004471B8" w:rsidP="00B06F73">
      <w:pPr>
        <w:spacing w:after="0" w:line="360" w:lineRule="auto"/>
        <w:ind w:firstLine="567"/>
        <w:jc w:val="both"/>
        <w:rPr>
          <w:rFonts w:ascii="Times New Roman" w:hAnsi="Times New Roman" w:cs="Times New Roman"/>
          <w:sz w:val="28"/>
          <w:szCs w:val="28"/>
          <w:lang w:val="uk-UA"/>
        </w:rPr>
      </w:pPr>
      <w:r w:rsidRPr="00B46C73">
        <w:rPr>
          <w:rFonts w:ascii="Times New Roman" w:hAnsi="Times New Roman" w:cs="Times New Roman"/>
          <w:sz w:val="28"/>
          <w:szCs w:val="28"/>
          <w:lang w:val="uk-UA"/>
        </w:rPr>
        <w:t>Дослідниця О. </w:t>
      </w:r>
      <w:r w:rsidRPr="009D7968">
        <w:rPr>
          <w:rFonts w:ascii="Times New Roman" w:hAnsi="Times New Roman" w:cs="Times New Roman"/>
          <w:sz w:val="28"/>
          <w:szCs w:val="28"/>
          <w:lang w:val="uk-UA"/>
        </w:rPr>
        <w:t>Коваль</w:t>
      </w:r>
      <w:r w:rsidR="00814515" w:rsidRPr="009D7968">
        <w:rPr>
          <w:rFonts w:ascii="Times New Roman" w:hAnsi="Times New Roman" w:cs="Times New Roman"/>
          <w:sz w:val="28"/>
          <w:szCs w:val="28"/>
          <w:lang w:val="uk-UA"/>
        </w:rPr>
        <w:t xml:space="preserve"> зазначає, що </w:t>
      </w:r>
      <w:r w:rsidR="0097526F" w:rsidRPr="0097526F">
        <w:rPr>
          <w:rFonts w:ascii="Times New Roman" w:hAnsi="Times New Roman" w:cs="Times New Roman"/>
          <w:sz w:val="28"/>
          <w:szCs w:val="28"/>
          <w:lang w:val="uk-UA"/>
        </w:rPr>
        <w:t xml:space="preserve">МП </w:t>
      </w:r>
      <w:r w:rsidR="00242050" w:rsidRPr="009D7968">
        <w:rPr>
          <w:rFonts w:ascii="Times New Roman" w:hAnsi="Times New Roman" w:cs="Times New Roman"/>
          <w:sz w:val="28"/>
          <w:szCs w:val="28"/>
          <w:lang w:val="uk-UA"/>
        </w:rPr>
        <w:t>можна порів</w:t>
      </w:r>
      <w:r w:rsidR="008604C6" w:rsidRPr="009D7968">
        <w:rPr>
          <w:rFonts w:ascii="Times New Roman" w:hAnsi="Times New Roman" w:cs="Times New Roman"/>
          <w:sz w:val="28"/>
          <w:szCs w:val="28"/>
          <w:lang w:val="uk-UA"/>
        </w:rPr>
        <w:t xml:space="preserve">няти з науковою діяльністю, оскільки, працюючи над </w:t>
      </w:r>
      <w:r w:rsidR="00242050" w:rsidRPr="009D7968">
        <w:rPr>
          <w:rFonts w:ascii="Times New Roman" w:hAnsi="Times New Roman" w:cs="Times New Roman"/>
          <w:sz w:val="28"/>
          <w:szCs w:val="28"/>
          <w:lang w:val="uk-UA"/>
        </w:rPr>
        <w:t xml:space="preserve">конкретною проблемою учень знаходиться у постійному творчому пошуку потрібного матеріалу, подальшому його опрацюванні та представленні перед аудиторією слухачів </w:t>
      </w:r>
      <w:r w:rsidR="00242050" w:rsidRPr="003D4B90">
        <w:rPr>
          <w:rFonts w:ascii="Times New Roman" w:hAnsi="Times New Roman" w:cs="Times New Roman"/>
          <w:sz w:val="28"/>
          <w:szCs w:val="28"/>
          <w:lang w:val="uk-UA"/>
        </w:rPr>
        <w:t>[</w:t>
      </w:r>
      <w:r w:rsidR="003D4B90" w:rsidRPr="003D4B90">
        <w:rPr>
          <w:rFonts w:ascii="Times New Roman" w:hAnsi="Times New Roman" w:cs="Times New Roman"/>
          <w:sz w:val="28"/>
          <w:szCs w:val="28"/>
          <w:lang w:val="uk-UA"/>
        </w:rPr>
        <w:t>28</w:t>
      </w:r>
      <w:r w:rsidR="00242050" w:rsidRPr="003D4B90">
        <w:rPr>
          <w:rFonts w:ascii="Times New Roman" w:hAnsi="Times New Roman" w:cs="Times New Roman"/>
          <w:sz w:val="28"/>
          <w:szCs w:val="28"/>
          <w:lang w:val="uk-UA"/>
        </w:rPr>
        <w:t>].</w:t>
      </w:r>
      <w:r w:rsidR="00242050" w:rsidRPr="009D7968">
        <w:rPr>
          <w:rFonts w:ascii="Times New Roman" w:hAnsi="Times New Roman" w:cs="Times New Roman"/>
          <w:sz w:val="28"/>
          <w:szCs w:val="28"/>
          <w:lang w:val="uk-UA"/>
        </w:rPr>
        <w:t xml:space="preserve"> Таким чином, саме </w:t>
      </w:r>
      <w:r w:rsidR="00D15EF7" w:rsidRPr="00D15EF7">
        <w:rPr>
          <w:rFonts w:ascii="Times New Roman" w:hAnsi="Times New Roman" w:cs="Times New Roman"/>
          <w:sz w:val="28"/>
          <w:szCs w:val="28"/>
          <w:lang w:val="uk-UA"/>
        </w:rPr>
        <w:t xml:space="preserve">МП </w:t>
      </w:r>
      <w:r w:rsidR="00242050" w:rsidRPr="009D7968">
        <w:rPr>
          <w:rFonts w:ascii="Times New Roman" w:hAnsi="Times New Roman" w:cs="Times New Roman"/>
          <w:sz w:val="28"/>
          <w:szCs w:val="28"/>
          <w:lang w:val="uk-UA"/>
        </w:rPr>
        <w:t>дозволяє перейти від засвоєння готових знань, поданих педагогом</w:t>
      </w:r>
      <w:r w:rsidR="00755550">
        <w:rPr>
          <w:rFonts w:ascii="Times New Roman" w:hAnsi="Times New Roman" w:cs="Times New Roman"/>
          <w:sz w:val="28"/>
          <w:szCs w:val="28"/>
          <w:lang w:val="uk-UA"/>
        </w:rPr>
        <w:t xml:space="preserve"> під час лекцій</w:t>
      </w:r>
      <w:r w:rsidR="00242050" w:rsidRPr="009D7968">
        <w:rPr>
          <w:rFonts w:ascii="Times New Roman" w:hAnsi="Times New Roman" w:cs="Times New Roman"/>
          <w:sz w:val="28"/>
          <w:szCs w:val="28"/>
          <w:lang w:val="uk-UA"/>
        </w:rPr>
        <w:t xml:space="preserve">, до їх </w:t>
      </w:r>
      <w:r w:rsidR="00755550">
        <w:rPr>
          <w:rFonts w:ascii="Times New Roman" w:hAnsi="Times New Roman" w:cs="Times New Roman"/>
          <w:sz w:val="28"/>
          <w:szCs w:val="28"/>
          <w:lang w:val="uk-UA"/>
        </w:rPr>
        <w:t xml:space="preserve">самостійного </w:t>
      </w:r>
      <w:r w:rsidR="00242050" w:rsidRPr="009D7968">
        <w:rPr>
          <w:rFonts w:ascii="Times New Roman" w:hAnsi="Times New Roman" w:cs="Times New Roman"/>
          <w:sz w:val="28"/>
          <w:szCs w:val="28"/>
          <w:lang w:val="uk-UA"/>
        </w:rPr>
        <w:t>усвідомленого набуття здобувачами.</w:t>
      </w:r>
      <w:r w:rsidR="00EC6B31">
        <w:rPr>
          <w:rFonts w:ascii="Times New Roman" w:hAnsi="Times New Roman" w:cs="Times New Roman"/>
          <w:sz w:val="28"/>
          <w:szCs w:val="28"/>
          <w:lang w:val="uk-UA"/>
        </w:rPr>
        <w:t xml:space="preserve"> На цьому наголошує й дослідник Л. </w:t>
      </w:r>
      <w:r w:rsidR="00EC6B31" w:rsidRPr="00EC6B31">
        <w:rPr>
          <w:rFonts w:ascii="Times New Roman" w:hAnsi="Times New Roman" w:cs="Times New Roman"/>
          <w:sz w:val="28"/>
          <w:szCs w:val="28"/>
          <w:lang w:val="uk-UA"/>
        </w:rPr>
        <w:t>Пилипенко</w:t>
      </w:r>
      <w:r w:rsidR="009578FA">
        <w:rPr>
          <w:rFonts w:ascii="Times New Roman" w:hAnsi="Times New Roman" w:cs="Times New Roman"/>
          <w:sz w:val="28"/>
          <w:szCs w:val="28"/>
          <w:lang w:val="uk-UA"/>
        </w:rPr>
        <w:t>, підкреслюючи, що</w:t>
      </w:r>
      <w:r w:rsidR="00EC6B31" w:rsidRPr="00EC6B31">
        <w:rPr>
          <w:rFonts w:ascii="Times New Roman" w:hAnsi="Times New Roman" w:cs="Times New Roman"/>
          <w:sz w:val="28"/>
          <w:szCs w:val="28"/>
          <w:lang w:val="uk-UA"/>
        </w:rPr>
        <w:t xml:space="preserve"> учням </w:t>
      </w:r>
      <w:r w:rsidR="009578FA">
        <w:rPr>
          <w:rFonts w:ascii="Times New Roman" w:hAnsi="Times New Roman" w:cs="Times New Roman"/>
          <w:sz w:val="28"/>
          <w:szCs w:val="28"/>
          <w:lang w:val="uk-UA"/>
        </w:rPr>
        <w:t>на</w:t>
      </w:r>
      <w:r w:rsidR="00484765">
        <w:rPr>
          <w:rFonts w:ascii="Times New Roman" w:hAnsi="Times New Roman" w:cs="Times New Roman"/>
          <w:sz w:val="28"/>
          <w:szCs w:val="28"/>
          <w:lang w:val="uk-UA"/>
        </w:rPr>
        <w:t>дається можливість самостійно</w:t>
      </w:r>
      <w:r w:rsidR="00EC6B31" w:rsidRPr="00EC6B31">
        <w:rPr>
          <w:rFonts w:ascii="Times New Roman" w:hAnsi="Times New Roman" w:cs="Times New Roman"/>
          <w:sz w:val="28"/>
          <w:szCs w:val="28"/>
          <w:lang w:val="uk-UA"/>
        </w:rPr>
        <w:t xml:space="preserve"> конструювати зміст </w:t>
      </w:r>
      <w:r w:rsidR="00484765">
        <w:rPr>
          <w:rFonts w:ascii="Times New Roman" w:hAnsi="Times New Roman" w:cs="Times New Roman"/>
          <w:sz w:val="28"/>
          <w:szCs w:val="28"/>
          <w:lang w:val="uk-UA"/>
        </w:rPr>
        <w:t xml:space="preserve">спілкування, </w:t>
      </w:r>
      <w:r w:rsidR="00484765">
        <w:rPr>
          <w:rFonts w:ascii="Times New Roman" w:hAnsi="Times New Roman" w:cs="Times New Roman"/>
          <w:sz w:val="28"/>
          <w:szCs w:val="28"/>
          <w:lang w:val="uk-UA"/>
        </w:rPr>
        <w:lastRenderedPageBreak/>
        <w:t>починаючи</w:t>
      </w:r>
      <w:r w:rsidR="00AA0B91">
        <w:rPr>
          <w:rFonts w:ascii="Times New Roman" w:hAnsi="Times New Roman" w:cs="Times New Roman"/>
          <w:sz w:val="28"/>
          <w:szCs w:val="28"/>
          <w:lang w:val="uk-UA"/>
        </w:rPr>
        <w:t xml:space="preserve"> з перших занять роботи над </w:t>
      </w:r>
      <w:proofErr w:type="spellStart"/>
      <w:r w:rsidR="00AA0B91">
        <w:rPr>
          <w:rFonts w:ascii="Times New Roman" w:hAnsi="Times New Roman" w:cs="Times New Roman"/>
          <w:sz w:val="28"/>
          <w:szCs w:val="28"/>
          <w:lang w:val="uk-UA"/>
        </w:rPr>
        <w:t>проє</w:t>
      </w:r>
      <w:r w:rsidR="00484765">
        <w:rPr>
          <w:rFonts w:ascii="Times New Roman" w:hAnsi="Times New Roman" w:cs="Times New Roman"/>
          <w:sz w:val="28"/>
          <w:szCs w:val="28"/>
          <w:lang w:val="uk-UA"/>
        </w:rPr>
        <w:t>ктом</w:t>
      </w:r>
      <w:proofErr w:type="spellEnd"/>
      <w:r w:rsidR="00484765">
        <w:rPr>
          <w:rFonts w:ascii="Times New Roman" w:hAnsi="Times New Roman" w:cs="Times New Roman"/>
          <w:sz w:val="28"/>
          <w:szCs w:val="28"/>
          <w:lang w:val="uk-UA"/>
        </w:rPr>
        <w:t xml:space="preserve">, що, в свою чергу, залучає їх до активної </w:t>
      </w:r>
      <w:r w:rsidR="00484765" w:rsidRPr="002B2DD4">
        <w:rPr>
          <w:rFonts w:ascii="Times New Roman" w:hAnsi="Times New Roman" w:cs="Times New Roman"/>
          <w:sz w:val="28"/>
          <w:szCs w:val="28"/>
          <w:lang w:val="uk-UA"/>
        </w:rPr>
        <w:t xml:space="preserve">діяльності </w:t>
      </w:r>
      <w:r w:rsidR="002E4D9E" w:rsidRPr="002B2DD4">
        <w:rPr>
          <w:rFonts w:ascii="Times New Roman" w:hAnsi="Times New Roman" w:cs="Times New Roman"/>
          <w:sz w:val="28"/>
          <w:szCs w:val="28"/>
          <w:lang w:val="uk-UA"/>
        </w:rPr>
        <w:t>[</w:t>
      </w:r>
      <w:r w:rsidR="002B2DD4" w:rsidRPr="002B2DD4">
        <w:rPr>
          <w:rFonts w:ascii="Times New Roman" w:hAnsi="Times New Roman" w:cs="Times New Roman"/>
          <w:sz w:val="28"/>
          <w:szCs w:val="28"/>
          <w:lang w:val="uk-UA"/>
        </w:rPr>
        <w:t>46</w:t>
      </w:r>
      <w:r w:rsidR="002E4D9E" w:rsidRPr="002B2DD4">
        <w:rPr>
          <w:rFonts w:ascii="Times New Roman" w:hAnsi="Times New Roman" w:cs="Times New Roman"/>
          <w:sz w:val="28"/>
          <w:szCs w:val="28"/>
          <w:lang w:val="uk-UA"/>
        </w:rPr>
        <w:t>,</w:t>
      </w:r>
      <w:r w:rsidR="00EC6B31" w:rsidRPr="002B2DD4">
        <w:rPr>
          <w:rFonts w:ascii="Times New Roman" w:hAnsi="Times New Roman" w:cs="Times New Roman"/>
          <w:sz w:val="28"/>
          <w:szCs w:val="28"/>
          <w:lang w:val="uk-UA"/>
        </w:rPr>
        <w:t xml:space="preserve"> </w:t>
      </w:r>
      <w:r w:rsidR="00937202" w:rsidRPr="002B2DD4">
        <w:rPr>
          <w:rFonts w:ascii="Times New Roman" w:hAnsi="Times New Roman" w:cs="Times New Roman"/>
          <w:sz w:val="28"/>
          <w:szCs w:val="28"/>
          <w:lang w:val="uk-UA"/>
        </w:rPr>
        <w:t>с</w:t>
      </w:r>
      <w:r w:rsidR="00EC6B31" w:rsidRPr="002B2DD4">
        <w:rPr>
          <w:rFonts w:ascii="Times New Roman" w:hAnsi="Times New Roman" w:cs="Times New Roman"/>
          <w:sz w:val="28"/>
          <w:szCs w:val="28"/>
          <w:lang w:val="uk-UA"/>
        </w:rPr>
        <w:t>.</w:t>
      </w:r>
      <w:r w:rsidR="002B2DD4" w:rsidRPr="002B2DD4">
        <w:rPr>
          <w:rFonts w:ascii="Times New Roman" w:hAnsi="Times New Roman" w:cs="Times New Roman"/>
          <w:sz w:val="28"/>
          <w:szCs w:val="28"/>
          <w:lang w:val="uk-UA"/>
        </w:rPr>
        <w:t> </w:t>
      </w:r>
      <w:r w:rsidR="00EC6B31" w:rsidRPr="002B2DD4">
        <w:rPr>
          <w:rFonts w:ascii="Times New Roman" w:hAnsi="Times New Roman" w:cs="Times New Roman"/>
          <w:sz w:val="28"/>
          <w:szCs w:val="28"/>
          <w:lang w:val="uk-UA"/>
        </w:rPr>
        <w:t>177</w:t>
      </w:r>
      <w:r w:rsidR="002E4D9E" w:rsidRPr="002B2DD4">
        <w:rPr>
          <w:rFonts w:ascii="Times New Roman" w:hAnsi="Times New Roman" w:cs="Times New Roman"/>
          <w:sz w:val="28"/>
          <w:szCs w:val="28"/>
          <w:lang w:val="uk-UA"/>
        </w:rPr>
        <w:t>]</w:t>
      </w:r>
      <w:r w:rsidR="00B55910" w:rsidRPr="002B2DD4">
        <w:rPr>
          <w:rFonts w:ascii="Times New Roman" w:hAnsi="Times New Roman" w:cs="Times New Roman"/>
          <w:sz w:val="28"/>
          <w:szCs w:val="28"/>
          <w:lang w:val="uk-UA"/>
        </w:rPr>
        <w:t>.</w:t>
      </w:r>
    </w:p>
    <w:p w14:paraId="79AB5B34" w14:textId="73416F48" w:rsidR="00643310" w:rsidRPr="00B55910" w:rsidRDefault="008938F5"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розглянутого можна зробити виснов</w:t>
      </w:r>
      <w:r w:rsidR="00F91E5C">
        <w:rPr>
          <w:rFonts w:ascii="Times New Roman" w:hAnsi="Times New Roman" w:cs="Times New Roman"/>
          <w:sz w:val="28"/>
          <w:szCs w:val="28"/>
          <w:lang w:val="uk-UA"/>
        </w:rPr>
        <w:t>о</w:t>
      </w:r>
      <w:r>
        <w:rPr>
          <w:rFonts w:ascii="Times New Roman" w:hAnsi="Times New Roman" w:cs="Times New Roman"/>
          <w:sz w:val="28"/>
          <w:szCs w:val="28"/>
          <w:lang w:val="uk-UA"/>
        </w:rPr>
        <w:t>к</w:t>
      </w:r>
      <w:r w:rsidR="006153DA">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006153DA">
        <w:rPr>
          <w:rFonts w:ascii="Times New Roman" w:hAnsi="Times New Roman" w:cs="Times New Roman"/>
          <w:sz w:val="28"/>
          <w:szCs w:val="28"/>
          <w:lang w:val="uk-UA"/>
        </w:rPr>
        <w:t xml:space="preserve"> </w:t>
      </w:r>
      <w:proofErr w:type="spellStart"/>
      <w:r w:rsidR="006153DA">
        <w:rPr>
          <w:rFonts w:ascii="Times New Roman" w:hAnsi="Times New Roman" w:cs="Times New Roman"/>
          <w:sz w:val="28"/>
          <w:szCs w:val="28"/>
          <w:lang w:val="uk-UA"/>
        </w:rPr>
        <w:t>проє</w:t>
      </w:r>
      <w:r w:rsidR="00643310" w:rsidRPr="00643310">
        <w:rPr>
          <w:rFonts w:ascii="Times New Roman" w:hAnsi="Times New Roman" w:cs="Times New Roman"/>
          <w:sz w:val="28"/>
          <w:szCs w:val="28"/>
          <w:lang w:val="uk-UA"/>
        </w:rPr>
        <w:t>ктування</w:t>
      </w:r>
      <w:proofErr w:type="spellEnd"/>
      <w:r w:rsidR="00643310" w:rsidRPr="00643310">
        <w:rPr>
          <w:rFonts w:ascii="Times New Roman" w:hAnsi="Times New Roman" w:cs="Times New Roman"/>
          <w:sz w:val="28"/>
          <w:szCs w:val="28"/>
          <w:lang w:val="uk-UA"/>
        </w:rPr>
        <w:t xml:space="preserve"> – </w:t>
      </w:r>
      <w:r w:rsidR="00560787">
        <w:rPr>
          <w:rFonts w:ascii="Times New Roman" w:hAnsi="Times New Roman" w:cs="Times New Roman"/>
          <w:sz w:val="28"/>
          <w:szCs w:val="28"/>
          <w:lang w:val="uk-UA"/>
        </w:rPr>
        <w:t>це своєрідний вид інтелектуальної діяльності</w:t>
      </w:r>
      <w:r w:rsidR="00643310" w:rsidRPr="00643310">
        <w:rPr>
          <w:rFonts w:ascii="Times New Roman" w:hAnsi="Times New Roman" w:cs="Times New Roman"/>
          <w:sz w:val="28"/>
          <w:szCs w:val="28"/>
          <w:lang w:val="uk-UA"/>
        </w:rPr>
        <w:t>. Раціональне поєднання теорет</w:t>
      </w:r>
      <w:r w:rsidR="00EB0934">
        <w:rPr>
          <w:rFonts w:ascii="Times New Roman" w:hAnsi="Times New Roman" w:cs="Times New Roman"/>
          <w:sz w:val="28"/>
          <w:szCs w:val="28"/>
          <w:lang w:val="uk-UA"/>
        </w:rPr>
        <w:t xml:space="preserve">ичних знань та їх використання на практиці </w:t>
      </w:r>
      <w:r w:rsidR="00921C1D">
        <w:rPr>
          <w:rFonts w:ascii="Times New Roman" w:hAnsi="Times New Roman" w:cs="Times New Roman"/>
          <w:sz w:val="28"/>
          <w:szCs w:val="28"/>
          <w:lang w:val="uk-UA"/>
        </w:rPr>
        <w:t>вчені</w:t>
      </w:r>
      <w:r w:rsidR="00EB0934">
        <w:rPr>
          <w:rFonts w:ascii="Times New Roman" w:hAnsi="Times New Roman" w:cs="Times New Roman"/>
          <w:sz w:val="28"/>
          <w:szCs w:val="28"/>
          <w:lang w:val="uk-UA"/>
        </w:rPr>
        <w:t xml:space="preserve"> О. </w:t>
      </w:r>
      <w:proofErr w:type="spellStart"/>
      <w:r w:rsidR="00EB0934">
        <w:rPr>
          <w:rFonts w:ascii="Times New Roman" w:hAnsi="Times New Roman" w:cs="Times New Roman"/>
          <w:sz w:val="28"/>
          <w:szCs w:val="28"/>
          <w:lang w:val="uk-UA"/>
        </w:rPr>
        <w:t>Пометун</w:t>
      </w:r>
      <w:proofErr w:type="spellEnd"/>
      <w:r w:rsidR="00EB0934">
        <w:rPr>
          <w:rFonts w:ascii="Times New Roman" w:hAnsi="Times New Roman" w:cs="Times New Roman"/>
          <w:sz w:val="28"/>
          <w:szCs w:val="28"/>
          <w:lang w:val="uk-UA"/>
        </w:rPr>
        <w:t xml:space="preserve"> та Л. </w:t>
      </w:r>
      <w:proofErr w:type="spellStart"/>
      <w:r w:rsidR="00EB0934">
        <w:rPr>
          <w:rFonts w:ascii="Times New Roman" w:hAnsi="Times New Roman" w:cs="Times New Roman"/>
          <w:sz w:val="28"/>
          <w:szCs w:val="28"/>
          <w:lang w:val="uk-UA"/>
        </w:rPr>
        <w:t>Пироженко</w:t>
      </w:r>
      <w:proofErr w:type="spellEnd"/>
      <w:r w:rsidR="00EB0934">
        <w:rPr>
          <w:rFonts w:ascii="Times New Roman" w:hAnsi="Times New Roman" w:cs="Times New Roman"/>
          <w:sz w:val="28"/>
          <w:szCs w:val="28"/>
          <w:lang w:val="uk-UA"/>
        </w:rPr>
        <w:t xml:space="preserve"> формулюють т</w:t>
      </w:r>
      <w:r w:rsidR="006E2F78">
        <w:rPr>
          <w:rFonts w:ascii="Times New Roman" w:hAnsi="Times New Roman" w:cs="Times New Roman"/>
          <w:sz w:val="28"/>
          <w:szCs w:val="28"/>
          <w:lang w:val="uk-UA"/>
        </w:rPr>
        <w:t>ак</w:t>
      </w:r>
      <w:r w:rsidR="00EB0934">
        <w:rPr>
          <w:rFonts w:ascii="Times New Roman" w:hAnsi="Times New Roman" w:cs="Times New Roman"/>
          <w:sz w:val="28"/>
          <w:szCs w:val="28"/>
          <w:lang w:val="uk-UA"/>
        </w:rPr>
        <w:t>им чином</w:t>
      </w:r>
      <w:r w:rsidR="0021762F">
        <w:rPr>
          <w:rFonts w:ascii="Times New Roman" w:hAnsi="Times New Roman" w:cs="Times New Roman"/>
          <w:sz w:val="28"/>
          <w:szCs w:val="28"/>
          <w:lang w:val="uk-UA"/>
        </w:rPr>
        <w:t>: «Я знаю, навіщо мені</w:t>
      </w:r>
      <w:r w:rsidR="00643310" w:rsidRPr="00643310">
        <w:rPr>
          <w:rFonts w:ascii="Times New Roman" w:hAnsi="Times New Roman" w:cs="Times New Roman"/>
          <w:sz w:val="28"/>
          <w:szCs w:val="28"/>
          <w:lang w:val="uk-UA"/>
        </w:rPr>
        <w:t xml:space="preserve"> потрібно, де і як я зможу використати все те, що я знаю» </w:t>
      </w:r>
      <w:r w:rsidR="00643310" w:rsidRPr="008371C2">
        <w:rPr>
          <w:rFonts w:ascii="Times New Roman" w:hAnsi="Times New Roman" w:cs="Times New Roman"/>
          <w:sz w:val="28"/>
          <w:szCs w:val="28"/>
          <w:lang w:val="uk-UA"/>
        </w:rPr>
        <w:t>[</w:t>
      </w:r>
      <w:r w:rsidR="008371C2" w:rsidRPr="008371C2">
        <w:rPr>
          <w:rFonts w:ascii="Times New Roman" w:hAnsi="Times New Roman" w:cs="Times New Roman"/>
          <w:sz w:val="28"/>
          <w:szCs w:val="28"/>
          <w:lang w:val="uk-UA"/>
        </w:rPr>
        <w:t>50</w:t>
      </w:r>
      <w:r w:rsidR="00643310" w:rsidRPr="008371C2">
        <w:rPr>
          <w:rFonts w:ascii="Times New Roman" w:hAnsi="Times New Roman" w:cs="Times New Roman"/>
          <w:sz w:val="28"/>
          <w:szCs w:val="28"/>
          <w:lang w:val="uk-UA"/>
        </w:rPr>
        <w:t>,</w:t>
      </w:r>
      <w:r w:rsidR="009C0412" w:rsidRPr="008371C2">
        <w:rPr>
          <w:rFonts w:ascii="Times New Roman" w:hAnsi="Times New Roman" w:cs="Times New Roman"/>
          <w:sz w:val="28"/>
          <w:szCs w:val="28"/>
          <w:lang w:val="uk-UA"/>
        </w:rPr>
        <w:t xml:space="preserve"> </w:t>
      </w:r>
      <w:r w:rsidR="00643310" w:rsidRPr="008371C2">
        <w:rPr>
          <w:rFonts w:ascii="Times New Roman" w:hAnsi="Times New Roman" w:cs="Times New Roman"/>
          <w:sz w:val="28"/>
          <w:szCs w:val="28"/>
          <w:lang w:val="uk-UA"/>
        </w:rPr>
        <w:t>c.</w:t>
      </w:r>
      <w:r w:rsidR="008371C2" w:rsidRPr="008371C2">
        <w:rPr>
          <w:rFonts w:ascii="Times New Roman" w:hAnsi="Times New Roman" w:cs="Times New Roman"/>
          <w:sz w:val="28"/>
          <w:szCs w:val="28"/>
          <w:lang w:val="uk-UA"/>
        </w:rPr>
        <w:t> </w:t>
      </w:r>
      <w:r w:rsidR="00643310" w:rsidRPr="008371C2">
        <w:rPr>
          <w:rFonts w:ascii="Times New Roman" w:hAnsi="Times New Roman" w:cs="Times New Roman"/>
          <w:sz w:val="28"/>
          <w:szCs w:val="28"/>
          <w:lang w:val="uk-UA"/>
        </w:rPr>
        <w:t>55</w:t>
      </w:r>
      <w:r w:rsidR="0021762F" w:rsidRPr="008371C2">
        <w:rPr>
          <w:rFonts w:ascii="Times New Roman" w:hAnsi="Times New Roman" w:cs="Times New Roman"/>
          <w:sz w:val="28"/>
          <w:szCs w:val="28"/>
          <w:lang w:val="uk-UA"/>
        </w:rPr>
        <w:t>].</w:t>
      </w:r>
      <w:r w:rsidR="0090696C" w:rsidRPr="008371C2">
        <w:rPr>
          <w:rFonts w:ascii="Times New Roman" w:hAnsi="Times New Roman" w:cs="Times New Roman"/>
          <w:sz w:val="28"/>
          <w:szCs w:val="28"/>
          <w:lang w:val="uk-UA"/>
        </w:rPr>
        <w:t xml:space="preserve"> </w:t>
      </w:r>
      <w:r w:rsidR="00C1380D" w:rsidRPr="008371C2">
        <w:rPr>
          <w:rFonts w:ascii="Times New Roman" w:hAnsi="Times New Roman" w:cs="Times New Roman"/>
          <w:sz w:val="28"/>
          <w:szCs w:val="28"/>
          <w:lang w:val="uk-UA"/>
        </w:rPr>
        <w:t>Але</w:t>
      </w:r>
      <w:r w:rsidR="00841E10">
        <w:rPr>
          <w:rFonts w:ascii="Times New Roman" w:hAnsi="Times New Roman" w:cs="Times New Roman"/>
          <w:sz w:val="28"/>
          <w:szCs w:val="28"/>
          <w:lang w:val="uk-UA"/>
        </w:rPr>
        <w:t xml:space="preserve"> цим не слід обмежуватися, адже, </w:t>
      </w:r>
      <w:r w:rsidR="00E00A69">
        <w:rPr>
          <w:rFonts w:ascii="Times New Roman" w:hAnsi="Times New Roman" w:cs="Times New Roman"/>
          <w:sz w:val="28"/>
          <w:szCs w:val="28"/>
          <w:lang w:val="uk-UA"/>
        </w:rPr>
        <w:t xml:space="preserve">у ході </w:t>
      </w:r>
      <w:r w:rsidR="007D4D3F">
        <w:rPr>
          <w:rFonts w:ascii="Times New Roman" w:hAnsi="Times New Roman" w:cs="Times New Roman"/>
          <w:sz w:val="28"/>
          <w:szCs w:val="28"/>
          <w:lang w:val="uk-UA"/>
        </w:rPr>
        <w:t xml:space="preserve">творчого </w:t>
      </w:r>
      <w:r w:rsidR="00E00A69">
        <w:rPr>
          <w:rFonts w:ascii="Times New Roman" w:hAnsi="Times New Roman" w:cs="Times New Roman"/>
          <w:sz w:val="28"/>
          <w:szCs w:val="28"/>
          <w:lang w:val="uk-UA"/>
        </w:rPr>
        <w:t>застосування</w:t>
      </w:r>
      <w:r w:rsidR="00841E10">
        <w:rPr>
          <w:rFonts w:ascii="Times New Roman" w:hAnsi="Times New Roman" w:cs="Times New Roman"/>
          <w:sz w:val="28"/>
          <w:szCs w:val="28"/>
          <w:lang w:val="uk-UA"/>
        </w:rPr>
        <w:t xml:space="preserve"> </w:t>
      </w:r>
      <w:r w:rsidR="007D4D3F">
        <w:rPr>
          <w:rFonts w:ascii="Times New Roman" w:hAnsi="Times New Roman" w:cs="Times New Roman"/>
          <w:sz w:val="28"/>
          <w:szCs w:val="28"/>
          <w:lang w:val="uk-UA"/>
        </w:rPr>
        <w:t>вже відомих знань</w:t>
      </w:r>
      <w:r w:rsidR="00C1380D">
        <w:rPr>
          <w:rFonts w:ascii="Times New Roman" w:hAnsi="Times New Roman" w:cs="Times New Roman"/>
          <w:sz w:val="28"/>
          <w:szCs w:val="28"/>
          <w:lang w:val="uk-UA"/>
        </w:rPr>
        <w:t xml:space="preserve">, здобувачі мають </w:t>
      </w:r>
      <w:r w:rsidR="00841E10">
        <w:rPr>
          <w:rFonts w:ascii="Times New Roman" w:hAnsi="Times New Roman" w:cs="Times New Roman"/>
          <w:sz w:val="28"/>
          <w:szCs w:val="28"/>
          <w:lang w:val="uk-UA"/>
        </w:rPr>
        <w:t xml:space="preserve">відкривати для себе та </w:t>
      </w:r>
      <w:r w:rsidR="00C1380D">
        <w:rPr>
          <w:rFonts w:ascii="Times New Roman" w:hAnsi="Times New Roman" w:cs="Times New Roman"/>
          <w:sz w:val="28"/>
          <w:szCs w:val="28"/>
          <w:lang w:val="uk-UA"/>
        </w:rPr>
        <w:t>набу</w:t>
      </w:r>
      <w:r w:rsidR="00841E10">
        <w:rPr>
          <w:rFonts w:ascii="Times New Roman" w:hAnsi="Times New Roman" w:cs="Times New Roman"/>
          <w:sz w:val="28"/>
          <w:szCs w:val="28"/>
          <w:lang w:val="uk-UA"/>
        </w:rPr>
        <w:t>вати</w:t>
      </w:r>
      <w:r w:rsidR="00E00A69">
        <w:rPr>
          <w:rFonts w:ascii="Times New Roman" w:hAnsi="Times New Roman" w:cs="Times New Roman"/>
          <w:sz w:val="28"/>
          <w:szCs w:val="28"/>
          <w:lang w:val="uk-UA"/>
        </w:rPr>
        <w:t xml:space="preserve"> нові</w:t>
      </w:r>
      <w:r w:rsidR="007D4D3F">
        <w:rPr>
          <w:rFonts w:ascii="Times New Roman" w:hAnsi="Times New Roman" w:cs="Times New Roman"/>
          <w:sz w:val="28"/>
          <w:szCs w:val="28"/>
          <w:lang w:val="uk-UA"/>
        </w:rPr>
        <w:t xml:space="preserve"> знання</w:t>
      </w:r>
      <w:r w:rsidR="00C1380D">
        <w:rPr>
          <w:rFonts w:ascii="Times New Roman" w:hAnsi="Times New Roman" w:cs="Times New Roman"/>
          <w:sz w:val="28"/>
          <w:szCs w:val="28"/>
          <w:lang w:val="uk-UA"/>
        </w:rPr>
        <w:t>.</w:t>
      </w:r>
    </w:p>
    <w:p w14:paraId="044F9EA8" w14:textId="31260351" w:rsidR="0060258E" w:rsidRDefault="00721E42" w:rsidP="00B06F73">
      <w:pPr>
        <w:spacing w:after="0" w:line="360" w:lineRule="auto"/>
        <w:ind w:firstLine="567"/>
        <w:jc w:val="both"/>
        <w:rPr>
          <w:rFonts w:ascii="Times New Roman" w:hAnsi="Times New Roman" w:cs="Times New Roman"/>
          <w:sz w:val="28"/>
          <w:szCs w:val="28"/>
          <w:lang w:val="uk-UA"/>
        </w:rPr>
      </w:pPr>
      <w:r w:rsidRPr="00721E42">
        <w:rPr>
          <w:rFonts w:ascii="Times New Roman" w:hAnsi="Times New Roman" w:cs="Times New Roman"/>
          <w:sz w:val="28"/>
          <w:szCs w:val="28"/>
          <w:lang w:val="uk-UA"/>
        </w:rPr>
        <w:t xml:space="preserve">МП </w:t>
      </w:r>
      <w:r w:rsidR="00823A33">
        <w:rPr>
          <w:rFonts w:ascii="Times New Roman" w:hAnsi="Times New Roman" w:cs="Times New Roman"/>
          <w:sz w:val="28"/>
          <w:szCs w:val="28"/>
          <w:lang w:val="uk-UA"/>
        </w:rPr>
        <w:t xml:space="preserve">ґрунтується на </w:t>
      </w:r>
      <w:r w:rsidR="00624F82">
        <w:rPr>
          <w:rFonts w:ascii="Times New Roman" w:hAnsi="Times New Roman" w:cs="Times New Roman"/>
          <w:sz w:val="28"/>
          <w:szCs w:val="28"/>
          <w:lang w:val="uk-UA"/>
        </w:rPr>
        <w:t>наступни</w:t>
      </w:r>
      <w:r w:rsidR="00823A33">
        <w:rPr>
          <w:rFonts w:ascii="Times New Roman" w:hAnsi="Times New Roman" w:cs="Times New Roman"/>
          <w:sz w:val="28"/>
          <w:szCs w:val="28"/>
          <w:lang w:val="uk-UA"/>
        </w:rPr>
        <w:t>х дидактичних принципах:</w:t>
      </w:r>
    </w:p>
    <w:p w14:paraId="348A29A8" w14:textId="057F4551" w:rsidR="00823A33" w:rsidRPr="00F26D78" w:rsidRDefault="00823A33" w:rsidP="00B301EF">
      <w:pPr>
        <w:pStyle w:val="a3"/>
        <w:numPr>
          <w:ilvl w:val="0"/>
          <w:numId w:val="17"/>
        </w:numPr>
        <w:spacing w:after="0" w:line="360" w:lineRule="auto"/>
        <w:ind w:left="0" w:firstLine="284"/>
        <w:jc w:val="both"/>
        <w:rPr>
          <w:rFonts w:ascii="Times New Roman" w:hAnsi="Times New Roman" w:cs="Times New Roman"/>
          <w:sz w:val="28"/>
          <w:szCs w:val="28"/>
          <w:lang w:val="uk-UA"/>
        </w:rPr>
      </w:pPr>
      <w:r w:rsidRPr="00F26D78">
        <w:rPr>
          <w:rFonts w:ascii="Times New Roman" w:hAnsi="Times New Roman" w:cs="Times New Roman"/>
          <w:sz w:val="28"/>
          <w:szCs w:val="28"/>
          <w:lang w:val="uk-UA"/>
        </w:rPr>
        <w:t>принцип активності (</w:t>
      </w:r>
      <w:r w:rsidR="00E5000C">
        <w:rPr>
          <w:rFonts w:ascii="Times New Roman" w:hAnsi="Times New Roman" w:cs="Times New Roman"/>
          <w:sz w:val="28"/>
          <w:szCs w:val="28"/>
          <w:lang w:val="uk-UA"/>
        </w:rPr>
        <w:t>сприйн</w:t>
      </w:r>
      <w:r w:rsidRPr="00F26D78">
        <w:rPr>
          <w:rFonts w:ascii="Times New Roman" w:hAnsi="Times New Roman" w:cs="Times New Roman"/>
          <w:sz w:val="28"/>
          <w:szCs w:val="28"/>
          <w:lang w:val="uk-UA"/>
        </w:rPr>
        <w:t>я</w:t>
      </w:r>
      <w:r w:rsidR="00E5000C">
        <w:rPr>
          <w:rFonts w:ascii="Times New Roman" w:hAnsi="Times New Roman" w:cs="Times New Roman"/>
          <w:sz w:val="28"/>
          <w:szCs w:val="28"/>
          <w:lang w:val="uk-UA"/>
        </w:rPr>
        <w:t>ття</w:t>
      </w:r>
      <w:r w:rsidRPr="00F26D78">
        <w:rPr>
          <w:rFonts w:ascii="Times New Roman" w:hAnsi="Times New Roman" w:cs="Times New Roman"/>
          <w:sz w:val="28"/>
          <w:szCs w:val="28"/>
          <w:lang w:val="uk-UA"/>
        </w:rPr>
        <w:t xml:space="preserve"> </w:t>
      </w:r>
      <w:r w:rsidR="00E5000C">
        <w:rPr>
          <w:rFonts w:ascii="Times New Roman" w:hAnsi="Times New Roman" w:cs="Times New Roman"/>
          <w:sz w:val="28"/>
          <w:szCs w:val="28"/>
          <w:lang w:val="uk-UA"/>
        </w:rPr>
        <w:t xml:space="preserve">здобувачами </w:t>
      </w:r>
      <w:r w:rsidRPr="00F26D78">
        <w:rPr>
          <w:rFonts w:ascii="Times New Roman" w:hAnsi="Times New Roman" w:cs="Times New Roman"/>
          <w:sz w:val="28"/>
          <w:szCs w:val="28"/>
          <w:lang w:val="uk-UA"/>
        </w:rPr>
        <w:t xml:space="preserve">проблеми </w:t>
      </w:r>
      <w:proofErr w:type="spellStart"/>
      <w:r w:rsidRPr="00F26D78">
        <w:rPr>
          <w:rFonts w:ascii="Times New Roman" w:hAnsi="Times New Roman" w:cs="Times New Roman"/>
          <w:sz w:val="28"/>
          <w:szCs w:val="28"/>
          <w:lang w:val="uk-UA"/>
        </w:rPr>
        <w:t>проєкту</w:t>
      </w:r>
      <w:proofErr w:type="spellEnd"/>
      <w:r w:rsidRPr="00F26D78">
        <w:rPr>
          <w:rFonts w:ascii="Times New Roman" w:hAnsi="Times New Roman" w:cs="Times New Roman"/>
          <w:sz w:val="28"/>
          <w:szCs w:val="28"/>
          <w:lang w:val="uk-UA"/>
        </w:rPr>
        <w:t xml:space="preserve">, її </w:t>
      </w:r>
      <w:r w:rsidR="00E5000C">
        <w:rPr>
          <w:rFonts w:ascii="Times New Roman" w:hAnsi="Times New Roman" w:cs="Times New Roman"/>
          <w:sz w:val="28"/>
          <w:szCs w:val="28"/>
          <w:lang w:val="uk-UA"/>
        </w:rPr>
        <w:t xml:space="preserve">усвідомлення </w:t>
      </w:r>
      <w:r w:rsidRPr="00F26D78">
        <w:rPr>
          <w:rFonts w:ascii="Times New Roman" w:hAnsi="Times New Roman" w:cs="Times New Roman"/>
          <w:sz w:val="28"/>
          <w:szCs w:val="28"/>
          <w:lang w:val="uk-UA"/>
        </w:rPr>
        <w:t xml:space="preserve">та </w:t>
      </w:r>
      <w:r w:rsidR="00E5000C">
        <w:rPr>
          <w:rFonts w:ascii="Times New Roman" w:hAnsi="Times New Roman" w:cs="Times New Roman"/>
          <w:sz w:val="28"/>
          <w:szCs w:val="28"/>
          <w:lang w:val="uk-UA"/>
        </w:rPr>
        <w:t xml:space="preserve">пошук шляхів </w:t>
      </w:r>
      <w:r w:rsidRPr="00F26D78">
        <w:rPr>
          <w:rFonts w:ascii="Times New Roman" w:hAnsi="Times New Roman" w:cs="Times New Roman"/>
          <w:sz w:val="28"/>
          <w:szCs w:val="28"/>
          <w:lang w:val="uk-UA"/>
        </w:rPr>
        <w:t>розв’язання);</w:t>
      </w:r>
    </w:p>
    <w:p w14:paraId="5EFD734A" w14:textId="39AD5E42" w:rsidR="00823A33" w:rsidRDefault="00823A33" w:rsidP="00B301EF">
      <w:pPr>
        <w:pStyle w:val="a3"/>
        <w:numPr>
          <w:ilvl w:val="0"/>
          <w:numId w:val="17"/>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продуктивності (спрямованість </w:t>
      </w:r>
      <w:r w:rsidR="00AF6A71">
        <w:rPr>
          <w:rFonts w:ascii="Times New Roman" w:hAnsi="Times New Roman" w:cs="Times New Roman"/>
          <w:sz w:val="28"/>
          <w:szCs w:val="28"/>
          <w:lang w:val="uk-UA"/>
        </w:rPr>
        <w:t>пошукової діяльності на отримання соціально-значимого</w:t>
      </w:r>
      <w:r>
        <w:rPr>
          <w:rFonts w:ascii="Times New Roman" w:hAnsi="Times New Roman" w:cs="Times New Roman"/>
          <w:sz w:val="28"/>
          <w:szCs w:val="28"/>
          <w:lang w:val="uk-UA"/>
        </w:rPr>
        <w:t xml:space="preserve"> результату);</w:t>
      </w:r>
    </w:p>
    <w:p w14:paraId="27B79F12" w14:textId="092163BC" w:rsidR="00823A33" w:rsidRDefault="00823A33" w:rsidP="00B301EF">
      <w:pPr>
        <w:pStyle w:val="a3"/>
        <w:numPr>
          <w:ilvl w:val="0"/>
          <w:numId w:val="17"/>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технологічності (виконання дій у чітко визначеній послідовності);</w:t>
      </w:r>
    </w:p>
    <w:p w14:paraId="749E5205" w14:textId="6D2344A1" w:rsidR="00823A33" w:rsidRDefault="00823A33" w:rsidP="00B301EF">
      <w:pPr>
        <w:pStyle w:val="a3"/>
        <w:numPr>
          <w:ilvl w:val="0"/>
          <w:numId w:val="17"/>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саморозвитку (</w:t>
      </w:r>
      <w:r w:rsidR="000C4CD0">
        <w:rPr>
          <w:rFonts w:ascii="Times New Roman" w:hAnsi="Times New Roman" w:cs="Times New Roman"/>
          <w:sz w:val="28"/>
          <w:szCs w:val="28"/>
          <w:lang w:val="uk-UA"/>
        </w:rPr>
        <w:t xml:space="preserve">створення </w:t>
      </w:r>
      <w:r w:rsidR="00DB631D">
        <w:rPr>
          <w:rFonts w:ascii="Times New Roman" w:hAnsi="Times New Roman" w:cs="Times New Roman"/>
          <w:sz w:val="28"/>
          <w:szCs w:val="28"/>
          <w:lang w:val="uk-UA"/>
        </w:rPr>
        <w:t>такого навчального</w:t>
      </w:r>
      <w:r w:rsidR="0065366D">
        <w:rPr>
          <w:rFonts w:ascii="Times New Roman" w:hAnsi="Times New Roman" w:cs="Times New Roman"/>
          <w:sz w:val="28"/>
          <w:szCs w:val="28"/>
          <w:lang w:val="uk-UA"/>
        </w:rPr>
        <w:t xml:space="preserve"> середовища, в якому у</w:t>
      </w:r>
      <w:r w:rsidR="000C4CD0">
        <w:rPr>
          <w:rFonts w:ascii="Times New Roman" w:hAnsi="Times New Roman" w:cs="Times New Roman"/>
          <w:sz w:val="28"/>
          <w:szCs w:val="28"/>
          <w:lang w:val="uk-UA"/>
        </w:rPr>
        <w:t xml:space="preserve"> результаті реалізації учнями поставленої мети будуть </w:t>
      </w:r>
      <w:r w:rsidR="0065366D">
        <w:rPr>
          <w:rFonts w:ascii="Times New Roman" w:hAnsi="Times New Roman" w:cs="Times New Roman"/>
          <w:sz w:val="28"/>
          <w:szCs w:val="28"/>
          <w:lang w:val="uk-UA"/>
        </w:rPr>
        <w:t xml:space="preserve">виникати нові ідеї та </w:t>
      </w:r>
      <w:r w:rsidR="000C4CD0">
        <w:rPr>
          <w:rFonts w:ascii="Times New Roman" w:hAnsi="Times New Roman" w:cs="Times New Roman"/>
          <w:sz w:val="28"/>
          <w:szCs w:val="28"/>
          <w:lang w:val="uk-UA"/>
        </w:rPr>
        <w:t xml:space="preserve">започатковуватися нові </w:t>
      </w:r>
      <w:proofErr w:type="spellStart"/>
      <w:r w:rsidR="000C4CD0">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w:t>
      </w:r>
      <w:r w:rsidR="000C4CD0">
        <w:rPr>
          <w:rFonts w:ascii="Times New Roman" w:hAnsi="Times New Roman" w:cs="Times New Roman"/>
          <w:sz w:val="28"/>
          <w:szCs w:val="28"/>
          <w:lang w:val="uk-UA"/>
        </w:rPr>
        <w:t>;</w:t>
      </w:r>
    </w:p>
    <w:p w14:paraId="7BF43E9A" w14:textId="1E3FC75E" w:rsidR="000C4CD0" w:rsidRDefault="00F64718" w:rsidP="00B301EF">
      <w:pPr>
        <w:pStyle w:val="a3"/>
        <w:numPr>
          <w:ilvl w:val="0"/>
          <w:numId w:val="17"/>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опори</w:t>
      </w:r>
      <w:r w:rsidR="00757EAE">
        <w:rPr>
          <w:rFonts w:ascii="Times New Roman" w:hAnsi="Times New Roman" w:cs="Times New Roman"/>
          <w:sz w:val="28"/>
          <w:szCs w:val="28"/>
          <w:lang w:val="uk-UA"/>
        </w:rPr>
        <w:t xml:space="preserve"> на суб’єктивний досвід учнів (врахування досвіду здобувача</w:t>
      </w:r>
      <w:r>
        <w:rPr>
          <w:rFonts w:ascii="Times New Roman" w:hAnsi="Times New Roman" w:cs="Times New Roman"/>
          <w:sz w:val="28"/>
          <w:szCs w:val="28"/>
          <w:lang w:val="uk-UA"/>
        </w:rPr>
        <w:t>,</w:t>
      </w:r>
      <w:r w:rsidR="00757EAE">
        <w:rPr>
          <w:rFonts w:ascii="Times New Roman" w:hAnsi="Times New Roman" w:cs="Times New Roman"/>
          <w:sz w:val="28"/>
          <w:szCs w:val="28"/>
          <w:lang w:val="uk-UA"/>
        </w:rPr>
        <w:t xml:space="preserve"> який він набув у</w:t>
      </w:r>
      <w:r>
        <w:rPr>
          <w:rFonts w:ascii="Times New Roman" w:hAnsi="Times New Roman" w:cs="Times New Roman"/>
          <w:sz w:val="28"/>
          <w:szCs w:val="28"/>
          <w:lang w:val="uk-UA"/>
        </w:rPr>
        <w:t xml:space="preserve"> процесі </w:t>
      </w:r>
      <w:r w:rsidR="00757EAE">
        <w:rPr>
          <w:rFonts w:ascii="Times New Roman" w:hAnsi="Times New Roman" w:cs="Times New Roman"/>
          <w:sz w:val="28"/>
          <w:szCs w:val="28"/>
          <w:lang w:val="uk-UA"/>
        </w:rPr>
        <w:t>знайомства</w:t>
      </w:r>
      <w:r w:rsidR="009F3709">
        <w:rPr>
          <w:rFonts w:ascii="Times New Roman" w:hAnsi="Times New Roman" w:cs="Times New Roman"/>
          <w:sz w:val="28"/>
          <w:szCs w:val="28"/>
          <w:lang w:val="uk-UA"/>
        </w:rPr>
        <w:t xml:space="preserve"> та тісної взаємодії</w:t>
      </w:r>
      <w:r w:rsidR="00757EAE">
        <w:rPr>
          <w:rFonts w:ascii="Times New Roman" w:hAnsi="Times New Roman" w:cs="Times New Roman"/>
          <w:sz w:val="28"/>
          <w:szCs w:val="28"/>
          <w:lang w:val="uk-UA"/>
        </w:rPr>
        <w:t xml:space="preserve"> з навколишнім світом</w:t>
      </w:r>
      <w:r>
        <w:rPr>
          <w:rFonts w:ascii="Times New Roman" w:hAnsi="Times New Roman" w:cs="Times New Roman"/>
          <w:sz w:val="28"/>
          <w:szCs w:val="28"/>
          <w:lang w:val="uk-UA"/>
        </w:rPr>
        <w:t>);</w:t>
      </w:r>
    </w:p>
    <w:p w14:paraId="03460EAC" w14:textId="77777777" w:rsidR="00CD32EE" w:rsidRDefault="00F64718" w:rsidP="00B301EF">
      <w:pPr>
        <w:pStyle w:val="a3"/>
        <w:numPr>
          <w:ilvl w:val="0"/>
          <w:numId w:val="17"/>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співробітництва й партнерства (об’єднання </w:t>
      </w:r>
      <w:r w:rsidR="00CD32EE">
        <w:rPr>
          <w:rFonts w:ascii="Times New Roman" w:hAnsi="Times New Roman" w:cs="Times New Roman"/>
          <w:sz w:val="28"/>
          <w:szCs w:val="28"/>
          <w:lang w:val="uk-UA"/>
        </w:rPr>
        <w:t>можливостей та</w:t>
      </w:r>
      <w:r>
        <w:rPr>
          <w:rFonts w:ascii="Times New Roman" w:hAnsi="Times New Roman" w:cs="Times New Roman"/>
          <w:sz w:val="28"/>
          <w:szCs w:val="28"/>
          <w:lang w:val="uk-UA"/>
        </w:rPr>
        <w:t xml:space="preserve"> зусиль</w:t>
      </w:r>
      <w:r w:rsidR="00CD32EE">
        <w:rPr>
          <w:rFonts w:ascii="Times New Roman" w:hAnsi="Times New Roman" w:cs="Times New Roman"/>
          <w:sz w:val="28"/>
          <w:szCs w:val="28"/>
          <w:lang w:val="uk-UA"/>
        </w:rPr>
        <w:t xml:space="preserve"> всіх членів команди</w:t>
      </w:r>
      <w:r>
        <w:rPr>
          <w:rFonts w:ascii="Times New Roman" w:hAnsi="Times New Roman" w:cs="Times New Roman"/>
          <w:sz w:val="28"/>
          <w:szCs w:val="28"/>
          <w:lang w:val="uk-UA"/>
        </w:rPr>
        <w:t xml:space="preserve"> </w:t>
      </w:r>
      <w:r w:rsidR="00CD32EE">
        <w:rPr>
          <w:rFonts w:ascii="Times New Roman" w:hAnsi="Times New Roman" w:cs="Times New Roman"/>
          <w:sz w:val="28"/>
          <w:szCs w:val="28"/>
          <w:lang w:val="uk-UA"/>
        </w:rPr>
        <w:t>задля досягнення спільної мети);</w:t>
      </w:r>
    </w:p>
    <w:p w14:paraId="70F16F9F" w14:textId="76699821" w:rsidR="00F64718" w:rsidRPr="00B44EDB" w:rsidRDefault="00CD32EE" w:rsidP="00B301EF">
      <w:pPr>
        <w:pStyle w:val="a3"/>
        <w:numPr>
          <w:ilvl w:val="0"/>
          <w:numId w:val="17"/>
        </w:numPr>
        <w:spacing w:after="0" w:line="360" w:lineRule="auto"/>
        <w:ind w:left="0" w:firstLine="284"/>
        <w:jc w:val="both"/>
        <w:rPr>
          <w:rFonts w:ascii="Times New Roman" w:hAnsi="Times New Roman" w:cs="Times New Roman"/>
          <w:sz w:val="28"/>
          <w:szCs w:val="28"/>
          <w:lang w:val="uk-UA"/>
        </w:rPr>
      </w:pPr>
      <w:r w:rsidRPr="00CD32EE">
        <w:rPr>
          <w:rFonts w:ascii="Times New Roman" w:hAnsi="Times New Roman" w:cs="Times New Roman"/>
          <w:sz w:val="28"/>
          <w:szCs w:val="28"/>
          <w:lang w:val="uk-UA"/>
        </w:rPr>
        <w:t xml:space="preserve">принцип зв’язку дослідження з реальним життям (навколишнє середовище сприймається, як своєрідна лабораторія, в якій відбувається </w:t>
      </w:r>
      <w:r>
        <w:rPr>
          <w:rFonts w:ascii="Times New Roman" w:hAnsi="Times New Roman" w:cs="Times New Roman"/>
          <w:sz w:val="28"/>
          <w:szCs w:val="28"/>
          <w:lang w:val="uk-UA"/>
        </w:rPr>
        <w:t xml:space="preserve">процес дослідження та </w:t>
      </w:r>
      <w:r w:rsidRPr="00B44EDB">
        <w:rPr>
          <w:rFonts w:ascii="Times New Roman" w:hAnsi="Times New Roman" w:cs="Times New Roman"/>
          <w:sz w:val="28"/>
          <w:szCs w:val="28"/>
          <w:lang w:val="uk-UA"/>
        </w:rPr>
        <w:t>пізнання)</w:t>
      </w:r>
      <w:r w:rsidR="00F64718" w:rsidRPr="00B44EDB">
        <w:rPr>
          <w:rFonts w:ascii="Times New Roman" w:hAnsi="Times New Roman" w:cs="Times New Roman"/>
          <w:sz w:val="28"/>
          <w:szCs w:val="28"/>
          <w:lang w:val="uk-UA"/>
        </w:rPr>
        <w:t xml:space="preserve"> </w:t>
      </w:r>
      <w:r w:rsidR="000E1FFF" w:rsidRPr="00B44EDB">
        <w:rPr>
          <w:rFonts w:ascii="Times New Roman" w:hAnsi="Times New Roman" w:cs="Times New Roman"/>
          <w:sz w:val="28"/>
          <w:szCs w:val="28"/>
          <w:lang w:val="uk-UA"/>
        </w:rPr>
        <w:t>[</w:t>
      </w:r>
      <w:r w:rsidR="00B44EDB" w:rsidRPr="00B44EDB">
        <w:rPr>
          <w:rFonts w:ascii="Times New Roman" w:hAnsi="Times New Roman" w:cs="Times New Roman"/>
          <w:sz w:val="28"/>
          <w:szCs w:val="28"/>
          <w:lang w:val="uk-UA"/>
        </w:rPr>
        <w:t>52</w:t>
      </w:r>
      <w:r w:rsidR="00F339CE" w:rsidRPr="00B44EDB">
        <w:rPr>
          <w:rFonts w:ascii="Times New Roman" w:hAnsi="Times New Roman" w:cs="Times New Roman"/>
          <w:sz w:val="28"/>
          <w:szCs w:val="28"/>
          <w:lang w:val="uk-UA"/>
        </w:rPr>
        <w:t>]</w:t>
      </w:r>
      <w:r w:rsidR="00335770" w:rsidRPr="00B44EDB">
        <w:rPr>
          <w:rFonts w:ascii="Times New Roman" w:hAnsi="Times New Roman" w:cs="Times New Roman"/>
          <w:sz w:val="28"/>
          <w:szCs w:val="28"/>
          <w:lang w:val="uk-UA"/>
        </w:rPr>
        <w:t>.</w:t>
      </w:r>
    </w:p>
    <w:p w14:paraId="027A9CF4" w14:textId="11BAC9BD" w:rsidR="00C91977" w:rsidRPr="00C91977" w:rsidRDefault="00803D50"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Вихідні теоретичні засади </w:t>
      </w:r>
      <w:proofErr w:type="spellStart"/>
      <w:r>
        <w:rPr>
          <w:rFonts w:ascii="Times New Roman" w:hAnsi="Times New Roman" w:cs="Times New Roman"/>
          <w:sz w:val="28"/>
          <w:szCs w:val="28"/>
          <w:lang w:val="uk-UA"/>
        </w:rPr>
        <w:t>проє</w:t>
      </w:r>
      <w:r w:rsidR="00C91977" w:rsidRPr="00C91977">
        <w:rPr>
          <w:rFonts w:ascii="Times New Roman" w:hAnsi="Times New Roman" w:cs="Times New Roman"/>
          <w:sz w:val="28"/>
          <w:szCs w:val="28"/>
          <w:lang w:val="uk-UA"/>
        </w:rPr>
        <w:t>ктного</w:t>
      </w:r>
      <w:proofErr w:type="spellEnd"/>
      <w:r w:rsidR="00C91977" w:rsidRPr="00C91977">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xml:space="preserve"> представлені у посібнику «</w:t>
      </w:r>
      <w:r w:rsidRPr="00803D50">
        <w:rPr>
          <w:rFonts w:ascii="Times New Roman" w:hAnsi="Times New Roman" w:cs="Times New Roman"/>
          <w:sz w:val="28"/>
          <w:szCs w:val="28"/>
          <w:lang w:val="uk-UA"/>
        </w:rPr>
        <w:t>Настільна книга педагога</w:t>
      </w:r>
      <w:r>
        <w:rPr>
          <w:rFonts w:ascii="Times New Roman" w:hAnsi="Times New Roman" w:cs="Times New Roman"/>
          <w:sz w:val="28"/>
          <w:szCs w:val="28"/>
          <w:lang w:val="uk-UA"/>
        </w:rPr>
        <w:t>»</w:t>
      </w:r>
      <w:r w:rsidR="00F66FF0">
        <w:rPr>
          <w:rFonts w:ascii="Times New Roman" w:hAnsi="Times New Roman" w:cs="Times New Roman"/>
          <w:sz w:val="28"/>
          <w:szCs w:val="28"/>
          <w:lang w:val="uk-UA"/>
        </w:rPr>
        <w:t>, де зазначається, що</w:t>
      </w:r>
      <w:r w:rsidR="00C91977" w:rsidRPr="00C91977">
        <w:rPr>
          <w:rFonts w:ascii="Times New Roman" w:hAnsi="Times New Roman" w:cs="Times New Roman"/>
          <w:sz w:val="28"/>
          <w:szCs w:val="28"/>
          <w:lang w:val="uk-UA"/>
        </w:rPr>
        <w:t>:</w:t>
      </w:r>
    </w:p>
    <w:p w14:paraId="0714FD7D" w14:textId="77777777" w:rsidR="00B866B4" w:rsidRDefault="00C91977" w:rsidP="00442069">
      <w:pPr>
        <w:pStyle w:val="a3"/>
        <w:numPr>
          <w:ilvl w:val="1"/>
          <w:numId w:val="34"/>
        </w:numPr>
        <w:spacing w:after="0" w:line="360" w:lineRule="auto"/>
        <w:ind w:left="0" w:firstLine="284"/>
        <w:jc w:val="both"/>
        <w:rPr>
          <w:rFonts w:ascii="Times New Roman" w:hAnsi="Times New Roman" w:cs="Times New Roman"/>
          <w:sz w:val="28"/>
          <w:szCs w:val="28"/>
          <w:lang w:val="uk-UA"/>
        </w:rPr>
      </w:pPr>
      <w:r w:rsidRPr="00B866B4">
        <w:rPr>
          <w:rFonts w:ascii="Times New Roman" w:hAnsi="Times New Roman" w:cs="Times New Roman"/>
          <w:sz w:val="28"/>
          <w:szCs w:val="28"/>
          <w:lang w:val="uk-UA"/>
        </w:rPr>
        <w:lastRenderedPageBreak/>
        <w:t>освітній процес</w:t>
      </w:r>
      <w:r w:rsidR="0029212A" w:rsidRPr="00B866B4">
        <w:rPr>
          <w:rFonts w:ascii="Times New Roman" w:hAnsi="Times New Roman" w:cs="Times New Roman"/>
          <w:sz w:val="28"/>
          <w:szCs w:val="28"/>
          <w:lang w:val="uk-UA"/>
        </w:rPr>
        <w:t xml:space="preserve"> у рамках </w:t>
      </w:r>
      <w:proofErr w:type="spellStart"/>
      <w:r w:rsidR="0029212A" w:rsidRPr="00B866B4">
        <w:rPr>
          <w:rFonts w:ascii="Times New Roman" w:hAnsi="Times New Roman" w:cs="Times New Roman"/>
          <w:sz w:val="28"/>
          <w:szCs w:val="28"/>
          <w:lang w:val="uk-UA"/>
        </w:rPr>
        <w:t>проєктного</w:t>
      </w:r>
      <w:proofErr w:type="spellEnd"/>
      <w:r w:rsidR="0029212A" w:rsidRPr="00B866B4">
        <w:rPr>
          <w:rFonts w:ascii="Times New Roman" w:hAnsi="Times New Roman" w:cs="Times New Roman"/>
          <w:sz w:val="28"/>
          <w:szCs w:val="28"/>
          <w:lang w:val="uk-UA"/>
        </w:rPr>
        <w:t xml:space="preserve"> навчання</w:t>
      </w:r>
      <w:r w:rsidRPr="00B866B4">
        <w:rPr>
          <w:rFonts w:ascii="Times New Roman" w:hAnsi="Times New Roman" w:cs="Times New Roman"/>
          <w:sz w:val="28"/>
          <w:szCs w:val="28"/>
          <w:lang w:val="uk-UA"/>
        </w:rPr>
        <w:t xml:space="preserve"> </w:t>
      </w:r>
      <w:r w:rsidR="0029212A" w:rsidRPr="00B866B4">
        <w:rPr>
          <w:rFonts w:ascii="Times New Roman" w:hAnsi="Times New Roman" w:cs="Times New Roman"/>
          <w:sz w:val="28"/>
          <w:szCs w:val="28"/>
          <w:lang w:val="uk-UA"/>
        </w:rPr>
        <w:t>має будувати</w:t>
      </w:r>
      <w:r w:rsidRPr="00B866B4">
        <w:rPr>
          <w:rFonts w:ascii="Times New Roman" w:hAnsi="Times New Roman" w:cs="Times New Roman"/>
          <w:sz w:val="28"/>
          <w:szCs w:val="28"/>
          <w:lang w:val="uk-UA"/>
        </w:rPr>
        <w:t>ся не на</w:t>
      </w:r>
      <w:r w:rsidR="000F4221" w:rsidRPr="00B866B4">
        <w:rPr>
          <w:rFonts w:ascii="Times New Roman" w:hAnsi="Times New Roman" w:cs="Times New Roman"/>
          <w:sz w:val="28"/>
          <w:szCs w:val="28"/>
          <w:lang w:val="uk-UA"/>
        </w:rPr>
        <w:t xml:space="preserve"> </w:t>
      </w:r>
      <w:proofErr w:type="spellStart"/>
      <w:r w:rsidR="000F4221" w:rsidRPr="00B866B4">
        <w:rPr>
          <w:rFonts w:ascii="Times New Roman" w:hAnsi="Times New Roman" w:cs="Times New Roman"/>
          <w:sz w:val="28"/>
          <w:szCs w:val="28"/>
          <w:lang w:val="uk-UA"/>
        </w:rPr>
        <w:t>логіці</w:t>
      </w:r>
      <w:proofErr w:type="spellEnd"/>
      <w:r w:rsidR="000F4221" w:rsidRPr="00B866B4">
        <w:rPr>
          <w:rFonts w:ascii="Times New Roman" w:hAnsi="Times New Roman" w:cs="Times New Roman"/>
          <w:sz w:val="28"/>
          <w:szCs w:val="28"/>
          <w:lang w:val="uk-UA"/>
        </w:rPr>
        <w:t xml:space="preserve"> навчального предмету, а </w:t>
      </w:r>
      <w:r w:rsidRPr="00B866B4">
        <w:rPr>
          <w:rFonts w:ascii="Times New Roman" w:hAnsi="Times New Roman" w:cs="Times New Roman"/>
          <w:sz w:val="28"/>
          <w:szCs w:val="28"/>
          <w:lang w:val="uk-UA"/>
        </w:rPr>
        <w:t xml:space="preserve">на </w:t>
      </w:r>
      <w:proofErr w:type="spellStart"/>
      <w:r w:rsidRPr="00B866B4">
        <w:rPr>
          <w:rFonts w:ascii="Times New Roman" w:hAnsi="Times New Roman" w:cs="Times New Roman"/>
          <w:sz w:val="28"/>
          <w:szCs w:val="28"/>
          <w:lang w:val="uk-UA"/>
        </w:rPr>
        <w:t>логіці</w:t>
      </w:r>
      <w:proofErr w:type="spellEnd"/>
      <w:r w:rsidRPr="00B866B4">
        <w:rPr>
          <w:rFonts w:ascii="Times New Roman" w:hAnsi="Times New Roman" w:cs="Times New Roman"/>
          <w:sz w:val="28"/>
          <w:szCs w:val="28"/>
          <w:lang w:val="uk-UA"/>
        </w:rPr>
        <w:t xml:space="preserve"> діяльності, що має особистісний зміст для учня і підвищує його мотивацію в навчанні;</w:t>
      </w:r>
    </w:p>
    <w:p w14:paraId="6FA68A9B" w14:textId="77777777" w:rsidR="00B866B4" w:rsidRDefault="00C91977" w:rsidP="00442069">
      <w:pPr>
        <w:pStyle w:val="a3"/>
        <w:numPr>
          <w:ilvl w:val="1"/>
          <w:numId w:val="34"/>
        </w:numPr>
        <w:spacing w:after="0" w:line="360" w:lineRule="auto"/>
        <w:ind w:left="0" w:firstLine="284"/>
        <w:jc w:val="both"/>
        <w:rPr>
          <w:rFonts w:ascii="Times New Roman" w:hAnsi="Times New Roman" w:cs="Times New Roman"/>
          <w:sz w:val="28"/>
          <w:szCs w:val="28"/>
          <w:lang w:val="uk-UA"/>
        </w:rPr>
      </w:pPr>
      <w:r w:rsidRPr="00B866B4">
        <w:rPr>
          <w:rFonts w:ascii="Times New Roman" w:hAnsi="Times New Roman" w:cs="Times New Roman"/>
          <w:sz w:val="28"/>
          <w:szCs w:val="28"/>
          <w:lang w:val="uk-UA"/>
        </w:rPr>
        <w:t>індивідуальний те</w:t>
      </w:r>
      <w:r w:rsidR="00BD0E63" w:rsidRPr="00B866B4">
        <w:rPr>
          <w:rFonts w:ascii="Times New Roman" w:hAnsi="Times New Roman" w:cs="Times New Roman"/>
          <w:sz w:val="28"/>
          <w:szCs w:val="28"/>
          <w:lang w:val="uk-UA"/>
        </w:rPr>
        <w:t xml:space="preserve">мп роботи над </w:t>
      </w:r>
      <w:proofErr w:type="spellStart"/>
      <w:r w:rsidR="00BD0E63" w:rsidRPr="00B866B4">
        <w:rPr>
          <w:rFonts w:ascii="Times New Roman" w:hAnsi="Times New Roman" w:cs="Times New Roman"/>
          <w:sz w:val="28"/>
          <w:szCs w:val="28"/>
          <w:lang w:val="uk-UA"/>
        </w:rPr>
        <w:t>проєктом</w:t>
      </w:r>
      <w:proofErr w:type="spellEnd"/>
      <w:r w:rsidR="00BD0E63" w:rsidRPr="00B866B4">
        <w:rPr>
          <w:rFonts w:ascii="Times New Roman" w:hAnsi="Times New Roman" w:cs="Times New Roman"/>
          <w:sz w:val="28"/>
          <w:szCs w:val="28"/>
          <w:lang w:val="uk-UA"/>
        </w:rPr>
        <w:t xml:space="preserve"> забезпечить</w:t>
      </w:r>
      <w:r w:rsidR="00A37352" w:rsidRPr="00B866B4">
        <w:rPr>
          <w:rFonts w:ascii="Times New Roman" w:hAnsi="Times New Roman" w:cs="Times New Roman"/>
          <w:sz w:val="28"/>
          <w:szCs w:val="28"/>
          <w:lang w:val="uk-UA"/>
        </w:rPr>
        <w:t xml:space="preserve"> вихід кожного учня на особистий</w:t>
      </w:r>
      <w:r w:rsidRPr="00B866B4">
        <w:rPr>
          <w:rFonts w:ascii="Times New Roman" w:hAnsi="Times New Roman" w:cs="Times New Roman"/>
          <w:sz w:val="28"/>
          <w:szCs w:val="28"/>
          <w:lang w:val="uk-UA"/>
        </w:rPr>
        <w:t xml:space="preserve"> рівень розвитку;</w:t>
      </w:r>
    </w:p>
    <w:p w14:paraId="3955695F" w14:textId="77777777" w:rsidR="00B866B4" w:rsidRDefault="00C91977" w:rsidP="00442069">
      <w:pPr>
        <w:pStyle w:val="a3"/>
        <w:numPr>
          <w:ilvl w:val="1"/>
          <w:numId w:val="34"/>
        </w:numPr>
        <w:spacing w:after="0" w:line="360" w:lineRule="auto"/>
        <w:ind w:left="0" w:firstLine="284"/>
        <w:jc w:val="both"/>
        <w:rPr>
          <w:rFonts w:ascii="Times New Roman" w:hAnsi="Times New Roman" w:cs="Times New Roman"/>
          <w:sz w:val="28"/>
          <w:szCs w:val="28"/>
          <w:lang w:val="uk-UA"/>
        </w:rPr>
      </w:pPr>
      <w:r w:rsidRPr="00B866B4">
        <w:rPr>
          <w:rFonts w:ascii="Times New Roman" w:hAnsi="Times New Roman" w:cs="Times New Roman"/>
          <w:sz w:val="28"/>
          <w:szCs w:val="28"/>
          <w:lang w:val="uk-UA"/>
        </w:rPr>
        <w:t>комплексний пі</w:t>
      </w:r>
      <w:r w:rsidR="00747C01" w:rsidRPr="00B866B4">
        <w:rPr>
          <w:rFonts w:ascii="Times New Roman" w:hAnsi="Times New Roman" w:cs="Times New Roman"/>
          <w:sz w:val="28"/>
          <w:szCs w:val="28"/>
          <w:lang w:val="uk-UA"/>
        </w:rPr>
        <w:t xml:space="preserve">дхід до розробки навчальних </w:t>
      </w:r>
      <w:proofErr w:type="spellStart"/>
      <w:r w:rsidR="00747C01" w:rsidRPr="00B866B4">
        <w:rPr>
          <w:rFonts w:ascii="Times New Roman" w:hAnsi="Times New Roman" w:cs="Times New Roman"/>
          <w:sz w:val="28"/>
          <w:szCs w:val="28"/>
          <w:lang w:val="uk-UA"/>
        </w:rPr>
        <w:t>проєктів</w:t>
      </w:r>
      <w:proofErr w:type="spellEnd"/>
      <w:r w:rsidR="00747C01" w:rsidRPr="00B866B4">
        <w:rPr>
          <w:rFonts w:ascii="Times New Roman" w:hAnsi="Times New Roman" w:cs="Times New Roman"/>
          <w:sz w:val="28"/>
          <w:szCs w:val="28"/>
          <w:lang w:val="uk-UA"/>
        </w:rPr>
        <w:t xml:space="preserve"> сприятиме</w:t>
      </w:r>
      <w:r w:rsidRPr="00B866B4">
        <w:rPr>
          <w:rFonts w:ascii="Times New Roman" w:hAnsi="Times New Roman" w:cs="Times New Roman"/>
          <w:sz w:val="28"/>
          <w:szCs w:val="28"/>
          <w:lang w:val="uk-UA"/>
        </w:rPr>
        <w:t xml:space="preserve"> збалансованому розвитку основних </w:t>
      </w:r>
      <w:proofErr w:type="spellStart"/>
      <w:r w:rsidR="00E514D0" w:rsidRPr="00B866B4">
        <w:rPr>
          <w:rFonts w:ascii="Times New Roman" w:hAnsi="Times New Roman" w:cs="Times New Roman"/>
          <w:sz w:val="28"/>
          <w:szCs w:val="28"/>
          <w:lang w:val="uk-UA"/>
        </w:rPr>
        <w:t>психо</w:t>
      </w:r>
      <w:proofErr w:type="spellEnd"/>
      <w:r w:rsidR="00E514D0" w:rsidRPr="00B866B4">
        <w:rPr>
          <w:rFonts w:ascii="Times New Roman" w:hAnsi="Times New Roman" w:cs="Times New Roman"/>
          <w:sz w:val="28"/>
          <w:szCs w:val="28"/>
          <w:lang w:val="uk-UA"/>
        </w:rPr>
        <w:t>-фізіологічних</w:t>
      </w:r>
      <w:r w:rsidR="00257B60" w:rsidRPr="00B866B4">
        <w:rPr>
          <w:rFonts w:ascii="Times New Roman" w:hAnsi="Times New Roman" w:cs="Times New Roman"/>
          <w:sz w:val="28"/>
          <w:szCs w:val="28"/>
          <w:lang w:val="uk-UA"/>
        </w:rPr>
        <w:t xml:space="preserve"> функцій здобувача</w:t>
      </w:r>
      <w:r w:rsidRPr="00B866B4">
        <w:rPr>
          <w:rFonts w:ascii="Times New Roman" w:hAnsi="Times New Roman" w:cs="Times New Roman"/>
          <w:sz w:val="28"/>
          <w:szCs w:val="28"/>
          <w:lang w:val="uk-UA"/>
        </w:rPr>
        <w:t>;</w:t>
      </w:r>
    </w:p>
    <w:p w14:paraId="631DDE75" w14:textId="77777777" w:rsidR="00B866B4" w:rsidRDefault="00670FC0" w:rsidP="00442069">
      <w:pPr>
        <w:pStyle w:val="a3"/>
        <w:numPr>
          <w:ilvl w:val="1"/>
          <w:numId w:val="34"/>
        </w:numPr>
        <w:spacing w:after="0" w:line="360" w:lineRule="auto"/>
        <w:ind w:left="0" w:firstLine="284"/>
        <w:jc w:val="both"/>
        <w:rPr>
          <w:rFonts w:ascii="Times New Roman" w:hAnsi="Times New Roman" w:cs="Times New Roman"/>
          <w:sz w:val="28"/>
          <w:szCs w:val="28"/>
          <w:lang w:val="uk-UA"/>
        </w:rPr>
      </w:pPr>
      <w:r w:rsidRPr="00B866B4">
        <w:rPr>
          <w:rFonts w:ascii="Times New Roman" w:hAnsi="Times New Roman" w:cs="Times New Roman"/>
          <w:sz w:val="28"/>
          <w:szCs w:val="28"/>
          <w:lang w:val="uk-UA"/>
        </w:rPr>
        <w:t>глибоке та</w:t>
      </w:r>
      <w:r w:rsidR="00C91977" w:rsidRPr="00B866B4">
        <w:rPr>
          <w:rFonts w:ascii="Times New Roman" w:hAnsi="Times New Roman" w:cs="Times New Roman"/>
          <w:sz w:val="28"/>
          <w:szCs w:val="28"/>
          <w:lang w:val="uk-UA"/>
        </w:rPr>
        <w:t xml:space="preserve"> усвідомлене засвоєння базових знань </w:t>
      </w:r>
      <w:r w:rsidRPr="00B866B4">
        <w:rPr>
          <w:rFonts w:ascii="Times New Roman" w:hAnsi="Times New Roman" w:cs="Times New Roman"/>
          <w:sz w:val="28"/>
          <w:szCs w:val="28"/>
          <w:lang w:val="uk-UA"/>
        </w:rPr>
        <w:t>буде забезпечувати</w:t>
      </w:r>
      <w:r w:rsidR="00C91977" w:rsidRPr="00B866B4">
        <w:rPr>
          <w:rFonts w:ascii="Times New Roman" w:hAnsi="Times New Roman" w:cs="Times New Roman"/>
          <w:sz w:val="28"/>
          <w:szCs w:val="28"/>
          <w:lang w:val="uk-UA"/>
        </w:rPr>
        <w:t>ся за рахунок універсального використання в різних ситуаціях;</w:t>
      </w:r>
    </w:p>
    <w:p w14:paraId="75555F11" w14:textId="2A13749F" w:rsidR="00335770" w:rsidRPr="000D15C2" w:rsidRDefault="00207665" w:rsidP="00442069">
      <w:pPr>
        <w:pStyle w:val="a3"/>
        <w:numPr>
          <w:ilvl w:val="1"/>
          <w:numId w:val="34"/>
        </w:numPr>
        <w:spacing w:after="0" w:line="360" w:lineRule="auto"/>
        <w:ind w:left="0" w:firstLine="284"/>
        <w:jc w:val="both"/>
        <w:rPr>
          <w:rFonts w:ascii="Times New Roman" w:hAnsi="Times New Roman" w:cs="Times New Roman"/>
          <w:sz w:val="28"/>
          <w:szCs w:val="28"/>
          <w:lang w:val="uk-UA"/>
        </w:rPr>
      </w:pPr>
      <w:r w:rsidRPr="00B866B4">
        <w:rPr>
          <w:rFonts w:ascii="Times New Roman" w:hAnsi="Times New Roman" w:cs="Times New Roman"/>
          <w:sz w:val="28"/>
          <w:szCs w:val="28"/>
          <w:lang w:val="uk-UA"/>
        </w:rPr>
        <w:t xml:space="preserve">гуманістичний же зміст </w:t>
      </w:r>
      <w:proofErr w:type="spellStart"/>
      <w:r w:rsidRPr="00B866B4">
        <w:rPr>
          <w:rFonts w:ascii="Times New Roman" w:hAnsi="Times New Roman" w:cs="Times New Roman"/>
          <w:sz w:val="28"/>
          <w:szCs w:val="28"/>
          <w:lang w:val="uk-UA"/>
        </w:rPr>
        <w:t>проє</w:t>
      </w:r>
      <w:r w:rsidR="00C91977" w:rsidRPr="00B866B4">
        <w:rPr>
          <w:rFonts w:ascii="Times New Roman" w:hAnsi="Times New Roman" w:cs="Times New Roman"/>
          <w:sz w:val="28"/>
          <w:szCs w:val="28"/>
          <w:lang w:val="uk-UA"/>
        </w:rPr>
        <w:t>ктного</w:t>
      </w:r>
      <w:proofErr w:type="spellEnd"/>
      <w:r w:rsidR="00C91977" w:rsidRPr="00B866B4">
        <w:rPr>
          <w:rFonts w:ascii="Times New Roman" w:hAnsi="Times New Roman" w:cs="Times New Roman"/>
          <w:sz w:val="28"/>
          <w:szCs w:val="28"/>
          <w:lang w:val="uk-UA"/>
        </w:rPr>
        <w:t xml:space="preserve"> навчання полягає у розв</w:t>
      </w:r>
      <w:r w:rsidRPr="00B866B4">
        <w:rPr>
          <w:rFonts w:ascii="Times New Roman" w:hAnsi="Times New Roman" w:cs="Times New Roman"/>
          <w:sz w:val="28"/>
          <w:szCs w:val="28"/>
          <w:lang w:val="uk-UA"/>
        </w:rPr>
        <w:t xml:space="preserve">итку творчих здібностей учнів </w:t>
      </w:r>
      <w:r w:rsidRPr="000D15C2">
        <w:rPr>
          <w:rFonts w:ascii="Times New Roman" w:hAnsi="Times New Roman" w:cs="Times New Roman"/>
          <w:sz w:val="28"/>
          <w:szCs w:val="28"/>
          <w:lang w:val="uk-UA"/>
        </w:rPr>
        <w:t>[</w:t>
      </w:r>
      <w:r w:rsidR="000D15C2" w:rsidRPr="000D15C2">
        <w:rPr>
          <w:rFonts w:ascii="Times New Roman" w:hAnsi="Times New Roman" w:cs="Times New Roman"/>
          <w:sz w:val="28"/>
          <w:szCs w:val="28"/>
          <w:lang w:val="uk-UA"/>
        </w:rPr>
        <w:t>2</w:t>
      </w:r>
      <w:r w:rsidR="00C91977" w:rsidRPr="000D15C2">
        <w:rPr>
          <w:rFonts w:ascii="Times New Roman" w:hAnsi="Times New Roman" w:cs="Times New Roman"/>
          <w:sz w:val="28"/>
          <w:szCs w:val="28"/>
          <w:lang w:val="uk-UA"/>
        </w:rPr>
        <w:t>, c.</w:t>
      </w:r>
      <w:r w:rsidR="000D15C2" w:rsidRPr="000D15C2">
        <w:rPr>
          <w:rFonts w:ascii="Times New Roman" w:hAnsi="Times New Roman" w:cs="Times New Roman"/>
          <w:sz w:val="28"/>
          <w:szCs w:val="28"/>
          <w:lang w:val="uk-UA"/>
        </w:rPr>
        <w:t> </w:t>
      </w:r>
      <w:r w:rsidR="00C91977" w:rsidRPr="000D15C2">
        <w:rPr>
          <w:rFonts w:ascii="Times New Roman" w:hAnsi="Times New Roman" w:cs="Times New Roman"/>
          <w:sz w:val="28"/>
          <w:szCs w:val="28"/>
          <w:lang w:val="uk-UA"/>
        </w:rPr>
        <w:t>16</w:t>
      </w:r>
      <w:r w:rsidR="0026336C" w:rsidRPr="000D15C2">
        <w:rPr>
          <w:rFonts w:ascii="Times New Roman" w:hAnsi="Times New Roman" w:cs="Times New Roman"/>
          <w:sz w:val="28"/>
          <w:szCs w:val="28"/>
          <w:lang w:val="uk-UA"/>
        </w:rPr>
        <w:t>].</w:t>
      </w:r>
    </w:p>
    <w:p w14:paraId="5C7AE32D" w14:textId="600886B9" w:rsidR="003C3E47" w:rsidRDefault="00D62950"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слушно відмічає дослідник Л. </w:t>
      </w:r>
      <w:r w:rsidRPr="00D62950">
        <w:rPr>
          <w:rFonts w:ascii="Times New Roman" w:hAnsi="Times New Roman" w:cs="Times New Roman"/>
          <w:sz w:val="28"/>
          <w:szCs w:val="28"/>
          <w:lang w:val="uk-UA"/>
        </w:rPr>
        <w:t>Пилипенко</w:t>
      </w:r>
      <w:r>
        <w:rPr>
          <w:rFonts w:ascii="Times New Roman" w:hAnsi="Times New Roman" w:cs="Times New Roman"/>
          <w:sz w:val="28"/>
          <w:szCs w:val="28"/>
          <w:lang w:val="uk-UA"/>
        </w:rPr>
        <w:t>,</w:t>
      </w:r>
      <w:r w:rsidRPr="00D62950">
        <w:rPr>
          <w:rFonts w:ascii="Times New Roman" w:hAnsi="Times New Roman" w:cs="Times New Roman"/>
          <w:sz w:val="28"/>
          <w:szCs w:val="28"/>
          <w:lang w:val="uk-UA"/>
        </w:rPr>
        <w:t xml:space="preserve"> </w:t>
      </w:r>
      <w:proofErr w:type="spellStart"/>
      <w:r w:rsidR="002364B2">
        <w:rPr>
          <w:rFonts w:ascii="Times New Roman" w:hAnsi="Times New Roman" w:cs="Times New Roman"/>
          <w:sz w:val="28"/>
          <w:szCs w:val="28"/>
          <w:lang w:val="uk-UA"/>
        </w:rPr>
        <w:t>проє</w:t>
      </w:r>
      <w:r w:rsidR="008D4731" w:rsidRPr="008D4731">
        <w:rPr>
          <w:rFonts w:ascii="Times New Roman" w:hAnsi="Times New Roman" w:cs="Times New Roman"/>
          <w:sz w:val="28"/>
          <w:szCs w:val="28"/>
          <w:lang w:val="uk-UA"/>
        </w:rPr>
        <w:t>ктне</w:t>
      </w:r>
      <w:proofErr w:type="spellEnd"/>
      <w:r w:rsidR="008D4731" w:rsidRPr="008D4731">
        <w:rPr>
          <w:rFonts w:ascii="Times New Roman" w:hAnsi="Times New Roman" w:cs="Times New Roman"/>
          <w:sz w:val="28"/>
          <w:szCs w:val="28"/>
          <w:lang w:val="uk-UA"/>
        </w:rPr>
        <w:t xml:space="preserve"> навчання </w:t>
      </w:r>
      <w:r w:rsidR="002364B2">
        <w:rPr>
          <w:rFonts w:ascii="Times New Roman" w:hAnsi="Times New Roman" w:cs="Times New Roman"/>
          <w:sz w:val="28"/>
          <w:szCs w:val="28"/>
          <w:lang w:val="uk-UA"/>
        </w:rPr>
        <w:t>можливо реалізувати за</w:t>
      </w:r>
      <w:r w:rsidR="003C3E47">
        <w:rPr>
          <w:rFonts w:ascii="Times New Roman" w:hAnsi="Times New Roman" w:cs="Times New Roman"/>
          <w:sz w:val="28"/>
          <w:szCs w:val="28"/>
          <w:lang w:val="uk-UA"/>
        </w:rPr>
        <w:t xml:space="preserve"> умов:</w:t>
      </w:r>
    </w:p>
    <w:p w14:paraId="7B739F48" w14:textId="2E2D04B7" w:rsidR="004B6040" w:rsidRDefault="008D4731"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3C3E47">
        <w:rPr>
          <w:rFonts w:ascii="Times New Roman" w:hAnsi="Times New Roman" w:cs="Times New Roman"/>
          <w:sz w:val="28"/>
          <w:szCs w:val="28"/>
          <w:lang w:val="uk-UA"/>
        </w:rPr>
        <w:t>актуальн</w:t>
      </w:r>
      <w:r w:rsidR="0047369C">
        <w:rPr>
          <w:rFonts w:ascii="Times New Roman" w:hAnsi="Times New Roman" w:cs="Times New Roman"/>
          <w:sz w:val="28"/>
          <w:szCs w:val="28"/>
          <w:lang w:val="uk-UA"/>
        </w:rPr>
        <w:t>о</w:t>
      </w:r>
      <w:r w:rsidRPr="003C3E47">
        <w:rPr>
          <w:rFonts w:ascii="Times New Roman" w:hAnsi="Times New Roman" w:cs="Times New Roman"/>
          <w:sz w:val="28"/>
          <w:szCs w:val="28"/>
          <w:lang w:val="uk-UA"/>
        </w:rPr>
        <w:t>ст</w:t>
      </w:r>
      <w:r w:rsidR="0047369C">
        <w:rPr>
          <w:rFonts w:ascii="Times New Roman" w:hAnsi="Times New Roman" w:cs="Times New Roman"/>
          <w:sz w:val="28"/>
          <w:szCs w:val="28"/>
          <w:lang w:val="uk-UA"/>
        </w:rPr>
        <w:t>і поставленої</w:t>
      </w:r>
      <w:r w:rsidRPr="003C3E47">
        <w:rPr>
          <w:rFonts w:ascii="Times New Roman" w:hAnsi="Times New Roman" w:cs="Times New Roman"/>
          <w:sz w:val="28"/>
          <w:szCs w:val="28"/>
          <w:lang w:val="uk-UA"/>
        </w:rPr>
        <w:t xml:space="preserve"> </w:t>
      </w:r>
      <w:r w:rsidR="0047369C">
        <w:rPr>
          <w:rFonts w:ascii="Times New Roman" w:hAnsi="Times New Roman" w:cs="Times New Roman"/>
          <w:sz w:val="28"/>
          <w:szCs w:val="28"/>
          <w:lang w:val="uk-UA"/>
        </w:rPr>
        <w:t>перед</w:t>
      </w:r>
      <w:r w:rsidRPr="003C3E47">
        <w:rPr>
          <w:rFonts w:ascii="Times New Roman" w:hAnsi="Times New Roman" w:cs="Times New Roman"/>
          <w:sz w:val="28"/>
          <w:szCs w:val="28"/>
          <w:lang w:val="uk-UA"/>
        </w:rPr>
        <w:t xml:space="preserve"> учн</w:t>
      </w:r>
      <w:r w:rsidR="0047369C">
        <w:rPr>
          <w:rFonts w:ascii="Times New Roman" w:hAnsi="Times New Roman" w:cs="Times New Roman"/>
          <w:sz w:val="28"/>
          <w:szCs w:val="28"/>
          <w:lang w:val="uk-UA"/>
        </w:rPr>
        <w:t>ями</w:t>
      </w:r>
      <w:r w:rsidRPr="003C3E47">
        <w:rPr>
          <w:rFonts w:ascii="Times New Roman" w:hAnsi="Times New Roman" w:cs="Times New Roman"/>
          <w:sz w:val="28"/>
          <w:szCs w:val="28"/>
          <w:lang w:val="uk-UA"/>
        </w:rPr>
        <w:t xml:space="preserve"> проблеми</w:t>
      </w:r>
      <w:r w:rsidR="004B6040">
        <w:rPr>
          <w:rFonts w:ascii="Times New Roman" w:hAnsi="Times New Roman" w:cs="Times New Roman"/>
          <w:sz w:val="28"/>
          <w:szCs w:val="28"/>
          <w:lang w:val="uk-UA"/>
        </w:rPr>
        <w:t>;</w:t>
      </w:r>
    </w:p>
    <w:p w14:paraId="0ED79AB3" w14:textId="4879DD54" w:rsidR="008D4731" w:rsidRDefault="006178C7"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w:t>
      </w:r>
      <w:r w:rsidR="000B76A8">
        <w:rPr>
          <w:rFonts w:ascii="Times New Roman" w:hAnsi="Times New Roman" w:cs="Times New Roman"/>
          <w:sz w:val="28"/>
          <w:szCs w:val="28"/>
          <w:lang w:val="uk-UA"/>
        </w:rPr>
        <w:t xml:space="preserve">передбачувані результати </w:t>
      </w:r>
      <w:proofErr w:type="spellStart"/>
      <w:r w:rsidR="000B76A8">
        <w:rPr>
          <w:rFonts w:ascii="Times New Roman" w:hAnsi="Times New Roman" w:cs="Times New Roman"/>
          <w:sz w:val="28"/>
          <w:szCs w:val="28"/>
          <w:lang w:val="uk-UA"/>
        </w:rPr>
        <w:t>проє</w:t>
      </w:r>
      <w:r w:rsidR="008D4731" w:rsidRPr="008D4731">
        <w:rPr>
          <w:rFonts w:ascii="Times New Roman" w:hAnsi="Times New Roman" w:cs="Times New Roman"/>
          <w:sz w:val="28"/>
          <w:szCs w:val="28"/>
          <w:lang w:val="uk-UA"/>
        </w:rPr>
        <w:t>ктної</w:t>
      </w:r>
      <w:proofErr w:type="spellEnd"/>
      <w:r w:rsidR="008D4731" w:rsidRPr="008D4731">
        <w:rPr>
          <w:rFonts w:ascii="Times New Roman" w:hAnsi="Times New Roman" w:cs="Times New Roman"/>
          <w:sz w:val="28"/>
          <w:szCs w:val="28"/>
          <w:lang w:val="uk-UA"/>
        </w:rPr>
        <w:t xml:space="preserve"> діяльності мат</w:t>
      </w:r>
      <w:r>
        <w:rPr>
          <w:rFonts w:ascii="Times New Roman" w:hAnsi="Times New Roman" w:cs="Times New Roman"/>
          <w:sz w:val="28"/>
          <w:szCs w:val="28"/>
          <w:lang w:val="uk-UA"/>
        </w:rPr>
        <w:t>имуть</w:t>
      </w:r>
      <w:r w:rsidR="008D4731" w:rsidRPr="008D4731">
        <w:rPr>
          <w:rFonts w:ascii="Times New Roman" w:hAnsi="Times New Roman" w:cs="Times New Roman"/>
          <w:sz w:val="28"/>
          <w:szCs w:val="28"/>
          <w:lang w:val="uk-UA"/>
        </w:rPr>
        <w:t xml:space="preserve"> практичну, теоретичну, пізнавальну значимість для кожного учас</w:t>
      </w:r>
      <w:r w:rsidR="000B76A8">
        <w:rPr>
          <w:rFonts w:ascii="Times New Roman" w:hAnsi="Times New Roman" w:cs="Times New Roman"/>
          <w:sz w:val="28"/>
          <w:szCs w:val="28"/>
          <w:lang w:val="uk-UA"/>
        </w:rPr>
        <w:t xml:space="preserve">ника </w:t>
      </w:r>
      <w:proofErr w:type="spellStart"/>
      <w:r w:rsidR="000B76A8">
        <w:rPr>
          <w:rFonts w:ascii="Times New Roman" w:hAnsi="Times New Roman" w:cs="Times New Roman"/>
          <w:sz w:val="28"/>
          <w:szCs w:val="28"/>
          <w:lang w:val="uk-UA"/>
        </w:rPr>
        <w:t>проє</w:t>
      </w:r>
      <w:r w:rsidR="008D4731" w:rsidRPr="008D4731">
        <w:rPr>
          <w:rFonts w:ascii="Times New Roman" w:hAnsi="Times New Roman" w:cs="Times New Roman"/>
          <w:sz w:val="28"/>
          <w:szCs w:val="28"/>
          <w:lang w:val="uk-UA"/>
        </w:rPr>
        <w:t>кту</w:t>
      </w:r>
      <w:proofErr w:type="spellEnd"/>
      <w:r w:rsidR="008D4731" w:rsidRPr="008D4731">
        <w:rPr>
          <w:rFonts w:ascii="Times New Roman" w:hAnsi="Times New Roman" w:cs="Times New Roman"/>
          <w:sz w:val="28"/>
          <w:szCs w:val="28"/>
          <w:lang w:val="uk-UA"/>
        </w:rPr>
        <w:t>;</w:t>
      </w:r>
    </w:p>
    <w:p w14:paraId="224054A4" w14:textId="26554855" w:rsidR="00A54687" w:rsidRDefault="008D4731"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0B76A8">
        <w:rPr>
          <w:rFonts w:ascii="Times New Roman" w:hAnsi="Times New Roman" w:cs="Times New Roman"/>
          <w:sz w:val="28"/>
          <w:szCs w:val="28"/>
          <w:lang w:val="uk-UA"/>
        </w:rPr>
        <w:t>самостійн</w:t>
      </w:r>
      <w:r w:rsidR="00C77920">
        <w:rPr>
          <w:rFonts w:ascii="Times New Roman" w:hAnsi="Times New Roman" w:cs="Times New Roman"/>
          <w:sz w:val="28"/>
          <w:szCs w:val="28"/>
          <w:lang w:val="uk-UA"/>
        </w:rPr>
        <w:t>ої</w:t>
      </w:r>
      <w:r w:rsidRPr="000B76A8">
        <w:rPr>
          <w:rFonts w:ascii="Times New Roman" w:hAnsi="Times New Roman" w:cs="Times New Roman"/>
          <w:sz w:val="28"/>
          <w:szCs w:val="28"/>
          <w:lang w:val="uk-UA"/>
        </w:rPr>
        <w:t xml:space="preserve"> (індивідуальн</w:t>
      </w:r>
      <w:r w:rsidR="00C77920">
        <w:rPr>
          <w:rFonts w:ascii="Times New Roman" w:hAnsi="Times New Roman" w:cs="Times New Roman"/>
          <w:sz w:val="28"/>
          <w:szCs w:val="28"/>
          <w:lang w:val="uk-UA"/>
        </w:rPr>
        <w:t>ої</w:t>
      </w:r>
      <w:r w:rsidRPr="000B76A8">
        <w:rPr>
          <w:rFonts w:ascii="Times New Roman" w:hAnsi="Times New Roman" w:cs="Times New Roman"/>
          <w:sz w:val="28"/>
          <w:szCs w:val="28"/>
          <w:lang w:val="uk-UA"/>
        </w:rPr>
        <w:t>, парн</w:t>
      </w:r>
      <w:r w:rsidR="00C77920">
        <w:rPr>
          <w:rFonts w:ascii="Times New Roman" w:hAnsi="Times New Roman" w:cs="Times New Roman"/>
          <w:sz w:val="28"/>
          <w:szCs w:val="28"/>
          <w:lang w:val="uk-UA"/>
        </w:rPr>
        <w:t>ої</w:t>
      </w:r>
      <w:r w:rsidRPr="000B76A8">
        <w:rPr>
          <w:rFonts w:ascii="Times New Roman" w:hAnsi="Times New Roman" w:cs="Times New Roman"/>
          <w:sz w:val="28"/>
          <w:szCs w:val="28"/>
          <w:lang w:val="uk-UA"/>
        </w:rPr>
        <w:t>, групов</w:t>
      </w:r>
      <w:r w:rsidR="00C77920">
        <w:rPr>
          <w:rFonts w:ascii="Times New Roman" w:hAnsi="Times New Roman" w:cs="Times New Roman"/>
          <w:sz w:val="28"/>
          <w:szCs w:val="28"/>
          <w:lang w:val="uk-UA"/>
        </w:rPr>
        <w:t>ої</w:t>
      </w:r>
      <w:r w:rsidRPr="000B76A8">
        <w:rPr>
          <w:rFonts w:ascii="Times New Roman" w:hAnsi="Times New Roman" w:cs="Times New Roman"/>
          <w:sz w:val="28"/>
          <w:szCs w:val="28"/>
          <w:lang w:val="uk-UA"/>
        </w:rPr>
        <w:t>) діяльн</w:t>
      </w:r>
      <w:r w:rsidR="00C77920">
        <w:rPr>
          <w:rFonts w:ascii="Times New Roman" w:hAnsi="Times New Roman" w:cs="Times New Roman"/>
          <w:sz w:val="28"/>
          <w:szCs w:val="28"/>
          <w:lang w:val="uk-UA"/>
        </w:rPr>
        <w:t>о</w:t>
      </w:r>
      <w:r w:rsidRPr="000B76A8">
        <w:rPr>
          <w:rFonts w:ascii="Times New Roman" w:hAnsi="Times New Roman" w:cs="Times New Roman"/>
          <w:sz w:val="28"/>
          <w:szCs w:val="28"/>
          <w:lang w:val="uk-UA"/>
        </w:rPr>
        <w:t>ст</w:t>
      </w:r>
      <w:r w:rsidR="00C77920">
        <w:rPr>
          <w:rFonts w:ascii="Times New Roman" w:hAnsi="Times New Roman" w:cs="Times New Roman"/>
          <w:sz w:val="28"/>
          <w:szCs w:val="28"/>
          <w:lang w:val="uk-UA"/>
        </w:rPr>
        <w:t>і</w:t>
      </w:r>
      <w:r w:rsidRPr="000B76A8">
        <w:rPr>
          <w:rFonts w:ascii="Times New Roman" w:hAnsi="Times New Roman" w:cs="Times New Roman"/>
          <w:sz w:val="28"/>
          <w:szCs w:val="28"/>
          <w:lang w:val="uk-UA"/>
        </w:rPr>
        <w:t xml:space="preserve"> учнів;</w:t>
      </w:r>
    </w:p>
    <w:p w14:paraId="0F4B8AB2" w14:textId="6C6D9D7A" w:rsidR="008D4731" w:rsidRDefault="008D4731"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A54687">
        <w:rPr>
          <w:rFonts w:ascii="Times New Roman" w:hAnsi="Times New Roman" w:cs="Times New Roman"/>
          <w:sz w:val="28"/>
          <w:szCs w:val="28"/>
          <w:lang w:val="uk-UA"/>
        </w:rPr>
        <w:t>розподіл</w:t>
      </w:r>
      <w:r w:rsidR="002F7470">
        <w:rPr>
          <w:rFonts w:ascii="Times New Roman" w:hAnsi="Times New Roman" w:cs="Times New Roman"/>
          <w:sz w:val="28"/>
          <w:szCs w:val="28"/>
          <w:lang w:val="uk-UA"/>
        </w:rPr>
        <w:t>у</w:t>
      </w:r>
      <w:r w:rsidRPr="00A54687">
        <w:rPr>
          <w:rFonts w:ascii="Times New Roman" w:hAnsi="Times New Roman" w:cs="Times New Roman"/>
          <w:sz w:val="28"/>
          <w:szCs w:val="28"/>
          <w:lang w:val="uk-UA"/>
        </w:rPr>
        <w:t xml:space="preserve"> ролей і відп</w:t>
      </w:r>
      <w:r w:rsidR="00A54687">
        <w:rPr>
          <w:rFonts w:ascii="Times New Roman" w:hAnsi="Times New Roman" w:cs="Times New Roman"/>
          <w:sz w:val="28"/>
          <w:szCs w:val="28"/>
          <w:lang w:val="uk-UA"/>
        </w:rPr>
        <w:t xml:space="preserve">овідальності всіх учасників </w:t>
      </w:r>
      <w:proofErr w:type="spellStart"/>
      <w:r w:rsidR="00A54687">
        <w:rPr>
          <w:rFonts w:ascii="Times New Roman" w:hAnsi="Times New Roman" w:cs="Times New Roman"/>
          <w:sz w:val="28"/>
          <w:szCs w:val="28"/>
          <w:lang w:val="uk-UA"/>
        </w:rPr>
        <w:t>проє</w:t>
      </w:r>
      <w:r w:rsidRPr="00A54687">
        <w:rPr>
          <w:rFonts w:ascii="Times New Roman" w:hAnsi="Times New Roman" w:cs="Times New Roman"/>
          <w:sz w:val="28"/>
          <w:szCs w:val="28"/>
          <w:lang w:val="uk-UA"/>
        </w:rPr>
        <w:t>кту</w:t>
      </w:r>
      <w:proofErr w:type="spellEnd"/>
      <w:r w:rsidRPr="00A54687">
        <w:rPr>
          <w:rFonts w:ascii="Times New Roman" w:hAnsi="Times New Roman" w:cs="Times New Roman"/>
          <w:sz w:val="28"/>
          <w:szCs w:val="28"/>
          <w:lang w:val="uk-UA"/>
        </w:rPr>
        <w:t>;</w:t>
      </w:r>
    </w:p>
    <w:p w14:paraId="60148570" w14:textId="1B7E3948" w:rsidR="008D4731" w:rsidRDefault="002660E8"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2660E8">
        <w:rPr>
          <w:rFonts w:ascii="Times New Roman" w:hAnsi="Times New Roman" w:cs="Times New Roman"/>
          <w:sz w:val="28"/>
          <w:szCs w:val="28"/>
          <w:lang w:val="uk-UA"/>
        </w:rPr>
        <w:t>чітко структурован</w:t>
      </w:r>
      <w:r>
        <w:rPr>
          <w:rFonts w:ascii="Times New Roman" w:hAnsi="Times New Roman" w:cs="Times New Roman"/>
          <w:sz w:val="28"/>
          <w:szCs w:val="28"/>
          <w:lang w:val="uk-UA"/>
        </w:rPr>
        <w:t>ої</w:t>
      </w:r>
      <w:r w:rsidRPr="002660E8">
        <w:rPr>
          <w:rFonts w:ascii="Times New Roman" w:hAnsi="Times New Roman" w:cs="Times New Roman"/>
          <w:sz w:val="28"/>
          <w:szCs w:val="28"/>
          <w:lang w:val="uk-UA"/>
        </w:rPr>
        <w:t xml:space="preserve"> </w:t>
      </w:r>
      <w:r w:rsidR="008D4731" w:rsidRPr="00810177">
        <w:rPr>
          <w:rFonts w:ascii="Times New Roman" w:hAnsi="Times New Roman" w:cs="Times New Roman"/>
          <w:sz w:val="28"/>
          <w:szCs w:val="28"/>
          <w:lang w:val="uk-UA"/>
        </w:rPr>
        <w:t>змістовн</w:t>
      </w:r>
      <w:r w:rsidR="004F7DDF">
        <w:rPr>
          <w:rFonts w:ascii="Times New Roman" w:hAnsi="Times New Roman" w:cs="Times New Roman"/>
          <w:sz w:val="28"/>
          <w:szCs w:val="28"/>
          <w:lang w:val="uk-UA"/>
        </w:rPr>
        <w:t>ої</w:t>
      </w:r>
      <w:r w:rsidR="008D4731" w:rsidRPr="00810177">
        <w:rPr>
          <w:rFonts w:ascii="Times New Roman" w:hAnsi="Times New Roman" w:cs="Times New Roman"/>
          <w:sz w:val="28"/>
          <w:szCs w:val="28"/>
          <w:lang w:val="uk-UA"/>
        </w:rPr>
        <w:t xml:space="preserve"> частин</w:t>
      </w:r>
      <w:r w:rsidR="004F7DDF">
        <w:rPr>
          <w:rFonts w:ascii="Times New Roman" w:hAnsi="Times New Roman" w:cs="Times New Roman"/>
          <w:sz w:val="28"/>
          <w:szCs w:val="28"/>
          <w:lang w:val="uk-UA"/>
        </w:rPr>
        <w:t>и</w:t>
      </w:r>
      <w:r w:rsidR="008D4731" w:rsidRPr="00810177">
        <w:rPr>
          <w:rFonts w:ascii="Times New Roman" w:hAnsi="Times New Roman" w:cs="Times New Roman"/>
          <w:sz w:val="28"/>
          <w:szCs w:val="28"/>
          <w:lang w:val="uk-UA"/>
        </w:rPr>
        <w:t xml:space="preserve"> </w:t>
      </w:r>
      <w:proofErr w:type="spellStart"/>
      <w:r w:rsidR="008D4731" w:rsidRPr="00810177">
        <w:rPr>
          <w:rFonts w:ascii="Times New Roman" w:hAnsi="Times New Roman" w:cs="Times New Roman"/>
          <w:sz w:val="28"/>
          <w:szCs w:val="28"/>
          <w:lang w:val="uk-UA"/>
        </w:rPr>
        <w:t>про</w:t>
      </w:r>
      <w:r w:rsidR="00810177">
        <w:rPr>
          <w:rFonts w:ascii="Times New Roman" w:hAnsi="Times New Roman" w:cs="Times New Roman"/>
          <w:sz w:val="28"/>
          <w:szCs w:val="28"/>
          <w:lang w:val="uk-UA"/>
        </w:rPr>
        <w:t>є</w:t>
      </w:r>
      <w:r w:rsidR="008D4731" w:rsidRPr="00810177">
        <w:rPr>
          <w:rFonts w:ascii="Times New Roman" w:hAnsi="Times New Roman" w:cs="Times New Roman"/>
          <w:sz w:val="28"/>
          <w:szCs w:val="28"/>
          <w:lang w:val="uk-UA"/>
        </w:rPr>
        <w:t>кту</w:t>
      </w:r>
      <w:proofErr w:type="spellEnd"/>
      <w:r w:rsidR="008D4731" w:rsidRPr="00810177">
        <w:rPr>
          <w:rFonts w:ascii="Times New Roman" w:hAnsi="Times New Roman" w:cs="Times New Roman"/>
          <w:sz w:val="28"/>
          <w:szCs w:val="28"/>
          <w:lang w:val="uk-UA"/>
        </w:rPr>
        <w:t>;</w:t>
      </w:r>
    </w:p>
    <w:p w14:paraId="0E4FF96E" w14:textId="6D0A9E9A" w:rsidR="008D4731" w:rsidRDefault="008D4731"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810177">
        <w:rPr>
          <w:rFonts w:ascii="Times New Roman" w:hAnsi="Times New Roman" w:cs="Times New Roman"/>
          <w:sz w:val="28"/>
          <w:szCs w:val="28"/>
          <w:lang w:val="uk-UA"/>
        </w:rPr>
        <w:t>використання дослідницьких методів, аналіз даних і встановлення причинно</w:t>
      </w:r>
      <w:r w:rsidR="00A24CE8">
        <w:rPr>
          <w:rFonts w:ascii="Times New Roman" w:hAnsi="Times New Roman" w:cs="Times New Roman"/>
          <w:sz w:val="28"/>
          <w:szCs w:val="28"/>
          <w:lang w:val="uk-UA"/>
        </w:rPr>
        <w:t>-</w:t>
      </w:r>
      <w:r w:rsidRPr="00810177">
        <w:rPr>
          <w:rFonts w:ascii="Times New Roman" w:hAnsi="Times New Roman" w:cs="Times New Roman"/>
          <w:sz w:val="28"/>
          <w:szCs w:val="28"/>
          <w:lang w:val="uk-UA"/>
        </w:rPr>
        <w:t xml:space="preserve">наслідкових </w:t>
      </w:r>
      <w:proofErr w:type="spellStart"/>
      <w:r w:rsidRPr="00810177">
        <w:rPr>
          <w:rFonts w:ascii="Times New Roman" w:hAnsi="Times New Roman" w:cs="Times New Roman"/>
          <w:sz w:val="28"/>
          <w:szCs w:val="28"/>
          <w:lang w:val="uk-UA"/>
        </w:rPr>
        <w:t>зв’язків</w:t>
      </w:r>
      <w:proofErr w:type="spellEnd"/>
      <w:r w:rsidRPr="00810177">
        <w:rPr>
          <w:rFonts w:ascii="Times New Roman" w:hAnsi="Times New Roman" w:cs="Times New Roman"/>
          <w:sz w:val="28"/>
          <w:szCs w:val="28"/>
          <w:lang w:val="uk-UA"/>
        </w:rPr>
        <w:t>, висування гіпотез і нових проблем дослідження, проведення спостережень, експериментів тощо;</w:t>
      </w:r>
    </w:p>
    <w:p w14:paraId="3C323FF9" w14:textId="0F2DB82D" w:rsidR="00A24CE8" w:rsidRDefault="008D4731"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A24CE8">
        <w:rPr>
          <w:rFonts w:ascii="Times New Roman" w:hAnsi="Times New Roman" w:cs="Times New Roman"/>
          <w:sz w:val="28"/>
          <w:szCs w:val="28"/>
          <w:lang w:val="uk-UA"/>
        </w:rPr>
        <w:t>опис</w:t>
      </w:r>
      <w:r w:rsidR="008718CC">
        <w:rPr>
          <w:rFonts w:ascii="Times New Roman" w:hAnsi="Times New Roman" w:cs="Times New Roman"/>
          <w:sz w:val="28"/>
          <w:szCs w:val="28"/>
          <w:lang w:val="uk-UA"/>
        </w:rPr>
        <w:t>у</w:t>
      </w:r>
      <w:r w:rsidRPr="00A24CE8">
        <w:rPr>
          <w:rFonts w:ascii="Times New Roman" w:hAnsi="Times New Roman" w:cs="Times New Roman"/>
          <w:sz w:val="28"/>
          <w:szCs w:val="28"/>
          <w:lang w:val="uk-UA"/>
        </w:rPr>
        <w:t xml:space="preserve"> напрямків, методів і процедур дослідження, оформлення результатів, формулювання висновків, рекомендацій;</w:t>
      </w:r>
    </w:p>
    <w:p w14:paraId="5A4837BA" w14:textId="3B99AB50" w:rsidR="008D4731" w:rsidRDefault="00FB659F"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FB659F">
        <w:rPr>
          <w:rFonts w:ascii="Times New Roman" w:hAnsi="Times New Roman" w:cs="Times New Roman"/>
          <w:sz w:val="28"/>
          <w:szCs w:val="28"/>
          <w:lang w:val="uk-UA"/>
        </w:rPr>
        <w:t>участ</w:t>
      </w:r>
      <w:r>
        <w:rPr>
          <w:rFonts w:ascii="Times New Roman" w:hAnsi="Times New Roman" w:cs="Times New Roman"/>
          <w:sz w:val="28"/>
          <w:szCs w:val="28"/>
          <w:lang w:val="uk-UA"/>
        </w:rPr>
        <w:t>і</w:t>
      </w:r>
      <w:r w:rsidRPr="00FB659F">
        <w:rPr>
          <w:rFonts w:ascii="Times New Roman" w:hAnsi="Times New Roman" w:cs="Times New Roman"/>
          <w:sz w:val="28"/>
          <w:szCs w:val="28"/>
          <w:lang w:val="uk-UA"/>
        </w:rPr>
        <w:t xml:space="preserve"> </w:t>
      </w:r>
      <w:r w:rsidR="00A24CE8">
        <w:rPr>
          <w:rFonts w:ascii="Times New Roman" w:hAnsi="Times New Roman" w:cs="Times New Roman"/>
          <w:sz w:val="28"/>
          <w:szCs w:val="28"/>
          <w:lang w:val="uk-UA"/>
        </w:rPr>
        <w:t xml:space="preserve">у </w:t>
      </w:r>
      <w:proofErr w:type="spellStart"/>
      <w:r w:rsidR="00A24CE8">
        <w:rPr>
          <w:rFonts w:ascii="Times New Roman" w:hAnsi="Times New Roman" w:cs="Times New Roman"/>
          <w:sz w:val="28"/>
          <w:szCs w:val="28"/>
          <w:lang w:val="uk-UA"/>
        </w:rPr>
        <w:t>проє</w:t>
      </w:r>
      <w:r w:rsidR="008D4731" w:rsidRPr="00A24CE8">
        <w:rPr>
          <w:rFonts w:ascii="Times New Roman" w:hAnsi="Times New Roman" w:cs="Times New Roman"/>
          <w:sz w:val="28"/>
          <w:szCs w:val="28"/>
          <w:lang w:val="uk-UA"/>
        </w:rPr>
        <w:t>кті</w:t>
      </w:r>
      <w:proofErr w:type="spellEnd"/>
      <w:r w:rsidR="008D4731" w:rsidRPr="00A24CE8">
        <w:rPr>
          <w:rFonts w:ascii="Times New Roman" w:hAnsi="Times New Roman" w:cs="Times New Roman"/>
          <w:sz w:val="28"/>
          <w:szCs w:val="28"/>
          <w:lang w:val="uk-UA"/>
        </w:rPr>
        <w:t xml:space="preserve"> як учні</w:t>
      </w:r>
      <w:r w:rsidR="00D14243">
        <w:rPr>
          <w:rFonts w:ascii="Times New Roman" w:hAnsi="Times New Roman" w:cs="Times New Roman"/>
          <w:sz w:val="28"/>
          <w:szCs w:val="28"/>
          <w:lang w:val="uk-UA"/>
        </w:rPr>
        <w:t>в</w:t>
      </w:r>
      <w:r w:rsidR="008D4731" w:rsidRPr="00A24CE8">
        <w:rPr>
          <w:rFonts w:ascii="Times New Roman" w:hAnsi="Times New Roman" w:cs="Times New Roman"/>
          <w:sz w:val="28"/>
          <w:szCs w:val="28"/>
          <w:lang w:val="uk-UA"/>
        </w:rPr>
        <w:t xml:space="preserve"> одного віку (класу), так і учні</w:t>
      </w:r>
      <w:r w:rsidR="00D14243">
        <w:rPr>
          <w:rFonts w:ascii="Times New Roman" w:hAnsi="Times New Roman" w:cs="Times New Roman"/>
          <w:sz w:val="28"/>
          <w:szCs w:val="28"/>
          <w:lang w:val="uk-UA"/>
        </w:rPr>
        <w:t>в</w:t>
      </w:r>
      <w:r w:rsidR="008D4731" w:rsidRPr="00A24CE8">
        <w:rPr>
          <w:rFonts w:ascii="Times New Roman" w:hAnsi="Times New Roman" w:cs="Times New Roman"/>
          <w:sz w:val="28"/>
          <w:szCs w:val="28"/>
          <w:lang w:val="uk-UA"/>
        </w:rPr>
        <w:t xml:space="preserve"> декількох класів, де передбачається різновікове, інтелектуальне спілкування й співробітництво;</w:t>
      </w:r>
    </w:p>
    <w:p w14:paraId="659C1AAF" w14:textId="2890A89F" w:rsidR="008D4731" w:rsidRPr="00187DBC" w:rsidRDefault="008D4731" w:rsidP="00157976">
      <w:pPr>
        <w:pStyle w:val="a3"/>
        <w:numPr>
          <w:ilvl w:val="0"/>
          <w:numId w:val="18"/>
        </w:numPr>
        <w:spacing w:after="0" w:line="360" w:lineRule="auto"/>
        <w:ind w:left="0" w:firstLine="284"/>
        <w:jc w:val="both"/>
        <w:rPr>
          <w:rFonts w:ascii="Times New Roman" w:hAnsi="Times New Roman" w:cs="Times New Roman"/>
          <w:sz w:val="28"/>
          <w:szCs w:val="28"/>
          <w:lang w:val="uk-UA"/>
        </w:rPr>
      </w:pPr>
      <w:r w:rsidRPr="00187DBC">
        <w:rPr>
          <w:rFonts w:ascii="Times New Roman" w:hAnsi="Times New Roman" w:cs="Times New Roman"/>
          <w:sz w:val="28"/>
          <w:szCs w:val="28"/>
          <w:lang w:val="uk-UA"/>
        </w:rPr>
        <w:lastRenderedPageBreak/>
        <w:t>заохоч</w:t>
      </w:r>
      <w:r w:rsidR="006F5C16" w:rsidRPr="00187DBC">
        <w:rPr>
          <w:rFonts w:ascii="Times New Roman" w:hAnsi="Times New Roman" w:cs="Times New Roman"/>
          <w:sz w:val="28"/>
          <w:szCs w:val="28"/>
          <w:lang w:val="uk-UA"/>
        </w:rPr>
        <w:t>енн</w:t>
      </w:r>
      <w:r w:rsidRPr="00187DBC">
        <w:rPr>
          <w:rFonts w:ascii="Times New Roman" w:hAnsi="Times New Roman" w:cs="Times New Roman"/>
          <w:sz w:val="28"/>
          <w:szCs w:val="28"/>
          <w:lang w:val="uk-UA"/>
        </w:rPr>
        <w:t>я активн</w:t>
      </w:r>
      <w:r w:rsidR="006F5C16" w:rsidRPr="00187DBC">
        <w:rPr>
          <w:rFonts w:ascii="Times New Roman" w:hAnsi="Times New Roman" w:cs="Times New Roman"/>
          <w:sz w:val="28"/>
          <w:szCs w:val="28"/>
          <w:lang w:val="uk-UA"/>
        </w:rPr>
        <w:t>ого</w:t>
      </w:r>
      <w:r w:rsidRPr="00187DBC">
        <w:rPr>
          <w:rFonts w:ascii="Times New Roman" w:hAnsi="Times New Roman" w:cs="Times New Roman"/>
          <w:sz w:val="28"/>
          <w:szCs w:val="28"/>
          <w:lang w:val="uk-UA"/>
        </w:rPr>
        <w:t xml:space="preserve"> використання різноманітних методів роботи з інформацією («кругл</w:t>
      </w:r>
      <w:r w:rsidR="001C193A" w:rsidRPr="00187DBC">
        <w:rPr>
          <w:rFonts w:ascii="Times New Roman" w:hAnsi="Times New Roman" w:cs="Times New Roman"/>
          <w:sz w:val="28"/>
          <w:szCs w:val="28"/>
          <w:lang w:val="uk-UA"/>
        </w:rPr>
        <w:t>их</w:t>
      </w:r>
      <w:r w:rsidRPr="00187DBC">
        <w:rPr>
          <w:rFonts w:ascii="Times New Roman" w:hAnsi="Times New Roman" w:cs="Times New Roman"/>
          <w:sz w:val="28"/>
          <w:szCs w:val="28"/>
          <w:lang w:val="uk-UA"/>
        </w:rPr>
        <w:t xml:space="preserve"> стол</w:t>
      </w:r>
      <w:r w:rsidR="001C193A" w:rsidRPr="00187DBC">
        <w:rPr>
          <w:rFonts w:ascii="Times New Roman" w:hAnsi="Times New Roman" w:cs="Times New Roman"/>
          <w:sz w:val="28"/>
          <w:szCs w:val="28"/>
          <w:lang w:val="uk-UA"/>
        </w:rPr>
        <w:t>ів</w:t>
      </w:r>
      <w:r w:rsidRPr="00187DBC">
        <w:rPr>
          <w:rFonts w:ascii="Times New Roman" w:hAnsi="Times New Roman" w:cs="Times New Roman"/>
          <w:sz w:val="28"/>
          <w:szCs w:val="28"/>
          <w:lang w:val="uk-UA"/>
        </w:rPr>
        <w:t>», «мозков</w:t>
      </w:r>
      <w:r w:rsidR="001C193A" w:rsidRPr="00187DBC">
        <w:rPr>
          <w:rFonts w:ascii="Times New Roman" w:hAnsi="Times New Roman" w:cs="Times New Roman"/>
          <w:sz w:val="28"/>
          <w:szCs w:val="28"/>
          <w:lang w:val="uk-UA"/>
        </w:rPr>
        <w:t>их</w:t>
      </w:r>
      <w:r w:rsidRPr="00187DBC">
        <w:rPr>
          <w:rFonts w:ascii="Times New Roman" w:hAnsi="Times New Roman" w:cs="Times New Roman"/>
          <w:sz w:val="28"/>
          <w:szCs w:val="28"/>
          <w:lang w:val="uk-UA"/>
        </w:rPr>
        <w:t xml:space="preserve"> штурм</w:t>
      </w:r>
      <w:r w:rsidR="001C193A" w:rsidRPr="00187DBC">
        <w:rPr>
          <w:rFonts w:ascii="Times New Roman" w:hAnsi="Times New Roman" w:cs="Times New Roman"/>
          <w:sz w:val="28"/>
          <w:szCs w:val="28"/>
          <w:lang w:val="uk-UA"/>
        </w:rPr>
        <w:t>ів</w:t>
      </w:r>
      <w:r w:rsidRPr="00187DBC">
        <w:rPr>
          <w:rFonts w:ascii="Times New Roman" w:hAnsi="Times New Roman" w:cs="Times New Roman"/>
          <w:sz w:val="28"/>
          <w:szCs w:val="28"/>
          <w:lang w:val="uk-UA"/>
        </w:rPr>
        <w:t>», викори</w:t>
      </w:r>
      <w:r w:rsidR="003F1C44" w:rsidRPr="00187DBC">
        <w:rPr>
          <w:rFonts w:ascii="Times New Roman" w:hAnsi="Times New Roman" w:cs="Times New Roman"/>
          <w:sz w:val="28"/>
          <w:szCs w:val="28"/>
          <w:lang w:val="uk-UA"/>
        </w:rPr>
        <w:t>стання ресурсів Інтернету тощо)</w:t>
      </w:r>
      <w:r w:rsidRPr="00187DBC">
        <w:rPr>
          <w:rFonts w:ascii="Times New Roman" w:hAnsi="Times New Roman" w:cs="Times New Roman"/>
          <w:sz w:val="28"/>
          <w:szCs w:val="28"/>
          <w:lang w:val="uk-UA"/>
        </w:rPr>
        <w:t xml:space="preserve"> </w:t>
      </w:r>
      <w:r w:rsidR="00F85901" w:rsidRPr="00187DBC">
        <w:rPr>
          <w:rFonts w:ascii="Times New Roman" w:hAnsi="Times New Roman" w:cs="Times New Roman"/>
          <w:sz w:val="28"/>
          <w:szCs w:val="28"/>
          <w:lang w:val="ru-RU"/>
        </w:rPr>
        <w:t>[</w:t>
      </w:r>
      <w:r w:rsidR="00187DBC" w:rsidRPr="00187DBC">
        <w:rPr>
          <w:rFonts w:ascii="Times New Roman" w:hAnsi="Times New Roman" w:cs="Times New Roman"/>
          <w:sz w:val="28"/>
          <w:szCs w:val="28"/>
          <w:lang w:val="uk-UA"/>
        </w:rPr>
        <w:t>46</w:t>
      </w:r>
      <w:r w:rsidR="00F85901" w:rsidRPr="00187DBC">
        <w:rPr>
          <w:rFonts w:ascii="Times New Roman" w:hAnsi="Times New Roman" w:cs="Times New Roman"/>
          <w:sz w:val="28"/>
          <w:szCs w:val="28"/>
          <w:lang w:val="ru-RU"/>
        </w:rPr>
        <w:t>,</w:t>
      </w:r>
      <w:r w:rsidRPr="00187DBC">
        <w:rPr>
          <w:rFonts w:ascii="Times New Roman" w:hAnsi="Times New Roman" w:cs="Times New Roman"/>
          <w:sz w:val="28"/>
          <w:szCs w:val="28"/>
          <w:lang w:val="uk-UA"/>
        </w:rPr>
        <w:t xml:space="preserve"> </w:t>
      </w:r>
      <w:r w:rsidR="00FE36F7" w:rsidRPr="00187DBC">
        <w:rPr>
          <w:rFonts w:ascii="Times New Roman" w:hAnsi="Times New Roman" w:cs="Times New Roman"/>
          <w:sz w:val="28"/>
          <w:szCs w:val="28"/>
          <w:lang w:val="uk-UA"/>
        </w:rPr>
        <w:t>с</w:t>
      </w:r>
      <w:r w:rsidRPr="00187DBC">
        <w:rPr>
          <w:rFonts w:ascii="Times New Roman" w:hAnsi="Times New Roman" w:cs="Times New Roman"/>
          <w:sz w:val="28"/>
          <w:szCs w:val="28"/>
          <w:lang w:val="uk-UA"/>
        </w:rPr>
        <w:t>.</w:t>
      </w:r>
      <w:r w:rsidR="00187DBC" w:rsidRPr="00187DBC">
        <w:rPr>
          <w:rFonts w:ascii="Times New Roman" w:hAnsi="Times New Roman" w:cs="Times New Roman"/>
          <w:sz w:val="28"/>
          <w:szCs w:val="28"/>
          <w:lang w:val="uk-UA"/>
        </w:rPr>
        <w:t> </w:t>
      </w:r>
      <w:r w:rsidRPr="00187DBC">
        <w:rPr>
          <w:rFonts w:ascii="Times New Roman" w:hAnsi="Times New Roman" w:cs="Times New Roman"/>
          <w:sz w:val="28"/>
          <w:szCs w:val="28"/>
          <w:lang w:val="uk-UA"/>
        </w:rPr>
        <w:t>17</w:t>
      </w:r>
      <w:r w:rsidR="00F85901" w:rsidRPr="00187DBC">
        <w:rPr>
          <w:rFonts w:ascii="Times New Roman" w:hAnsi="Times New Roman" w:cs="Times New Roman"/>
          <w:sz w:val="28"/>
          <w:szCs w:val="28"/>
          <w:lang w:val="ru-RU"/>
        </w:rPr>
        <w:t>8-</w:t>
      </w:r>
      <w:r w:rsidRPr="00187DBC">
        <w:rPr>
          <w:rFonts w:ascii="Times New Roman" w:hAnsi="Times New Roman" w:cs="Times New Roman"/>
          <w:sz w:val="28"/>
          <w:szCs w:val="28"/>
          <w:lang w:val="uk-UA"/>
        </w:rPr>
        <w:t>9</w:t>
      </w:r>
      <w:r w:rsidR="00F85901" w:rsidRPr="00187DBC">
        <w:rPr>
          <w:rFonts w:ascii="Times New Roman" w:hAnsi="Times New Roman" w:cs="Times New Roman"/>
          <w:sz w:val="28"/>
          <w:szCs w:val="28"/>
          <w:lang w:val="ru-RU"/>
        </w:rPr>
        <w:t>]</w:t>
      </w:r>
      <w:r w:rsidRPr="00187DBC">
        <w:rPr>
          <w:rFonts w:ascii="Times New Roman" w:hAnsi="Times New Roman" w:cs="Times New Roman"/>
          <w:sz w:val="28"/>
          <w:szCs w:val="28"/>
          <w:lang w:val="uk-UA"/>
        </w:rPr>
        <w:t>.</w:t>
      </w:r>
    </w:p>
    <w:p w14:paraId="3E91ADEB" w14:textId="52F2F77B" w:rsidR="00242050" w:rsidRPr="00236ACD" w:rsidRDefault="00FE630D"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Опрацьову</w:t>
      </w:r>
      <w:r w:rsidR="00734482" w:rsidRPr="00236ACD">
        <w:rPr>
          <w:rFonts w:ascii="Times New Roman" w:hAnsi="Times New Roman" w:cs="Times New Roman"/>
          <w:sz w:val="28"/>
          <w:szCs w:val="28"/>
          <w:lang w:val="uk-UA"/>
        </w:rPr>
        <w:t>ючи наукову</w:t>
      </w:r>
      <w:r w:rsidR="00242050" w:rsidRPr="00236ACD">
        <w:rPr>
          <w:rFonts w:ascii="Times New Roman" w:hAnsi="Times New Roman" w:cs="Times New Roman"/>
          <w:sz w:val="28"/>
          <w:szCs w:val="28"/>
          <w:lang w:val="uk-UA"/>
        </w:rPr>
        <w:t xml:space="preserve"> л</w:t>
      </w:r>
      <w:r w:rsidR="00734482" w:rsidRPr="00236ACD">
        <w:rPr>
          <w:rFonts w:ascii="Times New Roman" w:hAnsi="Times New Roman" w:cs="Times New Roman"/>
          <w:sz w:val="28"/>
          <w:szCs w:val="28"/>
          <w:lang w:val="uk-UA"/>
        </w:rPr>
        <w:t>ітературу з теми,</w:t>
      </w:r>
      <w:r w:rsidR="00242050" w:rsidRPr="00236ACD">
        <w:rPr>
          <w:rFonts w:ascii="Times New Roman" w:hAnsi="Times New Roman" w:cs="Times New Roman"/>
          <w:sz w:val="28"/>
          <w:szCs w:val="28"/>
          <w:lang w:val="uk-UA"/>
        </w:rPr>
        <w:t xml:space="preserve"> зустрічаємо </w:t>
      </w:r>
      <w:r w:rsidR="003E4B5E">
        <w:rPr>
          <w:rFonts w:ascii="Times New Roman" w:hAnsi="Times New Roman" w:cs="Times New Roman"/>
          <w:sz w:val="28"/>
          <w:szCs w:val="28"/>
          <w:lang w:val="uk-UA"/>
        </w:rPr>
        <w:t>велику кількість класифікацій</w:t>
      </w:r>
      <w:r w:rsidR="00242050" w:rsidRPr="00236ACD">
        <w:rPr>
          <w:rFonts w:ascii="Times New Roman" w:hAnsi="Times New Roman" w:cs="Times New Roman"/>
          <w:sz w:val="28"/>
          <w:szCs w:val="28"/>
          <w:lang w:val="uk-UA"/>
        </w:rPr>
        <w:t xml:space="preserve"> </w:t>
      </w:r>
      <w:proofErr w:type="spellStart"/>
      <w:r w:rsidR="00242050" w:rsidRPr="00236ACD">
        <w:rPr>
          <w:rFonts w:ascii="Times New Roman" w:hAnsi="Times New Roman" w:cs="Times New Roman"/>
          <w:sz w:val="28"/>
          <w:szCs w:val="28"/>
          <w:lang w:val="uk-UA"/>
        </w:rPr>
        <w:t>проєктів</w:t>
      </w:r>
      <w:proofErr w:type="spellEnd"/>
      <w:r w:rsidR="00242050" w:rsidRPr="00236ACD">
        <w:rPr>
          <w:rFonts w:ascii="Times New Roman" w:hAnsi="Times New Roman" w:cs="Times New Roman"/>
          <w:sz w:val="28"/>
          <w:szCs w:val="28"/>
          <w:lang w:val="uk-UA"/>
        </w:rPr>
        <w:t>. На нашу думку, на</w:t>
      </w:r>
      <w:r w:rsidR="00734482" w:rsidRPr="00236ACD">
        <w:rPr>
          <w:rFonts w:ascii="Times New Roman" w:hAnsi="Times New Roman" w:cs="Times New Roman"/>
          <w:sz w:val="28"/>
          <w:szCs w:val="28"/>
          <w:lang w:val="uk-UA"/>
        </w:rPr>
        <w:t xml:space="preserve">йповнішу з них запропонувала </w:t>
      </w:r>
      <w:r w:rsidR="00B20414">
        <w:rPr>
          <w:rFonts w:ascii="Times New Roman" w:hAnsi="Times New Roman" w:cs="Times New Roman"/>
          <w:sz w:val="28"/>
          <w:szCs w:val="28"/>
          <w:lang w:val="uk-UA"/>
        </w:rPr>
        <w:t xml:space="preserve">доктор педагогічних наук </w:t>
      </w:r>
      <w:r w:rsidR="00734482" w:rsidRPr="00236ACD">
        <w:rPr>
          <w:rFonts w:ascii="Times New Roman" w:hAnsi="Times New Roman" w:cs="Times New Roman"/>
          <w:sz w:val="28"/>
          <w:szCs w:val="28"/>
          <w:lang w:val="uk-UA"/>
        </w:rPr>
        <w:t>Є. </w:t>
      </w:r>
      <w:proofErr w:type="spellStart"/>
      <w:r w:rsidR="00242050" w:rsidRPr="00236ACD">
        <w:rPr>
          <w:rFonts w:ascii="Times New Roman" w:hAnsi="Times New Roman" w:cs="Times New Roman"/>
          <w:sz w:val="28"/>
          <w:szCs w:val="28"/>
          <w:lang w:val="uk-UA"/>
        </w:rPr>
        <w:t>Полат</w:t>
      </w:r>
      <w:proofErr w:type="spellEnd"/>
      <w:r w:rsidR="00242050" w:rsidRPr="00236ACD">
        <w:rPr>
          <w:rFonts w:ascii="Times New Roman" w:hAnsi="Times New Roman" w:cs="Times New Roman"/>
          <w:sz w:val="28"/>
          <w:szCs w:val="28"/>
          <w:lang w:val="uk-UA"/>
        </w:rPr>
        <w:t xml:space="preserve">. </w:t>
      </w:r>
      <w:r w:rsidR="009A6302" w:rsidRPr="00236ACD">
        <w:rPr>
          <w:rFonts w:ascii="Times New Roman" w:hAnsi="Times New Roman" w:cs="Times New Roman"/>
          <w:sz w:val="28"/>
          <w:szCs w:val="28"/>
          <w:lang w:val="uk-UA"/>
        </w:rPr>
        <w:t xml:space="preserve">У своїй класифікації </w:t>
      </w:r>
      <w:proofErr w:type="spellStart"/>
      <w:r w:rsidR="009A6302" w:rsidRPr="00236ACD">
        <w:rPr>
          <w:rFonts w:ascii="Times New Roman" w:hAnsi="Times New Roman" w:cs="Times New Roman"/>
          <w:sz w:val="28"/>
          <w:szCs w:val="28"/>
          <w:lang w:val="uk-UA"/>
        </w:rPr>
        <w:t>проєктів</w:t>
      </w:r>
      <w:proofErr w:type="spellEnd"/>
      <w:r w:rsidR="00242050" w:rsidRPr="00236ACD">
        <w:rPr>
          <w:rFonts w:ascii="Times New Roman" w:hAnsi="Times New Roman" w:cs="Times New Roman"/>
          <w:sz w:val="28"/>
          <w:szCs w:val="28"/>
          <w:lang w:val="uk-UA"/>
        </w:rPr>
        <w:t xml:space="preserve"> дослідниця виділила т</w:t>
      </w:r>
      <w:r w:rsidR="00C97C57">
        <w:rPr>
          <w:rFonts w:ascii="Times New Roman" w:hAnsi="Times New Roman" w:cs="Times New Roman"/>
          <w:sz w:val="28"/>
          <w:szCs w:val="28"/>
          <w:lang w:val="uk-UA"/>
        </w:rPr>
        <w:t>ак</w:t>
      </w:r>
      <w:r w:rsidR="00242050" w:rsidRPr="00236ACD">
        <w:rPr>
          <w:rFonts w:ascii="Times New Roman" w:hAnsi="Times New Roman" w:cs="Times New Roman"/>
          <w:sz w:val="28"/>
          <w:szCs w:val="28"/>
          <w:lang w:val="uk-UA"/>
        </w:rPr>
        <w:t>і критерії:</w:t>
      </w:r>
    </w:p>
    <w:p w14:paraId="4ADB25A2" w14:textId="27AE08A3" w:rsidR="00876390" w:rsidRPr="00876390" w:rsidRDefault="00242050" w:rsidP="00663FB0">
      <w:pPr>
        <w:pStyle w:val="a3"/>
        <w:numPr>
          <w:ilvl w:val="0"/>
          <w:numId w:val="20"/>
        </w:numPr>
        <w:spacing w:after="0" w:line="360" w:lineRule="auto"/>
        <w:ind w:left="0" w:firstLine="284"/>
        <w:jc w:val="both"/>
        <w:rPr>
          <w:rFonts w:ascii="Times New Roman" w:hAnsi="Times New Roman" w:cs="Times New Roman"/>
          <w:sz w:val="28"/>
          <w:szCs w:val="28"/>
          <w:lang w:val="uk-UA"/>
        </w:rPr>
      </w:pPr>
      <w:r w:rsidRPr="00876390">
        <w:rPr>
          <w:rFonts w:ascii="Times New Roman" w:hAnsi="Times New Roman" w:cs="Times New Roman"/>
          <w:sz w:val="28"/>
          <w:szCs w:val="28"/>
          <w:lang w:val="uk-UA"/>
        </w:rPr>
        <w:t>за ознако</w:t>
      </w:r>
      <w:r w:rsidR="00AB4448">
        <w:rPr>
          <w:rFonts w:ascii="Times New Roman" w:hAnsi="Times New Roman" w:cs="Times New Roman"/>
          <w:sz w:val="28"/>
          <w:szCs w:val="28"/>
          <w:lang w:val="uk-UA"/>
        </w:rPr>
        <w:t xml:space="preserve">ю домінуючого в </w:t>
      </w:r>
      <w:proofErr w:type="spellStart"/>
      <w:r w:rsidR="00AB4448">
        <w:rPr>
          <w:rFonts w:ascii="Times New Roman" w:hAnsi="Times New Roman" w:cs="Times New Roman"/>
          <w:sz w:val="28"/>
          <w:szCs w:val="28"/>
          <w:lang w:val="uk-UA"/>
        </w:rPr>
        <w:t>проєкті</w:t>
      </w:r>
      <w:proofErr w:type="spellEnd"/>
      <w:r w:rsidR="00AB4448">
        <w:rPr>
          <w:rFonts w:ascii="Times New Roman" w:hAnsi="Times New Roman" w:cs="Times New Roman"/>
          <w:sz w:val="28"/>
          <w:szCs w:val="28"/>
          <w:lang w:val="uk-UA"/>
        </w:rPr>
        <w:t xml:space="preserve"> методу:</w:t>
      </w:r>
    </w:p>
    <w:p w14:paraId="7BD8CBEC" w14:textId="15199EC5" w:rsidR="00663FB0" w:rsidRDefault="00242050" w:rsidP="00663FB0">
      <w:pPr>
        <w:pStyle w:val="a3"/>
        <w:numPr>
          <w:ilvl w:val="0"/>
          <w:numId w:val="35"/>
        </w:numPr>
        <w:spacing w:after="0" w:line="360" w:lineRule="auto"/>
        <w:ind w:left="0" w:firstLine="284"/>
        <w:jc w:val="both"/>
        <w:rPr>
          <w:rFonts w:ascii="Times New Roman" w:hAnsi="Times New Roman" w:cs="Times New Roman"/>
          <w:sz w:val="28"/>
          <w:szCs w:val="28"/>
          <w:lang w:val="uk-UA"/>
        </w:rPr>
      </w:pPr>
      <w:r w:rsidRPr="00876390">
        <w:rPr>
          <w:rFonts w:ascii="Times New Roman" w:hAnsi="Times New Roman" w:cs="Times New Roman"/>
          <w:sz w:val="28"/>
          <w:szCs w:val="28"/>
          <w:lang w:val="uk-UA"/>
        </w:rPr>
        <w:t xml:space="preserve">дослідницькі (підпорядковані </w:t>
      </w:r>
      <w:proofErr w:type="spellStart"/>
      <w:r w:rsidRPr="00876390">
        <w:rPr>
          <w:rFonts w:ascii="Times New Roman" w:hAnsi="Times New Roman" w:cs="Times New Roman"/>
          <w:sz w:val="28"/>
          <w:szCs w:val="28"/>
          <w:lang w:val="uk-UA"/>
        </w:rPr>
        <w:t>логіці</w:t>
      </w:r>
      <w:proofErr w:type="spellEnd"/>
      <w:r w:rsidRPr="00876390">
        <w:rPr>
          <w:rFonts w:ascii="Times New Roman" w:hAnsi="Times New Roman" w:cs="Times New Roman"/>
          <w:sz w:val="28"/>
          <w:szCs w:val="28"/>
          <w:lang w:val="uk-UA"/>
        </w:rPr>
        <w:t xml:space="preserve"> та стр</w:t>
      </w:r>
      <w:r w:rsidR="00AB4448">
        <w:rPr>
          <w:rFonts w:ascii="Times New Roman" w:hAnsi="Times New Roman" w:cs="Times New Roman"/>
          <w:sz w:val="28"/>
          <w:szCs w:val="28"/>
          <w:lang w:val="uk-UA"/>
        </w:rPr>
        <w:t>уктурі невеликого дослідження</w:t>
      </w:r>
      <w:r w:rsidR="00C5163D">
        <w:rPr>
          <w:rFonts w:ascii="Times New Roman" w:hAnsi="Times New Roman" w:cs="Times New Roman"/>
          <w:sz w:val="28"/>
          <w:szCs w:val="28"/>
          <w:lang w:val="uk-UA"/>
        </w:rPr>
        <w:t>;</w:t>
      </w:r>
      <w:r w:rsidR="00430EC4">
        <w:rPr>
          <w:rFonts w:ascii="Times New Roman" w:hAnsi="Times New Roman" w:cs="Times New Roman"/>
          <w:sz w:val="28"/>
          <w:szCs w:val="28"/>
          <w:lang w:val="uk-UA"/>
        </w:rPr>
        <w:t xml:space="preserve"> </w:t>
      </w:r>
      <w:r w:rsidR="00C5163D">
        <w:rPr>
          <w:rFonts w:ascii="Times New Roman" w:hAnsi="Times New Roman" w:cs="Times New Roman"/>
          <w:sz w:val="28"/>
          <w:szCs w:val="28"/>
          <w:lang w:val="uk-UA"/>
        </w:rPr>
        <w:t>о</w:t>
      </w:r>
      <w:r w:rsidR="004653FB">
        <w:rPr>
          <w:rFonts w:ascii="Times New Roman" w:hAnsi="Times New Roman" w:cs="Times New Roman"/>
          <w:sz w:val="28"/>
          <w:szCs w:val="28"/>
          <w:lang w:val="uk-UA"/>
        </w:rPr>
        <w:t>тримані дані можуть бути представленими у публікації,</w:t>
      </w:r>
      <w:r w:rsidR="000A1E28" w:rsidRPr="000A1E28">
        <w:rPr>
          <w:lang w:val="uk-UA"/>
        </w:rPr>
        <w:t xml:space="preserve"> </w:t>
      </w:r>
      <w:r w:rsidR="000A1E28" w:rsidRPr="000A1E28">
        <w:rPr>
          <w:rFonts w:ascii="Times New Roman" w:hAnsi="Times New Roman" w:cs="Times New Roman"/>
          <w:sz w:val="28"/>
          <w:szCs w:val="28"/>
          <w:lang w:val="uk-UA"/>
        </w:rPr>
        <w:t>реферат</w:t>
      </w:r>
      <w:r w:rsidR="000A1E28">
        <w:rPr>
          <w:rFonts w:ascii="Times New Roman" w:hAnsi="Times New Roman" w:cs="Times New Roman"/>
          <w:sz w:val="28"/>
          <w:szCs w:val="28"/>
          <w:lang w:val="uk-UA"/>
        </w:rPr>
        <w:t>і, науковій роботі</w:t>
      </w:r>
      <w:r w:rsidR="00002B6F">
        <w:rPr>
          <w:rFonts w:ascii="Times New Roman" w:hAnsi="Times New Roman" w:cs="Times New Roman"/>
          <w:sz w:val="28"/>
          <w:szCs w:val="28"/>
          <w:lang w:val="uk-UA"/>
        </w:rPr>
        <w:t xml:space="preserve">, </w:t>
      </w:r>
      <w:r w:rsidR="00493E6C">
        <w:rPr>
          <w:rFonts w:ascii="Times New Roman" w:hAnsi="Times New Roman" w:cs="Times New Roman"/>
          <w:sz w:val="28"/>
          <w:szCs w:val="28"/>
          <w:lang w:val="uk-UA"/>
        </w:rPr>
        <w:t>есе, аналітичні роботі,</w:t>
      </w:r>
      <w:r w:rsidR="004653FB">
        <w:rPr>
          <w:rFonts w:ascii="Times New Roman" w:hAnsi="Times New Roman" w:cs="Times New Roman"/>
          <w:sz w:val="28"/>
          <w:szCs w:val="28"/>
          <w:lang w:val="uk-UA"/>
        </w:rPr>
        <w:t xml:space="preserve"> карті</w:t>
      </w:r>
      <w:r w:rsidR="00493E6C">
        <w:rPr>
          <w:rFonts w:ascii="Times New Roman" w:hAnsi="Times New Roman" w:cs="Times New Roman"/>
          <w:sz w:val="28"/>
          <w:szCs w:val="28"/>
          <w:lang w:val="uk-UA"/>
        </w:rPr>
        <w:t xml:space="preserve">, </w:t>
      </w:r>
      <w:r w:rsidR="004653FB">
        <w:rPr>
          <w:rFonts w:ascii="Times New Roman" w:hAnsi="Times New Roman" w:cs="Times New Roman"/>
          <w:sz w:val="28"/>
          <w:szCs w:val="28"/>
          <w:lang w:val="uk-UA"/>
        </w:rPr>
        <w:t>довіднику тощо</w:t>
      </w:r>
      <w:r w:rsidR="00AB4448">
        <w:rPr>
          <w:rFonts w:ascii="Times New Roman" w:hAnsi="Times New Roman" w:cs="Times New Roman"/>
          <w:sz w:val="28"/>
          <w:szCs w:val="28"/>
          <w:lang w:val="uk-UA"/>
        </w:rPr>
        <w:t>)</w:t>
      </w:r>
      <w:r w:rsidR="008D217C">
        <w:rPr>
          <w:rFonts w:ascii="Times New Roman" w:hAnsi="Times New Roman" w:cs="Times New Roman"/>
          <w:sz w:val="28"/>
          <w:szCs w:val="28"/>
          <w:lang w:val="uk-UA"/>
        </w:rPr>
        <w:t>;</w:t>
      </w:r>
    </w:p>
    <w:p w14:paraId="695DCE27" w14:textId="4E72A4CD" w:rsidR="00663FB0" w:rsidRDefault="00242050" w:rsidP="00663FB0">
      <w:pPr>
        <w:pStyle w:val="a3"/>
        <w:numPr>
          <w:ilvl w:val="0"/>
          <w:numId w:val="35"/>
        </w:numPr>
        <w:spacing w:after="0" w:line="360" w:lineRule="auto"/>
        <w:ind w:left="0" w:firstLine="284"/>
        <w:jc w:val="both"/>
        <w:rPr>
          <w:rFonts w:ascii="Times New Roman" w:hAnsi="Times New Roman" w:cs="Times New Roman"/>
          <w:sz w:val="28"/>
          <w:szCs w:val="28"/>
          <w:lang w:val="uk-UA"/>
        </w:rPr>
      </w:pPr>
      <w:r w:rsidRPr="00663FB0">
        <w:rPr>
          <w:rFonts w:ascii="Times New Roman" w:hAnsi="Times New Roman" w:cs="Times New Roman"/>
          <w:sz w:val="28"/>
          <w:szCs w:val="28"/>
          <w:lang w:val="uk-UA"/>
        </w:rPr>
        <w:t>інформаційні (спрямовані на збір інформації про об’єкт</w:t>
      </w:r>
      <w:r w:rsidR="00147F53" w:rsidRPr="00663FB0">
        <w:rPr>
          <w:rFonts w:ascii="Times New Roman" w:hAnsi="Times New Roman" w:cs="Times New Roman"/>
          <w:sz w:val="28"/>
          <w:szCs w:val="28"/>
          <w:lang w:val="uk-UA"/>
        </w:rPr>
        <w:t xml:space="preserve"> дослідження </w:t>
      </w:r>
      <w:r w:rsidR="002D3A91" w:rsidRPr="00663FB0">
        <w:rPr>
          <w:rFonts w:ascii="Times New Roman" w:hAnsi="Times New Roman" w:cs="Times New Roman"/>
          <w:sz w:val="28"/>
          <w:szCs w:val="28"/>
          <w:lang w:val="uk-UA"/>
        </w:rPr>
        <w:t xml:space="preserve">з джерел інформації </w:t>
      </w:r>
      <w:r w:rsidR="00F4567A" w:rsidRPr="00663FB0">
        <w:rPr>
          <w:rFonts w:ascii="Times New Roman" w:hAnsi="Times New Roman" w:cs="Times New Roman"/>
          <w:sz w:val="28"/>
          <w:szCs w:val="28"/>
          <w:lang w:val="uk-UA"/>
        </w:rPr>
        <w:t>шляхом</w:t>
      </w:r>
      <w:r w:rsidR="002D3A91" w:rsidRPr="00663FB0">
        <w:rPr>
          <w:rFonts w:ascii="Times New Roman" w:hAnsi="Times New Roman" w:cs="Times New Roman"/>
          <w:sz w:val="28"/>
          <w:szCs w:val="28"/>
          <w:lang w:val="uk-UA"/>
        </w:rPr>
        <w:t xml:space="preserve"> соціологічн</w:t>
      </w:r>
      <w:r w:rsidR="00F4567A" w:rsidRPr="00663FB0">
        <w:rPr>
          <w:rFonts w:ascii="Times New Roman" w:hAnsi="Times New Roman" w:cs="Times New Roman"/>
          <w:sz w:val="28"/>
          <w:szCs w:val="28"/>
          <w:lang w:val="uk-UA"/>
        </w:rPr>
        <w:t>их</w:t>
      </w:r>
      <w:r w:rsidR="002D3A91" w:rsidRPr="00663FB0">
        <w:rPr>
          <w:rFonts w:ascii="Times New Roman" w:hAnsi="Times New Roman" w:cs="Times New Roman"/>
          <w:sz w:val="28"/>
          <w:szCs w:val="28"/>
          <w:lang w:val="uk-UA"/>
        </w:rPr>
        <w:t xml:space="preserve"> опитуван</w:t>
      </w:r>
      <w:r w:rsidR="00F4567A" w:rsidRPr="00663FB0">
        <w:rPr>
          <w:rFonts w:ascii="Times New Roman" w:hAnsi="Times New Roman" w:cs="Times New Roman"/>
          <w:sz w:val="28"/>
          <w:szCs w:val="28"/>
          <w:lang w:val="uk-UA"/>
        </w:rPr>
        <w:t>ь</w:t>
      </w:r>
      <w:r w:rsidR="002D3A91" w:rsidRPr="00663FB0">
        <w:rPr>
          <w:rFonts w:ascii="Times New Roman" w:hAnsi="Times New Roman" w:cs="Times New Roman"/>
          <w:sz w:val="28"/>
          <w:szCs w:val="28"/>
          <w:lang w:val="uk-UA"/>
        </w:rPr>
        <w:t>, інтерв’ю, анкетування,</w:t>
      </w:r>
      <w:r w:rsidR="00642BCE">
        <w:rPr>
          <w:rFonts w:ascii="Times New Roman" w:hAnsi="Times New Roman" w:cs="Times New Roman"/>
          <w:sz w:val="28"/>
          <w:szCs w:val="28"/>
          <w:lang w:val="uk-UA"/>
        </w:rPr>
        <w:t xml:space="preserve"> тощо;</w:t>
      </w:r>
      <w:r w:rsidR="002D3A91" w:rsidRPr="00663FB0">
        <w:rPr>
          <w:rFonts w:ascii="Times New Roman" w:hAnsi="Times New Roman" w:cs="Times New Roman"/>
          <w:sz w:val="28"/>
          <w:szCs w:val="28"/>
          <w:lang w:val="uk-UA"/>
        </w:rPr>
        <w:t xml:space="preserve"> </w:t>
      </w:r>
      <w:r w:rsidR="00642BCE">
        <w:rPr>
          <w:rFonts w:ascii="Times New Roman" w:hAnsi="Times New Roman" w:cs="Times New Roman"/>
          <w:sz w:val="28"/>
          <w:szCs w:val="28"/>
          <w:lang w:val="uk-UA"/>
        </w:rPr>
        <w:t>р</w:t>
      </w:r>
      <w:r w:rsidR="0064509C" w:rsidRPr="00663FB0">
        <w:rPr>
          <w:rFonts w:ascii="Times New Roman" w:hAnsi="Times New Roman" w:cs="Times New Roman"/>
          <w:sz w:val="28"/>
          <w:szCs w:val="28"/>
          <w:lang w:val="uk-UA"/>
        </w:rPr>
        <w:t xml:space="preserve">езультати </w:t>
      </w:r>
      <w:proofErr w:type="spellStart"/>
      <w:r w:rsidR="0064509C" w:rsidRPr="00663FB0">
        <w:rPr>
          <w:rFonts w:ascii="Times New Roman" w:hAnsi="Times New Roman" w:cs="Times New Roman"/>
          <w:sz w:val="28"/>
          <w:szCs w:val="28"/>
          <w:lang w:val="uk-UA"/>
        </w:rPr>
        <w:t>про</w:t>
      </w:r>
      <w:r w:rsidR="004F5057" w:rsidRPr="00663FB0">
        <w:rPr>
          <w:rFonts w:ascii="Times New Roman" w:hAnsi="Times New Roman" w:cs="Times New Roman"/>
          <w:sz w:val="28"/>
          <w:szCs w:val="28"/>
          <w:lang w:val="uk-UA"/>
        </w:rPr>
        <w:t>є</w:t>
      </w:r>
      <w:r w:rsidR="0064509C" w:rsidRPr="00663FB0">
        <w:rPr>
          <w:rFonts w:ascii="Times New Roman" w:hAnsi="Times New Roman" w:cs="Times New Roman"/>
          <w:sz w:val="28"/>
          <w:szCs w:val="28"/>
          <w:lang w:val="uk-UA"/>
        </w:rPr>
        <w:t>ктної</w:t>
      </w:r>
      <w:proofErr w:type="spellEnd"/>
      <w:r w:rsidR="0064509C" w:rsidRPr="00663FB0">
        <w:rPr>
          <w:rFonts w:ascii="Times New Roman" w:hAnsi="Times New Roman" w:cs="Times New Roman"/>
          <w:sz w:val="28"/>
          <w:szCs w:val="28"/>
          <w:lang w:val="uk-UA"/>
        </w:rPr>
        <w:t xml:space="preserve"> діяльності можуть бути представлені у стіннівці, атласі, електронній газеті, </w:t>
      </w:r>
      <w:r w:rsidR="005B1A43" w:rsidRPr="00663FB0">
        <w:rPr>
          <w:rFonts w:ascii="Times New Roman" w:hAnsi="Times New Roman" w:cs="Times New Roman"/>
          <w:sz w:val="28"/>
          <w:szCs w:val="28"/>
          <w:lang w:val="uk-UA"/>
        </w:rPr>
        <w:t xml:space="preserve">публікації, відеофільмі, </w:t>
      </w:r>
      <w:r w:rsidR="0064509C" w:rsidRPr="00663FB0">
        <w:rPr>
          <w:rFonts w:ascii="Times New Roman" w:hAnsi="Times New Roman" w:cs="Times New Roman"/>
          <w:sz w:val="28"/>
          <w:szCs w:val="28"/>
          <w:lang w:val="uk-UA"/>
        </w:rPr>
        <w:t xml:space="preserve">фотовиставці, репортажі </w:t>
      </w:r>
      <w:r w:rsidR="00FD57E6">
        <w:rPr>
          <w:rFonts w:ascii="Times New Roman" w:hAnsi="Times New Roman" w:cs="Times New Roman"/>
          <w:sz w:val="28"/>
          <w:szCs w:val="28"/>
          <w:lang w:val="uk-UA"/>
        </w:rPr>
        <w:t xml:space="preserve">і </w:t>
      </w:r>
      <w:proofErr w:type="spellStart"/>
      <w:r w:rsidR="0064509C" w:rsidRPr="00663FB0">
        <w:rPr>
          <w:rFonts w:ascii="Times New Roman" w:hAnsi="Times New Roman" w:cs="Times New Roman"/>
          <w:sz w:val="28"/>
          <w:szCs w:val="28"/>
          <w:lang w:val="uk-UA"/>
        </w:rPr>
        <w:t>т</w:t>
      </w:r>
      <w:r w:rsidR="00FD57E6">
        <w:rPr>
          <w:rFonts w:ascii="Times New Roman" w:hAnsi="Times New Roman" w:cs="Times New Roman"/>
          <w:sz w:val="28"/>
          <w:szCs w:val="28"/>
          <w:lang w:val="uk-UA"/>
        </w:rPr>
        <w:t>.п</w:t>
      </w:r>
      <w:proofErr w:type="spellEnd"/>
      <w:r w:rsidR="00FD57E6">
        <w:rPr>
          <w:rFonts w:ascii="Times New Roman" w:hAnsi="Times New Roman" w:cs="Times New Roman"/>
          <w:sz w:val="28"/>
          <w:szCs w:val="28"/>
          <w:lang w:val="uk-UA"/>
        </w:rPr>
        <w:t>.</w:t>
      </w:r>
      <w:r w:rsidR="00AB4448" w:rsidRPr="00663FB0">
        <w:rPr>
          <w:rFonts w:ascii="Times New Roman" w:hAnsi="Times New Roman" w:cs="Times New Roman"/>
          <w:sz w:val="28"/>
          <w:szCs w:val="28"/>
          <w:lang w:val="uk-UA"/>
        </w:rPr>
        <w:t>)</w:t>
      </w:r>
      <w:r w:rsidR="00B44D1A" w:rsidRPr="00663FB0">
        <w:rPr>
          <w:rFonts w:ascii="Times New Roman" w:hAnsi="Times New Roman" w:cs="Times New Roman"/>
          <w:sz w:val="28"/>
          <w:szCs w:val="28"/>
          <w:lang w:val="uk-UA"/>
        </w:rPr>
        <w:t>;</w:t>
      </w:r>
    </w:p>
    <w:p w14:paraId="5F11A23C" w14:textId="7BC2BA41" w:rsidR="00663FB0" w:rsidRDefault="00242050" w:rsidP="00663FB0">
      <w:pPr>
        <w:pStyle w:val="a3"/>
        <w:numPr>
          <w:ilvl w:val="0"/>
          <w:numId w:val="35"/>
        </w:numPr>
        <w:spacing w:after="0" w:line="360" w:lineRule="auto"/>
        <w:ind w:left="0" w:firstLine="284"/>
        <w:jc w:val="both"/>
        <w:rPr>
          <w:rFonts w:ascii="Times New Roman" w:hAnsi="Times New Roman" w:cs="Times New Roman"/>
          <w:sz w:val="28"/>
          <w:szCs w:val="28"/>
          <w:lang w:val="uk-UA"/>
        </w:rPr>
      </w:pPr>
      <w:r w:rsidRPr="00663FB0">
        <w:rPr>
          <w:rFonts w:ascii="Times New Roman" w:hAnsi="Times New Roman" w:cs="Times New Roman"/>
          <w:sz w:val="28"/>
          <w:szCs w:val="28"/>
          <w:lang w:val="uk-UA"/>
        </w:rPr>
        <w:t>практико-орієнтовані (обов’язково орієнтова</w:t>
      </w:r>
      <w:r w:rsidR="00CF5EB7" w:rsidRPr="00663FB0">
        <w:rPr>
          <w:rFonts w:ascii="Times New Roman" w:hAnsi="Times New Roman" w:cs="Times New Roman"/>
          <w:sz w:val="28"/>
          <w:szCs w:val="28"/>
          <w:lang w:val="uk-UA"/>
        </w:rPr>
        <w:t>ні на</w:t>
      </w:r>
      <w:r w:rsidR="00771CAF" w:rsidRPr="00663FB0">
        <w:rPr>
          <w:rFonts w:ascii="Times New Roman" w:hAnsi="Times New Roman" w:cs="Times New Roman"/>
          <w:sz w:val="28"/>
          <w:szCs w:val="28"/>
          <w:lang w:val="uk-UA"/>
        </w:rPr>
        <w:t xml:space="preserve"> соціальні інтереси</w:t>
      </w:r>
      <w:r w:rsidR="00CF5EB7" w:rsidRPr="00663FB0">
        <w:rPr>
          <w:rFonts w:ascii="Times New Roman" w:hAnsi="Times New Roman" w:cs="Times New Roman"/>
          <w:sz w:val="28"/>
          <w:szCs w:val="28"/>
          <w:lang w:val="uk-UA"/>
        </w:rPr>
        <w:t xml:space="preserve"> учасників</w:t>
      </w:r>
      <w:r w:rsidR="0003470B">
        <w:rPr>
          <w:rFonts w:ascii="Times New Roman" w:hAnsi="Times New Roman" w:cs="Times New Roman"/>
          <w:sz w:val="28"/>
          <w:szCs w:val="28"/>
          <w:lang w:val="uk-UA"/>
        </w:rPr>
        <w:t>;</w:t>
      </w:r>
      <w:r w:rsidR="00C75B29" w:rsidRPr="00663FB0">
        <w:rPr>
          <w:rFonts w:ascii="Times New Roman" w:hAnsi="Times New Roman" w:cs="Times New Roman"/>
          <w:sz w:val="28"/>
          <w:szCs w:val="28"/>
          <w:lang w:val="uk-UA"/>
        </w:rPr>
        <w:t xml:space="preserve"> </w:t>
      </w:r>
      <w:r w:rsidR="0003470B">
        <w:rPr>
          <w:rFonts w:ascii="Times New Roman" w:hAnsi="Times New Roman" w:cs="Times New Roman"/>
          <w:sz w:val="28"/>
          <w:szCs w:val="28"/>
          <w:lang w:val="uk-UA"/>
        </w:rPr>
        <w:t>к</w:t>
      </w:r>
      <w:r w:rsidR="00F3278A" w:rsidRPr="00663FB0">
        <w:rPr>
          <w:rFonts w:ascii="Times New Roman" w:hAnsi="Times New Roman" w:cs="Times New Roman"/>
          <w:sz w:val="28"/>
          <w:szCs w:val="28"/>
          <w:lang w:val="uk-UA"/>
        </w:rPr>
        <w:t>інцевим результатом</w:t>
      </w:r>
      <w:r w:rsidR="00CD0448" w:rsidRPr="00663FB0">
        <w:rPr>
          <w:rFonts w:ascii="Times New Roman" w:hAnsi="Times New Roman" w:cs="Times New Roman"/>
          <w:sz w:val="28"/>
          <w:szCs w:val="28"/>
          <w:lang w:val="uk-UA"/>
        </w:rPr>
        <w:t xml:space="preserve"> можуть бути методичні посібники, авторські навчальні програми, збірники </w:t>
      </w:r>
      <w:r w:rsidR="00BD1C36" w:rsidRPr="00663FB0">
        <w:rPr>
          <w:rFonts w:ascii="Times New Roman" w:hAnsi="Times New Roman" w:cs="Times New Roman"/>
          <w:sz w:val="28"/>
          <w:szCs w:val="28"/>
          <w:lang w:val="uk-UA"/>
        </w:rPr>
        <w:t xml:space="preserve">педагогічних задач, відеофільм і </w:t>
      </w:r>
      <w:proofErr w:type="spellStart"/>
      <w:r w:rsidR="00BD1C36" w:rsidRPr="00663FB0">
        <w:rPr>
          <w:rFonts w:ascii="Times New Roman" w:hAnsi="Times New Roman" w:cs="Times New Roman"/>
          <w:sz w:val="28"/>
          <w:szCs w:val="28"/>
          <w:lang w:val="uk-UA"/>
        </w:rPr>
        <w:t>т.п</w:t>
      </w:r>
      <w:proofErr w:type="spellEnd"/>
      <w:r w:rsidR="00BD1C36" w:rsidRPr="00663FB0">
        <w:rPr>
          <w:rFonts w:ascii="Times New Roman" w:hAnsi="Times New Roman" w:cs="Times New Roman"/>
          <w:sz w:val="28"/>
          <w:szCs w:val="28"/>
          <w:lang w:val="uk-UA"/>
        </w:rPr>
        <w:t>.</w:t>
      </w:r>
      <w:r w:rsidR="00681C2C" w:rsidRPr="00663FB0">
        <w:rPr>
          <w:rFonts w:ascii="Times New Roman" w:hAnsi="Times New Roman" w:cs="Times New Roman"/>
          <w:sz w:val="28"/>
          <w:szCs w:val="28"/>
          <w:lang w:val="uk-UA"/>
        </w:rPr>
        <w:t>);</w:t>
      </w:r>
    </w:p>
    <w:p w14:paraId="279B6A94" w14:textId="4D604980" w:rsidR="00663FB0" w:rsidRDefault="00414D76" w:rsidP="00663FB0">
      <w:pPr>
        <w:pStyle w:val="a3"/>
        <w:numPr>
          <w:ilvl w:val="0"/>
          <w:numId w:val="35"/>
        </w:numPr>
        <w:spacing w:after="0" w:line="360" w:lineRule="auto"/>
        <w:ind w:left="0" w:firstLine="284"/>
        <w:jc w:val="both"/>
        <w:rPr>
          <w:rFonts w:ascii="Times New Roman" w:hAnsi="Times New Roman" w:cs="Times New Roman"/>
          <w:sz w:val="28"/>
          <w:szCs w:val="28"/>
          <w:lang w:val="uk-UA"/>
        </w:rPr>
      </w:pPr>
      <w:r w:rsidRPr="00663FB0">
        <w:rPr>
          <w:rFonts w:ascii="Times New Roman" w:hAnsi="Times New Roman" w:cs="Times New Roman"/>
          <w:sz w:val="28"/>
          <w:szCs w:val="28"/>
          <w:lang w:val="uk-UA"/>
        </w:rPr>
        <w:t xml:space="preserve">творчі </w:t>
      </w:r>
      <w:r w:rsidR="00771CAF" w:rsidRPr="00663FB0">
        <w:rPr>
          <w:rFonts w:ascii="Times New Roman" w:hAnsi="Times New Roman" w:cs="Times New Roman"/>
          <w:sz w:val="28"/>
          <w:szCs w:val="28"/>
          <w:lang w:val="uk-UA"/>
        </w:rPr>
        <w:t>(</w:t>
      </w:r>
      <w:r w:rsidR="00B53954" w:rsidRPr="00663FB0">
        <w:rPr>
          <w:rFonts w:ascii="Times New Roman" w:hAnsi="Times New Roman" w:cs="Times New Roman"/>
          <w:sz w:val="28"/>
          <w:szCs w:val="28"/>
          <w:lang w:val="uk-UA"/>
        </w:rPr>
        <w:t xml:space="preserve">їхня мета полягає в ознайомленні здобувачів </w:t>
      </w:r>
      <w:r w:rsidR="006C5B9D">
        <w:rPr>
          <w:rFonts w:ascii="Times New Roman" w:hAnsi="Times New Roman" w:cs="Times New Roman"/>
          <w:sz w:val="28"/>
          <w:szCs w:val="28"/>
          <w:lang w:val="uk-UA"/>
        </w:rPr>
        <w:t xml:space="preserve">освіти </w:t>
      </w:r>
      <w:r w:rsidR="00B53954" w:rsidRPr="00663FB0">
        <w:rPr>
          <w:rFonts w:ascii="Times New Roman" w:hAnsi="Times New Roman" w:cs="Times New Roman"/>
          <w:sz w:val="28"/>
          <w:szCs w:val="28"/>
          <w:lang w:val="uk-UA"/>
        </w:rPr>
        <w:t>з культурною спадщиною людства</w:t>
      </w:r>
      <w:r w:rsidR="002260D1" w:rsidRPr="00663FB0">
        <w:rPr>
          <w:rFonts w:ascii="Times New Roman" w:hAnsi="Times New Roman" w:cs="Times New Roman"/>
          <w:sz w:val="28"/>
          <w:szCs w:val="28"/>
          <w:lang w:val="uk-UA"/>
        </w:rPr>
        <w:t xml:space="preserve">, </w:t>
      </w:r>
      <w:r w:rsidR="005C7E3D">
        <w:rPr>
          <w:rFonts w:ascii="Times New Roman" w:hAnsi="Times New Roman" w:cs="Times New Roman"/>
          <w:sz w:val="28"/>
          <w:szCs w:val="28"/>
          <w:lang w:val="uk-UA"/>
        </w:rPr>
        <w:t xml:space="preserve">у </w:t>
      </w:r>
      <w:r w:rsidR="002260D1" w:rsidRPr="00663FB0">
        <w:rPr>
          <w:rFonts w:ascii="Times New Roman" w:hAnsi="Times New Roman" w:cs="Times New Roman"/>
          <w:sz w:val="28"/>
          <w:szCs w:val="28"/>
          <w:lang w:val="uk-UA"/>
        </w:rPr>
        <w:t>вихов</w:t>
      </w:r>
      <w:r w:rsidR="005C7E3D">
        <w:rPr>
          <w:rFonts w:ascii="Times New Roman" w:hAnsi="Times New Roman" w:cs="Times New Roman"/>
          <w:sz w:val="28"/>
          <w:szCs w:val="28"/>
          <w:lang w:val="uk-UA"/>
        </w:rPr>
        <w:t>анні</w:t>
      </w:r>
      <w:r w:rsidR="002260D1" w:rsidRPr="00663FB0">
        <w:rPr>
          <w:rFonts w:ascii="Times New Roman" w:hAnsi="Times New Roman" w:cs="Times New Roman"/>
          <w:sz w:val="28"/>
          <w:szCs w:val="28"/>
          <w:lang w:val="uk-UA"/>
        </w:rPr>
        <w:t xml:space="preserve"> естетичн</w:t>
      </w:r>
      <w:r w:rsidR="005C7E3D">
        <w:rPr>
          <w:rFonts w:ascii="Times New Roman" w:hAnsi="Times New Roman" w:cs="Times New Roman"/>
          <w:sz w:val="28"/>
          <w:szCs w:val="28"/>
          <w:lang w:val="uk-UA"/>
        </w:rPr>
        <w:t>ого</w:t>
      </w:r>
      <w:r w:rsidR="002260D1" w:rsidRPr="00663FB0">
        <w:rPr>
          <w:rFonts w:ascii="Times New Roman" w:hAnsi="Times New Roman" w:cs="Times New Roman"/>
          <w:sz w:val="28"/>
          <w:szCs w:val="28"/>
          <w:lang w:val="uk-UA"/>
        </w:rPr>
        <w:t xml:space="preserve"> смак</w:t>
      </w:r>
      <w:r w:rsidR="005C7E3D">
        <w:rPr>
          <w:rFonts w:ascii="Times New Roman" w:hAnsi="Times New Roman" w:cs="Times New Roman"/>
          <w:sz w:val="28"/>
          <w:szCs w:val="28"/>
          <w:lang w:val="uk-UA"/>
        </w:rPr>
        <w:t>у;</w:t>
      </w:r>
      <w:r w:rsidR="002260D1" w:rsidRPr="00663FB0">
        <w:rPr>
          <w:rFonts w:ascii="Times New Roman" w:hAnsi="Times New Roman" w:cs="Times New Roman"/>
          <w:sz w:val="28"/>
          <w:szCs w:val="28"/>
          <w:lang w:val="uk-UA"/>
        </w:rPr>
        <w:t xml:space="preserve"> </w:t>
      </w:r>
      <w:r w:rsidR="005C7E3D">
        <w:rPr>
          <w:rFonts w:ascii="Times New Roman" w:hAnsi="Times New Roman" w:cs="Times New Roman"/>
          <w:sz w:val="28"/>
          <w:szCs w:val="28"/>
          <w:lang w:val="uk-UA"/>
        </w:rPr>
        <w:t>п</w:t>
      </w:r>
      <w:r w:rsidR="00540315" w:rsidRPr="00663FB0">
        <w:rPr>
          <w:rFonts w:ascii="Times New Roman" w:hAnsi="Times New Roman" w:cs="Times New Roman"/>
          <w:sz w:val="28"/>
          <w:szCs w:val="28"/>
          <w:lang w:val="uk-UA"/>
        </w:rPr>
        <w:t>родукта</w:t>
      </w:r>
      <w:r w:rsidR="00C54369" w:rsidRPr="00663FB0">
        <w:rPr>
          <w:rFonts w:ascii="Times New Roman" w:hAnsi="Times New Roman" w:cs="Times New Roman"/>
          <w:sz w:val="28"/>
          <w:szCs w:val="28"/>
          <w:lang w:val="uk-UA"/>
        </w:rPr>
        <w:t>м</w:t>
      </w:r>
      <w:r w:rsidR="00540315" w:rsidRPr="00663FB0">
        <w:rPr>
          <w:rFonts w:ascii="Times New Roman" w:hAnsi="Times New Roman" w:cs="Times New Roman"/>
          <w:sz w:val="28"/>
          <w:szCs w:val="28"/>
          <w:lang w:val="uk-UA"/>
        </w:rPr>
        <w:t>и</w:t>
      </w:r>
      <w:r w:rsidR="00C54369" w:rsidRPr="00663FB0">
        <w:rPr>
          <w:rFonts w:ascii="Times New Roman" w:hAnsi="Times New Roman" w:cs="Times New Roman"/>
          <w:sz w:val="28"/>
          <w:szCs w:val="28"/>
          <w:lang w:val="uk-UA"/>
        </w:rPr>
        <w:t xml:space="preserve"> </w:t>
      </w:r>
      <w:proofErr w:type="spellStart"/>
      <w:r w:rsidR="00C54369" w:rsidRPr="00663FB0">
        <w:rPr>
          <w:rFonts w:ascii="Times New Roman" w:hAnsi="Times New Roman" w:cs="Times New Roman"/>
          <w:sz w:val="28"/>
          <w:szCs w:val="28"/>
          <w:lang w:val="uk-UA"/>
        </w:rPr>
        <w:t>проєктної</w:t>
      </w:r>
      <w:proofErr w:type="spellEnd"/>
      <w:r w:rsidR="00E146AF" w:rsidRPr="00663FB0">
        <w:rPr>
          <w:rFonts w:ascii="Times New Roman" w:hAnsi="Times New Roman" w:cs="Times New Roman"/>
          <w:sz w:val="28"/>
          <w:szCs w:val="28"/>
          <w:lang w:val="uk-UA"/>
        </w:rPr>
        <w:t xml:space="preserve"> діяльності можуть бути</w:t>
      </w:r>
      <w:r w:rsidR="0049342B" w:rsidRPr="00663FB0">
        <w:rPr>
          <w:rFonts w:ascii="Times New Roman" w:hAnsi="Times New Roman" w:cs="Times New Roman"/>
          <w:sz w:val="28"/>
          <w:szCs w:val="28"/>
          <w:lang w:val="uk-UA"/>
        </w:rPr>
        <w:t>:</w:t>
      </w:r>
      <w:r w:rsidR="00E146AF" w:rsidRPr="00663FB0">
        <w:rPr>
          <w:rFonts w:ascii="Times New Roman" w:hAnsi="Times New Roman" w:cs="Times New Roman"/>
          <w:sz w:val="28"/>
          <w:szCs w:val="28"/>
          <w:lang w:val="uk-UA"/>
        </w:rPr>
        <w:t xml:space="preserve"> стаття,</w:t>
      </w:r>
      <w:r w:rsidR="003D5FB5" w:rsidRPr="00663FB0">
        <w:rPr>
          <w:rFonts w:ascii="Times New Roman" w:hAnsi="Times New Roman" w:cs="Times New Roman"/>
          <w:sz w:val="28"/>
          <w:szCs w:val="28"/>
          <w:lang w:val="uk-UA"/>
        </w:rPr>
        <w:t xml:space="preserve"> </w:t>
      </w:r>
      <w:r w:rsidR="00C54369" w:rsidRPr="00663FB0">
        <w:rPr>
          <w:rFonts w:ascii="Times New Roman" w:hAnsi="Times New Roman" w:cs="Times New Roman"/>
          <w:sz w:val="28"/>
          <w:szCs w:val="28"/>
          <w:lang w:val="uk-UA"/>
        </w:rPr>
        <w:t>сценарій,</w:t>
      </w:r>
      <w:r w:rsidR="00E146AF" w:rsidRPr="00663FB0">
        <w:rPr>
          <w:rFonts w:ascii="Times New Roman" w:hAnsi="Times New Roman" w:cs="Times New Roman"/>
          <w:sz w:val="28"/>
          <w:szCs w:val="28"/>
          <w:lang w:val="uk-UA"/>
        </w:rPr>
        <w:t xml:space="preserve"> малюнок, </w:t>
      </w:r>
      <w:r w:rsidR="003D5FB5" w:rsidRPr="00663FB0">
        <w:rPr>
          <w:rFonts w:ascii="Times New Roman" w:hAnsi="Times New Roman" w:cs="Times New Roman"/>
          <w:sz w:val="28"/>
          <w:szCs w:val="28"/>
          <w:lang w:val="uk-UA"/>
        </w:rPr>
        <w:t>твір,</w:t>
      </w:r>
      <w:r w:rsidR="00FD2F97" w:rsidRPr="00663FB0">
        <w:rPr>
          <w:rFonts w:ascii="Times New Roman" w:hAnsi="Times New Roman" w:cs="Times New Roman"/>
          <w:sz w:val="28"/>
          <w:szCs w:val="28"/>
          <w:lang w:val="uk-UA"/>
        </w:rPr>
        <w:t xml:space="preserve"> гра,</w:t>
      </w:r>
      <w:r w:rsidR="003D5FB5" w:rsidRPr="00663FB0">
        <w:rPr>
          <w:rFonts w:ascii="Times New Roman" w:hAnsi="Times New Roman" w:cs="Times New Roman"/>
          <w:sz w:val="28"/>
          <w:szCs w:val="28"/>
          <w:lang w:val="uk-UA"/>
        </w:rPr>
        <w:t xml:space="preserve"> </w:t>
      </w:r>
      <w:r w:rsidR="00C54369" w:rsidRPr="00663FB0">
        <w:rPr>
          <w:rFonts w:ascii="Times New Roman" w:hAnsi="Times New Roman" w:cs="Times New Roman"/>
          <w:sz w:val="28"/>
          <w:szCs w:val="28"/>
          <w:lang w:val="uk-UA"/>
        </w:rPr>
        <w:t>виставка</w:t>
      </w:r>
      <w:r w:rsidR="00E146AF" w:rsidRPr="00663FB0">
        <w:rPr>
          <w:rFonts w:ascii="Times New Roman" w:hAnsi="Times New Roman" w:cs="Times New Roman"/>
          <w:sz w:val="28"/>
          <w:szCs w:val="28"/>
          <w:lang w:val="uk-UA"/>
        </w:rPr>
        <w:t>, буклет</w:t>
      </w:r>
      <w:r w:rsidR="00FD2F97" w:rsidRPr="00663FB0">
        <w:rPr>
          <w:rFonts w:ascii="Times New Roman" w:hAnsi="Times New Roman" w:cs="Times New Roman"/>
          <w:sz w:val="28"/>
          <w:szCs w:val="28"/>
          <w:lang w:val="uk-UA"/>
        </w:rPr>
        <w:t>,</w:t>
      </w:r>
      <w:r w:rsidR="00C54369" w:rsidRPr="00663FB0">
        <w:rPr>
          <w:rFonts w:ascii="Times New Roman" w:hAnsi="Times New Roman" w:cs="Times New Roman"/>
          <w:sz w:val="28"/>
          <w:szCs w:val="28"/>
          <w:lang w:val="uk-UA"/>
        </w:rPr>
        <w:t xml:space="preserve"> </w:t>
      </w:r>
      <w:r w:rsidR="00FD2F97" w:rsidRPr="00663FB0">
        <w:rPr>
          <w:rFonts w:ascii="Times New Roman" w:hAnsi="Times New Roman" w:cs="Times New Roman"/>
          <w:sz w:val="28"/>
          <w:szCs w:val="28"/>
          <w:lang w:val="uk-UA"/>
        </w:rPr>
        <w:t xml:space="preserve">відеофільм </w:t>
      </w:r>
      <w:r w:rsidR="00C54369" w:rsidRPr="00663FB0">
        <w:rPr>
          <w:rFonts w:ascii="Times New Roman" w:hAnsi="Times New Roman" w:cs="Times New Roman"/>
          <w:sz w:val="28"/>
          <w:szCs w:val="28"/>
          <w:lang w:val="uk-UA"/>
        </w:rPr>
        <w:t>тощо</w:t>
      </w:r>
      <w:r w:rsidR="00C54FBB" w:rsidRPr="00663FB0">
        <w:rPr>
          <w:rFonts w:ascii="Times New Roman" w:hAnsi="Times New Roman" w:cs="Times New Roman"/>
          <w:sz w:val="28"/>
          <w:szCs w:val="28"/>
          <w:lang w:val="uk-UA"/>
        </w:rPr>
        <w:t>)</w:t>
      </w:r>
      <w:r w:rsidR="009B3A42" w:rsidRPr="00663FB0">
        <w:rPr>
          <w:rFonts w:ascii="Times New Roman" w:hAnsi="Times New Roman" w:cs="Times New Roman"/>
          <w:sz w:val="28"/>
          <w:szCs w:val="28"/>
          <w:lang w:val="uk-UA"/>
        </w:rPr>
        <w:t>;</w:t>
      </w:r>
    </w:p>
    <w:p w14:paraId="2AB37910" w14:textId="6488DD8B" w:rsidR="00663FB0" w:rsidRDefault="00631282" w:rsidP="00663FB0">
      <w:pPr>
        <w:pStyle w:val="a3"/>
        <w:numPr>
          <w:ilvl w:val="0"/>
          <w:numId w:val="35"/>
        </w:numPr>
        <w:spacing w:after="0" w:line="360" w:lineRule="auto"/>
        <w:ind w:left="0" w:firstLine="284"/>
        <w:jc w:val="both"/>
        <w:rPr>
          <w:rFonts w:ascii="Times New Roman" w:hAnsi="Times New Roman" w:cs="Times New Roman"/>
          <w:sz w:val="28"/>
          <w:szCs w:val="28"/>
          <w:lang w:val="uk-UA"/>
        </w:rPr>
      </w:pPr>
      <w:proofErr w:type="spellStart"/>
      <w:r w:rsidRPr="00663FB0">
        <w:rPr>
          <w:rFonts w:ascii="Times New Roman" w:hAnsi="Times New Roman" w:cs="Times New Roman"/>
          <w:sz w:val="28"/>
          <w:szCs w:val="28"/>
          <w:lang w:val="uk-UA"/>
        </w:rPr>
        <w:t>ролево</w:t>
      </w:r>
      <w:proofErr w:type="spellEnd"/>
      <w:r w:rsidRPr="00663FB0">
        <w:rPr>
          <w:rFonts w:ascii="Times New Roman" w:hAnsi="Times New Roman" w:cs="Times New Roman"/>
          <w:sz w:val="28"/>
          <w:szCs w:val="28"/>
          <w:lang w:val="uk-UA"/>
        </w:rPr>
        <w:t>-ігрові (засобами гри імітуються ділові або суспільні форми поведінки в подібних з реальними ситуаціях</w:t>
      </w:r>
      <w:r w:rsidR="00872329">
        <w:rPr>
          <w:rFonts w:ascii="Times New Roman" w:hAnsi="Times New Roman" w:cs="Times New Roman"/>
          <w:sz w:val="28"/>
          <w:szCs w:val="28"/>
          <w:lang w:val="uk-UA"/>
        </w:rPr>
        <w:t>;</w:t>
      </w:r>
      <w:r w:rsidRPr="00663FB0">
        <w:rPr>
          <w:rFonts w:ascii="Times New Roman" w:hAnsi="Times New Roman" w:cs="Times New Roman"/>
          <w:sz w:val="28"/>
          <w:szCs w:val="28"/>
          <w:lang w:val="uk-UA"/>
        </w:rPr>
        <w:t xml:space="preserve"> </w:t>
      </w:r>
      <w:r w:rsidR="00872329">
        <w:rPr>
          <w:rFonts w:ascii="Times New Roman" w:hAnsi="Times New Roman" w:cs="Times New Roman"/>
          <w:sz w:val="28"/>
          <w:szCs w:val="28"/>
          <w:lang w:val="uk-UA"/>
        </w:rPr>
        <w:t>в</w:t>
      </w:r>
      <w:r w:rsidRPr="00663FB0">
        <w:rPr>
          <w:rFonts w:ascii="Times New Roman" w:hAnsi="Times New Roman" w:cs="Times New Roman"/>
          <w:sz w:val="28"/>
          <w:szCs w:val="28"/>
          <w:lang w:val="uk-UA"/>
        </w:rPr>
        <w:t xml:space="preserve">сі учасники розподіляють між собою ролі, що обумовлені характером та змістом </w:t>
      </w:r>
      <w:proofErr w:type="spellStart"/>
      <w:r w:rsidRPr="00663FB0">
        <w:rPr>
          <w:rFonts w:ascii="Times New Roman" w:hAnsi="Times New Roman" w:cs="Times New Roman"/>
          <w:sz w:val="28"/>
          <w:szCs w:val="28"/>
          <w:lang w:val="uk-UA"/>
        </w:rPr>
        <w:t>проєкту</w:t>
      </w:r>
      <w:proofErr w:type="spellEnd"/>
      <w:r w:rsidRPr="00663FB0">
        <w:rPr>
          <w:rFonts w:ascii="Times New Roman" w:hAnsi="Times New Roman" w:cs="Times New Roman"/>
          <w:sz w:val="28"/>
          <w:szCs w:val="28"/>
          <w:lang w:val="uk-UA"/>
        </w:rPr>
        <w:t>)</w:t>
      </w:r>
      <w:r w:rsidR="003B01D0" w:rsidRPr="00663FB0">
        <w:rPr>
          <w:rFonts w:ascii="Times New Roman" w:hAnsi="Times New Roman" w:cs="Times New Roman"/>
          <w:sz w:val="28"/>
          <w:szCs w:val="28"/>
          <w:lang w:val="uk-UA"/>
        </w:rPr>
        <w:t>;</w:t>
      </w:r>
    </w:p>
    <w:p w14:paraId="5AB68527" w14:textId="562CD212" w:rsidR="00C54FBB" w:rsidRPr="00663FB0" w:rsidRDefault="00C54FBB" w:rsidP="00663FB0">
      <w:pPr>
        <w:pStyle w:val="a3"/>
        <w:numPr>
          <w:ilvl w:val="0"/>
          <w:numId w:val="35"/>
        </w:numPr>
        <w:spacing w:after="0" w:line="360" w:lineRule="auto"/>
        <w:ind w:left="0" w:firstLine="284"/>
        <w:jc w:val="both"/>
        <w:rPr>
          <w:rFonts w:ascii="Times New Roman" w:hAnsi="Times New Roman" w:cs="Times New Roman"/>
          <w:sz w:val="28"/>
          <w:szCs w:val="28"/>
          <w:lang w:val="uk-UA"/>
        </w:rPr>
      </w:pPr>
      <w:r w:rsidRPr="00663FB0">
        <w:rPr>
          <w:rFonts w:ascii="Times New Roman" w:hAnsi="Times New Roman" w:cs="Times New Roman"/>
          <w:sz w:val="28"/>
          <w:szCs w:val="28"/>
          <w:lang w:val="uk-UA"/>
        </w:rPr>
        <w:t>прикладні</w:t>
      </w:r>
      <w:r w:rsidR="006F503B" w:rsidRPr="00663FB0">
        <w:rPr>
          <w:rFonts w:ascii="Times New Roman" w:hAnsi="Times New Roman" w:cs="Times New Roman"/>
          <w:sz w:val="28"/>
          <w:szCs w:val="28"/>
          <w:lang w:val="uk-UA"/>
        </w:rPr>
        <w:t xml:space="preserve"> (передбачають розробку та втілення </w:t>
      </w:r>
      <w:proofErr w:type="spellStart"/>
      <w:r w:rsidR="00242B23" w:rsidRPr="00663FB0">
        <w:rPr>
          <w:rFonts w:ascii="Times New Roman" w:hAnsi="Times New Roman" w:cs="Times New Roman"/>
          <w:sz w:val="28"/>
          <w:szCs w:val="28"/>
          <w:lang w:val="uk-UA"/>
        </w:rPr>
        <w:t>життєво</w:t>
      </w:r>
      <w:proofErr w:type="spellEnd"/>
      <w:r w:rsidR="00242B23" w:rsidRPr="00663FB0">
        <w:rPr>
          <w:rFonts w:ascii="Times New Roman" w:hAnsi="Times New Roman" w:cs="Times New Roman"/>
          <w:sz w:val="28"/>
          <w:szCs w:val="28"/>
          <w:lang w:val="uk-UA"/>
        </w:rPr>
        <w:t xml:space="preserve"> необхідного </w:t>
      </w:r>
      <w:r w:rsidR="006F503B" w:rsidRPr="00663FB0">
        <w:rPr>
          <w:rFonts w:ascii="Times New Roman" w:hAnsi="Times New Roman" w:cs="Times New Roman"/>
          <w:sz w:val="28"/>
          <w:szCs w:val="28"/>
          <w:lang w:val="uk-UA"/>
        </w:rPr>
        <w:t>виробу в матеріальну форму</w:t>
      </w:r>
      <w:r w:rsidR="007676A5">
        <w:rPr>
          <w:rFonts w:ascii="Times New Roman" w:hAnsi="Times New Roman" w:cs="Times New Roman"/>
          <w:sz w:val="28"/>
          <w:szCs w:val="28"/>
          <w:lang w:val="uk-UA"/>
        </w:rPr>
        <w:t>;</w:t>
      </w:r>
      <w:r w:rsidR="006F503B" w:rsidRPr="00663FB0">
        <w:rPr>
          <w:rFonts w:ascii="Times New Roman" w:hAnsi="Times New Roman" w:cs="Times New Roman"/>
          <w:sz w:val="28"/>
          <w:szCs w:val="28"/>
          <w:lang w:val="uk-UA"/>
        </w:rPr>
        <w:t xml:space="preserve"> </w:t>
      </w:r>
      <w:r w:rsidR="007676A5">
        <w:rPr>
          <w:rFonts w:ascii="Times New Roman" w:hAnsi="Times New Roman" w:cs="Times New Roman"/>
          <w:sz w:val="28"/>
          <w:szCs w:val="28"/>
          <w:lang w:val="uk-UA"/>
        </w:rPr>
        <w:t>с</w:t>
      </w:r>
      <w:r w:rsidR="006F503B" w:rsidRPr="00663FB0">
        <w:rPr>
          <w:rFonts w:ascii="Times New Roman" w:hAnsi="Times New Roman" w:cs="Times New Roman"/>
          <w:sz w:val="28"/>
          <w:szCs w:val="28"/>
          <w:lang w:val="uk-UA"/>
        </w:rPr>
        <w:t xml:space="preserve">прямовані на формування не лише </w:t>
      </w:r>
      <w:r w:rsidR="006F503B" w:rsidRPr="00663FB0">
        <w:rPr>
          <w:rFonts w:ascii="Times New Roman" w:hAnsi="Times New Roman" w:cs="Times New Roman"/>
          <w:sz w:val="28"/>
          <w:szCs w:val="28"/>
          <w:lang w:val="uk-UA"/>
        </w:rPr>
        <w:lastRenderedPageBreak/>
        <w:t>інтелектуальних знань</w:t>
      </w:r>
      <w:r w:rsidR="00242B23" w:rsidRPr="00663FB0">
        <w:rPr>
          <w:rFonts w:ascii="Times New Roman" w:hAnsi="Times New Roman" w:cs="Times New Roman"/>
          <w:sz w:val="28"/>
          <w:szCs w:val="28"/>
          <w:lang w:val="uk-UA"/>
        </w:rPr>
        <w:t xml:space="preserve"> здобувачів</w:t>
      </w:r>
      <w:r w:rsidR="006F503B" w:rsidRPr="00663FB0">
        <w:rPr>
          <w:rFonts w:ascii="Times New Roman" w:hAnsi="Times New Roman" w:cs="Times New Roman"/>
          <w:sz w:val="28"/>
          <w:szCs w:val="28"/>
          <w:lang w:val="uk-UA"/>
        </w:rPr>
        <w:t xml:space="preserve">, але й </w:t>
      </w:r>
      <w:r w:rsidR="00242B23" w:rsidRPr="00663FB0">
        <w:rPr>
          <w:rFonts w:ascii="Times New Roman" w:hAnsi="Times New Roman" w:cs="Times New Roman"/>
          <w:sz w:val="28"/>
          <w:szCs w:val="28"/>
          <w:lang w:val="uk-UA"/>
        </w:rPr>
        <w:t xml:space="preserve">їхніх </w:t>
      </w:r>
      <w:r w:rsidR="006F503B" w:rsidRPr="00663FB0">
        <w:rPr>
          <w:rFonts w:ascii="Times New Roman" w:hAnsi="Times New Roman" w:cs="Times New Roman"/>
          <w:sz w:val="28"/>
          <w:szCs w:val="28"/>
          <w:lang w:val="uk-UA"/>
        </w:rPr>
        <w:t>загально трудових умінь і навичок)</w:t>
      </w:r>
      <w:r w:rsidR="00785FB6" w:rsidRPr="00663FB0">
        <w:rPr>
          <w:rFonts w:ascii="Times New Roman" w:hAnsi="Times New Roman" w:cs="Times New Roman"/>
          <w:sz w:val="28"/>
          <w:szCs w:val="28"/>
          <w:lang w:val="uk-UA"/>
        </w:rPr>
        <w:t>;</w:t>
      </w:r>
    </w:p>
    <w:p w14:paraId="7C887392" w14:textId="7977FFEC" w:rsidR="00376153" w:rsidRPr="00376153" w:rsidRDefault="00242050" w:rsidP="008F734D">
      <w:pPr>
        <w:pStyle w:val="a3"/>
        <w:numPr>
          <w:ilvl w:val="0"/>
          <w:numId w:val="20"/>
        </w:numPr>
        <w:spacing w:after="0" w:line="360" w:lineRule="auto"/>
        <w:ind w:left="0" w:firstLine="284"/>
        <w:jc w:val="both"/>
        <w:rPr>
          <w:rFonts w:ascii="Times New Roman" w:hAnsi="Times New Roman" w:cs="Times New Roman"/>
          <w:sz w:val="28"/>
          <w:szCs w:val="28"/>
          <w:lang w:val="uk-UA"/>
        </w:rPr>
      </w:pPr>
      <w:r w:rsidRPr="00376153">
        <w:rPr>
          <w:rFonts w:ascii="Times New Roman" w:hAnsi="Times New Roman" w:cs="Times New Roman"/>
          <w:sz w:val="28"/>
          <w:szCs w:val="28"/>
          <w:lang w:val="uk-UA"/>
        </w:rPr>
        <w:t>за ознакою предме</w:t>
      </w:r>
      <w:r w:rsidR="00AB4448">
        <w:rPr>
          <w:rFonts w:ascii="Times New Roman" w:hAnsi="Times New Roman" w:cs="Times New Roman"/>
          <w:sz w:val="28"/>
          <w:szCs w:val="28"/>
          <w:lang w:val="uk-UA"/>
        </w:rPr>
        <w:t xml:space="preserve">тно-змістовної області </w:t>
      </w:r>
      <w:proofErr w:type="spellStart"/>
      <w:r w:rsidR="00AB4448">
        <w:rPr>
          <w:rFonts w:ascii="Times New Roman" w:hAnsi="Times New Roman" w:cs="Times New Roman"/>
          <w:sz w:val="28"/>
          <w:szCs w:val="28"/>
          <w:lang w:val="uk-UA"/>
        </w:rPr>
        <w:t>проєкту</w:t>
      </w:r>
      <w:proofErr w:type="spellEnd"/>
      <w:r w:rsidR="00AB4448">
        <w:rPr>
          <w:rFonts w:ascii="Times New Roman" w:hAnsi="Times New Roman" w:cs="Times New Roman"/>
          <w:sz w:val="28"/>
          <w:szCs w:val="28"/>
          <w:lang w:val="uk-UA"/>
        </w:rPr>
        <w:t>:</w:t>
      </w:r>
    </w:p>
    <w:p w14:paraId="52740BD6" w14:textId="77777777" w:rsidR="008F734D" w:rsidRDefault="00DD71B3" w:rsidP="008F734D">
      <w:pPr>
        <w:pStyle w:val="a3"/>
        <w:numPr>
          <w:ilvl w:val="0"/>
          <w:numId w:val="36"/>
        </w:numPr>
        <w:spacing w:after="0" w:line="360" w:lineRule="auto"/>
        <w:ind w:left="0"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монопредметні</w:t>
      </w:r>
      <w:proofErr w:type="spellEnd"/>
      <w:r w:rsidR="00242050" w:rsidRPr="00376153">
        <w:rPr>
          <w:rFonts w:ascii="Times New Roman" w:hAnsi="Times New Roman" w:cs="Times New Roman"/>
          <w:sz w:val="28"/>
          <w:szCs w:val="28"/>
          <w:lang w:val="uk-UA"/>
        </w:rPr>
        <w:t xml:space="preserve"> (організуються в межах одного навчального предм</w:t>
      </w:r>
      <w:r w:rsidR="00AB4448">
        <w:rPr>
          <w:rFonts w:ascii="Times New Roman" w:hAnsi="Times New Roman" w:cs="Times New Roman"/>
          <w:sz w:val="28"/>
          <w:szCs w:val="28"/>
          <w:lang w:val="uk-UA"/>
        </w:rPr>
        <w:t>ета</w:t>
      </w:r>
      <w:r w:rsidR="00DF4F8B">
        <w:rPr>
          <w:rFonts w:ascii="Times New Roman" w:hAnsi="Times New Roman" w:cs="Times New Roman"/>
          <w:sz w:val="28"/>
          <w:szCs w:val="28"/>
          <w:lang w:val="uk-UA"/>
        </w:rPr>
        <w:t>, хоча для розв’язання провідної проблеми залучаються знання з інших галузей</w:t>
      </w:r>
      <w:r w:rsidR="00AB4448">
        <w:rPr>
          <w:rFonts w:ascii="Times New Roman" w:hAnsi="Times New Roman" w:cs="Times New Roman"/>
          <w:sz w:val="28"/>
          <w:szCs w:val="28"/>
          <w:lang w:val="uk-UA"/>
        </w:rPr>
        <w:t>)</w:t>
      </w:r>
      <w:r w:rsidR="00784E5F">
        <w:rPr>
          <w:rFonts w:ascii="Times New Roman" w:hAnsi="Times New Roman" w:cs="Times New Roman"/>
          <w:sz w:val="28"/>
          <w:szCs w:val="28"/>
          <w:lang w:val="uk-UA"/>
        </w:rPr>
        <w:t>;</w:t>
      </w:r>
    </w:p>
    <w:p w14:paraId="1B4258E6" w14:textId="77777777" w:rsidR="008F734D" w:rsidRDefault="00242050" w:rsidP="008F734D">
      <w:pPr>
        <w:pStyle w:val="a3"/>
        <w:numPr>
          <w:ilvl w:val="0"/>
          <w:numId w:val="36"/>
        </w:numPr>
        <w:spacing w:after="0" w:line="360" w:lineRule="auto"/>
        <w:ind w:left="0" w:firstLine="284"/>
        <w:jc w:val="both"/>
        <w:rPr>
          <w:rFonts w:ascii="Times New Roman" w:hAnsi="Times New Roman" w:cs="Times New Roman"/>
          <w:sz w:val="28"/>
          <w:szCs w:val="28"/>
          <w:lang w:val="uk-UA"/>
        </w:rPr>
      </w:pPr>
      <w:r w:rsidRPr="008F734D">
        <w:rPr>
          <w:rFonts w:ascii="Times New Roman" w:hAnsi="Times New Roman" w:cs="Times New Roman"/>
          <w:sz w:val="28"/>
          <w:szCs w:val="28"/>
          <w:lang w:val="uk-UA"/>
        </w:rPr>
        <w:t xml:space="preserve">міжпредметні </w:t>
      </w:r>
      <w:proofErr w:type="spellStart"/>
      <w:r w:rsidRPr="008F734D">
        <w:rPr>
          <w:rFonts w:ascii="Times New Roman" w:hAnsi="Times New Roman" w:cs="Times New Roman"/>
          <w:sz w:val="28"/>
          <w:szCs w:val="28"/>
          <w:lang w:val="uk-UA"/>
        </w:rPr>
        <w:t>проєкти</w:t>
      </w:r>
      <w:proofErr w:type="spellEnd"/>
      <w:r w:rsidRPr="008F734D">
        <w:rPr>
          <w:rFonts w:ascii="Times New Roman" w:hAnsi="Times New Roman" w:cs="Times New Roman"/>
          <w:sz w:val="28"/>
          <w:szCs w:val="28"/>
          <w:lang w:val="uk-UA"/>
        </w:rPr>
        <w:t xml:space="preserve"> (невеликі </w:t>
      </w:r>
      <w:proofErr w:type="spellStart"/>
      <w:r w:rsidRPr="008F734D">
        <w:rPr>
          <w:rFonts w:ascii="Times New Roman" w:hAnsi="Times New Roman" w:cs="Times New Roman"/>
          <w:sz w:val="28"/>
          <w:szCs w:val="28"/>
          <w:lang w:val="uk-UA"/>
        </w:rPr>
        <w:t>проєкти</w:t>
      </w:r>
      <w:proofErr w:type="spellEnd"/>
      <w:r w:rsidRPr="008F734D">
        <w:rPr>
          <w:rFonts w:ascii="Times New Roman" w:hAnsi="Times New Roman" w:cs="Times New Roman"/>
          <w:sz w:val="28"/>
          <w:szCs w:val="28"/>
          <w:lang w:val="uk-UA"/>
        </w:rPr>
        <w:t xml:space="preserve"> у рамках двох-трьох </w:t>
      </w:r>
      <w:r w:rsidR="00105916" w:rsidRPr="008F734D">
        <w:rPr>
          <w:rFonts w:ascii="Times New Roman" w:hAnsi="Times New Roman" w:cs="Times New Roman"/>
          <w:sz w:val="28"/>
          <w:szCs w:val="28"/>
          <w:lang w:val="uk-UA"/>
        </w:rPr>
        <w:t xml:space="preserve">навчальних </w:t>
      </w:r>
      <w:r w:rsidR="00C7486A" w:rsidRPr="008F734D">
        <w:rPr>
          <w:rFonts w:ascii="Times New Roman" w:hAnsi="Times New Roman" w:cs="Times New Roman"/>
          <w:sz w:val="28"/>
          <w:szCs w:val="28"/>
          <w:lang w:val="uk-UA"/>
        </w:rPr>
        <w:t>предметів)</w:t>
      </w:r>
      <w:r w:rsidR="00784E5F" w:rsidRPr="008F734D">
        <w:rPr>
          <w:rFonts w:ascii="Times New Roman" w:hAnsi="Times New Roman" w:cs="Times New Roman"/>
          <w:sz w:val="28"/>
          <w:szCs w:val="28"/>
          <w:lang w:val="uk-UA"/>
        </w:rPr>
        <w:t>;</w:t>
      </w:r>
    </w:p>
    <w:p w14:paraId="3BD1E684" w14:textId="375D8EF7" w:rsidR="003475D5" w:rsidRPr="008F734D" w:rsidRDefault="006A2314" w:rsidP="008F734D">
      <w:pPr>
        <w:pStyle w:val="a3"/>
        <w:numPr>
          <w:ilvl w:val="0"/>
          <w:numId w:val="36"/>
        </w:numPr>
        <w:spacing w:after="0" w:line="360" w:lineRule="auto"/>
        <w:ind w:left="0" w:firstLine="284"/>
        <w:jc w:val="both"/>
        <w:rPr>
          <w:rFonts w:ascii="Times New Roman" w:hAnsi="Times New Roman" w:cs="Times New Roman"/>
          <w:sz w:val="28"/>
          <w:szCs w:val="28"/>
          <w:lang w:val="uk-UA"/>
        </w:rPr>
      </w:pPr>
      <w:proofErr w:type="spellStart"/>
      <w:r w:rsidRPr="008F734D">
        <w:rPr>
          <w:rFonts w:ascii="Times New Roman" w:hAnsi="Times New Roman" w:cs="Times New Roman"/>
          <w:sz w:val="28"/>
          <w:szCs w:val="28"/>
          <w:lang w:val="uk-UA"/>
        </w:rPr>
        <w:t>над</w:t>
      </w:r>
      <w:r w:rsidR="00C7486A" w:rsidRPr="008F734D">
        <w:rPr>
          <w:rFonts w:ascii="Times New Roman" w:hAnsi="Times New Roman" w:cs="Times New Roman"/>
          <w:sz w:val="28"/>
          <w:szCs w:val="28"/>
          <w:lang w:val="uk-UA"/>
        </w:rPr>
        <w:t>предметні</w:t>
      </w:r>
      <w:proofErr w:type="spellEnd"/>
      <w:r w:rsidR="00C7486A" w:rsidRPr="008F734D">
        <w:rPr>
          <w:rFonts w:ascii="Times New Roman" w:hAnsi="Times New Roman" w:cs="Times New Roman"/>
          <w:sz w:val="28"/>
          <w:szCs w:val="28"/>
          <w:lang w:val="uk-UA"/>
        </w:rPr>
        <w:t xml:space="preserve"> (такі </w:t>
      </w:r>
      <w:proofErr w:type="spellStart"/>
      <w:r w:rsidR="00C7486A" w:rsidRPr="008F734D">
        <w:rPr>
          <w:rFonts w:ascii="Times New Roman" w:hAnsi="Times New Roman" w:cs="Times New Roman"/>
          <w:sz w:val="28"/>
          <w:szCs w:val="28"/>
          <w:lang w:val="uk-UA"/>
        </w:rPr>
        <w:t>проєкти</w:t>
      </w:r>
      <w:proofErr w:type="spellEnd"/>
      <w:r w:rsidR="00C7486A" w:rsidRPr="008F734D">
        <w:rPr>
          <w:rFonts w:ascii="Times New Roman" w:hAnsi="Times New Roman" w:cs="Times New Roman"/>
          <w:sz w:val="28"/>
          <w:szCs w:val="28"/>
          <w:lang w:val="uk-UA"/>
        </w:rPr>
        <w:t xml:space="preserve"> поєднують знання з різних галузей);</w:t>
      </w:r>
    </w:p>
    <w:p w14:paraId="7F399B0E" w14:textId="19BC3E1E" w:rsidR="00EB6615" w:rsidRPr="00EB6615" w:rsidRDefault="005A5596" w:rsidP="00FA755A">
      <w:pPr>
        <w:pStyle w:val="a3"/>
        <w:numPr>
          <w:ilvl w:val="0"/>
          <w:numId w:val="20"/>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 характером координації:</w:t>
      </w:r>
    </w:p>
    <w:p w14:paraId="7288CBEF" w14:textId="77777777" w:rsidR="00FA755A" w:rsidRDefault="00242050" w:rsidP="00FA755A">
      <w:pPr>
        <w:pStyle w:val="a3"/>
        <w:numPr>
          <w:ilvl w:val="0"/>
          <w:numId w:val="37"/>
        </w:numPr>
        <w:spacing w:after="0" w:line="360" w:lineRule="auto"/>
        <w:ind w:left="0" w:firstLine="284"/>
        <w:jc w:val="both"/>
        <w:rPr>
          <w:rFonts w:ascii="Times New Roman" w:hAnsi="Times New Roman" w:cs="Times New Roman"/>
          <w:sz w:val="28"/>
          <w:szCs w:val="28"/>
          <w:lang w:val="uk-UA"/>
        </w:rPr>
      </w:pPr>
      <w:proofErr w:type="spellStart"/>
      <w:r w:rsidRPr="00EB6615">
        <w:rPr>
          <w:rFonts w:ascii="Times New Roman" w:hAnsi="Times New Roman" w:cs="Times New Roman"/>
          <w:sz w:val="28"/>
          <w:szCs w:val="28"/>
          <w:lang w:val="uk-UA"/>
        </w:rPr>
        <w:t>проєкти</w:t>
      </w:r>
      <w:proofErr w:type="spellEnd"/>
      <w:r w:rsidRPr="00EB6615">
        <w:rPr>
          <w:rFonts w:ascii="Times New Roman" w:hAnsi="Times New Roman" w:cs="Times New Roman"/>
          <w:sz w:val="28"/>
          <w:szCs w:val="28"/>
          <w:lang w:val="uk-UA"/>
        </w:rPr>
        <w:t xml:space="preserve"> з відкритою координацією (</w:t>
      </w:r>
      <w:r w:rsidR="00917C48">
        <w:rPr>
          <w:rFonts w:ascii="Times New Roman" w:hAnsi="Times New Roman" w:cs="Times New Roman"/>
          <w:sz w:val="28"/>
          <w:szCs w:val="28"/>
          <w:lang w:val="uk-UA"/>
        </w:rPr>
        <w:t xml:space="preserve">у ході всього </w:t>
      </w:r>
      <w:proofErr w:type="spellStart"/>
      <w:r w:rsidR="00917C48">
        <w:rPr>
          <w:rFonts w:ascii="Times New Roman" w:hAnsi="Times New Roman" w:cs="Times New Roman"/>
          <w:sz w:val="28"/>
          <w:szCs w:val="28"/>
          <w:lang w:val="uk-UA"/>
        </w:rPr>
        <w:t>проєкту</w:t>
      </w:r>
      <w:proofErr w:type="spellEnd"/>
      <w:r w:rsidR="00917C48">
        <w:rPr>
          <w:rFonts w:ascii="Times New Roman" w:hAnsi="Times New Roman" w:cs="Times New Roman"/>
          <w:sz w:val="28"/>
          <w:szCs w:val="28"/>
          <w:lang w:val="uk-UA"/>
        </w:rPr>
        <w:t xml:space="preserve"> </w:t>
      </w:r>
      <w:r w:rsidRPr="00EB6615">
        <w:rPr>
          <w:rFonts w:ascii="Times New Roman" w:hAnsi="Times New Roman" w:cs="Times New Roman"/>
          <w:sz w:val="28"/>
          <w:szCs w:val="28"/>
          <w:lang w:val="uk-UA"/>
        </w:rPr>
        <w:t xml:space="preserve">педагог </w:t>
      </w:r>
      <w:r w:rsidR="00AB1B92">
        <w:rPr>
          <w:rFonts w:ascii="Times New Roman" w:hAnsi="Times New Roman" w:cs="Times New Roman"/>
          <w:sz w:val="28"/>
          <w:szCs w:val="28"/>
          <w:lang w:val="uk-UA"/>
        </w:rPr>
        <w:t>плану</w:t>
      </w:r>
      <w:r w:rsidRPr="00EB6615">
        <w:rPr>
          <w:rFonts w:ascii="Times New Roman" w:hAnsi="Times New Roman" w:cs="Times New Roman"/>
          <w:sz w:val="28"/>
          <w:szCs w:val="28"/>
          <w:lang w:val="uk-UA"/>
        </w:rPr>
        <w:t xml:space="preserve">є роботу </w:t>
      </w:r>
      <w:r w:rsidR="00BC0F5C">
        <w:rPr>
          <w:rFonts w:ascii="Times New Roman" w:hAnsi="Times New Roman" w:cs="Times New Roman"/>
          <w:sz w:val="28"/>
          <w:szCs w:val="28"/>
          <w:lang w:val="uk-UA"/>
        </w:rPr>
        <w:t xml:space="preserve">його </w:t>
      </w:r>
      <w:r w:rsidRPr="00EB6615">
        <w:rPr>
          <w:rFonts w:ascii="Times New Roman" w:hAnsi="Times New Roman" w:cs="Times New Roman"/>
          <w:sz w:val="28"/>
          <w:szCs w:val="28"/>
          <w:lang w:val="uk-UA"/>
        </w:rPr>
        <w:t>учас</w:t>
      </w:r>
      <w:r w:rsidR="00BC0F5C">
        <w:rPr>
          <w:rFonts w:ascii="Times New Roman" w:hAnsi="Times New Roman" w:cs="Times New Roman"/>
          <w:sz w:val="28"/>
          <w:szCs w:val="28"/>
          <w:lang w:val="uk-UA"/>
        </w:rPr>
        <w:t>ників</w:t>
      </w:r>
      <w:r w:rsidRPr="00EB6615">
        <w:rPr>
          <w:rFonts w:ascii="Times New Roman" w:hAnsi="Times New Roman" w:cs="Times New Roman"/>
          <w:sz w:val="28"/>
          <w:szCs w:val="28"/>
          <w:lang w:val="uk-UA"/>
        </w:rPr>
        <w:t>,</w:t>
      </w:r>
      <w:r w:rsidR="00BC0F5C">
        <w:rPr>
          <w:rFonts w:ascii="Times New Roman" w:hAnsi="Times New Roman" w:cs="Times New Roman"/>
          <w:sz w:val="28"/>
          <w:szCs w:val="28"/>
          <w:lang w:val="uk-UA"/>
        </w:rPr>
        <w:t xml:space="preserve"> допомагає знаходити та опрацьовувати необхідну інформацію, разом з учасниками презентує отримані результати</w:t>
      </w:r>
      <w:r w:rsidR="00EB6615">
        <w:rPr>
          <w:rFonts w:ascii="Times New Roman" w:hAnsi="Times New Roman" w:cs="Times New Roman"/>
          <w:sz w:val="28"/>
          <w:szCs w:val="28"/>
          <w:lang w:val="uk-UA"/>
        </w:rPr>
        <w:t>)</w:t>
      </w:r>
      <w:r w:rsidR="00B16EA1">
        <w:rPr>
          <w:rFonts w:ascii="Times New Roman" w:hAnsi="Times New Roman" w:cs="Times New Roman"/>
          <w:sz w:val="28"/>
          <w:szCs w:val="28"/>
          <w:lang w:val="uk-UA"/>
        </w:rPr>
        <w:t>;</w:t>
      </w:r>
    </w:p>
    <w:p w14:paraId="205A2EC3" w14:textId="23A45620" w:rsidR="00242050" w:rsidRPr="00FA755A" w:rsidRDefault="00242050" w:rsidP="00FA755A">
      <w:pPr>
        <w:pStyle w:val="a3"/>
        <w:numPr>
          <w:ilvl w:val="0"/>
          <w:numId w:val="37"/>
        </w:numPr>
        <w:spacing w:after="0" w:line="360" w:lineRule="auto"/>
        <w:ind w:left="0" w:firstLine="284"/>
        <w:jc w:val="both"/>
        <w:rPr>
          <w:rFonts w:ascii="Times New Roman" w:hAnsi="Times New Roman" w:cs="Times New Roman"/>
          <w:sz w:val="28"/>
          <w:szCs w:val="28"/>
          <w:lang w:val="uk-UA"/>
        </w:rPr>
      </w:pPr>
      <w:proofErr w:type="spellStart"/>
      <w:r w:rsidRPr="00FA755A">
        <w:rPr>
          <w:rFonts w:ascii="Times New Roman" w:hAnsi="Times New Roman" w:cs="Times New Roman"/>
          <w:sz w:val="28"/>
          <w:szCs w:val="28"/>
          <w:lang w:val="uk-UA"/>
        </w:rPr>
        <w:t>проєкти</w:t>
      </w:r>
      <w:proofErr w:type="spellEnd"/>
      <w:r w:rsidRPr="00FA755A">
        <w:rPr>
          <w:rFonts w:ascii="Times New Roman" w:hAnsi="Times New Roman" w:cs="Times New Roman"/>
          <w:sz w:val="28"/>
          <w:szCs w:val="28"/>
          <w:lang w:val="uk-UA"/>
        </w:rPr>
        <w:t xml:space="preserve"> з прихованою координацією (</w:t>
      </w:r>
      <w:r w:rsidR="00C63128" w:rsidRPr="00FA755A">
        <w:rPr>
          <w:rFonts w:ascii="Times New Roman" w:hAnsi="Times New Roman" w:cs="Times New Roman"/>
          <w:sz w:val="28"/>
          <w:szCs w:val="28"/>
          <w:lang w:val="uk-UA"/>
        </w:rPr>
        <w:t xml:space="preserve">можуть використовуватися лише за умови наявності у здобувачів певного досвіду </w:t>
      </w:r>
      <w:proofErr w:type="spellStart"/>
      <w:r w:rsidR="00C63128" w:rsidRPr="00FA755A">
        <w:rPr>
          <w:rFonts w:ascii="Times New Roman" w:hAnsi="Times New Roman" w:cs="Times New Roman"/>
          <w:sz w:val="28"/>
          <w:szCs w:val="28"/>
          <w:lang w:val="uk-UA"/>
        </w:rPr>
        <w:t>проєктної</w:t>
      </w:r>
      <w:proofErr w:type="spellEnd"/>
      <w:r w:rsidR="00C63128" w:rsidRPr="00FA755A">
        <w:rPr>
          <w:rFonts w:ascii="Times New Roman" w:hAnsi="Times New Roman" w:cs="Times New Roman"/>
          <w:sz w:val="28"/>
          <w:szCs w:val="28"/>
          <w:lang w:val="uk-UA"/>
        </w:rPr>
        <w:t xml:space="preserve"> діяльності</w:t>
      </w:r>
      <w:r w:rsidR="002011F9" w:rsidRPr="00FA755A">
        <w:rPr>
          <w:rFonts w:ascii="Times New Roman" w:hAnsi="Times New Roman" w:cs="Times New Roman"/>
          <w:sz w:val="28"/>
          <w:szCs w:val="28"/>
          <w:lang w:val="uk-UA"/>
        </w:rPr>
        <w:t>, педагог виконує роль консультанта</w:t>
      </w:r>
      <w:r w:rsidRPr="00FA755A">
        <w:rPr>
          <w:rFonts w:ascii="Times New Roman" w:hAnsi="Times New Roman" w:cs="Times New Roman"/>
          <w:sz w:val="28"/>
          <w:szCs w:val="28"/>
          <w:lang w:val="uk-UA"/>
        </w:rPr>
        <w:t>);</w:t>
      </w:r>
    </w:p>
    <w:p w14:paraId="441EB6E2" w14:textId="5D60E9A0" w:rsidR="00160BCC" w:rsidRPr="00160BCC" w:rsidRDefault="00242050" w:rsidP="000966B1">
      <w:pPr>
        <w:pStyle w:val="a3"/>
        <w:numPr>
          <w:ilvl w:val="0"/>
          <w:numId w:val="20"/>
        </w:numPr>
        <w:spacing w:after="0" w:line="360" w:lineRule="auto"/>
        <w:ind w:left="0" w:firstLine="284"/>
        <w:jc w:val="both"/>
        <w:rPr>
          <w:rFonts w:ascii="Times New Roman" w:hAnsi="Times New Roman" w:cs="Times New Roman"/>
          <w:sz w:val="28"/>
          <w:szCs w:val="28"/>
          <w:lang w:val="uk-UA"/>
        </w:rPr>
      </w:pPr>
      <w:r w:rsidRPr="00160BCC">
        <w:rPr>
          <w:rFonts w:ascii="Times New Roman" w:hAnsi="Times New Roman" w:cs="Times New Roman"/>
          <w:sz w:val="28"/>
          <w:szCs w:val="28"/>
          <w:lang w:val="uk-UA"/>
        </w:rPr>
        <w:t>за характером контактів:</w:t>
      </w:r>
    </w:p>
    <w:p w14:paraId="0337B28D" w14:textId="77777777" w:rsidR="000966B1" w:rsidRDefault="00242050" w:rsidP="000966B1">
      <w:pPr>
        <w:pStyle w:val="a3"/>
        <w:numPr>
          <w:ilvl w:val="0"/>
          <w:numId w:val="38"/>
        </w:numPr>
        <w:spacing w:after="0" w:line="360" w:lineRule="auto"/>
        <w:ind w:left="0" w:firstLine="284"/>
        <w:jc w:val="both"/>
        <w:rPr>
          <w:rFonts w:ascii="Times New Roman" w:hAnsi="Times New Roman" w:cs="Times New Roman"/>
          <w:sz w:val="28"/>
          <w:szCs w:val="28"/>
          <w:lang w:val="uk-UA"/>
        </w:rPr>
      </w:pPr>
      <w:r w:rsidRPr="00160BCC">
        <w:rPr>
          <w:rFonts w:ascii="Times New Roman" w:hAnsi="Times New Roman" w:cs="Times New Roman"/>
          <w:sz w:val="28"/>
          <w:szCs w:val="28"/>
          <w:lang w:val="uk-UA"/>
        </w:rPr>
        <w:t>регіональні (</w:t>
      </w:r>
      <w:r w:rsidR="00834D14">
        <w:rPr>
          <w:rFonts w:ascii="Times New Roman" w:hAnsi="Times New Roman" w:cs="Times New Roman"/>
          <w:sz w:val="28"/>
          <w:szCs w:val="28"/>
          <w:lang w:val="uk-UA"/>
        </w:rPr>
        <w:t xml:space="preserve">до складу учасників даних </w:t>
      </w:r>
      <w:proofErr w:type="spellStart"/>
      <w:r w:rsidR="00834D14">
        <w:rPr>
          <w:rFonts w:ascii="Times New Roman" w:hAnsi="Times New Roman" w:cs="Times New Roman"/>
          <w:sz w:val="28"/>
          <w:szCs w:val="28"/>
          <w:lang w:val="uk-UA"/>
        </w:rPr>
        <w:t>проєктів</w:t>
      </w:r>
      <w:proofErr w:type="spellEnd"/>
      <w:r w:rsidR="00834D14">
        <w:rPr>
          <w:rFonts w:ascii="Times New Roman" w:hAnsi="Times New Roman" w:cs="Times New Roman"/>
          <w:sz w:val="28"/>
          <w:szCs w:val="28"/>
          <w:lang w:val="uk-UA"/>
        </w:rPr>
        <w:t xml:space="preserve"> входять здобувачі </w:t>
      </w:r>
      <w:r w:rsidRPr="00160BCC">
        <w:rPr>
          <w:rFonts w:ascii="Times New Roman" w:hAnsi="Times New Roman" w:cs="Times New Roman"/>
          <w:sz w:val="28"/>
          <w:szCs w:val="28"/>
          <w:lang w:val="uk-UA"/>
        </w:rPr>
        <w:t>у межах однієї країни)</w:t>
      </w:r>
      <w:r w:rsidR="00CF4967">
        <w:rPr>
          <w:rFonts w:ascii="Times New Roman" w:hAnsi="Times New Roman" w:cs="Times New Roman"/>
          <w:sz w:val="28"/>
          <w:szCs w:val="28"/>
          <w:lang w:val="uk-UA"/>
        </w:rPr>
        <w:t>;</w:t>
      </w:r>
    </w:p>
    <w:p w14:paraId="3EC0C442" w14:textId="64FAC3D5" w:rsidR="00242050" w:rsidRPr="000966B1" w:rsidRDefault="005056BD" w:rsidP="000966B1">
      <w:pPr>
        <w:pStyle w:val="a3"/>
        <w:numPr>
          <w:ilvl w:val="0"/>
          <w:numId w:val="38"/>
        </w:numPr>
        <w:spacing w:after="0" w:line="360" w:lineRule="auto"/>
        <w:ind w:left="0" w:firstLine="284"/>
        <w:jc w:val="both"/>
        <w:rPr>
          <w:rFonts w:ascii="Times New Roman" w:hAnsi="Times New Roman" w:cs="Times New Roman"/>
          <w:sz w:val="28"/>
          <w:szCs w:val="28"/>
          <w:lang w:val="uk-UA"/>
        </w:rPr>
      </w:pPr>
      <w:r w:rsidRPr="000966B1">
        <w:rPr>
          <w:rFonts w:ascii="Times New Roman" w:hAnsi="Times New Roman" w:cs="Times New Roman"/>
          <w:sz w:val="28"/>
          <w:szCs w:val="28"/>
          <w:lang w:val="uk-UA"/>
        </w:rPr>
        <w:t>міжнародні (учасники яких</w:t>
      </w:r>
      <w:r w:rsidR="00274EAB" w:rsidRPr="000966B1">
        <w:rPr>
          <w:rFonts w:ascii="Times New Roman" w:hAnsi="Times New Roman" w:cs="Times New Roman"/>
          <w:sz w:val="28"/>
          <w:szCs w:val="28"/>
          <w:lang w:val="uk-UA"/>
        </w:rPr>
        <w:t xml:space="preserve"> є представниками різних держав</w:t>
      </w:r>
      <w:r w:rsidR="00242050" w:rsidRPr="000966B1">
        <w:rPr>
          <w:rFonts w:ascii="Times New Roman" w:hAnsi="Times New Roman" w:cs="Times New Roman"/>
          <w:sz w:val="28"/>
          <w:szCs w:val="28"/>
          <w:lang w:val="uk-UA"/>
        </w:rPr>
        <w:t>);</w:t>
      </w:r>
    </w:p>
    <w:p w14:paraId="5252E2E1" w14:textId="57EB4E24" w:rsidR="0054175F" w:rsidRPr="0054175F" w:rsidRDefault="00242050" w:rsidP="004C3E41">
      <w:pPr>
        <w:pStyle w:val="a3"/>
        <w:numPr>
          <w:ilvl w:val="0"/>
          <w:numId w:val="20"/>
        </w:numPr>
        <w:spacing w:after="0" w:line="360" w:lineRule="auto"/>
        <w:ind w:left="0" w:firstLine="284"/>
        <w:jc w:val="both"/>
        <w:rPr>
          <w:rFonts w:ascii="Times New Roman" w:hAnsi="Times New Roman" w:cs="Times New Roman"/>
          <w:sz w:val="28"/>
          <w:szCs w:val="28"/>
          <w:lang w:val="uk-UA"/>
        </w:rPr>
      </w:pPr>
      <w:r w:rsidRPr="0054175F">
        <w:rPr>
          <w:rFonts w:ascii="Times New Roman" w:hAnsi="Times New Roman" w:cs="Times New Roman"/>
          <w:sz w:val="28"/>
          <w:szCs w:val="28"/>
          <w:lang w:val="uk-UA"/>
        </w:rPr>
        <w:t xml:space="preserve">за кількістю учасників </w:t>
      </w:r>
      <w:proofErr w:type="spellStart"/>
      <w:r w:rsidRPr="0054175F">
        <w:rPr>
          <w:rFonts w:ascii="Times New Roman" w:hAnsi="Times New Roman" w:cs="Times New Roman"/>
          <w:sz w:val="28"/>
          <w:szCs w:val="28"/>
          <w:lang w:val="uk-UA"/>
        </w:rPr>
        <w:t>проєкту</w:t>
      </w:r>
      <w:proofErr w:type="spellEnd"/>
      <w:r w:rsidRPr="0054175F">
        <w:rPr>
          <w:rFonts w:ascii="Times New Roman" w:hAnsi="Times New Roman" w:cs="Times New Roman"/>
          <w:sz w:val="28"/>
          <w:szCs w:val="28"/>
          <w:lang w:val="uk-UA"/>
        </w:rPr>
        <w:t>:</w:t>
      </w:r>
    </w:p>
    <w:p w14:paraId="2C974877" w14:textId="77777777" w:rsidR="004C3E41" w:rsidRDefault="00580711" w:rsidP="004C3E41">
      <w:pPr>
        <w:pStyle w:val="a3"/>
        <w:numPr>
          <w:ilvl w:val="0"/>
          <w:numId w:val="39"/>
        </w:numPr>
        <w:spacing w:after="0" w:line="360" w:lineRule="auto"/>
        <w:ind w:left="0" w:firstLine="284"/>
        <w:jc w:val="both"/>
        <w:rPr>
          <w:rFonts w:ascii="Times New Roman" w:hAnsi="Times New Roman" w:cs="Times New Roman"/>
          <w:sz w:val="28"/>
          <w:szCs w:val="28"/>
          <w:lang w:val="uk-UA"/>
        </w:rPr>
      </w:pPr>
      <w:r w:rsidRPr="004C3E41">
        <w:rPr>
          <w:rFonts w:ascii="Times New Roman" w:hAnsi="Times New Roman" w:cs="Times New Roman"/>
          <w:sz w:val="28"/>
          <w:szCs w:val="28"/>
          <w:lang w:val="uk-UA"/>
        </w:rPr>
        <w:t>і</w:t>
      </w:r>
      <w:r w:rsidR="00242050" w:rsidRPr="004C3E41">
        <w:rPr>
          <w:rFonts w:ascii="Times New Roman" w:hAnsi="Times New Roman" w:cs="Times New Roman"/>
          <w:sz w:val="28"/>
          <w:szCs w:val="28"/>
          <w:lang w:val="uk-UA"/>
        </w:rPr>
        <w:t>н</w:t>
      </w:r>
      <w:r w:rsidRPr="004C3E41">
        <w:rPr>
          <w:rFonts w:ascii="Times New Roman" w:hAnsi="Times New Roman" w:cs="Times New Roman"/>
          <w:sz w:val="28"/>
          <w:szCs w:val="28"/>
          <w:lang w:val="uk-UA"/>
        </w:rPr>
        <w:t>дивідуальн</w:t>
      </w:r>
      <w:r w:rsidR="00242050" w:rsidRPr="004C3E41">
        <w:rPr>
          <w:rFonts w:ascii="Times New Roman" w:hAnsi="Times New Roman" w:cs="Times New Roman"/>
          <w:sz w:val="28"/>
          <w:szCs w:val="28"/>
          <w:lang w:val="uk-UA"/>
        </w:rPr>
        <w:t>і (</w:t>
      </w:r>
      <w:proofErr w:type="spellStart"/>
      <w:r w:rsidR="00EB038C" w:rsidRPr="004C3E41">
        <w:rPr>
          <w:rFonts w:ascii="Times New Roman" w:hAnsi="Times New Roman" w:cs="Times New Roman"/>
          <w:sz w:val="28"/>
          <w:szCs w:val="28"/>
          <w:lang w:val="uk-UA"/>
        </w:rPr>
        <w:t>проєкт</w:t>
      </w:r>
      <w:proofErr w:type="spellEnd"/>
      <w:r w:rsidR="00EB038C" w:rsidRPr="004C3E41">
        <w:rPr>
          <w:rFonts w:ascii="Times New Roman" w:hAnsi="Times New Roman" w:cs="Times New Roman"/>
          <w:sz w:val="28"/>
          <w:szCs w:val="28"/>
          <w:lang w:val="uk-UA"/>
        </w:rPr>
        <w:t xml:space="preserve"> виконується одним учнем</w:t>
      </w:r>
      <w:r w:rsidR="00242050" w:rsidRPr="004C3E41">
        <w:rPr>
          <w:rFonts w:ascii="Times New Roman" w:hAnsi="Times New Roman" w:cs="Times New Roman"/>
          <w:sz w:val="28"/>
          <w:szCs w:val="28"/>
          <w:lang w:val="uk-UA"/>
        </w:rPr>
        <w:t>)</w:t>
      </w:r>
      <w:r w:rsidR="00CF4967" w:rsidRPr="004C3E41">
        <w:rPr>
          <w:rFonts w:ascii="Times New Roman" w:hAnsi="Times New Roman" w:cs="Times New Roman"/>
          <w:sz w:val="28"/>
          <w:szCs w:val="28"/>
          <w:lang w:val="uk-UA"/>
        </w:rPr>
        <w:t>;</w:t>
      </w:r>
    </w:p>
    <w:p w14:paraId="665D0CDC" w14:textId="77777777" w:rsidR="004C3E41" w:rsidRDefault="0054175F" w:rsidP="004C3E41">
      <w:pPr>
        <w:pStyle w:val="a3"/>
        <w:numPr>
          <w:ilvl w:val="0"/>
          <w:numId w:val="39"/>
        </w:numPr>
        <w:spacing w:after="0" w:line="360" w:lineRule="auto"/>
        <w:ind w:left="0" w:firstLine="284"/>
        <w:jc w:val="both"/>
        <w:rPr>
          <w:rFonts w:ascii="Times New Roman" w:hAnsi="Times New Roman" w:cs="Times New Roman"/>
          <w:sz w:val="28"/>
          <w:szCs w:val="28"/>
          <w:lang w:val="uk-UA"/>
        </w:rPr>
      </w:pPr>
      <w:r w:rsidRPr="004C3E41">
        <w:rPr>
          <w:rFonts w:ascii="Times New Roman" w:hAnsi="Times New Roman" w:cs="Times New Roman"/>
          <w:sz w:val="28"/>
          <w:szCs w:val="28"/>
          <w:lang w:val="uk-UA"/>
        </w:rPr>
        <w:t>парні (</w:t>
      </w:r>
      <w:proofErr w:type="spellStart"/>
      <w:r w:rsidR="00EB038C" w:rsidRPr="004C3E41">
        <w:rPr>
          <w:rFonts w:ascii="Times New Roman" w:hAnsi="Times New Roman" w:cs="Times New Roman"/>
          <w:sz w:val="28"/>
          <w:szCs w:val="28"/>
          <w:lang w:val="uk-UA"/>
        </w:rPr>
        <w:t>проєкт</w:t>
      </w:r>
      <w:proofErr w:type="spellEnd"/>
      <w:r w:rsidR="00EB038C" w:rsidRPr="004C3E41">
        <w:rPr>
          <w:rFonts w:ascii="Times New Roman" w:hAnsi="Times New Roman" w:cs="Times New Roman"/>
          <w:sz w:val="28"/>
          <w:szCs w:val="28"/>
          <w:lang w:val="uk-UA"/>
        </w:rPr>
        <w:t xml:space="preserve"> виконують двоє учнів, які складають спільний </w:t>
      </w:r>
      <w:r w:rsidR="00BA73A7" w:rsidRPr="004C3E41">
        <w:rPr>
          <w:rFonts w:ascii="Times New Roman" w:hAnsi="Times New Roman" w:cs="Times New Roman"/>
          <w:sz w:val="28"/>
          <w:szCs w:val="28"/>
          <w:lang w:val="uk-UA"/>
        </w:rPr>
        <w:t>план дій</w:t>
      </w:r>
      <w:r w:rsidRPr="004C3E41">
        <w:rPr>
          <w:rFonts w:ascii="Times New Roman" w:hAnsi="Times New Roman" w:cs="Times New Roman"/>
          <w:sz w:val="28"/>
          <w:szCs w:val="28"/>
          <w:lang w:val="uk-UA"/>
        </w:rPr>
        <w:t>)</w:t>
      </w:r>
      <w:r w:rsidR="00CF4967" w:rsidRPr="004C3E41">
        <w:rPr>
          <w:rFonts w:ascii="Times New Roman" w:hAnsi="Times New Roman" w:cs="Times New Roman"/>
          <w:sz w:val="28"/>
          <w:szCs w:val="28"/>
          <w:lang w:val="uk-UA"/>
        </w:rPr>
        <w:t>;</w:t>
      </w:r>
    </w:p>
    <w:p w14:paraId="4CD608C6" w14:textId="59427A5C" w:rsidR="00C65FED" w:rsidRPr="004C3E41" w:rsidRDefault="00242050" w:rsidP="004C3E41">
      <w:pPr>
        <w:pStyle w:val="a3"/>
        <w:numPr>
          <w:ilvl w:val="0"/>
          <w:numId w:val="39"/>
        </w:numPr>
        <w:spacing w:after="0" w:line="360" w:lineRule="auto"/>
        <w:ind w:left="0" w:firstLine="284"/>
        <w:jc w:val="both"/>
        <w:rPr>
          <w:rFonts w:ascii="Times New Roman" w:hAnsi="Times New Roman" w:cs="Times New Roman"/>
          <w:sz w:val="28"/>
          <w:szCs w:val="28"/>
          <w:lang w:val="uk-UA"/>
        </w:rPr>
      </w:pPr>
      <w:r w:rsidRPr="004C3E41">
        <w:rPr>
          <w:rFonts w:ascii="Times New Roman" w:hAnsi="Times New Roman" w:cs="Times New Roman"/>
          <w:sz w:val="28"/>
          <w:szCs w:val="28"/>
          <w:lang w:val="uk-UA"/>
        </w:rPr>
        <w:t>групові</w:t>
      </w:r>
      <w:r w:rsidR="00D407AA" w:rsidRPr="004C3E41">
        <w:rPr>
          <w:rFonts w:ascii="Times New Roman" w:hAnsi="Times New Roman" w:cs="Times New Roman"/>
          <w:sz w:val="28"/>
          <w:szCs w:val="28"/>
          <w:lang w:val="uk-UA"/>
        </w:rPr>
        <w:t xml:space="preserve"> (чисельність учасників даного </w:t>
      </w:r>
      <w:proofErr w:type="spellStart"/>
      <w:r w:rsidR="00D407AA" w:rsidRPr="004C3E41">
        <w:rPr>
          <w:rFonts w:ascii="Times New Roman" w:hAnsi="Times New Roman" w:cs="Times New Roman"/>
          <w:sz w:val="28"/>
          <w:szCs w:val="28"/>
          <w:lang w:val="uk-UA"/>
        </w:rPr>
        <w:t>проєкту</w:t>
      </w:r>
      <w:proofErr w:type="spellEnd"/>
      <w:r w:rsidR="00D407AA" w:rsidRPr="004C3E41">
        <w:rPr>
          <w:rFonts w:ascii="Times New Roman" w:hAnsi="Times New Roman" w:cs="Times New Roman"/>
          <w:sz w:val="28"/>
          <w:szCs w:val="28"/>
          <w:lang w:val="uk-UA"/>
        </w:rPr>
        <w:t xml:space="preserve"> визначається на етапі його планування, </w:t>
      </w:r>
      <w:r w:rsidR="000F5410" w:rsidRPr="004C3E41">
        <w:rPr>
          <w:rFonts w:ascii="Times New Roman" w:hAnsi="Times New Roman" w:cs="Times New Roman"/>
          <w:sz w:val="28"/>
          <w:szCs w:val="28"/>
          <w:lang w:val="uk-UA"/>
        </w:rPr>
        <w:t xml:space="preserve">у ході роботи над </w:t>
      </w:r>
      <w:proofErr w:type="spellStart"/>
      <w:r w:rsidR="000F5410" w:rsidRPr="004C3E41">
        <w:rPr>
          <w:rFonts w:ascii="Times New Roman" w:hAnsi="Times New Roman" w:cs="Times New Roman"/>
          <w:sz w:val="28"/>
          <w:szCs w:val="28"/>
          <w:lang w:val="uk-UA"/>
        </w:rPr>
        <w:t>проєктом</w:t>
      </w:r>
      <w:proofErr w:type="spellEnd"/>
      <w:r w:rsidR="000F5410" w:rsidRPr="004C3E41">
        <w:rPr>
          <w:rFonts w:ascii="Times New Roman" w:hAnsi="Times New Roman" w:cs="Times New Roman"/>
          <w:sz w:val="28"/>
          <w:szCs w:val="28"/>
          <w:lang w:val="uk-UA"/>
        </w:rPr>
        <w:t xml:space="preserve"> учасники мають обмінюватися власним досвідом, радитися один з одним, вчитися приймати спільні рішення</w:t>
      </w:r>
      <w:r w:rsidR="00D407AA" w:rsidRPr="004C3E41">
        <w:rPr>
          <w:rFonts w:ascii="Times New Roman" w:hAnsi="Times New Roman" w:cs="Times New Roman"/>
          <w:sz w:val="28"/>
          <w:szCs w:val="28"/>
          <w:lang w:val="uk-UA"/>
        </w:rPr>
        <w:t>)</w:t>
      </w:r>
      <w:r w:rsidR="00ED506C" w:rsidRPr="004C3E41">
        <w:rPr>
          <w:rFonts w:ascii="Times New Roman" w:hAnsi="Times New Roman" w:cs="Times New Roman"/>
          <w:sz w:val="28"/>
          <w:szCs w:val="28"/>
          <w:lang w:val="uk-UA"/>
        </w:rPr>
        <w:t>;</w:t>
      </w:r>
    </w:p>
    <w:p w14:paraId="0484FA8C" w14:textId="3549A19B" w:rsidR="009B419C" w:rsidRPr="009B419C" w:rsidRDefault="009B419C" w:rsidP="004C3E41">
      <w:pPr>
        <w:pStyle w:val="a3"/>
        <w:numPr>
          <w:ilvl w:val="0"/>
          <w:numId w:val="20"/>
        </w:numPr>
        <w:spacing w:after="0" w:line="360" w:lineRule="auto"/>
        <w:ind w:left="0" w:firstLine="284"/>
        <w:jc w:val="both"/>
        <w:rPr>
          <w:rFonts w:ascii="Times New Roman" w:hAnsi="Times New Roman" w:cs="Times New Roman"/>
          <w:sz w:val="28"/>
          <w:szCs w:val="28"/>
          <w:lang w:val="uk-UA"/>
        </w:rPr>
      </w:pPr>
      <w:r w:rsidRPr="009B419C">
        <w:rPr>
          <w:rFonts w:ascii="Times New Roman" w:hAnsi="Times New Roman" w:cs="Times New Roman"/>
          <w:sz w:val="28"/>
          <w:szCs w:val="28"/>
          <w:lang w:val="uk-UA"/>
        </w:rPr>
        <w:t>за тривалістю проведення:</w:t>
      </w:r>
    </w:p>
    <w:p w14:paraId="44765701" w14:textId="77777777" w:rsidR="00B952AE" w:rsidRDefault="00242050" w:rsidP="00B952AE">
      <w:pPr>
        <w:pStyle w:val="a3"/>
        <w:numPr>
          <w:ilvl w:val="0"/>
          <w:numId w:val="40"/>
        </w:numPr>
        <w:spacing w:after="0" w:line="360" w:lineRule="auto"/>
        <w:ind w:left="0" w:firstLine="284"/>
        <w:jc w:val="both"/>
        <w:rPr>
          <w:rFonts w:ascii="Times New Roman" w:hAnsi="Times New Roman" w:cs="Times New Roman"/>
          <w:sz w:val="28"/>
          <w:szCs w:val="28"/>
          <w:lang w:val="uk-UA"/>
        </w:rPr>
      </w:pPr>
      <w:r w:rsidRPr="00B952AE">
        <w:rPr>
          <w:rFonts w:ascii="Times New Roman" w:hAnsi="Times New Roman" w:cs="Times New Roman"/>
          <w:sz w:val="28"/>
          <w:szCs w:val="28"/>
          <w:lang w:val="uk-UA"/>
        </w:rPr>
        <w:t>короткострокові (для рішення невеликої проблеми потребують небагато часу</w:t>
      </w:r>
      <w:r w:rsidR="00633096" w:rsidRPr="00B952AE">
        <w:rPr>
          <w:rFonts w:ascii="Times New Roman" w:hAnsi="Times New Roman" w:cs="Times New Roman"/>
          <w:sz w:val="28"/>
          <w:szCs w:val="28"/>
          <w:lang w:val="uk-UA"/>
        </w:rPr>
        <w:t xml:space="preserve"> – від двох до шести годин</w:t>
      </w:r>
      <w:r w:rsidRPr="00B952AE">
        <w:rPr>
          <w:rFonts w:ascii="Times New Roman" w:hAnsi="Times New Roman" w:cs="Times New Roman"/>
          <w:sz w:val="28"/>
          <w:szCs w:val="28"/>
          <w:lang w:val="uk-UA"/>
        </w:rPr>
        <w:t>)</w:t>
      </w:r>
      <w:r w:rsidR="001F20F6" w:rsidRPr="00B952AE">
        <w:rPr>
          <w:rFonts w:ascii="Times New Roman" w:hAnsi="Times New Roman" w:cs="Times New Roman"/>
          <w:sz w:val="28"/>
          <w:szCs w:val="28"/>
          <w:lang w:val="uk-UA"/>
        </w:rPr>
        <w:t>;</w:t>
      </w:r>
    </w:p>
    <w:p w14:paraId="7AC57DB2" w14:textId="77777777" w:rsidR="00B952AE" w:rsidRDefault="00242050" w:rsidP="00B952AE">
      <w:pPr>
        <w:pStyle w:val="a3"/>
        <w:numPr>
          <w:ilvl w:val="0"/>
          <w:numId w:val="40"/>
        </w:numPr>
        <w:spacing w:after="0" w:line="360" w:lineRule="auto"/>
        <w:ind w:left="0" w:firstLine="284"/>
        <w:jc w:val="both"/>
        <w:rPr>
          <w:rFonts w:ascii="Times New Roman" w:hAnsi="Times New Roman" w:cs="Times New Roman"/>
          <w:sz w:val="28"/>
          <w:szCs w:val="28"/>
          <w:lang w:val="uk-UA"/>
        </w:rPr>
      </w:pPr>
      <w:r w:rsidRPr="00B952AE">
        <w:rPr>
          <w:rFonts w:ascii="Times New Roman" w:hAnsi="Times New Roman" w:cs="Times New Roman"/>
          <w:sz w:val="28"/>
          <w:szCs w:val="28"/>
          <w:lang w:val="uk-UA"/>
        </w:rPr>
        <w:lastRenderedPageBreak/>
        <w:t>середньої тривалості (потребують одного-двох місяців на його виконання)</w:t>
      </w:r>
      <w:r w:rsidR="00EC4C53" w:rsidRPr="00B952AE">
        <w:rPr>
          <w:rFonts w:ascii="Times New Roman" w:hAnsi="Times New Roman" w:cs="Times New Roman"/>
          <w:sz w:val="28"/>
          <w:szCs w:val="28"/>
          <w:lang w:val="uk-UA"/>
        </w:rPr>
        <w:t>;</w:t>
      </w:r>
    </w:p>
    <w:p w14:paraId="24F22BF2" w14:textId="2FE58553" w:rsidR="00242050" w:rsidRPr="00CC1064" w:rsidRDefault="00242050" w:rsidP="00B952AE">
      <w:pPr>
        <w:pStyle w:val="a3"/>
        <w:numPr>
          <w:ilvl w:val="0"/>
          <w:numId w:val="40"/>
        </w:numPr>
        <w:spacing w:after="0" w:line="360" w:lineRule="auto"/>
        <w:ind w:left="0" w:firstLine="284"/>
        <w:jc w:val="both"/>
        <w:rPr>
          <w:rFonts w:ascii="Times New Roman" w:hAnsi="Times New Roman" w:cs="Times New Roman"/>
          <w:sz w:val="28"/>
          <w:szCs w:val="28"/>
          <w:lang w:val="uk-UA"/>
        </w:rPr>
      </w:pPr>
      <w:r w:rsidRPr="00B952AE">
        <w:rPr>
          <w:rFonts w:ascii="Times New Roman" w:hAnsi="Times New Roman" w:cs="Times New Roman"/>
          <w:sz w:val="28"/>
          <w:szCs w:val="28"/>
          <w:lang w:val="uk-UA"/>
        </w:rPr>
        <w:t>довгостро</w:t>
      </w:r>
      <w:r w:rsidR="00236ACD" w:rsidRPr="00B952AE">
        <w:rPr>
          <w:rFonts w:ascii="Times New Roman" w:hAnsi="Times New Roman" w:cs="Times New Roman"/>
          <w:sz w:val="28"/>
          <w:szCs w:val="28"/>
          <w:lang w:val="uk-UA"/>
        </w:rPr>
        <w:t>кові (</w:t>
      </w:r>
      <w:r w:rsidR="00A529E0" w:rsidRPr="00B952AE">
        <w:rPr>
          <w:rFonts w:ascii="Times New Roman" w:hAnsi="Times New Roman" w:cs="Times New Roman"/>
          <w:sz w:val="28"/>
          <w:szCs w:val="28"/>
          <w:lang w:val="uk-UA"/>
        </w:rPr>
        <w:t xml:space="preserve">від декількох місяців </w:t>
      </w:r>
      <w:r w:rsidR="00236ACD" w:rsidRPr="00B952AE">
        <w:rPr>
          <w:rFonts w:ascii="Times New Roman" w:hAnsi="Times New Roman" w:cs="Times New Roman"/>
          <w:sz w:val="28"/>
          <w:szCs w:val="28"/>
          <w:lang w:val="uk-UA"/>
        </w:rPr>
        <w:t>до року</w:t>
      </w:r>
      <w:r w:rsidR="00236ACD" w:rsidRPr="00CC1064">
        <w:rPr>
          <w:rFonts w:ascii="Times New Roman" w:hAnsi="Times New Roman" w:cs="Times New Roman"/>
          <w:sz w:val="28"/>
          <w:szCs w:val="28"/>
          <w:lang w:val="uk-UA"/>
        </w:rPr>
        <w:t>) [</w:t>
      </w:r>
      <w:r w:rsidR="00CC1064" w:rsidRPr="00CC1064">
        <w:rPr>
          <w:rFonts w:ascii="Times New Roman" w:hAnsi="Times New Roman" w:cs="Times New Roman"/>
          <w:sz w:val="28"/>
          <w:szCs w:val="28"/>
          <w:lang w:val="uk-UA"/>
        </w:rPr>
        <w:t>48</w:t>
      </w:r>
      <w:r w:rsidRPr="00CC1064">
        <w:rPr>
          <w:rFonts w:ascii="Times New Roman" w:hAnsi="Times New Roman" w:cs="Times New Roman"/>
          <w:sz w:val="28"/>
          <w:szCs w:val="28"/>
          <w:lang w:val="uk-UA"/>
        </w:rPr>
        <w:t>, с.</w:t>
      </w:r>
      <w:r w:rsidR="00CC1064" w:rsidRPr="00CC1064">
        <w:rPr>
          <w:rFonts w:ascii="Times New Roman" w:hAnsi="Times New Roman" w:cs="Times New Roman"/>
          <w:sz w:val="28"/>
          <w:szCs w:val="28"/>
          <w:lang w:val="uk-UA"/>
        </w:rPr>
        <w:t> </w:t>
      </w:r>
      <w:r w:rsidRPr="00CC1064">
        <w:rPr>
          <w:rFonts w:ascii="Times New Roman" w:hAnsi="Times New Roman" w:cs="Times New Roman"/>
          <w:sz w:val="28"/>
          <w:szCs w:val="28"/>
          <w:lang w:val="uk-UA"/>
        </w:rPr>
        <w:t>13].</w:t>
      </w:r>
    </w:p>
    <w:p w14:paraId="71730FCB" w14:textId="48DF8990" w:rsidR="00FB5300" w:rsidRDefault="006D1D2B" w:rsidP="00B06F73">
      <w:pPr>
        <w:spacing w:after="0" w:line="360" w:lineRule="auto"/>
        <w:ind w:firstLine="567"/>
        <w:jc w:val="both"/>
        <w:rPr>
          <w:rFonts w:ascii="Times New Roman" w:hAnsi="Times New Roman" w:cs="Times New Roman"/>
          <w:sz w:val="28"/>
          <w:szCs w:val="28"/>
          <w:lang w:val="uk-UA"/>
        </w:rPr>
      </w:pPr>
      <w:r w:rsidRPr="006D1D2B">
        <w:rPr>
          <w:rFonts w:ascii="Times New Roman" w:hAnsi="Times New Roman" w:cs="Times New Roman"/>
          <w:sz w:val="28"/>
          <w:szCs w:val="28"/>
          <w:lang w:val="uk-UA"/>
        </w:rPr>
        <w:t xml:space="preserve">Ґрунтуючись </w:t>
      </w:r>
      <w:r w:rsidR="00CE3497">
        <w:rPr>
          <w:rFonts w:ascii="Times New Roman" w:hAnsi="Times New Roman" w:cs="Times New Roman"/>
          <w:sz w:val="28"/>
          <w:szCs w:val="28"/>
          <w:lang w:val="uk-UA"/>
        </w:rPr>
        <w:t xml:space="preserve">на </w:t>
      </w:r>
      <w:r w:rsidR="00F064DA">
        <w:rPr>
          <w:rFonts w:ascii="Times New Roman" w:hAnsi="Times New Roman" w:cs="Times New Roman"/>
          <w:sz w:val="28"/>
          <w:szCs w:val="28"/>
          <w:lang w:val="uk-UA"/>
        </w:rPr>
        <w:t>домінуючому методі</w:t>
      </w:r>
      <w:r w:rsidR="007A061A">
        <w:rPr>
          <w:rFonts w:ascii="Times New Roman" w:hAnsi="Times New Roman" w:cs="Times New Roman"/>
          <w:sz w:val="28"/>
          <w:szCs w:val="28"/>
          <w:lang w:val="uk-UA"/>
        </w:rPr>
        <w:t xml:space="preserve">, </w:t>
      </w:r>
      <w:r w:rsidR="002F5C1E">
        <w:rPr>
          <w:rFonts w:ascii="Times New Roman" w:hAnsi="Times New Roman" w:cs="Times New Roman"/>
          <w:sz w:val="28"/>
          <w:szCs w:val="28"/>
          <w:lang w:val="uk-UA"/>
        </w:rPr>
        <w:t>по</w:t>
      </w:r>
      <w:r w:rsidR="007A061A">
        <w:rPr>
          <w:rFonts w:ascii="Times New Roman" w:hAnsi="Times New Roman" w:cs="Times New Roman"/>
          <w:sz w:val="28"/>
          <w:szCs w:val="28"/>
          <w:lang w:val="uk-UA"/>
        </w:rPr>
        <w:t xml:space="preserve">ряд </w:t>
      </w:r>
      <w:r w:rsidR="002F5C1E">
        <w:rPr>
          <w:rFonts w:ascii="Times New Roman" w:hAnsi="Times New Roman" w:cs="Times New Roman"/>
          <w:sz w:val="28"/>
          <w:szCs w:val="28"/>
          <w:lang w:val="uk-UA"/>
        </w:rPr>
        <w:t>і</w:t>
      </w:r>
      <w:r w:rsidR="007A061A">
        <w:rPr>
          <w:rFonts w:ascii="Times New Roman" w:hAnsi="Times New Roman" w:cs="Times New Roman"/>
          <w:sz w:val="28"/>
          <w:szCs w:val="28"/>
          <w:lang w:val="uk-UA"/>
        </w:rPr>
        <w:t xml:space="preserve">з вищезазначеними, ряд дослідників </w:t>
      </w:r>
      <w:r w:rsidR="001715DC">
        <w:rPr>
          <w:rFonts w:ascii="Times New Roman" w:hAnsi="Times New Roman" w:cs="Times New Roman"/>
          <w:sz w:val="28"/>
          <w:szCs w:val="28"/>
          <w:lang w:val="uk-UA"/>
        </w:rPr>
        <w:t>(</w:t>
      </w:r>
      <w:r w:rsidR="00C15575">
        <w:rPr>
          <w:rFonts w:ascii="Times New Roman" w:hAnsi="Times New Roman" w:cs="Times New Roman"/>
          <w:sz w:val="28"/>
          <w:szCs w:val="28"/>
          <w:lang w:val="uk-UA"/>
        </w:rPr>
        <w:t>Л. </w:t>
      </w:r>
      <w:r w:rsidR="001715DC">
        <w:rPr>
          <w:rFonts w:ascii="Times New Roman" w:hAnsi="Times New Roman" w:cs="Times New Roman"/>
          <w:sz w:val="28"/>
          <w:szCs w:val="28"/>
          <w:lang w:val="uk-UA"/>
        </w:rPr>
        <w:t>Пилипенко,</w:t>
      </w:r>
      <w:r w:rsidR="001715DC" w:rsidRPr="001715DC">
        <w:rPr>
          <w:rFonts w:ascii="Times New Roman" w:hAnsi="Times New Roman" w:cs="Times New Roman"/>
          <w:sz w:val="28"/>
          <w:szCs w:val="28"/>
          <w:lang w:val="uk-UA"/>
        </w:rPr>
        <w:t xml:space="preserve"> </w:t>
      </w:r>
      <w:r w:rsidR="00D0645D">
        <w:rPr>
          <w:rFonts w:ascii="Times New Roman" w:hAnsi="Times New Roman" w:cs="Times New Roman"/>
          <w:sz w:val="28"/>
          <w:szCs w:val="28"/>
          <w:lang w:val="uk-UA"/>
        </w:rPr>
        <w:t>І. </w:t>
      </w:r>
      <w:r w:rsidR="001715DC" w:rsidRPr="001715DC">
        <w:rPr>
          <w:rFonts w:ascii="Times New Roman" w:hAnsi="Times New Roman" w:cs="Times New Roman"/>
          <w:sz w:val="28"/>
          <w:szCs w:val="28"/>
          <w:lang w:val="uk-UA"/>
        </w:rPr>
        <w:t xml:space="preserve">Свириденко, </w:t>
      </w:r>
      <w:r w:rsidR="00E6113E">
        <w:rPr>
          <w:rFonts w:ascii="Times New Roman" w:hAnsi="Times New Roman" w:cs="Times New Roman"/>
          <w:sz w:val="28"/>
          <w:szCs w:val="28"/>
          <w:lang w:val="uk-UA"/>
        </w:rPr>
        <w:t>З. </w:t>
      </w:r>
      <w:r w:rsidR="001715DC" w:rsidRPr="001715DC">
        <w:rPr>
          <w:rFonts w:ascii="Times New Roman" w:hAnsi="Times New Roman" w:cs="Times New Roman"/>
          <w:sz w:val="28"/>
          <w:szCs w:val="28"/>
          <w:lang w:val="uk-UA"/>
        </w:rPr>
        <w:t>Шацька</w:t>
      </w:r>
      <w:r w:rsidR="001715DC">
        <w:rPr>
          <w:rFonts w:ascii="Times New Roman" w:hAnsi="Times New Roman" w:cs="Times New Roman"/>
          <w:sz w:val="28"/>
          <w:szCs w:val="28"/>
          <w:lang w:val="uk-UA"/>
        </w:rPr>
        <w:t xml:space="preserve">) </w:t>
      </w:r>
      <w:r w:rsidR="007A061A">
        <w:rPr>
          <w:rFonts w:ascii="Times New Roman" w:hAnsi="Times New Roman" w:cs="Times New Roman"/>
          <w:sz w:val="28"/>
          <w:szCs w:val="28"/>
          <w:lang w:val="uk-UA"/>
        </w:rPr>
        <w:t xml:space="preserve">виділяє ще один тип </w:t>
      </w:r>
      <w:proofErr w:type="spellStart"/>
      <w:r w:rsidR="007A061A">
        <w:rPr>
          <w:rFonts w:ascii="Times New Roman" w:hAnsi="Times New Roman" w:cs="Times New Roman"/>
          <w:sz w:val="28"/>
          <w:szCs w:val="28"/>
          <w:lang w:val="uk-UA"/>
        </w:rPr>
        <w:t>проєктів</w:t>
      </w:r>
      <w:proofErr w:type="spellEnd"/>
      <w:r w:rsidR="007A061A">
        <w:rPr>
          <w:rFonts w:ascii="Times New Roman" w:hAnsi="Times New Roman" w:cs="Times New Roman"/>
          <w:sz w:val="28"/>
          <w:szCs w:val="28"/>
          <w:lang w:val="uk-UA"/>
        </w:rPr>
        <w:t xml:space="preserve"> – телек</w:t>
      </w:r>
      <w:r w:rsidR="00F064DA">
        <w:rPr>
          <w:rFonts w:ascii="Times New Roman" w:hAnsi="Times New Roman" w:cs="Times New Roman"/>
          <w:sz w:val="28"/>
          <w:szCs w:val="28"/>
          <w:lang w:val="uk-UA"/>
        </w:rPr>
        <w:t>омунікаційні</w:t>
      </w:r>
      <w:r w:rsidR="00FF5FA1">
        <w:rPr>
          <w:rFonts w:ascii="Times New Roman" w:hAnsi="Times New Roman" w:cs="Times New Roman"/>
          <w:sz w:val="28"/>
          <w:szCs w:val="28"/>
          <w:lang w:val="uk-UA"/>
        </w:rPr>
        <w:t xml:space="preserve"> </w:t>
      </w:r>
      <w:r w:rsidR="00FF5FA1" w:rsidRPr="00453366">
        <w:rPr>
          <w:rFonts w:ascii="Times New Roman" w:hAnsi="Times New Roman" w:cs="Times New Roman"/>
          <w:sz w:val="28"/>
          <w:szCs w:val="28"/>
          <w:lang w:val="uk-UA"/>
        </w:rPr>
        <w:t>[</w:t>
      </w:r>
      <w:r w:rsidR="008F15A8" w:rsidRPr="00453366">
        <w:rPr>
          <w:rFonts w:ascii="Times New Roman" w:hAnsi="Times New Roman" w:cs="Times New Roman"/>
          <w:sz w:val="28"/>
          <w:szCs w:val="28"/>
          <w:lang w:val="uk-UA"/>
        </w:rPr>
        <w:t>46</w:t>
      </w:r>
      <w:r w:rsidR="009C2884" w:rsidRPr="00453366">
        <w:rPr>
          <w:rFonts w:ascii="Times New Roman" w:hAnsi="Times New Roman" w:cs="Times New Roman"/>
          <w:sz w:val="28"/>
          <w:szCs w:val="28"/>
          <w:lang w:val="uk-UA"/>
        </w:rPr>
        <w:t xml:space="preserve">, </w:t>
      </w:r>
      <w:r w:rsidR="000460DA" w:rsidRPr="00453366">
        <w:rPr>
          <w:rFonts w:ascii="Times New Roman" w:hAnsi="Times New Roman" w:cs="Times New Roman"/>
          <w:sz w:val="28"/>
          <w:szCs w:val="28"/>
          <w:lang w:val="uk-UA"/>
        </w:rPr>
        <w:t>с.</w:t>
      </w:r>
      <w:r w:rsidR="008F15A8" w:rsidRPr="00453366">
        <w:rPr>
          <w:rFonts w:ascii="Times New Roman" w:hAnsi="Times New Roman" w:cs="Times New Roman"/>
          <w:sz w:val="28"/>
          <w:szCs w:val="28"/>
          <w:lang w:val="uk-UA"/>
        </w:rPr>
        <w:t> </w:t>
      </w:r>
      <w:r w:rsidR="009C2884" w:rsidRPr="00453366">
        <w:rPr>
          <w:rFonts w:ascii="Times New Roman" w:hAnsi="Times New Roman" w:cs="Times New Roman"/>
          <w:sz w:val="28"/>
          <w:szCs w:val="28"/>
          <w:lang w:val="uk-UA"/>
        </w:rPr>
        <w:t>180;</w:t>
      </w:r>
      <w:r w:rsidR="001D0036" w:rsidRPr="00453366">
        <w:rPr>
          <w:rFonts w:ascii="Times New Roman" w:hAnsi="Times New Roman" w:cs="Times New Roman"/>
          <w:sz w:val="28"/>
          <w:szCs w:val="28"/>
          <w:lang w:val="uk-UA"/>
        </w:rPr>
        <w:t xml:space="preserve"> </w:t>
      </w:r>
      <w:r w:rsidR="00453366" w:rsidRPr="00453366">
        <w:rPr>
          <w:rFonts w:ascii="Times New Roman" w:hAnsi="Times New Roman" w:cs="Times New Roman"/>
          <w:sz w:val="28"/>
          <w:szCs w:val="28"/>
          <w:lang w:val="uk-UA"/>
        </w:rPr>
        <w:t>57</w:t>
      </w:r>
      <w:r w:rsidR="000460DA" w:rsidRPr="00453366">
        <w:rPr>
          <w:rFonts w:ascii="Times New Roman" w:hAnsi="Times New Roman" w:cs="Times New Roman"/>
          <w:sz w:val="28"/>
          <w:szCs w:val="28"/>
          <w:lang w:val="uk-UA"/>
        </w:rPr>
        <w:t>;</w:t>
      </w:r>
      <w:r w:rsidR="009C2884" w:rsidRPr="00453366">
        <w:rPr>
          <w:rFonts w:ascii="Times New Roman" w:hAnsi="Times New Roman" w:cs="Times New Roman"/>
          <w:sz w:val="28"/>
          <w:szCs w:val="28"/>
          <w:lang w:val="uk-UA"/>
        </w:rPr>
        <w:t xml:space="preserve"> </w:t>
      </w:r>
      <w:r w:rsidR="00453366" w:rsidRPr="00453366">
        <w:rPr>
          <w:rFonts w:ascii="Times New Roman" w:hAnsi="Times New Roman" w:cs="Times New Roman"/>
          <w:sz w:val="28"/>
          <w:szCs w:val="28"/>
          <w:lang w:val="uk-UA"/>
        </w:rPr>
        <w:t>72</w:t>
      </w:r>
      <w:r w:rsidR="00FF5FA1" w:rsidRPr="00453366">
        <w:rPr>
          <w:rFonts w:ascii="Times New Roman" w:hAnsi="Times New Roman" w:cs="Times New Roman"/>
          <w:sz w:val="28"/>
          <w:szCs w:val="28"/>
          <w:lang w:val="uk-UA"/>
        </w:rPr>
        <w:t>,</w:t>
      </w:r>
      <w:r w:rsidR="000460DA" w:rsidRPr="00453366">
        <w:rPr>
          <w:rFonts w:ascii="Times New Roman" w:hAnsi="Times New Roman" w:cs="Times New Roman"/>
          <w:sz w:val="28"/>
          <w:szCs w:val="28"/>
          <w:lang w:val="uk-UA"/>
        </w:rPr>
        <w:t xml:space="preserve"> с.</w:t>
      </w:r>
      <w:r w:rsidR="00453366" w:rsidRPr="00453366">
        <w:rPr>
          <w:rFonts w:ascii="Times New Roman" w:hAnsi="Times New Roman" w:cs="Times New Roman"/>
          <w:sz w:val="28"/>
          <w:szCs w:val="28"/>
          <w:lang w:val="uk-UA"/>
        </w:rPr>
        <w:t> </w:t>
      </w:r>
      <w:r w:rsidR="00FF5FA1" w:rsidRPr="00453366">
        <w:rPr>
          <w:rFonts w:ascii="Times New Roman" w:hAnsi="Times New Roman" w:cs="Times New Roman"/>
          <w:sz w:val="28"/>
          <w:szCs w:val="28"/>
          <w:lang w:val="uk-UA"/>
        </w:rPr>
        <w:t>378]</w:t>
      </w:r>
      <w:r w:rsidR="007A061A" w:rsidRPr="00453366">
        <w:rPr>
          <w:rFonts w:ascii="Times New Roman" w:hAnsi="Times New Roman" w:cs="Times New Roman"/>
          <w:sz w:val="28"/>
          <w:szCs w:val="28"/>
          <w:lang w:val="uk-UA"/>
        </w:rPr>
        <w:t>.</w:t>
      </w:r>
      <w:r w:rsidR="00A66A94" w:rsidRPr="007A061A">
        <w:rPr>
          <w:rFonts w:ascii="Times New Roman" w:hAnsi="Times New Roman" w:cs="Times New Roman"/>
          <w:sz w:val="28"/>
          <w:szCs w:val="28"/>
          <w:lang w:val="uk-UA"/>
        </w:rPr>
        <w:t xml:space="preserve"> </w:t>
      </w:r>
      <w:r w:rsidR="00C57BC2">
        <w:rPr>
          <w:rFonts w:ascii="Times New Roman" w:hAnsi="Times New Roman" w:cs="Times New Roman"/>
          <w:sz w:val="28"/>
          <w:szCs w:val="28"/>
          <w:lang w:val="uk-UA"/>
        </w:rPr>
        <w:t xml:space="preserve">У таких </w:t>
      </w:r>
      <w:proofErr w:type="spellStart"/>
      <w:r w:rsidR="00623F1B" w:rsidRPr="0040574B">
        <w:rPr>
          <w:rFonts w:ascii="Times New Roman" w:hAnsi="Times New Roman" w:cs="Times New Roman"/>
          <w:sz w:val="28"/>
          <w:szCs w:val="28"/>
          <w:lang w:val="uk-UA"/>
        </w:rPr>
        <w:t>проє</w:t>
      </w:r>
      <w:r w:rsidR="00C57BC2" w:rsidRPr="0040574B">
        <w:rPr>
          <w:rFonts w:ascii="Times New Roman" w:hAnsi="Times New Roman" w:cs="Times New Roman"/>
          <w:sz w:val="28"/>
          <w:szCs w:val="28"/>
          <w:lang w:val="uk-UA"/>
        </w:rPr>
        <w:t>ктах</w:t>
      </w:r>
      <w:proofErr w:type="spellEnd"/>
      <w:r w:rsidR="00C57BC2" w:rsidRPr="0040574B">
        <w:rPr>
          <w:rFonts w:ascii="Times New Roman" w:hAnsi="Times New Roman" w:cs="Times New Roman"/>
          <w:sz w:val="28"/>
          <w:szCs w:val="28"/>
          <w:lang w:val="uk-UA"/>
        </w:rPr>
        <w:t xml:space="preserve"> </w:t>
      </w:r>
      <w:r w:rsidR="006B49F7">
        <w:rPr>
          <w:rFonts w:ascii="Times New Roman" w:hAnsi="Times New Roman" w:cs="Times New Roman"/>
          <w:sz w:val="28"/>
          <w:szCs w:val="28"/>
          <w:lang w:val="uk-UA"/>
        </w:rPr>
        <w:t>навчально-</w:t>
      </w:r>
      <w:r w:rsidR="00C57BC2" w:rsidRPr="0040574B">
        <w:rPr>
          <w:rFonts w:ascii="Times New Roman" w:hAnsi="Times New Roman" w:cs="Times New Roman"/>
          <w:sz w:val="28"/>
          <w:szCs w:val="28"/>
          <w:lang w:val="uk-UA"/>
        </w:rPr>
        <w:t>пізнавальна діяльність</w:t>
      </w:r>
      <w:r w:rsidR="00BA7C00" w:rsidRPr="0040574B">
        <w:rPr>
          <w:rFonts w:ascii="Times New Roman" w:hAnsi="Times New Roman" w:cs="Times New Roman"/>
          <w:sz w:val="28"/>
          <w:szCs w:val="28"/>
          <w:lang w:val="uk-UA"/>
        </w:rPr>
        <w:t xml:space="preserve"> організовується</w:t>
      </w:r>
      <w:r w:rsidR="00A66A94" w:rsidRPr="0040574B">
        <w:rPr>
          <w:rFonts w:ascii="Times New Roman" w:hAnsi="Times New Roman" w:cs="Times New Roman"/>
          <w:sz w:val="28"/>
          <w:szCs w:val="28"/>
          <w:lang w:val="uk-UA"/>
        </w:rPr>
        <w:t xml:space="preserve"> на основ</w:t>
      </w:r>
      <w:r w:rsidR="00BA7C00" w:rsidRPr="0040574B">
        <w:rPr>
          <w:rFonts w:ascii="Times New Roman" w:hAnsi="Times New Roman" w:cs="Times New Roman"/>
          <w:sz w:val="28"/>
          <w:szCs w:val="28"/>
          <w:lang w:val="uk-UA"/>
        </w:rPr>
        <w:t>і комп’ютерної телекомунікації</w:t>
      </w:r>
      <w:r w:rsidR="00A66A94" w:rsidRPr="0040574B">
        <w:rPr>
          <w:rFonts w:ascii="Times New Roman" w:hAnsi="Times New Roman" w:cs="Times New Roman"/>
          <w:sz w:val="28"/>
          <w:szCs w:val="28"/>
          <w:lang w:val="uk-UA"/>
        </w:rPr>
        <w:t>.</w:t>
      </w:r>
      <w:r w:rsidR="00167146" w:rsidRPr="0040574B">
        <w:rPr>
          <w:rFonts w:ascii="Times New Roman" w:hAnsi="Times New Roman" w:cs="Times New Roman"/>
          <w:sz w:val="28"/>
          <w:szCs w:val="28"/>
          <w:lang w:val="uk-UA"/>
        </w:rPr>
        <w:t xml:space="preserve"> Реалізувати ці </w:t>
      </w:r>
      <w:proofErr w:type="spellStart"/>
      <w:r w:rsidR="00167146" w:rsidRPr="0040574B">
        <w:rPr>
          <w:rFonts w:ascii="Times New Roman" w:hAnsi="Times New Roman" w:cs="Times New Roman"/>
          <w:sz w:val="28"/>
          <w:szCs w:val="28"/>
          <w:lang w:val="uk-UA"/>
        </w:rPr>
        <w:t>проєкти</w:t>
      </w:r>
      <w:proofErr w:type="spellEnd"/>
      <w:r w:rsidR="00167146" w:rsidRPr="0040574B">
        <w:rPr>
          <w:rFonts w:ascii="Times New Roman" w:hAnsi="Times New Roman" w:cs="Times New Roman"/>
          <w:sz w:val="28"/>
          <w:szCs w:val="28"/>
          <w:lang w:val="uk-UA"/>
        </w:rPr>
        <w:t xml:space="preserve"> </w:t>
      </w:r>
      <w:r w:rsidR="0040574B" w:rsidRPr="0040574B">
        <w:rPr>
          <w:rFonts w:ascii="Times New Roman" w:hAnsi="Times New Roman" w:cs="Times New Roman"/>
          <w:sz w:val="28"/>
          <w:szCs w:val="28"/>
          <w:lang w:val="uk-UA"/>
        </w:rPr>
        <w:t xml:space="preserve">вдається </w:t>
      </w:r>
      <w:r w:rsidR="00A66A94" w:rsidRPr="0040574B">
        <w:rPr>
          <w:rFonts w:ascii="Times New Roman" w:hAnsi="Times New Roman" w:cs="Times New Roman"/>
          <w:sz w:val="28"/>
          <w:szCs w:val="28"/>
          <w:lang w:val="uk-UA"/>
        </w:rPr>
        <w:t>з використання</w:t>
      </w:r>
      <w:r w:rsidR="0040574B" w:rsidRPr="0040574B">
        <w:rPr>
          <w:rFonts w:ascii="Times New Roman" w:hAnsi="Times New Roman" w:cs="Times New Roman"/>
          <w:sz w:val="28"/>
          <w:szCs w:val="28"/>
          <w:lang w:val="uk-UA"/>
        </w:rPr>
        <w:t>м</w:t>
      </w:r>
      <w:r w:rsidR="00E24109">
        <w:rPr>
          <w:rFonts w:ascii="Times New Roman" w:hAnsi="Times New Roman" w:cs="Times New Roman"/>
          <w:sz w:val="28"/>
          <w:szCs w:val="28"/>
          <w:lang w:val="uk-UA"/>
        </w:rPr>
        <w:t xml:space="preserve"> електронної пошти та мережі веб</w:t>
      </w:r>
      <w:r w:rsidR="003E6F10">
        <w:rPr>
          <w:rFonts w:ascii="Times New Roman" w:hAnsi="Times New Roman" w:cs="Times New Roman"/>
          <w:sz w:val="28"/>
          <w:szCs w:val="28"/>
          <w:lang w:val="uk-UA"/>
        </w:rPr>
        <w:t>-сайтів</w:t>
      </w:r>
      <w:r w:rsidR="0040574B" w:rsidRPr="0040574B">
        <w:rPr>
          <w:rFonts w:ascii="Times New Roman" w:hAnsi="Times New Roman" w:cs="Times New Roman"/>
          <w:sz w:val="28"/>
          <w:szCs w:val="28"/>
          <w:lang w:val="uk-UA"/>
        </w:rPr>
        <w:t>.</w:t>
      </w:r>
    </w:p>
    <w:p w14:paraId="708EB282" w14:textId="4B74521B" w:rsidR="001F6E0B" w:rsidRDefault="00A86B88" w:rsidP="00B06F73">
      <w:pPr>
        <w:spacing w:after="0" w:line="360" w:lineRule="auto"/>
        <w:ind w:firstLine="567"/>
        <w:jc w:val="both"/>
        <w:rPr>
          <w:rFonts w:ascii="Times New Roman" w:hAnsi="Times New Roman" w:cs="Times New Roman"/>
          <w:sz w:val="28"/>
          <w:szCs w:val="28"/>
          <w:lang w:val="uk-UA"/>
        </w:rPr>
      </w:pPr>
      <w:r w:rsidRPr="004A5F5C">
        <w:rPr>
          <w:rFonts w:ascii="Times New Roman" w:hAnsi="Times New Roman" w:cs="Times New Roman"/>
          <w:sz w:val="28"/>
          <w:szCs w:val="28"/>
          <w:lang w:val="uk-UA"/>
        </w:rPr>
        <w:t xml:space="preserve">Заслуговує уваги публікація </w:t>
      </w:r>
      <w:r w:rsidR="00FB5300" w:rsidRPr="004A5F5C">
        <w:rPr>
          <w:rFonts w:ascii="Times New Roman" w:hAnsi="Times New Roman" w:cs="Times New Roman"/>
          <w:sz w:val="28"/>
          <w:szCs w:val="28"/>
          <w:lang w:val="uk-UA"/>
        </w:rPr>
        <w:t>О. Устименко</w:t>
      </w:r>
      <w:r w:rsidR="00935ABF" w:rsidRPr="004A5F5C">
        <w:rPr>
          <w:rFonts w:ascii="Times New Roman" w:hAnsi="Times New Roman" w:cs="Times New Roman"/>
          <w:sz w:val="28"/>
          <w:szCs w:val="28"/>
          <w:lang w:val="uk-UA"/>
        </w:rPr>
        <w:t xml:space="preserve"> «Типологія </w:t>
      </w:r>
      <w:proofErr w:type="spellStart"/>
      <w:r w:rsidR="00935ABF" w:rsidRPr="004A5F5C">
        <w:rPr>
          <w:rFonts w:ascii="Times New Roman" w:hAnsi="Times New Roman" w:cs="Times New Roman"/>
          <w:sz w:val="28"/>
          <w:szCs w:val="28"/>
          <w:lang w:val="uk-UA"/>
        </w:rPr>
        <w:t>проєктів</w:t>
      </w:r>
      <w:proofErr w:type="spellEnd"/>
      <w:r w:rsidR="00935ABF" w:rsidRPr="004A5F5C">
        <w:rPr>
          <w:rFonts w:ascii="Times New Roman" w:hAnsi="Times New Roman" w:cs="Times New Roman"/>
          <w:sz w:val="28"/>
          <w:szCs w:val="28"/>
          <w:lang w:val="uk-UA"/>
        </w:rPr>
        <w:t xml:space="preserve"> у навчанні іноземних мов»</w:t>
      </w:r>
      <w:r w:rsidR="008D3C08">
        <w:rPr>
          <w:rFonts w:ascii="Times New Roman" w:hAnsi="Times New Roman" w:cs="Times New Roman"/>
          <w:sz w:val="28"/>
          <w:szCs w:val="28"/>
          <w:lang w:val="uk-UA"/>
        </w:rPr>
        <w:t xml:space="preserve">, де представлені </w:t>
      </w:r>
      <w:r w:rsidR="00F73BC7">
        <w:rPr>
          <w:rFonts w:ascii="Times New Roman" w:hAnsi="Times New Roman" w:cs="Times New Roman"/>
          <w:sz w:val="28"/>
          <w:szCs w:val="28"/>
          <w:lang w:val="uk-UA"/>
        </w:rPr>
        <w:t xml:space="preserve">численні </w:t>
      </w:r>
      <w:r w:rsidR="008D3C08">
        <w:rPr>
          <w:rFonts w:ascii="Times New Roman" w:hAnsi="Times New Roman" w:cs="Times New Roman"/>
          <w:sz w:val="28"/>
          <w:szCs w:val="28"/>
          <w:lang w:val="uk-UA"/>
        </w:rPr>
        <w:t xml:space="preserve">класифікації вітчизняних та зарубіжних дослідників, але саме у контексті методики навчання </w:t>
      </w:r>
      <w:r w:rsidR="00D43EF9">
        <w:rPr>
          <w:rFonts w:ascii="Times New Roman" w:hAnsi="Times New Roman" w:cs="Times New Roman"/>
          <w:sz w:val="28"/>
          <w:szCs w:val="28"/>
          <w:lang w:val="uk-UA"/>
        </w:rPr>
        <w:t>ІМ</w:t>
      </w:r>
      <w:r w:rsidR="001169C4">
        <w:rPr>
          <w:rFonts w:ascii="Times New Roman" w:hAnsi="Times New Roman" w:cs="Times New Roman"/>
          <w:sz w:val="28"/>
          <w:szCs w:val="28"/>
          <w:lang w:val="uk-UA"/>
        </w:rPr>
        <w:t xml:space="preserve"> </w:t>
      </w:r>
      <w:r w:rsidR="004A5F5C" w:rsidRPr="004A5F5C">
        <w:rPr>
          <w:rFonts w:ascii="Times New Roman" w:hAnsi="Times New Roman" w:cs="Times New Roman"/>
          <w:sz w:val="28"/>
          <w:szCs w:val="28"/>
          <w:lang w:val="uk-UA"/>
        </w:rPr>
        <w:t>[</w:t>
      </w:r>
      <w:r w:rsidR="000E48D3">
        <w:rPr>
          <w:rFonts w:ascii="Times New Roman" w:hAnsi="Times New Roman" w:cs="Times New Roman"/>
          <w:sz w:val="28"/>
          <w:szCs w:val="28"/>
          <w:lang w:val="uk-UA"/>
        </w:rPr>
        <w:t>68</w:t>
      </w:r>
      <w:r w:rsidR="004A5F5C" w:rsidRPr="004A5F5C">
        <w:rPr>
          <w:rFonts w:ascii="Times New Roman" w:hAnsi="Times New Roman" w:cs="Times New Roman"/>
          <w:sz w:val="28"/>
          <w:szCs w:val="28"/>
          <w:lang w:val="uk-UA"/>
        </w:rPr>
        <w:t>]</w:t>
      </w:r>
      <w:r w:rsidR="00FB5300" w:rsidRPr="004A5F5C">
        <w:rPr>
          <w:rFonts w:ascii="Times New Roman" w:hAnsi="Times New Roman" w:cs="Times New Roman"/>
          <w:sz w:val="28"/>
          <w:szCs w:val="28"/>
          <w:lang w:val="uk-UA"/>
        </w:rPr>
        <w:t>.</w:t>
      </w:r>
      <w:r w:rsidR="001E1F7B">
        <w:rPr>
          <w:rFonts w:ascii="Times New Roman" w:hAnsi="Times New Roman" w:cs="Times New Roman"/>
          <w:sz w:val="28"/>
          <w:szCs w:val="28"/>
          <w:lang w:val="uk-UA"/>
        </w:rPr>
        <w:t xml:space="preserve"> </w:t>
      </w:r>
      <w:r w:rsidR="00891093">
        <w:rPr>
          <w:rFonts w:ascii="Times New Roman" w:hAnsi="Times New Roman" w:cs="Times New Roman"/>
          <w:sz w:val="28"/>
          <w:szCs w:val="28"/>
          <w:lang w:val="uk-UA"/>
        </w:rPr>
        <w:t>Так, вчений С. </w:t>
      </w:r>
      <w:proofErr w:type="spellStart"/>
      <w:r w:rsidR="00891093">
        <w:rPr>
          <w:rFonts w:ascii="Times New Roman" w:hAnsi="Times New Roman" w:cs="Times New Roman"/>
          <w:sz w:val="28"/>
          <w:szCs w:val="28"/>
          <w:lang w:val="uk-UA"/>
        </w:rPr>
        <w:t>Х</w:t>
      </w:r>
      <w:r w:rsidR="006F203F">
        <w:rPr>
          <w:rFonts w:ascii="Times New Roman" w:hAnsi="Times New Roman" w:cs="Times New Roman"/>
          <w:sz w:val="28"/>
          <w:szCs w:val="28"/>
          <w:lang w:val="uk-UA"/>
        </w:rPr>
        <w:t>е</w:t>
      </w:r>
      <w:r w:rsidR="00891093">
        <w:rPr>
          <w:rFonts w:ascii="Times New Roman" w:hAnsi="Times New Roman" w:cs="Times New Roman"/>
          <w:sz w:val="28"/>
          <w:szCs w:val="28"/>
          <w:lang w:val="uk-UA"/>
        </w:rPr>
        <w:t>йнс</w:t>
      </w:r>
      <w:proofErr w:type="spellEnd"/>
      <w:r w:rsidR="00891093">
        <w:rPr>
          <w:rFonts w:ascii="Times New Roman" w:hAnsi="Times New Roman" w:cs="Times New Roman"/>
          <w:sz w:val="28"/>
          <w:szCs w:val="28"/>
          <w:lang w:val="uk-UA"/>
        </w:rPr>
        <w:t xml:space="preserve"> </w:t>
      </w:r>
      <w:r w:rsidR="00B42DAB" w:rsidRPr="00B42DAB">
        <w:rPr>
          <w:rFonts w:ascii="Times New Roman" w:hAnsi="Times New Roman" w:cs="Times New Roman"/>
          <w:sz w:val="28"/>
          <w:szCs w:val="28"/>
          <w:lang w:val="uk-UA"/>
        </w:rPr>
        <w:t xml:space="preserve">за способом </w:t>
      </w:r>
      <w:r w:rsidR="005403E5">
        <w:rPr>
          <w:rFonts w:ascii="Times New Roman" w:hAnsi="Times New Roman" w:cs="Times New Roman"/>
          <w:sz w:val="28"/>
          <w:szCs w:val="28"/>
          <w:lang w:val="uk-UA"/>
        </w:rPr>
        <w:t>збирання інформації, видами дже</w:t>
      </w:r>
      <w:r w:rsidR="00B42DAB" w:rsidRPr="00B42DAB">
        <w:rPr>
          <w:rFonts w:ascii="Times New Roman" w:hAnsi="Times New Roman" w:cs="Times New Roman"/>
          <w:sz w:val="28"/>
          <w:szCs w:val="28"/>
          <w:lang w:val="uk-UA"/>
        </w:rPr>
        <w:t>рел іншомовн</w:t>
      </w:r>
      <w:r w:rsidR="005403E5">
        <w:rPr>
          <w:rFonts w:ascii="Times New Roman" w:hAnsi="Times New Roman" w:cs="Times New Roman"/>
          <w:sz w:val="28"/>
          <w:szCs w:val="28"/>
          <w:lang w:val="uk-UA"/>
        </w:rPr>
        <w:t>ої інформації та презентації ре</w:t>
      </w:r>
      <w:r w:rsidR="00B42DAB" w:rsidRPr="00B42DAB">
        <w:rPr>
          <w:rFonts w:ascii="Times New Roman" w:hAnsi="Times New Roman" w:cs="Times New Roman"/>
          <w:sz w:val="28"/>
          <w:szCs w:val="28"/>
          <w:lang w:val="uk-UA"/>
        </w:rPr>
        <w:t>зультатів робот</w:t>
      </w:r>
      <w:r w:rsidR="005403E5">
        <w:rPr>
          <w:rFonts w:ascii="Times New Roman" w:hAnsi="Times New Roman" w:cs="Times New Roman"/>
          <w:sz w:val="28"/>
          <w:szCs w:val="28"/>
          <w:lang w:val="uk-UA"/>
        </w:rPr>
        <w:t>и</w:t>
      </w:r>
      <w:r w:rsidR="00F5635A">
        <w:rPr>
          <w:rFonts w:ascii="Times New Roman" w:hAnsi="Times New Roman" w:cs="Times New Roman"/>
          <w:sz w:val="28"/>
          <w:szCs w:val="28"/>
          <w:lang w:val="uk-UA"/>
        </w:rPr>
        <w:t xml:space="preserve"> розрізняє</w:t>
      </w:r>
      <w:r w:rsidR="001F6E0B">
        <w:rPr>
          <w:rFonts w:ascii="Times New Roman" w:hAnsi="Times New Roman" w:cs="Times New Roman"/>
          <w:sz w:val="28"/>
          <w:szCs w:val="28"/>
          <w:lang w:val="uk-UA"/>
        </w:rPr>
        <w:t>:</w:t>
      </w:r>
    </w:p>
    <w:p w14:paraId="099DBBE5" w14:textId="77777777" w:rsidR="00731751" w:rsidRDefault="005403E5" w:rsidP="004E2C7C">
      <w:pPr>
        <w:pStyle w:val="a3"/>
        <w:numPr>
          <w:ilvl w:val="0"/>
          <w:numId w:val="27"/>
        </w:numPr>
        <w:spacing w:after="0" w:line="360" w:lineRule="auto"/>
        <w:ind w:left="0" w:firstLine="284"/>
        <w:jc w:val="both"/>
        <w:rPr>
          <w:rFonts w:ascii="Times New Roman" w:hAnsi="Times New Roman" w:cs="Times New Roman"/>
          <w:sz w:val="28"/>
          <w:szCs w:val="28"/>
          <w:lang w:val="uk-UA"/>
        </w:rPr>
      </w:pPr>
      <w:r w:rsidRPr="001F6E0B">
        <w:rPr>
          <w:rFonts w:ascii="Times New Roman" w:hAnsi="Times New Roman" w:cs="Times New Roman"/>
          <w:sz w:val="28"/>
          <w:szCs w:val="28"/>
          <w:lang w:val="uk-UA"/>
        </w:rPr>
        <w:t>дослід</w:t>
      </w:r>
      <w:r w:rsidR="00B42DAB" w:rsidRPr="001F6E0B">
        <w:rPr>
          <w:rFonts w:ascii="Times New Roman" w:hAnsi="Times New Roman" w:cs="Times New Roman"/>
          <w:sz w:val="28"/>
          <w:szCs w:val="28"/>
          <w:lang w:val="uk-UA"/>
        </w:rPr>
        <w:t xml:space="preserve">ницькі </w:t>
      </w:r>
      <w:proofErr w:type="spellStart"/>
      <w:r w:rsidR="00731751">
        <w:rPr>
          <w:rFonts w:ascii="Times New Roman" w:hAnsi="Times New Roman" w:cs="Times New Roman"/>
          <w:sz w:val="28"/>
          <w:szCs w:val="28"/>
          <w:lang w:val="uk-UA"/>
        </w:rPr>
        <w:t>проєкти</w:t>
      </w:r>
      <w:proofErr w:type="spellEnd"/>
      <w:r w:rsidR="00731751">
        <w:rPr>
          <w:rFonts w:ascii="Times New Roman" w:hAnsi="Times New Roman" w:cs="Times New Roman"/>
          <w:sz w:val="28"/>
          <w:szCs w:val="28"/>
          <w:lang w:val="uk-UA"/>
        </w:rPr>
        <w:t xml:space="preserve"> </w:t>
      </w:r>
      <w:r w:rsidR="00B42DAB" w:rsidRPr="001F6E0B">
        <w:rPr>
          <w:rFonts w:ascii="Times New Roman" w:hAnsi="Times New Roman" w:cs="Times New Roman"/>
          <w:sz w:val="28"/>
          <w:szCs w:val="28"/>
          <w:lang w:val="uk-UA"/>
        </w:rPr>
        <w:t xml:space="preserve">(пошук </w:t>
      </w:r>
      <w:r w:rsidR="00731751">
        <w:rPr>
          <w:rFonts w:ascii="Times New Roman" w:hAnsi="Times New Roman" w:cs="Times New Roman"/>
          <w:sz w:val="28"/>
          <w:szCs w:val="28"/>
          <w:lang w:val="uk-UA"/>
        </w:rPr>
        <w:t xml:space="preserve">необхідної </w:t>
      </w:r>
      <w:r w:rsidR="00B42DAB" w:rsidRPr="001F6E0B">
        <w:rPr>
          <w:rFonts w:ascii="Times New Roman" w:hAnsi="Times New Roman" w:cs="Times New Roman"/>
          <w:sz w:val="28"/>
          <w:szCs w:val="28"/>
          <w:lang w:val="uk-UA"/>
        </w:rPr>
        <w:t xml:space="preserve">інформації </w:t>
      </w:r>
      <w:r w:rsidR="00731751">
        <w:rPr>
          <w:rFonts w:ascii="Times New Roman" w:hAnsi="Times New Roman" w:cs="Times New Roman"/>
          <w:sz w:val="28"/>
          <w:szCs w:val="28"/>
          <w:lang w:val="uk-UA"/>
        </w:rPr>
        <w:t xml:space="preserve">відбувається </w:t>
      </w:r>
      <w:r w:rsidR="00B42DAB" w:rsidRPr="001F6E0B">
        <w:rPr>
          <w:rFonts w:ascii="Times New Roman" w:hAnsi="Times New Roman" w:cs="Times New Roman"/>
          <w:sz w:val="28"/>
          <w:szCs w:val="28"/>
          <w:lang w:val="uk-UA"/>
        </w:rPr>
        <w:t>у бібліотечних фондах</w:t>
      </w:r>
      <w:r w:rsidRPr="001F6E0B">
        <w:rPr>
          <w:rFonts w:ascii="Times New Roman" w:hAnsi="Times New Roman" w:cs="Times New Roman"/>
          <w:sz w:val="28"/>
          <w:szCs w:val="28"/>
          <w:lang w:val="uk-UA"/>
        </w:rPr>
        <w:t xml:space="preserve"> </w:t>
      </w:r>
      <w:r w:rsidR="00B42DAB" w:rsidRPr="001F6E0B">
        <w:rPr>
          <w:rFonts w:ascii="Times New Roman" w:hAnsi="Times New Roman" w:cs="Times New Roman"/>
          <w:sz w:val="28"/>
          <w:szCs w:val="28"/>
          <w:lang w:val="uk-UA"/>
        </w:rPr>
        <w:t>та у мережі Інтер</w:t>
      </w:r>
      <w:r w:rsidR="00731751">
        <w:rPr>
          <w:rFonts w:ascii="Times New Roman" w:hAnsi="Times New Roman" w:cs="Times New Roman"/>
          <w:sz w:val="28"/>
          <w:szCs w:val="28"/>
          <w:lang w:val="uk-UA"/>
        </w:rPr>
        <w:t>нет);</w:t>
      </w:r>
    </w:p>
    <w:p w14:paraId="352E4CC7" w14:textId="1266C9DB" w:rsidR="007D0A01" w:rsidRDefault="005403E5" w:rsidP="004E2C7C">
      <w:pPr>
        <w:pStyle w:val="a3"/>
        <w:numPr>
          <w:ilvl w:val="0"/>
          <w:numId w:val="27"/>
        </w:numPr>
        <w:spacing w:after="0" w:line="360" w:lineRule="auto"/>
        <w:ind w:left="0" w:firstLine="284"/>
        <w:jc w:val="both"/>
        <w:rPr>
          <w:rFonts w:ascii="Times New Roman" w:hAnsi="Times New Roman" w:cs="Times New Roman"/>
          <w:sz w:val="28"/>
          <w:szCs w:val="28"/>
          <w:lang w:val="uk-UA"/>
        </w:rPr>
      </w:pPr>
      <w:r w:rsidRPr="001F6E0B">
        <w:rPr>
          <w:rFonts w:ascii="Times New Roman" w:hAnsi="Times New Roman" w:cs="Times New Roman"/>
          <w:sz w:val="28"/>
          <w:szCs w:val="28"/>
          <w:lang w:val="uk-UA"/>
        </w:rPr>
        <w:t xml:space="preserve">текстові </w:t>
      </w:r>
      <w:proofErr w:type="spellStart"/>
      <w:r w:rsidR="00467F44">
        <w:rPr>
          <w:rFonts w:ascii="Times New Roman" w:hAnsi="Times New Roman" w:cs="Times New Roman"/>
          <w:sz w:val="28"/>
          <w:szCs w:val="28"/>
          <w:lang w:val="uk-UA"/>
        </w:rPr>
        <w:t>проєкти</w:t>
      </w:r>
      <w:proofErr w:type="spellEnd"/>
      <w:r w:rsidR="00467F44">
        <w:rPr>
          <w:rFonts w:ascii="Times New Roman" w:hAnsi="Times New Roman" w:cs="Times New Roman"/>
          <w:sz w:val="28"/>
          <w:szCs w:val="28"/>
          <w:lang w:val="uk-UA"/>
        </w:rPr>
        <w:t xml:space="preserve"> </w:t>
      </w:r>
      <w:r w:rsidRPr="001F6E0B">
        <w:rPr>
          <w:rFonts w:ascii="Times New Roman" w:hAnsi="Times New Roman" w:cs="Times New Roman"/>
          <w:sz w:val="28"/>
          <w:szCs w:val="28"/>
          <w:lang w:val="uk-UA"/>
        </w:rPr>
        <w:t>(робота з тексто</w:t>
      </w:r>
      <w:r w:rsidR="00B42DAB" w:rsidRPr="001F6E0B">
        <w:rPr>
          <w:rFonts w:ascii="Times New Roman" w:hAnsi="Times New Roman" w:cs="Times New Roman"/>
          <w:sz w:val="28"/>
          <w:szCs w:val="28"/>
          <w:lang w:val="uk-UA"/>
        </w:rPr>
        <w:t>вими літер</w:t>
      </w:r>
      <w:r w:rsidRPr="001F6E0B">
        <w:rPr>
          <w:rFonts w:ascii="Times New Roman" w:hAnsi="Times New Roman" w:cs="Times New Roman"/>
          <w:sz w:val="28"/>
          <w:szCs w:val="28"/>
          <w:lang w:val="uk-UA"/>
        </w:rPr>
        <w:t>атурними джерелами, засобами ма</w:t>
      </w:r>
      <w:r w:rsidR="007D0A01">
        <w:rPr>
          <w:rFonts w:ascii="Times New Roman" w:hAnsi="Times New Roman" w:cs="Times New Roman"/>
          <w:sz w:val="28"/>
          <w:szCs w:val="28"/>
          <w:lang w:val="uk-UA"/>
        </w:rPr>
        <w:t>сової інформації);</w:t>
      </w:r>
    </w:p>
    <w:p w14:paraId="1E1095FF" w14:textId="0C5A9E6B" w:rsidR="00AD42FB" w:rsidRDefault="00B42DAB" w:rsidP="004E2C7C">
      <w:pPr>
        <w:pStyle w:val="a3"/>
        <w:numPr>
          <w:ilvl w:val="0"/>
          <w:numId w:val="27"/>
        </w:numPr>
        <w:spacing w:after="0" w:line="360" w:lineRule="auto"/>
        <w:ind w:left="0" w:firstLine="284"/>
        <w:jc w:val="both"/>
        <w:rPr>
          <w:rFonts w:ascii="Times New Roman" w:hAnsi="Times New Roman" w:cs="Times New Roman"/>
          <w:sz w:val="28"/>
          <w:szCs w:val="28"/>
          <w:lang w:val="uk-UA"/>
        </w:rPr>
      </w:pPr>
      <w:r w:rsidRPr="001F6E0B">
        <w:rPr>
          <w:rFonts w:ascii="Times New Roman" w:hAnsi="Times New Roman" w:cs="Times New Roman"/>
          <w:sz w:val="28"/>
          <w:szCs w:val="28"/>
          <w:lang w:val="uk-UA"/>
        </w:rPr>
        <w:t>кореспондентські</w:t>
      </w:r>
      <w:r w:rsidR="005403E5" w:rsidRPr="001F6E0B">
        <w:rPr>
          <w:rFonts w:ascii="Times New Roman" w:hAnsi="Times New Roman" w:cs="Times New Roman"/>
          <w:sz w:val="28"/>
          <w:szCs w:val="28"/>
          <w:lang w:val="uk-UA"/>
        </w:rPr>
        <w:t xml:space="preserve"> </w:t>
      </w:r>
      <w:proofErr w:type="spellStart"/>
      <w:r w:rsidR="002C5453">
        <w:rPr>
          <w:rFonts w:ascii="Times New Roman" w:hAnsi="Times New Roman" w:cs="Times New Roman"/>
          <w:sz w:val="28"/>
          <w:szCs w:val="28"/>
          <w:lang w:val="uk-UA"/>
        </w:rPr>
        <w:t>проєкти</w:t>
      </w:r>
      <w:proofErr w:type="spellEnd"/>
      <w:r w:rsidR="002C5453">
        <w:rPr>
          <w:rFonts w:ascii="Times New Roman" w:hAnsi="Times New Roman" w:cs="Times New Roman"/>
          <w:sz w:val="28"/>
          <w:szCs w:val="28"/>
          <w:lang w:val="uk-UA"/>
        </w:rPr>
        <w:t xml:space="preserve"> </w:t>
      </w:r>
      <w:r w:rsidRPr="001F6E0B">
        <w:rPr>
          <w:rFonts w:ascii="Times New Roman" w:hAnsi="Times New Roman" w:cs="Times New Roman"/>
          <w:sz w:val="28"/>
          <w:szCs w:val="28"/>
          <w:lang w:val="uk-UA"/>
        </w:rPr>
        <w:t>(</w:t>
      </w:r>
      <w:r w:rsidR="00985E53">
        <w:rPr>
          <w:rFonts w:ascii="Times New Roman" w:hAnsi="Times New Roman" w:cs="Times New Roman"/>
          <w:sz w:val="28"/>
          <w:szCs w:val="28"/>
          <w:lang w:val="uk-UA"/>
        </w:rPr>
        <w:t xml:space="preserve">відбувається </w:t>
      </w:r>
      <w:r w:rsidR="00B16842">
        <w:rPr>
          <w:rFonts w:ascii="Times New Roman" w:hAnsi="Times New Roman" w:cs="Times New Roman"/>
          <w:sz w:val="28"/>
          <w:szCs w:val="28"/>
          <w:lang w:val="uk-UA"/>
        </w:rPr>
        <w:t xml:space="preserve">спілкування з людьми </w:t>
      </w:r>
      <w:r w:rsidRPr="001F6E0B">
        <w:rPr>
          <w:rFonts w:ascii="Times New Roman" w:hAnsi="Times New Roman" w:cs="Times New Roman"/>
          <w:sz w:val="28"/>
          <w:szCs w:val="28"/>
          <w:lang w:val="uk-UA"/>
        </w:rPr>
        <w:t>шляхом</w:t>
      </w:r>
      <w:r w:rsidR="00A00BFF" w:rsidRPr="001F6E0B">
        <w:rPr>
          <w:rFonts w:ascii="Times New Roman" w:hAnsi="Times New Roman" w:cs="Times New Roman"/>
          <w:sz w:val="28"/>
          <w:szCs w:val="28"/>
          <w:lang w:val="uk-UA"/>
        </w:rPr>
        <w:t xml:space="preserve"> </w:t>
      </w:r>
      <w:r w:rsidRPr="001F6E0B">
        <w:rPr>
          <w:rFonts w:ascii="Times New Roman" w:hAnsi="Times New Roman" w:cs="Times New Roman"/>
          <w:sz w:val="28"/>
          <w:szCs w:val="28"/>
          <w:lang w:val="uk-UA"/>
        </w:rPr>
        <w:t>листування, по телефону, телекомунікаційними</w:t>
      </w:r>
      <w:r w:rsidR="00A00BFF" w:rsidRPr="001F6E0B">
        <w:rPr>
          <w:rFonts w:ascii="Times New Roman" w:hAnsi="Times New Roman" w:cs="Times New Roman"/>
          <w:sz w:val="28"/>
          <w:szCs w:val="28"/>
          <w:lang w:val="uk-UA"/>
        </w:rPr>
        <w:t xml:space="preserve"> </w:t>
      </w:r>
      <w:r w:rsidRPr="001F6E0B">
        <w:rPr>
          <w:rFonts w:ascii="Times New Roman" w:hAnsi="Times New Roman" w:cs="Times New Roman"/>
          <w:sz w:val="28"/>
          <w:szCs w:val="28"/>
          <w:lang w:val="uk-UA"/>
        </w:rPr>
        <w:t>засобами)</w:t>
      </w:r>
      <w:r w:rsidR="00AD42FB">
        <w:rPr>
          <w:rFonts w:ascii="Times New Roman" w:hAnsi="Times New Roman" w:cs="Times New Roman"/>
          <w:sz w:val="28"/>
          <w:szCs w:val="28"/>
          <w:lang w:val="uk-UA"/>
        </w:rPr>
        <w:t>;</w:t>
      </w:r>
    </w:p>
    <w:p w14:paraId="5139D858" w14:textId="77777777" w:rsidR="00A063BC" w:rsidRDefault="00D16B37" w:rsidP="004E2C7C">
      <w:pPr>
        <w:pStyle w:val="a3"/>
        <w:numPr>
          <w:ilvl w:val="0"/>
          <w:numId w:val="27"/>
        </w:numPr>
        <w:spacing w:after="0" w:line="360" w:lineRule="auto"/>
        <w:ind w:left="0"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00B42DAB" w:rsidRPr="001F6E0B">
        <w:rPr>
          <w:rFonts w:ascii="Times New Roman" w:hAnsi="Times New Roman" w:cs="Times New Roman"/>
          <w:sz w:val="28"/>
          <w:szCs w:val="28"/>
          <w:lang w:val="uk-UA"/>
        </w:rPr>
        <w:t>кти</w:t>
      </w:r>
      <w:proofErr w:type="spellEnd"/>
      <w:r w:rsidR="00B42DAB" w:rsidRPr="001F6E0B">
        <w:rPr>
          <w:rFonts w:ascii="Times New Roman" w:hAnsi="Times New Roman" w:cs="Times New Roman"/>
          <w:sz w:val="28"/>
          <w:szCs w:val="28"/>
          <w:lang w:val="uk-UA"/>
        </w:rPr>
        <w:t>-огляди (збирання та</w:t>
      </w:r>
      <w:r w:rsidR="00A00BFF" w:rsidRPr="001F6E0B">
        <w:rPr>
          <w:rFonts w:ascii="Times New Roman" w:hAnsi="Times New Roman" w:cs="Times New Roman"/>
          <w:sz w:val="28"/>
          <w:szCs w:val="28"/>
          <w:lang w:val="uk-UA"/>
        </w:rPr>
        <w:t xml:space="preserve"> </w:t>
      </w:r>
      <w:r w:rsidR="00B42DAB" w:rsidRPr="001F6E0B">
        <w:rPr>
          <w:rFonts w:ascii="Times New Roman" w:hAnsi="Times New Roman" w:cs="Times New Roman"/>
          <w:sz w:val="28"/>
          <w:szCs w:val="28"/>
          <w:lang w:val="uk-UA"/>
        </w:rPr>
        <w:t>аналіз інформації, отрим</w:t>
      </w:r>
      <w:r w:rsidR="00A063BC">
        <w:rPr>
          <w:rFonts w:ascii="Times New Roman" w:hAnsi="Times New Roman" w:cs="Times New Roman"/>
          <w:sz w:val="28"/>
          <w:szCs w:val="28"/>
          <w:lang w:val="uk-UA"/>
        </w:rPr>
        <w:t>аної від «інформатора»);</w:t>
      </w:r>
    </w:p>
    <w:p w14:paraId="406DA5FD" w14:textId="21A4A616" w:rsidR="003C0A10" w:rsidRPr="00670FE0" w:rsidRDefault="00A063BC" w:rsidP="004E2C7C">
      <w:pPr>
        <w:pStyle w:val="a3"/>
        <w:numPr>
          <w:ilvl w:val="0"/>
          <w:numId w:val="27"/>
        </w:numPr>
        <w:spacing w:after="0" w:line="360" w:lineRule="auto"/>
        <w:ind w:left="0"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00B42DAB" w:rsidRPr="001F6E0B">
        <w:rPr>
          <w:rFonts w:ascii="Times New Roman" w:hAnsi="Times New Roman" w:cs="Times New Roman"/>
          <w:sz w:val="28"/>
          <w:szCs w:val="28"/>
          <w:lang w:val="uk-UA"/>
        </w:rPr>
        <w:t>кти</w:t>
      </w:r>
      <w:proofErr w:type="spellEnd"/>
      <w:r w:rsidR="00B42DAB" w:rsidRPr="001F6E0B">
        <w:rPr>
          <w:rFonts w:ascii="Times New Roman" w:hAnsi="Times New Roman" w:cs="Times New Roman"/>
          <w:sz w:val="28"/>
          <w:szCs w:val="28"/>
          <w:lang w:val="uk-UA"/>
        </w:rPr>
        <w:t>-зустрічі</w:t>
      </w:r>
      <w:r w:rsidR="00A00BFF" w:rsidRPr="001F6E0B">
        <w:rPr>
          <w:rFonts w:ascii="Times New Roman" w:hAnsi="Times New Roman" w:cs="Times New Roman"/>
          <w:sz w:val="28"/>
          <w:szCs w:val="28"/>
          <w:lang w:val="uk-UA"/>
        </w:rPr>
        <w:t xml:space="preserve"> (безпосередні контакти</w:t>
      </w:r>
      <w:r w:rsidRPr="00A063BC">
        <w:rPr>
          <w:rFonts w:ascii="Times New Roman" w:hAnsi="Times New Roman" w:cs="Times New Roman"/>
          <w:sz w:val="28"/>
          <w:szCs w:val="28"/>
          <w:lang w:val="uk-UA"/>
        </w:rPr>
        <w:t xml:space="preserve"> з носіями мови</w:t>
      </w:r>
      <w:r w:rsidR="00A00BFF" w:rsidRPr="001F6E0B">
        <w:rPr>
          <w:rFonts w:ascii="Times New Roman" w:hAnsi="Times New Roman" w:cs="Times New Roman"/>
          <w:sz w:val="28"/>
          <w:szCs w:val="28"/>
          <w:lang w:val="uk-UA"/>
        </w:rPr>
        <w:t xml:space="preserve"> </w:t>
      </w:r>
      <w:r w:rsidR="00B42DAB" w:rsidRPr="001F6E0B">
        <w:rPr>
          <w:rFonts w:ascii="Times New Roman" w:hAnsi="Times New Roman" w:cs="Times New Roman"/>
          <w:sz w:val="28"/>
          <w:szCs w:val="28"/>
          <w:lang w:val="uk-UA"/>
        </w:rPr>
        <w:t xml:space="preserve">за </w:t>
      </w:r>
      <w:r w:rsidR="001573EF">
        <w:rPr>
          <w:rFonts w:ascii="Times New Roman" w:hAnsi="Times New Roman" w:cs="Times New Roman"/>
          <w:sz w:val="28"/>
          <w:szCs w:val="28"/>
          <w:lang w:val="uk-UA"/>
        </w:rPr>
        <w:t>межами навчальної аудиторії</w:t>
      </w:r>
      <w:r w:rsidR="00F901BF">
        <w:rPr>
          <w:rFonts w:ascii="Times New Roman" w:hAnsi="Times New Roman" w:cs="Times New Roman"/>
          <w:sz w:val="28"/>
          <w:szCs w:val="28"/>
          <w:lang w:val="uk-UA"/>
        </w:rPr>
        <w:t xml:space="preserve">; </w:t>
      </w:r>
      <w:r w:rsidR="00991337">
        <w:rPr>
          <w:rFonts w:ascii="Times New Roman" w:hAnsi="Times New Roman" w:cs="Times New Roman"/>
          <w:sz w:val="28"/>
          <w:szCs w:val="28"/>
          <w:lang w:val="uk-UA"/>
        </w:rPr>
        <w:t xml:space="preserve">ці </w:t>
      </w:r>
      <w:proofErr w:type="spellStart"/>
      <w:r w:rsidR="00991337">
        <w:rPr>
          <w:rFonts w:ascii="Times New Roman" w:hAnsi="Times New Roman" w:cs="Times New Roman"/>
          <w:sz w:val="28"/>
          <w:szCs w:val="28"/>
          <w:lang w:val="uk-UA"/>
        </w:rPr>
        <w:t>проєкти</w:t>
      </w:r>
      <w:proofErr w:type="spellEnd"/>
      <w:r w:rsidR="00991337">
        <w:rPr>
          <w:rFonts w:ascii="Times New Roman" w:hAnsi="Times New Roman" w:cs="Times New Roman"/>
          <w:sz w:val="28"/>
          <w:szCs w:val="28"/>
          <w:lang w:val="uk-UA"/>
        </w:rPr>
        <w:t xml:space="preserve"> є одними з найефективніших, </w:t>
      </w:r>
      <w:r w:rsidR="00422A31">
        <w:rPr>
          <w:rFonts w:ascii="Times New Roman" w:hAnsi="Times New Roman" w:cs="Times New Roman"/>
          <w:sz w:val="28"/>
          <w:szCs w:val="28"/>
          <w:lang w:val="uk-UA"/>
        </w:rPr>
        <w:t>оскільки живе</w:t>
      </w:r>
      <w:r w:rsidR="00422A31" w:rsidRPr="00422A31">
        <w:rPr>
          <w:rFonts w:ascii="Times New Roman" w:hAnsi="Times New Roman" w:cs="Times New Roman"/>
          <w:sz w:val="28"/>
          <w:szCs w:val="28"/>
          <w:lang w:val="uk-UA"/>
        </w:rPr>
        <w:t xml:space="preserve"> іншомовне спілкування є потужним джерелом мотивації для ви</w:t>
      </w:r>
      <w:r w:rsidR="00F901BF">
        <w:rPr>
          <w:rFonts w:ascii="Times New Roman" w:hAnsi="Times New Roman" w:cs="Times New Roman"/>
          <w:sz w:val="28"/>
          <w:szCs w:val="28"/>
          <w:lang w:val="uk-UA"/>
        </w:rPr>
        <w:t>вчення іноземної мови</w:t>
      </w:r>
      <w:r w:rsidR="000F4FBE" w:rsidRPr="00670FE0">
        <w:rPr>
          <w:rFonts w:ascii="Times New Roman" w:hAnsi="Times New Roman" w:cs="Times New Roman"/>
          <w:sz w:val="28"/>
          <w:szCs w:val="28"/>
          <w:lang w:val="uk-UA"/>
        </w:rPr>
        <w:t>) [</w:t>
      </w:r>
      <w:r w:rsidR="00670FE0" w:rsidRPr="00670FE0">
        <w:rPr>
          <w:rFonts w:ascii="Times New Roman" w:hAnsi="Times New Roman" w:cs="Times New Roman"/>
          <w:sz w:val="28"/>
          <w:szCs w:val="28"/>
          <w:lang w:val="uk-UA"/>
        </w:rPr>
        <w:t>7</w:t>
      </w:r>
      <w:r w:rsidR="00B42DAB" w:rsidRPr="00670FE0">
        <w:rPr>
          <w:rFonts w:ascii="Times New Roman" w:hAnsi="Times New Roman" w:cs="Times New Roman"/>
          <w:sz w:val="28"/>
          <w:szCs w:val="28"/>
          <w:lang w:val="uk-UA"/>
        </w:rPr>
        <w:t>8</w:t>
      </w:r>
      <w:r w:rsidR="004C7B43" w:rsidRPr="00670FE0">
        <w:rPr>
          <w:rFonts w:ascii="Times New Roman" w:hAnsi="Times New Roman" w:cs="Times New Roman"/>
          <w:sz w:val="28"/>
          <w:szCs w:val="28"/>
          <w:lang w:val="uk-UA"/>
        </w:rPr>
        <w:t>].</w:t>
      </w:r>
    </w:p>
    <w:p w14:paraId="108238EF" w14:textId="46723F22" w:rsidR="006C7272" w:rsidRDefault="002F5BA8"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Дослідниця О. Устименко узагальнює, що з</w:t>
      </w:r>
      <w:r w:rsidR="00B42DAB" w:rsidRPr="003C0A10">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своєю </w:t>
      </w:r>
      <w:r w:rsidR="00B42DAB" w:rsidRPr="003C0A10">
        <w:rPr>
          <w:rFonts w:ascii="Times New Roman" w:hAnsi="Times New Roman" w:cs="Times New Roman"/>
          <w:sz w:val="28"/>
          <w:szCs w:val="28"/>
          <w:lang w:val="uk-UA"/>
        </w:rPr>
        <w:t>структур</w:t>
      </w:r>
      <w:r>
        <w:rPr>
          <w:rFonts w:ascii="Times New Roman" w:hAnsi="Times New Roman" w:cs="Times New Roman"/>
          <w:sz w:val="28"/>
          <w:szCs w:val="28"/>
          <w:lang w:val="uk-UA"/>
        </w:rPr>
        <w:t xml:space="preserve">ою </w:t>
      </w:r>
      <w:proofErr w:type="spellStart"/>
      <w:r>
        <w:rPr>
          <w:rFonts w:ascii="Times New Roman" w:hAnsi="Times New Roman" w:cs="Times New Roman"/>
          <w:sz w:val="28"/>
          <w:szCs w:val="28"/>
          <w:lang w:val="uk-UA"/>
        </w:rPr>
        <w:t>проє</w:t>
      </w:r>
      <w:r w:rsidR="00B8005B" w:rsidRPr="003C0A10">
        <w:rPr>
          <w:rFonts w:ascii="Times New Roman" w:hAnsi="Times New Roman" w:cs="Times New Roman"/>
          <w:sz w:val="28"/>
          <w:szCs w:val="28"/>
          <w:lang w:val="uk-UA"/>
        </w:rPr>
        <w:t>кти</w:t>
      </w:r>
      <w:proofErr w:type="spellEnd"/>
      <w:r w:rsidR="00B8005B" w:rsidRPr="003C0A10">
        <w:rPr>
          <w:rFonts w:ascii="Times New Roman" w:hAnsi="Times New Roman" w:cs="Times New Roman"/>
          <w:sz w:val="28"/>
          <w:szCs w:val="28"/>
          <w:lang w:val="uk-UA"/>
        </w:rPr>
        <w:t xml:space="preserve"> поділяють на</w:t>
      </w:r>
      <w:r w:rsidR="00E7006B">
        <w:rPr>
          <w:rFonts w:ascii="Times New Roman" w:hAnsi="Times New Roman" w:cs="Times New Roman"/>
          <w:sz w:val="28"/>
          <w:szCs w:val="28"/>
          <w:lang w:val="uk-UA"/>
        </w:rPr>
        <w:t>: складні (</w:t>
      </w:r>
      <w:r w:rsidR="00B42DAB" w:rsidRPr="003C0A10">
        <w:rPr>
          <w:rFonts w:ascii="Times New Roman" w:hAnsi="Times New Roman" w:cs="Times New Roman"/>
          <w:sz w:val="28"/>
          <w:szCs w:val="28"/>
          <w:lang w:val="uk-UA"/>
        </w:rPr>
        <w:t>з розгалуженою системою або комплексом</w:t>
      </w:r>
      <w:r w:rsidR="005314D0" w:rsidRPr="003C0A10">
        <w:rPr>
          <w:rFonts w:ascii="Times New Roman" w:hAnsi="Times New Roman" w:cs="Times New Roman"/>
          <w:sz w:val="28"/>
          <w:szCs w:val="28"/>
          <w:lang w:val="uk-UA"/>
        </w:rPr>
        <w:t xml:space="preserve"> </w:t>
      </w:r>
      <w:r w:rsidR="00E7006B">
        <w:rPr>
          <w:rFonts w:ascii="Times New Roman" w:hAnsi="Times New Roman" w:cs="Times New Roman"/>
          <w:sz w:val="28"/>
          <w:szCs w:val="28"/>
          <w:lang w:val="uk-UA"/>
        </w:rPr>
        <w:t>вправ), і прості (включають</w:t>
      </w:r>
      <w:r w:rsidR="005314D0" w:rsidRPr="003C0A10">
        <w:rPr>
          <w:rFonts w:ascii="Times New Roman" w:hAnsi="Times New Roman" w:cs="Times New Roman"/>
          <w:sz w:val="28"/>
          <w:szCs w:val="28"/>
          <w:lang w:val="uk-UA"/>
        </w:rPr>
        <w:t xml:space="preserve"> де</w:t>
      </w:r>
      <w:r w:rsidR="00E7006B">
        <w:rPr>
          <w:rFonts w:ascii="Times New Roman" w:hAnsi="Times New Roman" w:cs="Times New Roman"/>
          <w:sz w:val="28"/>
          <w:szCs w:val="28"/>
          <w:lang w:val="uk-UA"/>
        </w:rPr>
        <w:t>кілька вправ або одне</w:t>
      </w:r>
      <w:r w:rsidR="00B42DAB" w:rsidRPr="003C0A10">
        <w:rPr>
          <w:rFonts w:ascii="Times New Roman" w:hAnsi="Times New Roman" w:cs="Times New Roman"/>
          <w:sz w:val="28"/>
          <w:szCs w:val="28"/>
          <w:lang w:val="uk-UA"/>
        </w:rPr>
        <w:t xml:space="preserve"> завдання</w:t>
      </w:r>
      <w:r w:rsidR="00E7006B" w:rsidRPr="000A5686">
        <w:rPr>
          <w:rFonts w:ascii="Times New Roman" w:hAnsi="Times New Roman" w:cs="Times New Roman"/>
          <w:sz w:val="28"/>
          <w:szCs w:val="28"/>
          <w:lang w:val="uk-UA"/>
        </w:rPr>
        <w:t>)</w:t>
      </w:r>
      <w:r w:rsidR="00B10878" w:rsidRPr="000A5686">
        <w:rPr>
          <w:rFonts w:ascii="Times New Roman" w:hAnsi="Times New Roman" w:cs="Times New Roman"/>
          <w:sz w:val="28"/>
          <w:szCs w:val="28"/>
          <w:lang w:val="uk-UA"/>
        </w:rPr>
        <w:t xml:space="preserve"> [</w:t>
      </w:r>
      <w:r w:rsidR="000A5686" w:rsidRPr="000A5686">
        <w:rPr>
          <w:rFonts w:ascii="Times New Roman" w:hAnsi="Times New Roman" w:cs="Times New Roman"/>
          <w:sz w:val="28"/>
          <w:szCs w:val="28"/>
          <w:lang w:val="uk-UA"/>
        </w:rPr>
        <w:t>68</w:t>
      </w:r>
      <w:r w:rsidR="00B10878" w:rsidRPr="000A5686">
        <w:rPr>
          <w:rFonts w:ascii="Times New Roman" w:hAnsi="Times New Roman" w:cs="Times New Roman"/>
          <w:sz w:val="28"/>
          <w:szCs w:val="28"/>
          <w:lang w:val="uk-UA"/>
        </w:rPr>
        <w:t xml:space="preserve">, </w:t>
      </w:r>
      <w:r w:rsidR="008705B9" w:rsidRPr="000A5686">
        <w:rPr>
          <w:rFonts w:ascii="Times New Roman" w:hAnsi="Times New Roman" w:cs="Times New Roman"/>
          <w:sz w:val="28"/>
          <w:szCs w:val="28"/>
          <w:lang w:val="uk-UA"/>
        </w:rPr>
        <w:t>с. </w:t>
      </w:r>
      <w:r w:rsidR="00B10878" w:rsidRPr="000A5686">
        <w:rPr>
          <w:rFonts w:ascii="Times New Roman" w:hAnsi="Times New Roman" w:cs="Times New Roman"/>
          <w:sz w:val="28"/>
          <w:szCs w:val="28"/>
          <w:lang w:val="uk-UA"/>
        </w:rPr>
        <w:t>349]</w:t>
      </w:r>
      <w:r w:rsidR="000B54BC" w:rsidRPr="000A5686">
        <w:rPr>
          <w:rFonts w:ascii="Times New Roman" w:hAnsi="Times New Roman" w:cs="Times New Roman"/>
          <w:sz w:val="28"/>
          <w:szCs w:val="28"/>
          <w:lang w:val="uk-UA"/>
        </w:rPr>
        <w:t>.</w:t>
      </w:r>
      <w:r w:rsidR="000B54BC" w:rsidRPr="00452FDA">
        <w:rPr>
          <w:rFonts w:ascii="Times New Roman" w:hAnsi="Times New Roman" w:cs="Times New Roman"/>
          <w:sz w:val="28"/>
          <w:szCs w:val="28"/>
          <w:lang w:val="uk-UA"/>
        </w:rPr>
        <w:t xml:space="preserve"> Прості </w:t>
      </w:r>
      <w:proofErr w:type="spellStart"/>
      <w:r w:rsidR="000B54BC" w:rsidRPr="00452FDA">
        <w:rPr>
          <w:rFonts w:ascii="Times New Roman" w:hAnsi="Times New Roman" w:cs="Times New Roman"/>
          <w:sz w:val="28"/>
          <w:szCs w:val="28"/>
          <w:lang w:val="uk-UA"/>
        </w:rPr>
        <w:t>проє</w:t>
      </w:r>
      <w:r w:rsidR="00B42DAB" w:rsidRPr="00452FDA">
        <w:rPr>
          <w:rFonts w:ascii="Times New Roman" w:hAnsi="Times New Roman" w:cs="Times New Roman"/>
          <w:sz w:val="28"/>
          <w:szCs w:val="28"/>
          <w:lang w:val="uk-UA"/>
        </w:rPr>
        <w:t>кти</w:t>
      </w:r>
      <w:proofErr w:type="spellEnd"/>
      <w:r w:rsidR="00B42DAB" w:rsidRPr="00452FDA">
        <w:rPr>
          <w:rFonts w:ascii="Times New Roman" w:hAnsi="Times New Roman" w:cs="Times New Roman"/>
          <w:sz w:val="28"/>
          <w:szCs w:val="28"/>
          <w:lang w:val="uk-UA"/>
        </w:rPr>
        <w:t xml:space="preserve"> </w:t>
      </w:r>
      <w:r w:rsidR="000B54BC" w:rsidRPr="00452FDA">
        <w:rPr>
          <w:rFonts w:ascii="Times New Roman" w:hAnsi="Times New Roman" w:cs="Times New Roman"/>
          <w:sz w:val="28"/>
          <w:szCs w:val="28"/>
          <w:lang w:val="uk-UA"/>
        </w:rPr>
        <w:t xml:space="preserve">також називають </w:t>
      </w:r>
      <w:r w:rsidR="00B42DAB" w:rsidRPr="00452FDA">
        <w:rPr>
          <w:rFonts w:ascii="Times New Roman" w:hAnsi="Times New Roman" w:cs="Times New Roman"/>
          <w:sz w:val="28"/>
          <w:szCs w:val="28"/>
          <w:lang w:val="uk-UA"/>
        </w:rPr>
        <w:t>підготовчими</w:t>
      </w:r>
      <w:r w:rsidR="000B54BC" w:rsidRPr="00452FDA">
        <w:rPr>
          <w:rFonts w:ascii="Times New Roman" w:hAnsi="Times New Roman" w:cs="Times New Roman"/>
          <w:sz w:val="28"/>
          <w:szCs w:val="28"/>
          <w:lang w:val="uk-UA"/>
        </w:rPr>
        <w:t xml:space="preserve"> </w:t>
      </w:r>
      <w:r w:rsidR="009D2B3D" w:rsidRPr="009D2B3D">
        <w:rPr>
          <w:rFonts w:ascii="Times New Roman" w:hAnsi="Times New Roman" w:cs="Times New Roman"/>
          <w:sz w:val="28"/>
          <w:szCs w:val="28"/>
          <w:lang w:val="uk-UA"/>
        </w:rPr>
        <w:t>–</w:t>
      </w:r>
      <w:r w:rsidR="000B54BC" w:rsidRPr="00452FDA">
        <w:rPr>
          <w:rFonts w:ascii="Times New Roman" w:hAnsi="Times New Roman" w:cs="Times New Roman"/>
          <w:sz w:val="28"/>
          <w:szCs w:val="28"/>
          <w:lang w:val="uk-UA"/>
        </w:rPr>
        <w:t xml:space="preserve"> </w:t>
      </w:r>
      <w:proofErr w:type="spellStart"/>
      <w:r w:rsidR="00B42DAB" w:rsidRPr="00452FDA">
        <w:rPr>
          <w:rFonts w:ascii="Times New Roman" w:hAnsi="Times New Roman" w:cs="Times New Roman"/>
          <w:sz w:val="28"/>
          <w:szCs w:val="28"/>
          <w:lang w:val="uk-UA"/>
        </w:rPr>
        <w:t>lead-in</w:t>
      </w:r>
      <w:proofErr w:type="spellEnd"/>
      <w:r w:rsidR="000B54BC" w:rsidRPr="00452FDA">
        <w:rPr>
          <w:rFonts w:ascii="Times New Roman" w:hAnsi="Times New Roman" w:cs="Times New Roman"/>
          <w:sz w:val="28"/>
          <w:szCs w:val="28"/>
          <w:lang w:val="uk-UA"/>
        </w:rPr>
        <w:t xml:space="preserve"> (</w:t>
      </w:r>
      <w:r w:rsidR="000B54BC" w:rsidRPr="007D6188">
        <w:rPr>
          <w:rFonts w:ascii="Times New Roman" w:hAnsi="Times New Roman" w:cs="Times New Roman"/>
          <w:i/>
          <w:iCs/>
          <w:sz w:val="28"/>
          <w:szCs w:val="28"/>
          <w:lang w:val="uk-UA"/>
        </w:rPr>
        <w:t xml:space="preserve">за </w:t>
      </w:r>
      <w:r w:rsidR="007174A2" w:rsidRPr="007D6188">
        <w:rPr>
          <w:rFonts w:ascii="Times New Roman" w:hAnsi="Times New Roman" w:cs="Times New Roman"/>
          <w:i/>
          <w:iCs/>
          <w:sz w:val="28"/>
          <w:szCs w:val="28"/>
          <w:lang w:val="uk-UA"/>
        </w:rPr>
        <w:t>С. </w:t>
      </w:r>
      <w:proofErr w:type="spellStart"/>
      <w:r w:rsidR="007174A2" w:rsidRPr="00BE6D71">
        <w:rPr>
          <w:rFonts w:ascii="Times New Roman" w:hAnsi="Times New Roman" w:cs="Times New Roman"/>
          <w:i/>
          <w:iCs/>
          <w:sz w:val="28"/>
          <w:szCs w:val="28"/>
          <w:lang w:val="uk-UA"/>
        </w:rPr>
        <w:t>Істейром</w:t>
      </w:r>
      <w:proofErr w:type="spellEnd"/>
      <w:r w:rsidR="005314D0" w:rsidRPr="00BE6D71">
        <w:rPr>
          <w:rFonts w:ascii="Times New Roman" w:hAnsi="Times New Roman" w:cs="Times New Roman"/>
          <w:sz w:val="28"/>
          <w:szCs w:val="28"/>
          <w:lang w:val="uk-UA"/>
        </w:rPr>
        <w:t xml:space="preserve"> </w:t>
      </w:r>
      <w:r w:rsidR="007174A2" w:rsidRPr="00BE6D71">
        <w:rPr>
          <w:rFonts w:ascii="Times New Roman" w:hAnsi="Times New Roman" w:cs="Times New Roman"/>
          <w:sz w:val="28"/>
          <w:szCs w:val="28"/>
          <w:lang w:val="uk-UA"/>
        </w:rPr>
        <w:t>[</w:t>
      </w:r>
      <w:r w:rsidR="00BE6D71" w:rsidRPr="00BE6D71">
        <w:rPr>
          <w:rFonts w:ascii="Times New Roman" w:hAnsi="Times New Roman" w:cs="Times New Roman"/>
          <w:sz w:val="28"/>
          <w:szCs w:val="28"/>
          <w:lang w:val="uk-UA"/>
        </w:rPr>
        <w:t>75</w:t>
      </w:r>
      <w:r w:rsidR="00172A67" w:rsidRPr="00BE6D71">
        <w:rPr>
          <w:rFonts w:ascii="Times New Roman" w:hAnsi="Times New Roman" w:cs="Times New Roman"/>
          <w:sz w:val="28"/>
          <w:szCs w:val="28"/>
          <w:lang w:val="uk-UA"/>
        </w:rPr>
        <w:t>, с.</w:t>
      </w:r>
      <w:r w:rsidR="00BE6D71" w:rsidRPr="00BE6D71">
        <w:rPr>
          <w:rFonts w:ascii="Times New Roman" w:hAnsi="Times New Roman" w:cs="Times New Roman"/>
          <w:sz w:val="28"/>
          <w:szCs w:val="28"/>
          <w:lang w:val="uk-UA"/>
        </w:rPr>
        <w:t> </w:t>
      </w:r>
      <w:r w:rsidR="00172A67" w:rsidRPr="00BE6D71">
        <w:rPr>
          <w:rFonts w:ascii="Times New Roman" w:hAnsi="Times New Roman" w:cs="Times New Roman"/>
          <w:sz w:val="28"/>
          <w:szCs w:val="28"/>
          <w:lang w:val="uk-UA"/>
        </w:rPr>
        <w:t>5])</w:t>
      </w:r>
      <w:r w:rsidR="00172A67" w:rsidRPr="00452FDA">
        <w:rPr>
          <w:rFonts w:ascii="Times New Roman" w:hAnsi="Times New Roman" w:cs="Times New Roman"/>
          <w:sz w:val="28"/>
          <w:szCs w:val="28"/>
          <w:lang w:val="uk-UA"/>
        </w:rPr>
        <w:t xml:space="preserve"> </w:t>
      </w:r>
      <w:r w:rsidR="00172A67" w:rsidRPr="00452FDA">
        <w:rPr>
          <w:rFonts w:ascii="Times New Roman" w:hAnsi="Times New Roman" w:cs="Times New Roman"/>
          <w:sz w:val="28"/>
          <w:szCs w:val="28"/>
          <w:lang w:val="uk-UA"/>
        </w:rPr>
        <w:lastRenderedPageBreak/>
        <w:t xml:space="preserve">або мотивуючими </w:t>
      </w:r>
      <w:r w:rsidR="009D2B3D" w:rsidRPr="009D2B3D">
        <w:rPr>
          <w:rFonts w:ascii="Times New Roman" w:hAnsi="Times New Roman" w:cs="Times New Roman"/>
          <w:sz w:val="28"/>
          <w:szCs w:val="28"/>
          <w:lang w:val="uk-UA"/>
        </w:rPr>
        <w:t>–</w:t>
      </w:r>
      <w:r w:rsidR="00172A67" w:rsidRPr="00452FDA">
        <w:rPr>
          <w:rFonts w:ascii="Times New Roman" w:hAnsi="Times New Roman" w:cs="Times New Roman"/>
          <w:sz w:val="28"/>
          <w:szCs w:val="28"/>
          <w:lang w:val="uk-UA"/>
        </w:rPr>
        <w:t xml:space="preserve"> </w:t>
      </w:r>
      <w:proofErr w:type="spellStart"/>
      <w:r w:rsidR="00B42DAB" w:rsidRPr="00452FDA">
        <w:rPr>
          <w:rFonts w:ascii="Times New Roman" w:hAnsi="Times New Roman" w:cs="Times New Roman"/>
          <w:sz w:val="28"/>
          <w:szCs w:val="28"/>
          <w:lang w:val="uk-UA"/>
        </w:rPr>
        <w:t>enabling</w:t>
      </w:r>
      <w:proofErr w:type="spellEnd"/>
      <w:r w:rsidR="00B42DAB" w:rsidRPr="00452FDA">
        <w:rPr>
          <w:rFonts w:ascii="Times New Roman" w:hAnsi="Times New Roman" w:cs="Times New Roman"/>
          <w:sz w:val="28"/>
          <w:szCs w:val="28"/>
          <w:lang w:val="uk-UA"/>
        </w:rPr>
        <w:t xml:space="preserve"> </w:t>
      </w:r>
      <w:r w:rsidR="00172A67" w:rsidRPr="00452FDA">
        <w:rPr>
          <w:rFonts w:ascii="Times New Roman" w:hAnsi="Times New Roman" w:cs="Times New Roman"/>
          <w:sz w:val="28"/>
          <w:szCs w:val="28"/>
          <w:lang w:val="uk-UA"/>
        </w:rPr>
        <w:t>(</w:t>
      </w:r>
      <w:r w:rsidR="00172A67" w:rsidRPr="00363A9C">
        <w:rPr>
          <w:rFonts w:ascii="Times New Roman" w:hAnsi="Times New Roman" w:cs="Times New Roman"/>
          <w:i/>
          <w:iCs/>
          <w:sz w:val="28"/>
          <w:szCs w:val="28"/>
          <w:lang w:val="uk-UA"/>
        </w:rPr>
        <w:t>за Д. </w:t>
      </w:r>
      <w:proofErr w:type="spellStart"/>
      <w:r w:rsidR="00172A67" w:rsidRPr="00363A9C">
        <w:rPr>
          <w:rFonts w:ascii="Times New Roman" w:hAnsi="Times New Roman" w:cs="Times New Roman"/>
          <w:i/>
          <w:iCs/>
          <w:sz w:val="28"/>
          <w:szCs w:val="28"/>
          <w:lang w:val="uk-UA"/>
        </w:rPr>
        <w:t>Фред-Бусом</w:t>
      </w:r>
      <w:proofErr w:type="spellEnd"/>
      <w:r w:rsidR="00172A67" w:rsidRPr="00452FDA">
        <w:rPr>
          <w:rFonts w:ascii="Times New Roman" w:hAnsi="Times New Roman" w:cs="Times New Roman"/>
          <w:sz w:val="28"/>
          <w:szCs w:val="28"/>
          <w:lang w:val="uk-UA"/>
        </w:rPr>
        <w:t xml:space="preserve"> </w:t>
      </w:r>
      <w:r w:rsidR="00172A67" w:rsidRPr="001A076D">
        <w:rPr>
          <w:rFonts w:ascii="Times New Roman" w:hAnsi="Times New Roman" w:cs="Times New Roman"/>
          <w:sz w:val="28"/>
          <w:szCs w:val="28"/>
          <w:lang w:val="uk-UA"/>
        </w:rPr>
        <w:t>[</w:t>
      </w:r>
      <w:r w:rsidR="001A076D" w:rsidRPr="001A076D">
        <w:rPr>
          <w:rFonts w:ascii="Times New Roman" w:hAnsi="Times New Roman" w:cs="Times New Roman"/>
          <w:sz w:val="28"/>
          <w:szCs w:val="28"/>
          <w:lang w:val="uk-UA"/>
        </w:rPr>
        <w:t>77</w:t>
      </w:r>
      <w:r w:rsidR="00B42DAB" w:rsidRPr="001A076D">
        <w:rPr>
          <w:rFonts w:ascii="Times New Roman" w:hAnsi="Times New Roman" w:cs="Times New Roman"/>
          <w:sz w:val="28"/>
          <w:szCs w:val="28"/>
          <w:lang w:val="uk-UA"/>
        </w:rPr>
        <w:t>, с.</w:t>
      </w:r>
      <w:r w:rsidR="001A076D" w:rsidRPr="001A076D">
        <w:rPr>
          <w:rFonts w:ascii="Times New Roman" w:hAnsi="Times New Roman" w:cs="Times New Roman"/>
          <w:sz w:val="28"/>
          <w:szCs w:val="28"/>
          <w:lang w:val="uk-UA"/>
        </w:rPr>
        <w:t> </w:t>
      </w:r>
      <w:r w:rsidR="00B42DAB" w:rsidRPr="001A076D">
        <w:rPr>
          <w:rFonts w:ascii="Times New Roman" w:hAnsi="Times New Roman" w:cs="Times New Roman"/>
          <w:sz w:val="28"/>
          <w:szCs w:val="28"/>
          <w:lang w:val="uk-UA"/>
        </w:rPr>
        <w:t>15]),</w:t>
      </w:r>
      <w:r w:rsidR="000D74A8" w:rsidRPr="001A076D">
        <w:rPr>
          <w:rFonts w:ascii="Times New Roman" w:hAnsi="Times New Roman" w:cs="Times New Roman"/>
          <w:sz w:val="28"/>
          <w:szCs w:val="28"/>
          <w:lang w:val="uk-UA"/>
        </w:rPr>
        <w:t xml:space="preserve"> </w:t>
      </w:r>
      <w:r w:rsidR="00B42DAB" w:rsidRPr="001A076D">
        <w:rPr>
          <w:rFonts w:ascii="Times New Roman" w:hAnsi="Times New Roman" w:cs="Times New Roman"/>
          <w:sz w:val="28"/>
          <w:szCs w:val="28"/>
          <w:lang w:val="uk-UA"/>
        </w:rPr>
        <w:t>складні</w:t>
      </w:r>
      <w:r w:rsidR="000D74A8" w:rsidRPr="00452FDA">
        <w:rPr>
          <w:rFonts w:ascii="Times New Roman" w:hAnsi="Times New Roman" w:cs="Times New Roman"/>
          <w:sz w:val="28"/>
          <w:szCs w:val="28"/>
          <w:lang w:val="uk-UA"/>
        </w:rPr>
        <w:t xml:space="preserve"> ж </w:t>
      </w:r>
      <w:proofErr w:type="spellStart"/>
      <w:r w:rsidR="000D74A8" w:rsidRPr="00452FDA">
        <w:rPr>
          <w:rFonts w:ascii="Times New Roman" w:hAnsi="Times New Roman" w:cs="Times New Roman"/>
          <w:sz w:val="28"/>
          <w:szCs w:val="28"/>
          <w:lang w:val="uk-UA"/>
        </w:rPr>
        <w:t>проєкти</w:t>
      </w:r>
      <w:proofErr w:type="spellEnd"/>
      <w:r w:rsidR="000D74A8" w:rsidRPr="00452FDA">
        <w:rPr>
          <w:rFonts w:ascii="Times New Roman" w:hAnsi="Times New Roman" w:cs="Times New Roman"/>
          <w:sz w:val="28"/>
          <w:szCs w:val="28"/>
          <w:lang w:val="uk-UA"/>
        </w:rPr>
        <w:t xml:space="preserve"> називають повномасштабними </w:t>
      </w:r>
      <w:r w:rsidR="00CA1BC6" w:rsidRPr="00CA1BC6">
        <w:rPr>
          <w:rFonts w:ascii="Times New Roman" w:hAnsi="Times New Roman" w:cs="Times New Roman"/>
          <w:sz w:val="28"/>
          <w:szCs w:val="28"/>
          <w:lang w:val="uk-UA"/>
        </w:rPr>
        <w:t>–</w:t>
      </w:r>
      <w:r w:rsidR="000D74A8" w:rsidRPr="00452FDA">
        <w:rPr>
          <w:rFonts w:ascii="Times New Roman" w:hAnsi="Times New Roman" w:cs="Times New Roman"/>
          <w:sz w:val="28"/>
          <w:szCs w:val="28"/>
          <w:lang w:val="uk-UA"/>
        </w:rPr>
        <w:t xml:space="preserve"> </w:t>
      </w:r>
      <w:proofErr w:type="spellStart"/>
      <w:r w:rsidR="00B42DAB" w:rsidRPr="00452FDA">
        <w:rPr>
          <w:rFonts w:ascii="Times New Roman" w:hAnsi="Times New Roman" w:cs="Times New Roman"/>
          <w:sz w:val="28"/>
          <w:szCs w:val="28"/>
          <w:lang w:val="uk-UA"/>
        </w:rPr>
        <w:t>fullscale</w:t>
      </w:r>
      <w:proofErr w:type="spellEnd"/>
      <w:r w:rsidR="005314D0" w:rsidRPr="00452FDA">
        <w:rPr>
          <w:rFonts w:ascii="Times New Roman" w:hAnsi="Times New Roman" w:cs="Times New Roman"/>
          <w:sz w:val="28"/>
          <w:szCs w:val="28"/>
          <w:lang w:val="uk-UA"/>
        </w:rPr>
        <w:t xml:space="preserve"> </w:t>
      </w:r>
      <w:proofErr w:type="spellStart"/>
      <w:r w:rsidR="00B42DAB" w:rsidRPr="00452FDA">
        <w:rPr>
          <w:rFonts w:ascii="Times New Roman" w:hAnsi="Times New Roman" w:cs="Times New Roman"/>
          <w:sz w:val="28"/>
          <w:szCs w:val="28"/>
          <w:lang w:val="uk-UA"/>
        </w:rPr>
        <w:t>projects</w:t>
      </w:r>
      <w:proofErr w:type="spellEnd"/>
      <w:r w:rsidR="00B42DAB" w:rsidRPr="00452FDA">
        <w:rPr>
          <w:rFonts w:ascii="Times New Roman" w:hAnsi="Times New Roman" w:cs="Times New Roman"/>
          <w:sz w:val="28"/>
          <w:szCs w:val="28"/>
          <w:lang w:val="uk-UA"/>
        </w:rPr>
        <w:t xml:space="preserve"> </w:t>
      </w:r>
      <w:r w:rsidR="000D74A8" w:rsidRPr="00452FDA">
        <w:rPr>
          <w:rFonts w:ascii="Times New Roman" w:hAnsi="Times New Roman" w:cs="Times New Roman"/>
          <w:sz w:val="28"/>
          <w:szCs w:val="28"/>
          <w:lang w:val="uk-UA"/>
        </w:rPr>
        <w:t>(</w:t>
      </w:r>
      <w:r w:rsidR="000D74A8" w:rsidRPr="003950BE">
        <w:rPr>
          <w:rFonts w:ascii="Times New Roman" w:hAnsi="Times New Roman" w:cs="Times New Roman"/>
          <w:i/>
          <w:iCs/>
          <w:sz w:val="28"/>
          <w:szCs w:val="28"/>
          <w:lang w:val="uk-UA"/>
        </w:rPr>
        <w:t>за С. </w:t>
      </w:r>
      <w:proofErr w:type="spellStart"/>
      <w:r w:rsidR="000D74A8" w:rsidRPr="00514C9D">
        <w:rPr>
          <w:rFonts w:ascii="Times New Roman" w:hAnsi="Times New Roman" w:cs="Times New Roman"/>
          <w:i/>
          <w:iCs/>
          <w:sz w:val="28"/>
          <w:szCs w:val="28"/>
          <w:lang w:val="uk-UA"/>
        </w:rPr>
        <w:t>Х</w:t>
      </w:r>
      <w:r w:rsidR="003F3D16" w:rsidRPr="00514C9D">
        <w:rPr>
          <w:rFonts w:ascii="Times New Roman" w:hAnsi="Times New Roman" w:cs="Times New Roman"/>
          <w:i/>
          <w:iCs/>
          <w:sz w:val="28"/>
          <w:szCs w:val="28"/>
          <w:lang w:val="uk-UA"/>
        </w:rPr>
        <w:t>е</w:t>
      </w:r>
      <w:r w:rsidR="000D74A8" w:rsidRPr="00514C9D">
        <w:rPr>
          <w:rFonts w:ascii="Times New Roman" w:hAnsi="Times New Roman" w:cs="Times New Roman"/>
          <w:i/>
          <w:iCs/>
          <w:sz w:val="28"/>
          <w:szCs w:val="28"/>
          <w:lang w:val="uk-UA"/>
        </w:rPr>
        <w:t>йнсом</w:t>
      </w:r>
      <w:proofErr w:type="spellEnd"/>
      <w:r w:rsidR="000D74A8" w:rsidRPr="00514C9D">
        <w:rPr>
          <w:rFonts w:ascii="Times New Roman" w:hAnsi="Times New Roman" w:cs="Times New Roman"/>
          <w:sz w:val="28"/>
          <w:szCs w:val="28"/>
          <w:lang w:val="uk-UA"/>
        </w:rPr>
        <w:t xml:space="preserve"> </w:t>
      </w:r>
      <w:r w:rsidR="00B42DAB" w:rsidRPr="00514C9D">
        <w:rPr>
          <w:rFonts w:ascii="Times New Roman" w:hAnsi="Times New Roman" w:cs="Times New Roman"/>
          <w:sz w:val="28"/>
          <w:szCs w:val="28"/>
          <w:lang w:val="uk-UA"/>
        </w:rPr>
        <w:t>[</w:t>
      </w:r>
      <w:r w:rsidR="00514C9D" w:rsidRPr="00514C9D">
        <w:rPr>
          <w:rFonts w:ascii="Times New Roman" w:hAnsi="Times New Roman" w:cs="Times New Roman"/>
          <w:sz w:val="28"/>
          <w:szCs w:val="28"/>
          <w:lang w:val="uk-UA"/>
        </w:rPr>
        <w:t>78</w:t>
      </w:r>
      <w:r w:rsidR="00B42DAB" w:rsidRPr="00514C9D">
        <w:rPr>
          <w:rFonts w:ascii="Times New Roman" w:hAnsi="Times New Roman" w:cs="Times New Roman"/>
          <w:sz w:val="28"/>
          <w:szCs w:val="28"/>
          <w:lang w:val="uk-UA"/>
        </w:rPr>
        <w:t xml:space="preserve">, </w:t>
      </w:r>
      <w:r w:rsidR="006C7272" w:rsidRPr="00514C9D">
        <w:rPr>
          <w:rFonts w:ascii="Times New Roman" w:hAnsi="Times New Roman" w:cs="Times New Roman"/>
          <w:sz w:val="28"/>
          <w:szCs w:val="28"/>
          <w:lang w:val="uk-UA"/>
        </w:rPr>
        <w:t>с.</w:t>
      </w:r>
      <w:r w:rsidR="00514C9D" w:rsidRPr="00514C9D">
        <w:rPr>
          <w:rFonts w:ascii="Times New Roman" w:hAnsi="Times New Roman" w:cs="Times New Roman"/>
          <w:sz w:val="28"/>
          <w:szCs w:val="28"/>
          <w:lang w:val="uk-UA"/>
        </w:rPr>
        <w:t> </w:t>
      </w:r>
      <w:r w:rsidR="006C7272" w:rsidRPr="00514C9D">
        <w:rPr>
          <w:rFonts w:ascii="Times New Roman" w:hAnsi="Times New Roman" w:cs="Times New Roman"/>
          <w:sz w:val="28"/>
          <w:szCs w:val="28"/>
          <w:lang w:val="uk-UA"/>
        </w:rPr>
        <w:t>6]).</w:t>
      </w:r>
    </w:p>
    <w:p w14:paraId="605703DA" w14:textId="3CD5824E" w:rsidR="0008716A" w:rsidRPr="0008716A" w:rsidRDefault="003D764C"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як свідчить практика,</w:t>
      </w:r>
      <w:r w:rsidR="00C51DBD">
        <w:rPr>
          <w:rFonts w:ascii="Times New Roman" w:hAnsi="Times New Roman" w:cs="Times New Roman"/>
          <w:sz w:val="28"/>
          <w:szCs w:val="28"/>
          <w:lang w:val="uk-UA"/>
        </w:rPr>
        <w:t xml:space="preserve"> найчастіше </w:t>
      </w:r>
      <w:r w:rsidR="0008716A" w:rsidRPr="0008716A">
        <w:rPr>
          <w:rFonts w:ascii="Times New Roman" w:hAnsi="Times New Roman" w:cs="Times New Roman"/>
          <w:sz w:val="28"/>
          <w:szCs w:val="28"/>
          <w:lang w:val="uk-UA"/>
        </w:rPr>
        <w:t>зустрічаються з</w:t>
      </w:r>
      <w:r>
        <w:rPr>
          <w:rFonts w:ascii="Times New Roman" w:hAnsi="Times New Roman" w:cs="Times New Roman"/>
          <w:sz w:val="28"/>
          <w:szCs w:val="28"/>
          <w:lang w:val="uk-UA"/>
        </w:rPr>
        <w:t xml:space="preserve">мішані типи </w:t>
      </w:r>
      <w:proofErr w:type="spellStart"/>
      <w:r>
        <w:rPr>
          <w:rFonts w:ascii="Times New Roman" w:hAnsi="Times New Roman" w:cs="Times New Roman"/>
          <w:sz w:val="28"/>
          <w:szCs w:val="28"/>
          <w:lang w:val="uk-UA"/>
        </w:rPr>
        <w:t>проє</w:t>
      </w:r>
      <w:r w:rsidR="00C51DBD">
        <w:rPr>
          <w:rFonts w:ascii="Times New Roman" w:hAnsi="Times New Roman" w:cs="Times New Roman"/>
          <w:sz w:val="28"/>
          <w:szCs w:val="28"/>
          <w:lang w:val="uk-UA"/>
        </w:rPr>
        <w:t>ктів</w:t>
      </w:r>
      <w:proofErr w:type="spellEnd"/>
      <w:r w:rsidR="00C51DBD">
        <w:rPr>
          <w:rFonts w:ascii="Times New Roman" w:hAnsi="Times New Roman" w:cs="Times New Roman"/>
          <w:sz w:val="28"/>
          <w:szCs w:val="28"/>
          <w:lang w:val="uk-UA"/>
        </w:rPr>
        <w:t xml:space="preserve">, які мають </w:t>
      </w:r>
      <w:r w:rsidR="0008716A" w:rsidRPr="0008716A">
        <w:rPr>
          <w:rFonts w:ascii="Times New Roman" w:hAnsi="Times New Roman" w:cs="Times New Roman"/>
          <w:sz w:val="28"/>
          <w:szCs w:val="28"/>
          <w:lang w:val="uk-UA"/>
        </w:rPr>
        <w:t>різні типологіч</w:t>
      </w:r>
      <w:r w:rsidR="00C51DBD">
        <w:rPr>
          <w:rFonts w:ascii="Times New Roman" w:hAnsi="Times New Roman" w:cs="Times New Roman"/>
          <w:sz w:val="28"/>
          <w:szCs w:val="28"/>
          <w:lang w:val="uk-UA"/>
        </w:rPr>
        <w:t>ні ознаки</w:t>
      </w:r>
      <w:r w:rsidR="002B3CEF">
        <w:rPr>
          <w:rFonts w:ascii="Times New Roman" w:hAnsi="Times New Roman" w:cs="Times New Roman"/>
          <w:sz w:val="28"/>
          <w:szCs w:val="28"/>
          <w:lang w:val="uk-UA"/>
        </w:rPr>
        <w:t>.</w:t>
      </w:r>
    </w:p>
    <w:p w14:paraId="3C2E74C3" w14:textId="27AFBEEE" w:rsidR="005B49A7" w:rsidRDefault="005B49A7" w:rsidP="00B06F73">
      <w:pPr>
        <w:spacing w:after="0" w:line="360" w:lineRule="auto"/>
        <w:ind w:firstLine="567"/>
        <w:jc w:val="both"/>
        <w:rPr>
          <w:rFonts w:ascii="Times New Roman" w:hAnsi="Times New Roman" w:cs="Times New Roman"/>
          <w:sz w:val="28"/>
          <w:szCs w:val="28"/>
          <w:lang w:val="uk-UA"/>
        </w:rPr>
      </w:pPr>
      <w:r w:rsidRPr="005B49A7">
        <w:rPr>
          <w:rFonts w:ascii="Times New Roman" w:hAnsi="Times New Roman" w:cs="Times New Roman"/>
          <w:sz w:val="28"/>
          <w:szCs w:val="28"/>
          <w:lang w:val="uk-UA"/>
        </w:rPr>
        <w:t>Систематиз</w:t>
      </w:r>
      <w:r w:rsidR="004C32E3">
        <w:rPr>
          <w:rFonts w:ascii="Times New Roman" w:hAnsi="Times New Roman" w:cs="Times New Roman"/>
          <w:sz w:val="28"/>
          <w:szCs w:val="28"/>
          <w:lang w:val="uk-UA"/>
        </w:rPr>
        <w:t xml:space="preserve">увавши </w:t>
      </w:r>
      <w:r w:rsidR="00315677">
        <w:rPr>
          <w:rFonts w:ascii="Times New Roman" w:hAnsi="Times New Roman" w:cs="Times New Roman"/>
          <w:sz w:val="28"/>
          <w:szCs w:val="28"/>
          <w:lang w:val="uk-UA"/>
        </w:rPr>
        <w:t xml:space="preserve">різні класифікації </w:t>
      </w:r>
      <w:proofErr w:type="spellStart"/>
      <w:r w:rsidR="00315677">
        <w:rPr>
          <w:rFonts w:ascii="Times New Roman" w:hAnsi="Times New Roman" w:cs="Times New Roman"/>
          <w:sz w:val="28"/>
          <w:szCs w:val="28"/>
          <w:lang w:val="uk-UA"/>
        </w:rPr>
        <w:t>пр</w:t>
      </w:r>
      <w:r w:rsidR="00F117BE">
        <w:rPr>
          <w:rFonts w:ascii="Times New Roman" w:hAnsi="Times New Roman" w:cs="Times New Roman"/>
          <w:sz w:val="28"/>
          <w:szCs w:val="28"/>
          <w:lang w:val="uk-UA"/>
        </w:rPr>
        <w:t>о</w:t>
      </w:r>
      <w:r w:rsidR="00315677">
        <w:rPr>
          <w:rFonts w:ascii="Times New Roman" w:hAnsi="Times New Roman" w:cs="Times New Roman"/>
          <w:sz w:val="28"/>
          <w:szCs w:val="28"/>
          <w:lang w:val="uk-UA"/>
        </w:rPr>
        <w:t>єктів</w:t>
      </w:r>
      <w:proofErr w:type="spellEnd"/>
      <w:r w:rsidR="004C32E3">
        <w:rPr>
          <w:rFonts w:ascii="Times New Roman" w:hAnsi="Times New Roman" w:cs="Times New Roman"/>
          <w:sz w:val="28"/>
          <w:szCs w:val="28"/>
          <w:lang w:val="uk-UA"/>
        </w:rPr>
        <w:t xml:space="preserve">, </w:t>
      </w:r>
      <w:r w:rsidR="00822A1A">
        <w:rPr>
          <w:rFonts w:ascii="Times New Roman" w:hAnsi="Times New Roman" w:cs="Times New Roman"/>
          <w:sz w:val="28"/>
          <w:szCs w:val="28"/>
          <w:lang w:val="uk-UA"/>
        </w:rPr>
        <w:t>вчена</w:t>
      </w:r>
      <w:r w:rsidR="00315677">
        <w:rPr>
          <w:rFonts w:ascii="Times New Roman" w:hAnsi="Times New Roman" w:cs="Times New Roman"/>
          <w:sz w:val="28"/>
          <w:szCs w:val="28"/>
          <w:lang w:val="uk-UA"/>
        </w:rPr>
        <w:t xml:space="preserve"> О. Устименко </w:t>
      </w:r>
      <w:r w:rsidR="00B412CA">
        <w:rPr>
          <w:rFonts w:ascii="Times New Roman" w:hAnsi="Times New Roman" w:cs="Times New Roman"/>
          <w:sz w:val="28"/>
          <w:szCs w:val="28"/>
          <w:lang w:val="uk-UA"/>
        </w:rPr>
        <w:t>за</w:t>
      </w:r>
      <w:r w:rsidR="004C32E3">
        <w:rPr>
          <w:rFonts w:ascii="Times New Roman" w:hAnsi="Times New Roman" w:cs="Times New Roman"/>
          <w:sz w:val="28"/>
          <w:szCs w:val="28"/>
          <w:lang w:val="uk-UA"/>
        </w:rPr>
        <w:t>про</w:t>
      </w:r>
      <w:r w:rsidR="00B412CA">
        <w:rPr>
          <w:rFonts w:ascii="Times New Roman" w:hAnsi="Times New Roman" w:cs="Times New Roman"/>
          <w:sz w:val="28"/>
          <w:szCs w:val="28"/>
          <w:lang w:val="uk-UA"/>
        </w:rPr>
        <w:t>понувала власну</w:t>
      </w:r>
      <w:r w:rsidRPr="005B49A7">
        <w:rPr>
          <w:rFonts w:ascii="Times New Roman" w:hAnsi="Times New Roman" w:cs="Times New Roman"/>
          <w:sz w:val="28"/>
          <w:szCs w:val="28"/>
          <w:lang w:val="uk-UA"/>
        </w:rPr>
        <w:t xml:space="preserve"> </w:t>
      </w:r>
      <w:proofErr w:type="spellStart"/>
      <w:r w:rsidR="00B412CA">
        <w:rPr>
          <w:rFonts w:ascii="Times New Roman" w:hAnsi="Times New Roman" w:cs="Times New Roman"/>
          <w:sz w:val="28"/>
          <w:szCs w:val="28"/>
          <w:lang w:val="uk-UA"/>
        </w:rPr>
        <w:t>загальнометодичну</w:t>
      </w:r>
      <w:proofErr w:type="spellEnd"/>
      <w:r w:rsidR="00B412CA">
        <w:rPr>
          <w:rFonts w:ascii="Times New Roman" w:hAnsi="Times New Roman" w:cs="Times New Roman"/>
          <w:sz w:val="28"/>
          <w:szCs w:val="28"/>
          <w:lang w:val="uk-UA"/>
        </w:rPr>
        <w:t xml:space="preserve"> </w:t>
      </w:r>
      <w:bookmarkStart w:id="2" w:name="_Hlk77326716"/>
      <w:r w:rsidR="00B412CA">
        <w:rPr>
          <w:rFonts w:ascii="Times New Roman" w:hAnsi="Times New Roman" w:cs="Times New Roman"/>
          <w:sz w:val="28"/>
          <w:szCs w:val="28"/>
          <w:lang w:val="uk-UA"/>
        </w:rPr>
        <w:t xml:space="preserve">типологію </w:t>
      </w:r>
      <w:proofErr w:type="spellStart"/>
      <w:r w:rsidR="00B412CA">
        <w:rPr>
          <w:rFonts w:ascii="Times New Roman" w:hAnsi="Times New Roman" w:cs="Times New Roman"/>
          <w:sz w:val="28"/>
          <w:szCs w:val="28"/>
          <w:lang w:val="uk-UA"/>
        </w:rPr>
        <w:t>проє</w:t>
      </w:r>
      <w:r w:rsidRPr="005B49A7">
        <w:rPr>
          <w:rFonts w:ascii="Times New Roman" w:hAnsi="Times New Roman" w:cs="Times New Roman"/>
          <w:sz w:val="28"/>
          <w:szCs w:val="28"/>
          <w:lang w:val="uk-UA"/>
        </w:rPr>
        <w:t>ктів</w:t>
      </w:r>
      <w:proofErr w:type="spellEnd"/>
      <w:r w:rsidR="004C32E3">
        <w:rPr>
          <w:rFonts w:ascii="Times New Roman" w:hAnsi="Times New Roman" w:cs="Times New Roman"/>
          <w:sz w:val="28"/>
          <w:szCs w:val="28"/>
          <w:lang w:val="uk-UA"/>
        </w:rPr>
        <w:t xml:space="preserve"> </w:t>
      </w:r>
      <w:r w:rsidRPr="005B49A7">
        <w:rPr>
          <w:rFonts w:ascii="Times New Roman" w:hAnsi="Times New Roman" w:cs="Times New Roman"/>
          <w:sz w:val="28"/>
          <w:szCs w:val="28"/>
          <w:lang w:val="uk-UA"/>
        </w:rPr>
        <w:t>для навчання</w:t>
      </w:r>
      <w:r w:rsidR="00ED6F14">
        <w:rPr>
          <w:rFonts w:ascii="Times New Roman" w:hAnsi="Times New Roman" w:cs="Times New Roman"/>
          <w:sz w:val="28"/>
          <w:szCs w:val="28"/>
          <w:lang w:val="uk-UA"/>
        </w:rPr>
        <w:t xml:space="preserve"> </w:t>
      </w:r>
      <w:bookmarkEnd w:id="2"/>
      <w:r w:rsidR="00E753E6">
        <w:rPr>
          <w:rFonts w:ascii="Times New Roman" w:hAnsi="Times New Roman" w:cs="Times New Roman"/>
          <w:sz w:val="28"/>
          <w:szCs w:val="28"/>
          <w:lang w:val="uk-UA"/>
        </w:rPr>
        <w:t>ІМ</w:t>
      </w:r>
      <w:r w:rsidR="00D26ED5">
        <w:rPr>
          <w:rFonts w:ascii="Times New Roman" w:hAnsi="Times New Roman" w:cs="Times New Roman"/>
          <w:sz w:val="28"/>
          <w:szCs w:val="28"/>
          <w:lang w:val="uk-UA"/>
        </w:rPr>
        <w:t xml:space="preserve"> </w:t>
      </w:r>
      <w:r w:rsidR="00890D63">
        <w:rPr>
          <w:rFonts w:ascii="Times New Roman" w:hAnsi="Times New Roman" w:cs="Times New Roman"/>
          <w:sz w:val="28"/>
          <w:szCs w:val="28"/>
          <w:lang w:val="uk-UA"/>
        </w:rPr>
        <w:t>(</w:t>
      </w:r>
      <w:r w:rsidR="00D26ED5">
        <w:rPr>
          <w:rFonts w:ascii="Times New Roman" w:hAnsi="Times New Roman" w:cs="Times New Roman"/>
          <w:sz w:val="28"/>
          <w:szCs w:val="28"/>
          <w:lang w:val="uk-UA"/>
        </w:rPr>
        <w:t>табл</w:t>
      </w:r>
      <w:r w:rsidR="00890D63">
        <w:rPr>
          <w:rFonts w:ascii="Times New Roman" w:hAnsi="Times New Roman" w:cs="Times New Roman"/>
          <w:sz w:val="28"/>
          <w:szCs w:val="28"/>
          <w:lang w:val="uk-UA"/>
        </w:rPr>
        <w:t>. </w:t>
      </w:r>
      <w:r w:rsidR="007151B1">
        <w:rPr>
          <w:rFonts w:ascii="Times New Roman" w:hAnsi="Times New Roman" w:cs="Times New Roman"/>
          <w:sz w:val="28"/>
          <w:szCs w:val="28"/>
          <w:lang w:val="uk-UA"/>
        </w:rPr>
        <w:t>1</w:t>
      </w:r>
      <w:r w:rsidR="001538A5">
        <w:rPr>
          <w:rFonts w:ascii="Times New Roman" w:hAnsi="Times New Roman" w:cs="Times New Roman"/>
          <w:sz w:val="28"/>
          <w:szCs w:val="28"/>
          <w:lang w:val="uk-UA"/>
        </w:rPr>
        <w:t>.1</w:t>
      </w:r>
      <w:r w:rsidR="00890D63">
        <w:rPr>
          <w:rFonts w:ascii="Times New Roman" w:hAnsi="Times New Roman" w:cs="Times New Roman"/>
          <w:sz w:val="28"/>
          <w:szCs w:val="28"/>
          <w:lang w:val="uk-UA"/>
        </w:rPr>
        <w:t xml:space="preserve">) </w:t>
      </w:r>
      <w:r w:rsidR="00661841" w:rsidRPr="000C2834">
        <w:rPr>
          <w:rFonts w:ascii="Times New Roman" w:hAnsi="Times New Roman" w:cs="Times New Roman"/>
          <w:sz w:val="28"/>
          <w:szCs w:val="28"/>
          <w:lang w:val="ru-RU"/>
        </w:rPr>
        <w:t>[</w:t>
      </w:r>
      <w:r w:rsidR="000C2834" w:rsidRPr="000C2834">
        <w:rPr>
          <w:rFonts w:ascii="Times New Roman" w:hAnsi="Times New Roman" w:cs="Times New Roman"/>
          <w:sz w:val="28"/>
          <w:szCs w:val="28"/>
          <w:lang w:val="uk-UA"/>
        </w:rPr>
        <w:t>68</w:t>
      </w:r>
      <w:r w:rsidR="00661841" w:rsidRPr="000C2834">
        <w:rPr>
          <w:rFonts w:ascii="Times New Roman" w:hAnsi="Times New Roman" w:cs="Times New Roman"/>
          <w:sz w:val="28"/>
          <w:szCs w:val="28"/>
          <w:lang w:val="uk-UA"/>
        </w:rPr>
        <w:t xml:space="preserve">, </w:t>
      </w:r>
      <w:r w:rsidR="002839DE" w:rsidRPr="000C2834">
        <w:rPr>
          <w:rFonts w:ascii="Times New Roman" w:hAnsi="Times New Roman" w:cs="Times New Roman"/>
          <w:sz w:val="28"/>
          <w:szCs w:val="28"/>
          <w:lang w:val="uk-UA"/>
        </w:rPr>
        <w:t>с.</w:t>
      </w:r>
      <w:r w:rsidR="000C2834" w:rsidRPr="000C2834">
        <w:rPr>
          <w:rFonts w:ascii="Times New Roman" w:hAnsi="Times New Roman" w:cs="Times New Roman"/>
          <w:sz w:val="28"/>
          <w:szCs w:val="28"/>
          <w:lang w:val="uk-UA"/>
        </w:rPr>
        <w:t> </w:t>
      </w:r>
      <w:r w:rsidR="00661841" w:rsidRPr="000C2834">
        <w:rPr>
          <w:rFonts w:ascii="Times New Roman" w:hAnsi="Times New Roman" w:cs="Times New Roman"/>
          <w:sz w:val="28"/>
          <w:szCs w:val="28"/>
          <w:lang w:val="uk-UA"/>
        </w:rPr>
        <w:t>351</w:t>
      </w:r>
      <w:r w:rsidR="00661841" w:rsidRPr="000C2834">
        <w:rPr>
          <w:rFonts w:ascii="Times New Roman" w:hAnsi="Times New Roman" w:cs="Times New Roman"/>
          <w:sz w:val="28"/>
          <w:szCs w:val="28"/>
          <w:lang w:val="ru-RU"/>
        </w:rPr>
        <w:t>]</w:t>
      </w:r>
      <w:r w:rsidR="00D26ED5" w:rsidRPr="000C2834">
        <w:rPr>
          <w:rFonts w:ascii="Times New Roman" w:hAnsi="Times New Roman" w:cs="Times New Roman"/>
          <w:sz w:val="28"/>
          <w:szCs w:val="28"/>
          <w:lang w:val="uk-UA"/>
        </w:rPr>
        <w:t>.</w:t>
      </w:r>
    </w:p>
    <w:p w14:paraId="71B65FEA" w14:textId="1FF0CA61" w:rsidR="00CB69E8" w:rsidRPr="003E21E7" w:rsidRDefault="007F3B9A" w:rsidP="00CB69E8">
      <w:pPr>
        <w:spacing w:after="0" w:line="360" w:lineRule="auto"/>
        <w:ind w:firstLine="567"/>
        <w:jc w:val="right"/>
        <w:rPr>
          <w:rFonts w:ascii="Times New Roman" w:hAnsi="Times New Roman" w:cs="Times New Roman"/>
          <w:b/>
          <w:bCs/>
          <w:sz w:val="28"/>
          <w:szCs w:val="28"/>
          <w:lang w:val="uk-UA"/>
        </w:rPr>
      </w:pPr>
      <w:r w:rsidRPr="003E21E7">
        <w:rPr>
          <w:rFonts w:ascii="Times New Roman" w:hAnsi="Times New Roman" w:cs="Times New Roman"/>
          <w:b/>
          <w:bCs/>
          <w:sz w:val="28"/>
          <w:szCs w:val="28"/>
          <w:lang w:val="uk-UA"/>
        </w:rPr>
        <w:t>Таблиця 1</w:t>
      </w:r>
      <w:r w:rsidR="001538A5">
        <w:rPr>
          <w:rFonts w:ascii="Times New Roman" w:hAnsi="Times New Roman" w:cs="Times New Roman"/>
          <w:b/>
          <w:bCs/>
          <w:sz w:val="28"/>
          <w:szCs w:val="28"/>
          <w:lang w:val="uk-UA"/>
        </w:rPr>
        <w:t>.1</w:t>
      </w:r>
    </w:p>
    <w:p w14:paraId="712E04AC" w14:textId="617866C5" w:rsidR="007F3B9A" w:rsidRPr="00097748" w:rsidRDefault="007F3B9A" w:rsidP="007F3B9A">
      <w:pPr>
        <w:spacing w:after="0" w:line="360" w:lineRule="auto"/>
        <w:ind w:firstLine="567"/>
        <w:jc w:val="center"/>
        <w:rPr>
          <w:rFonts w:ascii="Times New Roman" w:hAnsi="Times New Roman" w:cs="Times New Roman"/>
          <w:b/>
          <w:bCs/>
          <w:sz w:val="28"/>
          <w:szCs w:val="28"/>
          <w:lang w:val="uk-UA"/>
        </w:rPr>
      </w:pPr>
      <w:r w:rsidRPr="00097748">
        <w:rPr>
          <w:rFonts w:ascii="Times New Roman" w:hAnsi="Times New Roman" w:cs="Times New Roman"/>
          <w:b/>
          <w:bCs/>
          <w:sz w:val="28"/>
          <w:szCs w:val="28"/>
          <w:lang w:val="uk-UA"/>
        </w:rPr>
        <w:t xml:space="preserve">Типологія </w:t>
      </w:r>
      <w:proofErr w:type="spellStart"/>
      <w:r w:rsidRPr="00097748">
        <w:rPr>
          <w:rFonts w:ascii="Times New Roman" w:hAnsi="Times New Roman" w:cs="Times New Roman"/>
          <w:b/>
          <w:bCs/>
          <w:sz w:val="28"/>
          <w:szCs w:val="28"/>
          <w:lang w:val="uk-UA"/>
        </w:rPr>
        <w:t>проєктів</w:t>
      </w:r>
      <w:proofErr w:type="spellEnd"/>
      <w:r w:rsidRPr="00097748">
        <w:rPr>
          <w:rFonts w:ascii="Times New Roman" w:hAnsi="Times New Roman" w:cs="Times New Roman"/>
          <w:b/>
          <w:bCs/>
          <w:sz w:val="28"/>
          <w:szCs w:val="28"/>
          <w:lang w:val="uk-UA"/>
        </w:rPr>
        <w:t xml:space="preserve"> для навчання іноземних мов</w:t>
      </w:r>
      <w:r w:rsidRPr="00392CE3">
        <w:rPr>
          <w:b/>
          <w:bCs/>
          <w:lang w:val="ru-RU"/>
        </w:rPr>
        <w:t xml:space="preserve"> </w:t>
      </w:r>
      <w:r w:rsidR="00793155">
        <w:rPr>
          <w:rFonts w:ascii="Times New Roman" w:hAnsi="Times New Roman" w:cs="Times New Roman"/>
          <w:b/>
          <w:bCs/>
          <w:sz w:val="28"/>
          <w:szCs w:val="28"/>
          <w:lang w:val="ru-RU"/>
        </w:rPr>
        <w:t xml:space="preserve">(за </w:t>
      </w:r>
      <w:r w:rsidRPr="00097748">
        <w:rPr>
          <w:rFonts w:ascii="Times New Roman" w:hAnsi="Times New Roman" w:cs="Times New Roman"/>
          <w:b/>
          <w:bCs/>
          <w:sz w:val="28"/>
          <w:szCs w:val="28"/>
          <w:lang w:val="uk-UA"/>
        </w:rPr>
        <w:t>О. Устименко</w:t>
      </w:r>
      <w:r w:rsidR="00793155">
        <w:rPr>
          <w:rFonts w:ascii="Times New Roman" w:hAnsi="Times New Roman" w:cs="Times New Roman"/>
          <w:b/>
          <w:bCs/>
          <w:sz w:val="28"/>
          <w:szCs w:val="28"/>
          <w:lang w:val="uk-UA"/>
        </w:rPr>
        <w:t>)</w:t>
      </w:r>
    </w:p>
    <w:tbl>
      <w:tblPr>
        <w:tblStyle w:val="a8"/>
        <w:tblW w:w="0" w:type="auto"/>
        <w:tblLook w:val="04A0" w:firstRow="1" w:lastRow="0" w:firstColumn="1" w:lastColumn="0" w:noHBand="0" w:noVBand="1"/>
      </w:tblPr>
      <w:tblGrid>
        <w:gridCol w:w="4785"/>
        <w:gridCol w:w="4786"/>
      </w:tblGrid>
      <w:tr w:rsidR="00233C14" w14:paraId="5FFCAB4B" w14:textId="77777777" w:rsidTr="00233C14">
        <w:tc>
          <w:tcPr>
            <w:tcW w:w="4785" w:type="dxa"/>
          </w:tcPr>
          <w:p w14:paraId="1BFA5E8A" w14:textId="05774E8B" w:rsidR="00233C14" w:rsidRDefault="003D5AD8" w:rsidP="00EF56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Типологічні ознаки </w:t>
            </w:r>
            <w:proofErr w:type="spellStart"/>
            <w:r>
              <w:rPr>
                <w:rFonts w:ascii="Times New Roman" w:hAnsi="Times New Roman" w:cs="Times New Roman"/>
                <w:sz w:val="28"/>
                <w:szCs w:val="28"/>
                <w:lang w:val="uk-UA"/>
              </w:rPr>
              <w:t>проє</w:t>
            </w:r>
            <w:r w:rsidRPr="003D5AD8">
              <w:rPr>
                <w:rFonts w:ascii="Times New Roman" w:hAnsi="Times New Roman" w:cs="Times New Roman"/>
                <w:sz w:val="28"/>
                <w:szCs w:val="28"/>
                <w:lang w:val="uk-UA"/>
              </w:rPr>
              <w:t>ктів</w:t>
            </w:r>
            <w:proofErr w:type="spellEnd"/>
          </w:p>
        </w:tc>
        <w:tc>
          <w:tcPr>
            <w:tcW w:w="4786" w:type="dxa"/>
          </w:tcPr>
          <w:p w14:paraId="6F09A49A" w14:textId="568F91F4" w:rsidR="00233C14" w:rsidRDefault="003D5AD8" w:rsidP="00EF56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Типи навчальних </w:t>
            </w:r>
            <w:proofErr w:type="spellStart"/>
            <w:r>
              <w:rPr>
                <w:rFonts w:ascii="Times New Roman" w:hAnsi="Times New Roman" w:cs="Times New Roman"/>
                <w:sz w:val="28"/>
                <w:szCs w:val="28"/>
                <w:lang w:val="uk-UA"/>
              </w:rPr>
              <w:t>проє</w:t>
            </w:r>
            <w:r w:rsidRPr="003D5AD8">
              <w:rPr>
                <w:rFonts w:ascii="Times New Roman" w:hAnsi="Times New Roman" w:cs="Times New Roman"/>
                <w:sz w:val="28"/>
                <w:szCs w:val="28"/>
                <w:lang w:val="uk-UA"/>
              </w:rPr>
              <w:t>ктів</w:t>
            </w:r>
            <w:proofErr w:type="spellEnd"/>
          </w:p>
        </w:tc>
      </w:tr>
      <w:tr w:rsidR="00233C14" w:rsidRPr="009C43C8" w14:paraId="7197C6BF" w14:textId="77777777" w:rsidTr="00233C14">
        <w:tc>
          <w:tcPr>
            <w:tcW w:w="4785" w:type="dxa"/>
          </w:tcPr>
          <w:p w14:paraId="7B44461E" w14:textId="1028B12F" w:rsidR="00233C14" w:rsidRDefault="00EA2830" w:rsidP="008C1AB9">
            <w:pPr>
              <w:jc w:val="both"/>
              <w:rPr>
                <w:rFonts w:ascii="Times New Roman" w:hAnsi="Times New Roman" w:cs="Times New Roman"/>
                <w:sz w:val="28"/>
                <w:szCs w:val="28"/>
                <w:lang w:val="uk-UA"/>
              </w:rPr>
            </w:pPr>
            <w:r w:rsidRPr="00EA2830">
              <w:rPr>
                <w:rFonts w:ascii="Times New Roman" w:hAnsi="Times New Roman" w:cs="Times New Roman"/>
                <w:sz w:val="28"/>
                <w:szCs w:val="28"/>
                <w:lang w:val="uk-UA"/>
              </w:rPr>
              <w:t xml:space="preserve">1. Домінуючий вид діяльності </w:t>
            </w:r>
            <w:r>
              <w:rPr>
                <w:rFonts w:ascii="Times New Roman" w:hAnsi="Times New Roman" w:cs="Times New Roman"/>
                <w:sz w:val="28"/>
                <w:szCs w:val="28"/>
                <w:lang w:val="uk-UA"/>
              </w:rPr>
              <w:t xml:space="preserve">учасників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та вид кінцевого продукту </w:t>
            </w:r>
            <w:proofErr w:type="spellStart"/>
            <w:r>
              <w:rPr>
                <w:rFonts w:ascii="Times New Roman" w:hAnsi="Times New Roman" w:cs="Times New Roman"/>
                <w:sz w:val="28"/>
                <w:szCs w:val="28"/>
                <w:lang w:val="uk-UA"/>
              </w:rPr>
              <w:t>проє</w:t>
            </w:r>
            <w:r w:rsidRPr="00EA2830">
              <w:rPr>
                <w:rFonts w:ascii="Times New Roman" w:hAnsi="Times New Roman" w:cs="Times New Roman"/>
                <w:sz w:val="28"/>
                <w:szCs w:val="28"/>
                <w:lang w:val="uk-UA"/>
              </w:rPr>
              <w:t>кту</w:t>
            </w:r>
            <w:proofErr w:type="spellEnd"/>
          </w:p>
        </w:tc>
        <w:tc>
          <w:tcPr>
            <w:tcW w:w="4786" w:type="dxa"/>
          </w:tcPr>
          <w:p w14:paraId="6D9B86CF" w14:textId="77777777" w:rsidR="006946E9" w:rsidRPr="006946E9" w:rsidRDefault="006946E9" w:rsidP="008C1AB9">
            <w:pPr>
              <w:jc w:val="both"/>
              <w:rPr>
                <w:rFonts w:ascii="Times New Roman" w:hAnsi="Times New Roman" w:cs="Times New Roman"/>
                <w:sz w:val="28"/>
                <w:szCs w:val="28"/>
                <w:lang w:val="uk-UA"/>
              </w:rPr>
            </w:pPr>
            <w:r w:rsidRPr="006946E9">
              <w:rPr>
                <w:rFonts w:ascii="Times New Roman" w:hAnsi="Times New Roman" w:cs="Times New Roman"/>
                <w:sz w:val="28"/>
                <w:szCs w:val="28"/>
                <w:lang w:val="uk-UA"/>
              </w:rPr>
              <w:t>• виробничі</w:t>
            </w:r>
          </w:p>
          <w:p w14:paraId="028FAA30" w14:textId="77777777" w:rsidR="006946E9" w:rsidRPr="006946E9" w:rsidRDefault="006946E9" w:rsidP="008C1AB9">
            <w:pPr>
              <w:jc w:val="both"/>
              <w:rPr>
                <w:rFonts w:ascii="Times New Roman" w:hAnsi="Times New Roman" w:cs="Times New Roman"/>
                <w:sz w:val="28"/>
                <w:szCs w:val="28"/>
                <w:lang w:val="uk-UA"/>
              </w:rPr>
            </w:pPr>
            <w:r w:rsidRPr="006946E9">
              <w:rPr>
                <w:rFonts w:ascii="Times New Roman" w:hAnsi="Times New Roman" w:cs="Times New Roman"/>
                <w:sz w:val="28"/>
                <w:szCs w:val="28"/>
                <w:lang w:val="uk-UA"/>
              </w:rPr>
              <w:t>• інформаційно-дослідницькі</w:t>
            </w:r>
          </w:p>
          <w:p w14:paraId="5C80B7FF" w14:textId="5075864D" w:rsidR="006946E9" w:rsidRPr="006946E9" w:rsidRDefault="006946E9" w:rsidP="008C1A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Pr="006946E9">
              <w:rPr>
                <w:rFonts w:ascii="Times New Roman" w:hAnsi="Times New Roman" w:cs="Times New Roman"/>
                <w:sz w:val="28"/>
                <w:szCs w:val="28"/>
                <w:lang w:val="uk-UA"/>
              </w:rPr>
              <w:t>кти</w:t>
            </w:r>
            <w:proofErr w:type="spellEnd"/>
            <w:r w:rsidRPr="006946E9">
              <w:rPr>
                <w:rFonts w:ascii="Times New Roman" w:hAnsi="Times New Roman" w:cs="Times New Roman"/>
                <w:sz w:val="28"/>
                <w:szCs w:val="28"/>
                <w:lang w:val="uk-UA"/>
              </w:rPr>
              <w:t>-огляди</w:t>
            </w:r>
          </w:p>
          <w:p w14:paraId="0542DFFE" w14:textId="511F9332" w:rsidR="00233C14" w:rsidRDefault="006946E9" w:rsidP="008C1AB9">
            <w:pPr>
              <w:jc w:val="both"/>
              <w:rPr>
                <w:rFonts w:ascii="Times New Roman" w:hAnsi="Times New Roman" w:cs="Times New Roman"/>
                <w:sz w:val="28"/>
                <w:szCs w:val="28"/>
                <w:lang w:val="uk-UA"/>
              </w:rPr>
            </w:pPr>
            <w:r w:rsidRPr="006946E9">
              <w:rPr>
                <w:rFonts w:ascii="Times New Roman" w:hAnsi="Times New Roman" w:cs="Times New Roman"/>
                <w:sz w:val="28"/>
                <w:szCs w:val="28"/>
                <w:lang w:val="uk-UA"/>
              </w:rPr>
              <w:t>• організаційно-ігрові</w:t>
            </w:r>
          </w:p>
        </w:tc>
      </w:tr>
      <w:tr w:rsidR="00233C14" w14:paraId="71AA1D59" w14:textId="77777777" w:rsidTr="00233C14">
        <w:tc>
          <w:tcPr>
            <w:tcW w:w="4785" w:type="dxa"/>
          </w:tcPr>
          <w:p w14:paraId="66B0856B" w14:textId="2518B358" w:rsidR="00233C14" w:rsidRDefault="00756E78" w:rsidP="008C1A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Структура </w:t>
            </w:r>
            <w:proofErr w:type="spellStart"/>
            <w:r>
              <w:rPr>
                <w:rFonts w:ascii="Times New Roman" w:hAnsi="Times New Roman" w:cs="Times New Roman"/>
                <w:sz w:val="28"/>
                <w:szCs w:val="28"/>
                <w:lang w:val="uk-UA"/>
              </w:rPr>
              <w:t>проє</w:t>
            </w:r>
            <w:r w:rsidRPr="00756E78">
              <w:rPr>
                <w:rFonts w:ascii="Times New Roman" w:hAnsi="Times New Roman" w:cs="Times New Roman"/>
                <w:sz w:val="28"/>
                <w:szCs w:val="28"/>
                <w:lang w:val="uk-UA"/>
              </w:rPr>
              <w:t>кту</w:t>
            </w:r>
            <w:proofErr w:type="spellEnd"/>
          </w:p>
        </w:tc>
        <w:tc>
          <w:tcPr>
            <w:tcW w:w="4786" w:type="dxa"/>
          </w:tcPr>
          <w:p w14:paraId="147C8F2D" w14:textId="77777777" w:rsidR="00BF7C07" w:rsidRPr="00BF7C07" w:rsidRDefault="00BF7C07" w:rsidP="008C1AB9">
            <w:pPr>
              <w:jc w:val="both"/>
              <w:rPr>
                <w:rFonts w:ascii="Times New Roman" w:hAnsi="Times New Roman" w:cs="Times New Roman"/>
                <w:sz w:val="28"/>
                <w:szCs w:val="28"/>
                <w:lang w:val="uk-UA"/>
              </w:rPr>
            </w:pPr>
            <w:r w:rsidRPr="00BF7C07">
              <w:rPr>
                <w:rFonts w:ascii="Times New Roman" w:hAnsi="Times New Roman" w:cs="Times New Roman"/>
                <w:sz w:val="28"/>
                <w:szCs w:val="28"/>
                <w:lang w:val="uk-UA"/>
              </w:rPr>
              <w:t>• прості/підготовчі</w:t>
            </w:r>
          </w:p>
          <w:p w14:paraId="1CFB59A0" w14:textId="098D6221" w:rsidR="00233C14" w:rsidRDefault="00BF7C07" w:rsidP="008C1AB9">
            <w:pPr>
              <w:jc w:val="both"/>
              <w:rPr>
                <w:rFonts w:ascii="Times New Roman" w:hAnsi="Times New Roman" w:cs="Times New Roman"/>
                <w:sz w:val="28"/>
                <w:szCs w:val="28"/>
                <w:lang w:val="uk-UA"/>
              </w:rPr>
            </w:pPr>
            <w:r w:rsidRPr="00BF7C07">
              <w:rPr>
                <w:rFonts w:ascii="Times New Roman" w:hAnsi="Times New Roman" w:cs="Times New Roman"/>
                <w:sz w:val="28"/>
                <w:szCs w:val="28"/>
                <w:lang w:val="uk-UA"/>
              </w:rPr>
              <w:t>• складні</w:t>
            </w:r>
          </w:p>
        </w:tc>
      </w:tr>
      <w:tr w:rsidR="00233C14" w14:paraId="56E450DD" w14:textId="77777777" w:rsidTr="00233C14">
        <w:tc>
          <w:tcPr>
            <w:tcW w:w="4785" w:type="dxa"/>
          </w:tcPr>
          <w:p w14:paraId="2634D173" w14:textId="2DB64EE6" w:rsidR="00233C14" w:rsidRDefault="006703D4" w:rsidP="008C1AB9">
            <w:pPr>
              <w:jc w:val="both"/>
              <w:rPr>
                <w:rFonts w:ascii="Times New Roman" w:hAnsi="Times New Roman" w:cs="Times New Roman"/>
                <w:sz w:val="28"/>
                <w:szCs w:val="28"/>
                <w:lang w:val="uk-UA"/>
              </w:rPr>
            </w:pPr>
            <w:r w:rsidRPr="006703D4">
              <w:rPr>
                <w:rFonts w:ascii="Times New Roman" w:hAnsi="Times New Roman" w:cs="Times New Roman"/>
                <w:sz w:val="28"/>
                <w:szCs w:val="28"/>
                <w:lang w:val="uk-UA"/>
              </w:rPr>
              <w:t>3</w:t>
            </w:r>
            <w:r>
              <w:rPr>
                <w:rFonts w:ascii="Times New Roman" w:hAnsi="Times New Roman" w:cs="Times New Roman"/>
                <w:sz w:val="28"/>
                <w:szCs w:val="28"/>
                <w:lang w:val="uk-UA"/>
              </w:rPr>
              <w:t xml:space="preserve">. Предметно-змістова галузь </w:t>
            </w:r>
            <w:proofErr w:type="spellStart"/>
            <w:r>
              <w:rPr>
                <w:rFonts w:ascii="Times New Roman" w:hAnsi="Times New Roman" w:cs="Times New Roman"/>
                <w:sz w:val="28"/>
                <w:szCs w:val="28"/>
                <w:lang w:val="uk-UA"/>
              </w:rPr>
              <w:t>проє</w:t>
            </w:r>
            <w:r w:rsidRPr="006703D4">
              <w:rPr>
                <w:rFonts w:ascii="Times New Roman" w:hAnsi="Times New Roman" w:cs="Times New Roman"/>
                <w:sz w:val="28"/>
                <w:szCs w:val="28"/>
                <w:lang w:val="uk-UA"/>
              </w:rPr>
              <w:t>кту</w:t>
            </w:r>
            <w:proofErr w:type="spellEnd"/>
          </w:p>
        </w:tc>
        <w:tc>
          <w:tcPr>
            <w:tcW w:w="4786" w:type="dxa"/>
          </w:tcPr>
          <w:p w14:paraId="4287205A" w14:textId="0F6BC813" w:rsidR="006703D4" w:rsidRPr="006703D4" w:rsidRDefault="006703D4" w:rsidP="008C1A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монопроє</w:t>
            </w:r>
            <w:r w:rsidRPr="006703D4">
              <w:rPr>
                <w:rFonts w:ascii="Times New Roman" w:hAnsi="Times New Roman" w:cs="Times New Roman"/>
                <w:sz w:val="28"/>
                <w:szCs w:val="28"/>
                <w:lang w:val="uk-UA"/>
              </w:rPr>
              <w:t>кти</w:t>
            </w:r>
            <w:proofErr w:type="spellEnd"/>
          </w:p>
          <w:p w14:paraId="5353F4D4" w14:textId="54F0E633" w:rsidR="00233C14" w:rsidRDefault="006703D4" w:rsidP="008C1AB9">
            <w:pPr>
              <w:jc w:val="both"/>
              <w:rPr>
                <w:rFonts w:ascii="Times New Roman" w:hAnsi="Times New Roman" w:cs="Times New Roman"/>
                <w:sz w:val="28"/>
                <w:szCs w:val="28"/>
                <w:lang w:val="uk-UA"/>
              </w:rPr>
            </w:pPr>
            <w:r w:rsidRPr="006703D4">
              <w:rPr>
                <w:rFonts w:ascii="Times New Roman" w:hAnsi="Times New Roman" w:cs="Times New Roman"/>
                <w:sz w:val="28"/>
                <w:szCs w:val="28"/>
                <w:lang w:val="uk-UA"/>
              </w:rPr>
              <w:t>• міжпредметні</w:t>
            </w:r>
          </w:p>
        </w:tc>
      </w:tr>
      <w:tr w:rsidR="00233C14" w14:paraId="241D37CC" w14:textId="77777777" w:rsidTr="00233C14">
        <w:tc>
          <w:tcPr>
            <w:tcW w:w="4785" w:type="dxa"/>
          </w:tcPr>
          <w:p w14:paraId="0FFF250D" w14:textId="5EEF04E8" w:rsidR="00233C14" w:rsidRDefault="00467AEF" w:rsidP="008C1A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Характер координації </w:t>
            </w:r>
            <w:proofErr w:type="spellStart"/>
            <w:r>
              <w:rPr>
                <w:rFonts w:ascii="Times New Roman" w:hAnsi="Times New Roman" w:cs="Times New Roman"/>
                <w:sz w:val="28"/>
                <w:szCs w:val="28"/>
                <w:lang w:val="uk-UA"/>
              </w:rPr>
              <w:t>проє</w:t>
            </w:r>
            <w:r w:rsidRPr="00467AEF">
              <w:rPr>
                <w:rFonts w:ascii="Times New Roman" w:hAnsi="Times New Roman" w:cs="Times New Roman"/>
                <w:sz w:val="28"/>
                <w:szCs w:val="28"/>
                <w:lang w:val="uk-UA"/>
              </w:rPr>
              <w:t>кту</w:t>
            </w:r>
            <w:proofErr w:type="spellEnd"/>
            <w:r w:rsidRPr="00467AEF">
              <w:rPr>
                <w:rFonts w:ascii="Times New Roman" w:hAnsi="Times New Roman" w:cs="Times New Roman"/>
                <w:sz w:val="28"/>
                <w:szCs w:val="28"/>
                <w:lang w:val="uk-UA"/>
              </w:rPr>
              <w:t xml:space="preserve"> з боку викладача</w:t>
            </w:r>
          </w:p>
        </w:tc>
        <w:tc>
          <w:tcPr>
            <w:tcW w:w="4786" w:type="dxa"/>
          </w:tcPr>
          <w:p w14:paraId="00109CBB" w14:textId="77777777" w:rsidR="00982304" w:rsidRPr="00982304" w:rsidRDefault="00982304" w:rsidP="008C1AB9">
            <w:pPr>
              <w:jc w:val="both"/>
              <w:rPr>
                <w:rFonts w:ascii="Times New Roman" w:hAnsi="Times New Roman" w:cs="Times New Roman"/>
                <w:sz w:val="28"/>
                <w:szCs w:val="28"/>
                <w:lang w:val="uk-UA"/>
              </w:rPr>
            </w:pPr>
            <w:r w:rsidRPr="00982304">
              <w:rPr>
                <w:rFonts w:ascii="Times New Roman" w:hAnsi="Times New Roman" w:cs="Times New Roman"/>
                <w:sz w:val="28"/>
                <w:szCs w:val="28"/>
                <w:lang w:val="uk-UA"/>
              </w:rPr>
              <w:t>• з відкритою (явною) координацією</w:t>
            </w:r>
          </w:p>
          <w:p w14:paraId="4A3D1360" w14:textId="18596EEE" w:rsidR="00233C14" w:rsidRDefault="00982304" w:rsidP="008C1AB9">
            <w:pPr>
              <w:jc w:val="both"/>
              <w:rPr>
                <w:rFonts w:ascii="Times New Roman" w:hAnsi="Times New Roman" w:cs="Times New Roman"/>
                <w:sz w:val="28"/>
                <w:szCs w:val="28"/>
                <w:lang w:val="uk-UA"/>
              </w:rPr>
            </w:pPr>
            <w:r w:rsidRPr="00982304">
              <w:rPr>
                <w:rFonts w:ascii="Times New Roman" w:hAnsi="Times New Roman" w:cs="Times New Roman"/>
                <w:sz w:val="28"/>
                <w:szCs w:val="28"/>
                <w:lang w:val="uk-UA"/>
              </w:rPr>
              <w:t>• з прихованою (неявною) координацією</w:t>
            </w:r>
          </w:p>
        </w:tc>
      </w:tr>
      <w:tr w:rsidR="00233C14" w14:paraId="465EDC84" w14:textId="77777777" w:rsidTr="00233C14">
        <w:tc>
          <w:tcPr>
            <w:tcW w:w="4785" w:type="dxa"/>
          </w:tcPr>
          <w:p w14:paraId="0FF2527F" w14:textId="600D45EF" w:rsidR="00233C14" w:rsidRDefault="00982304" w:rsidP="008C1AB9">
            <w:pPr>
              <w:jc w:val="both"/>
              <w:rPr>
                <w:rFonts w:ascii="Times New Roman" w:hAnsi="Times New Roman" w:cs="Times New Roman"/>
                <w:sz w:val="28"/>
                <w:szCs w:val="28"/>
                <w:lang w:val="uk-UA"/>
              </w:rPr>
            </w:pPr>
            <w:r w:rsidRPr="00982304">
              <w:rPr>
                <w:rFonts w:ascii="Times New Roman" w:hAnsi="Times New Roman" w:cs="Times New Roman"/>
                <w:sz w:val="28"/>
                <w:szCs w:val="28"/>
                <w:lang w:val="uk-UA"/>
              </w:rPr>
              <w:t>5. Х</w:t>
            </w:r>
            <w:r>
              <w:rPr>
                <w:rFonts w:ascii="Times New Roman" w:hAnsi="Times New Roman" w:cs="Times New Roman"/>
                <w:sz w:val="28"/>
                <w:szCs w:val="28"/>
                <w:lang w:val="uk-UA"/>
              </w:rPr>
              <w:t xml:space="preserve">арактер контактів учасників </w:t>
            </w:r>
            <w:proofErr w:type="spellStart"/>
            <w:r>
              <w:rPr>
                <w:rFonts w:ascii="Times New Roman" w:hAnsi="Times New Roman" w:cs="Times New Roman"/>
                <w:sz w:val="28"/>
                <w:szCs w:val="28"/>
                <w:lang w:val="uk-UA"/>
              </w:rPr>
              <w:t>проє</w:t>
            </w:r>
            <w:r w:rsidRPr="00982304">
              <w:rPr>
                <w:rFonts w:ascii="Times New Roman" w:hAnsi="Times New Roman" w:cs="Times New Roman"/>
                <w:sz w:val="28"/>
                <w:szCs w:val="28"/>
                <w:lang w:val="uk-UA"/>
              </w:rPr>
              <w:t>кту</w:t>
            </w:r>
            <w:proofErr w:type="spellEnd"/>
          </w:p>
        </w:tc>
        <w:tc>
          <w:tcPr>
            <w:tcW w:w="4786" w:type="dxa"/>
          </w:tcPr>
          <w:p w14:paraId="7E0F2CCF" w14:textId="7F2E604B" w:rsidR="00982304" w:rsidRPr="00982304" w:rsidRDefault="00982304" w:rsidP="008C1AB9">
            <w:pPr>
              <w:jc w:val="both"/>
              <w:rPr>
                <w:rFonts w:ascii="Times New Roman" w:hAnsi="Times New Roman" w:cs="Times New Roman"/>
                <w:sz w:val="28"/>
                <w:szCs w:val="28"/>
                <w:lang w:val="uk-UA"/>
              </w:rPr>
            </w:pPr>
            <w:r>
              <w:rPr>
                <w:rFonts w:ascii="Times New Roman" w:hAnsi="Times New Roman" w:cs="Times New Roman"/>
                <w:sz w:val="28"/>
                <w:szCs w:val="28"/>
                <w:lang w:val="uk-UA"/>
              </w:rPr>
              <w:t>• внутрішні (всередині класу</w:t>
            </w:r>
            <w:r w:rsidRPr="00982304">
              <w:rPr>
                <w:rFonts w:ascii="Times New Roman" w:hAnsi="Times New Roman" w:cs="Times New Roman"/>
                <w:sz w:val="28"/>
                <w:szCs w:val="28"/>
                <w:lang w:val="uk-UA"/>
              </w:rPr>
              <w:t xml:space="preserve">, </w:t>
            </w:r>
            <w:r w:rsidR="008446CD" w:rsidRPr="008446CD">
              <w:rPr>
                <w:rFonts w:ascii="Times New Roman" w:hAnsi="Times New Roman" w:cs="Times New Roman"/>
                <w:sz w:val="28"/>
                <w:szCs w:val="28"/>
                <w:lang w:val="uk-UA"/>
              </w:rPr>
              <w:t xml:space="preserve">всередині </w:t>
            </w:r>
            <w:r w:rsidR="008446CD">
              <w:rPr>
                <w:rFonts w:ascii="Times New Roman" w:hAnsi="Times New Roman" w:cs="Times New Roman"/>
                <w:sz w:val="28"/>
                <w:szCs w:val="28"/>
                <w:lang w:val="uk-UA"/>
              </w:rPr>
              <w:t>школи</w:t>
            </w:r>
            <w:r w:rsidRPr="00982304">
              <w:rPr>
                <w:rFonts w:ascii="Times New Roman" w:hAnsi="Times New Roman" w:cs="Times New Roman"/>
                <w:sz w:val="28"/>
                <w:szCs w:val="28"/>
                <w:lang w:val="uk-UA"/>
              </w:rPr>
              <w:t>)</w:t>
            </w:r>
          </w:p>
          <w:p w14:paraId="27370E97" w14:textId="77777777" w:rsidR="00982304" w:rsidRPr="00982304" w:rsidRDefault="00982304" w:rsidP="008C1AB9">
            <w:pPr>
              <w:jc w:val="both"/>
              <w:rPr>
                <w:rFonts w:ascii="Times New Roman" w:hAnsi="Times New Roman" w:cs="Times New Roman"/>
                <w:sz w:val="28"/>
                <w:szCs w:val="28"/>
                <w:lang w:val="uk-UA"/>
              </w:rPr>
            </w:pPr>
            <w:r w:rsidRPr="00982304">
              <w:rPr>
                <w:rFonts w:ascii="Times New Roman" w:hAnsi="Times New Roman" w:cs="Times New Roman"/>
                <w:sz w:val="28"/>
                <w:szCs w:val="28"/>
                <w:lang w:val="uk-UA"/>
              </w:rPr>
              <w:t>• регіональні</w:t>
            </w:r>
          </w:p>
          <w:p w14:paraId="5E538D41" w14:textId="06378768" w:rsidR="00233C14" w:rsidRDefault="00982304" w:rsidP="008C1AB9">
            <w:pPr>
              <w:jc w:val="both"/>
              <w:rPr>
                <w:rFonts w:ascii="Times New Roman" w:hAnsi="Times New Roman" w:cs="Times New Roman"/>
                <w:sz w:val="28"/>
                <w:szCs w:val="28"/>
                <w:lang w:val="uk-UA"/>
              </w:rPr>
            </w:pPr>
            <w:r w:rsidRPr="00982304">
              <w:rPr>
                <w:rFonts w:ascii="Times New Roman" w:hAnsi="Times New Roman" w:cs="Times New Roman"/>
                <w:sz w:val="28"/>
                <w:szCs w:val="28"/>
                <w:lang w:val="uk-UA"/>
              </w:rPr>
              <w:t>• міжнародні</w:t>
            </w:r>
          </w:p>
        </w:tc>
      </w:tr>
      <w:tr w:rsidR="00233C14" w14:paraId="1B7C5E84" w14:textId="77777777" w:rsidTr="00233C14">
        <w:tc>
          <w:tcPr>
            <w:tcW w:w="4785" w:type="dxa"/>
          </w:tcPr>
          <w:p w14:paraId="403E8EFE" w14:textId="073DBFC3" w:rsidR="00233C14" w:rsidRDefault="00641E95" w:rsidP="008C1A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Тривалість </w:t>
            </w:r>
            <w:proofErr w:type="spellStart"/>
            <w:r>
              <w:rPr>
                <w:rFonts w:ascii="Times New Roman" w:hAnsi="Times New Roman" w:cs="Times New Roman"/>
                <w:sz w:val="28"/>
                <w:szCs w:val="28"/>
                <w:lang w:val="uk-UA"/>
              </w:rPr>
              <w:t>проє</w:t>
            </w:r>
            <w:r w:rsidRPr="00641E95">
              <w:rPr>
                <w:rFonts w:ascii="Times New Roman" w:hAnsi="Times New Roman" w:cs="Times New Roman"/>
                <w:sz w:val="28"/>
                <w:szCs w:val="28"/>
                <w:lang w:val="uk-UA"/>
              </w:rPr>
              <w:t>кту</w:t>
            </w:r>
            <w:proofErr w:type="spellEnd"/>
          </w:p>
        </w:tc>
        <w:tc>
          <w:tcPr>
            <w:tcW w:w="4786" w:type="dxa"/>
          </w:tcPr>
          <w:p w14:paraId="7135C3DA" w14:textId="77777777" w:rsidR="00DE3491" w:rsidRPr="00DE3491" w:rsidRDefault="00DE3491" w:rsidP="008C1AB9">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короткочасні (до 1 місяця)</w:t>
            </w:r>
          </w:p>
          <w:p w14:paraId="36A76FD1" w14:textId="77777777" w:rsidR="00DE3491" w:rsidRPr="00DE3491" w:rsidRDefault="00DE3491" w:rsidP="008C1AB9">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середньої тривалості (1–2 місяці)</w:t>
            </w:r>
          </w:p>
          <w:p w14:paraId="3B007459" w14:textId="507974E0" w:rsidR="00233C14" w:rsidRDefault="00DE3491" w:rsidP="00BD3C71">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довгострокові (до року)</w:t>
            </w:r>
          </w:p>
        </w:tc>
      </w:tr>
      <w:tr w:rsidR="00233C14" w14:paraId="38C47C71" w14:textId="77777777" w:rsidTr="00233C14">
        <w:tc>
          <w:tcPr>
            <w:tcW w:w="4785" w:type="dxa"/>
          </w:tcPr>
          <w:p w14:paraId="0D429BD0" w14:textId="533D4CFC" w:rsidR="00233C14" w:rsidRDefault="00DE3491" w:rsidP="008C1A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Кількість учасників </w:t>
            </w:r>
            <w:proofErr w:type="spellStart"/>
            <w:r>
              <w:rPr>
                <w:rFonts w:ascii="Times New Roman" w:hAnsi="Times New Roman" w:cs="Times New Roman"/>
                <w:sz w:val="28"/>
                <w:szCs w:val="28"/>
                <w:lang w:val="uk-UA"/>
              </w:rPr>
              <w:t>проє</w:t>
            </w:r>
            <w:r w:rsidRPr="00DE3491">
              <w:rPr>
                <w:rFonts w:ascii="Times New Roman" w:hAnsi="Times New Roman" w:cs="Times New Roman"/>
                <w:sz w:val="28"/>
                <w:szCs w:val="28"/>
                <w:lang w:val="uk-UA"/>
              </w:rPr>
              <w:t>кту</w:t>
            </w:r>
            <w:proofErr w:type="spellEnd"/>
          </w:p>
        </w:tc>
        <w:tc>
          <w:tcPr>
            <w:tcW w:w="4786" w:type="dxa"/>
          </w:tcPr>
          <w:p w14:paraId="23315CE4" w14:textId="77777777" w:rsidR="00DE3491" w:rsidRPr="00DE3491" w:rsidRDefault="00DE3491" w:rsidP="008C1AB9">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індивідуальні</w:t>
            </w:r>
          </w:p>
          <w:p w14:paraId="37C562E2" w14:textId="77777777" w:rsidR="00DE3491" w:rsidRPr="00DE3491" w:rsidRDefault="00DE3491" w:rsidP="00BD3C71">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парні</w:t>
            </w:r>
          </w:p>
          <w:p w14:paraId="4F603455" w14:textId="2A6F3997" w:rsidR="00233C14" w:rsidRDefault="00DE3491" w:rsidP="00BD3C71">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групові</w:t>
            </w:r>
          </w:p>
        </w:tc>
      </w:tr>
      <w:tr w:rsidR="00233C14" w:rsidRPr="009C43C8" w14:paraId="036695DD" w14:textId="77777777" w:rsidTr="00233C14">
        <w:tc>
          <w:tcPr>
            <w:tcW w:w="4785" w:type="dxa"/>
          </w:tcPr>
          <w:p w14:paraId="64E6D38A" w14:textId="7E42A0A3" w:rsidR="00233C14" w:rsidRDefault="00DE3491" w:rsidP="00BD3C71">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8. Опора на підручник іноземної мови</w:t>
            </w:r>
          </w:p>
        </w:tc>
        <w:tc>
          <w:tcPr>
            <w:tcW w:w="4786" w:type="dxa"/>
          </w:tcPr>
          <w:p w14:paraId="0870C451" w14:textId="77777777" w:rsidR="00DE3491" w:rsidRPr="00DE3491" w:rsidRDefault="00DE3491" w:rsidP="00BD3C71">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з опорою на матеріали підручника</w:t>
            </w:r>
          </w:p>
          <w:p w14:paraId="064E42D5" w14:textId="69280402" w:rsidR="00233C14" w:rsidRDefault="00DE3491" w:rsidP="00BD3C71">
            <w:pPr>
              <w:jc w:val="both"/>
              <w:rPr>
                <w:rFonts w:ascii="Times New Roman" w:hAnsi="Times New Roman" w:cs="Times New Roman"/>
                <w:sz w:val="28"/>
                <w:szCs w:val="28"/>
                <w:lang w:val="uk-UA"/>
              </w:rPr>
            </w:pPr>
            <w:r w:rsidRPr="00DE3491">
              <w:rPr>
                <w:rFonts w:ascii="Times New Roman" w:hAnsi="Times New Roman" w:cs="Times New Roman"/>
                <w:sz w:val="28"/>
                <w:szCs w:val="28"/>
                <w:lang w:val="uk-UA"/>
              </w:rPr>
              <w:t>• без опори на підручник</w:t>
            </w:r>
          </w:p>
        </w:tc>
      </w:tr>
      <w:tr w:rsidR="00233C14" w:rsidRPr="009C43C8" w14:paraId="4B2DC7C4" w14:textId="77777777" w:rsidTr="00233C14">
        <w:tc>
          <w:tcPr>
            <w:tcW w:w="4785" w:type="dxa"/>
          </w:tcPr>
          <w:p w14:paraId="118FE068" w14:textId="00557CE3" w:rsidR="00233C14" w:rsidRDefault="00193FC6" w:rsidP="00BD3C71">
            <w:pPr>
              <w:jc w:val="both"/>
              <w:rPr>
                <w:rFonts w:ascii="Times New Roman" w:hAnsi="Times New Roman" w:cs="Times New Roman"/>
                <w:sz w:val="28"/>
                <w:szCs w:val="28"/>
                <w:lang w:val="uk-UA"/>
              </w:rPr>
            </w:pPr>
            <w:r w:rsidRPr="00193FC6">
              <w:rPr>
                <w:rFonts w:ascii="Times New Roman" w:hAnsi="Times New Roman" w:cs="Times New Roman"/>
                <w:sz w:val="28"/>
                <w:szCs w:val="28"/>
                <w:lang w:val="uk-UA"/>
              </w:rPr>
              <w:t>9. Спосіб спілкування з носіями мови, що вивчається</w:t>
            </w:r>
          </w:p>
        </w:tc>
        <w:tc>
          <w:tcPr>
            <w:tcW w:w="4786" w:type="dxa"/>
          </w:tcPr>
          <w:p w14:paraId="23496B3A" w14:textId="77777777" w:rsidR="00193FC6" w:rsidRPr="00193FC6" w:rsidRDefault="00193FC6" w:rsidP="00BD3C71">
            <w:pPr>
              <w:jc w:val="both"/>
              <w:rPr>
                <w:rFonts w:ascii="Times New Roman" w:hAnsi="Times New Roman" w:cs="Times New Roman"/>
                <w:sz w:val="28"/>
                <w:szCs w:val="28"/>
                <w:lang w:val="uk-UA"/>
              </w:rPr>
            </w:pPr>
            <w:r w:rsidRPr="00193FC6">
              <w:rPr>
                <w:rFonts w:ascii="Times New Roman" w:hAnsi="Times New Roman" w:cs="Times New Roman"/>
                <w:sz w:val="28"/>
                <w:szCs w:val="28"/>
                <w:lang w:val="uk-UA"/>
              </w:rPr>
              <w:t>• безпосередній контакт</w:t>
            </w:r>
          </w:p>
          <w:p w14:paraId="52A35BE6" w14:textId="77777777" w:rsidR="00193FC6" w:rsidRPr="00193FC6" w:rsidRDefault="00193FC6" w:rsidP="00BD3C71">
            <w:pPr>
              <w:jc w:val="both"/>
              <w:rPr>
                <w:rFonts w:ascii="Times New Roman" w:hAnsi="Times New Roman" w:cs="Times New Roman"/>
                <w:sz w:val="28"/>
                <w:szCs w:val="28"/>
                <w:lang w:val="uk-UA"/>
              </w:rPr>
            </w:pPr>
            <w:r w:rsidRPr="00193FC6">
              <w:rPr>
                <w:rFonts w:ascii="Times New Roman" w:hAnsi="Times New Roman" w:cs="Times New Roman"/>
                <w:sz w:val="28"/>
                <w:szCs w:val="28"/>
                <w:lang w:val="uk-UA"/>
              </w:rPr>
              <w:t>• дистанційне спілкування</w:t>
            </w:r>
          </w:p>
          <w:p w14:paraId="57A0B432" w14:textId="60095980" w:rsidR="00233C14" w:rsidRDefault="00193FC6" w:rsidP="00BD3C71">
            <w:pPr>
              <w:jc w:val="both"/>
              <w:rPr>
                <w:rFonts w:ascii="Times New Roman" w:hAnsi="Times New Roman" w:cs="Times New Roman"/>
                <w:sz w:val="28"/>
                <w:szCs w:val="28"/>
                <w:lang w:val="uk-UA"/>
              </w:rPr>
            </w:pPr>
            <w:r w:rsidRPr="00193FC6">
              <w:rPr>
                <w:rFonts w:ascii="Times New Roman" w:hAnsi="Times New Roman" w:cs="Times New Roman"/>
                <w:sz w:val="28"/>
                <w:szCs w:val="28"/>
                <w:lang w:val="uk-UA"/>
              </w:rPr>
              <w:t>• спілкування через автентичні тексти</w:t>
            </w:r>
          </w:p>
        </w:tc>
      </w:tr>
    </w:tbl>
    <w:p w14:paraId="2838F8DA" w14:textId="2073EA21" w:rsidR="00C06FAD" w:rsidRDefault="00FE588C" w:rsidP="00B06F73">
      <w:pPr>
        <w:spacing w:after="0" w:line="360" w:lineRule="auto"/>
        <w:ind w:firstLine="567"/>
        <w:jc w:val="both"/>
        <w:rPr>
          <w:rFonts w:ascii="Times New Roman" w:hAnsi="Times New Roman" w:cs="Times New Roman"/>
          <w:sz w:val="28"/>
          <w:szCs w:val="28"/>
          <w:lang w:val="uk-UA"/>
        </w:rPr>
      </w:pPr>
      <w:r w:rsidRPr="00401E63">
        <w:rPr>
          <w:rFonts w:ascii="Times New Roman" w:hAnsi="Times New Roman" w:cs="Times New Roman"/>
          <w:sz w:val="28"/>
          <w:szCs w:val="28"/>
          <w:lang w:val="uk-UA"/>
        </w:rPr>
        <w:t xml:space="preserve">Вибір </w:t>
      </w:r>
      <w:r w:rsidR="008D4E88" w:rsidRPr="00401E63">
        <w:rPr>
          <w:rFonts w:ascii="Times New Roman" w:hAnsi="Times New Roman" w:cs="Times New Roman"/>
          <w:sz w:val="28"/>
          <w:szCs w:val="28"/>
          <w:lang w:val="uk-UA"/>
        </w:rPr>
        <w:t xml:space="preserve">типу </w:t>
      </w:r>
      <w:proofErr w:type="spellStart"/>
      <w:r w:rsidR="00C455B0" w:rsidRPr="00401E63">
        <w:rPr>
          <w:rFonts w:ascii="Times New Roman" w:hAnsi="Times New Roman" w:cs="Times New Roman"/>
          <w:sz w:val="28"/>
          <w:szCs w:val="28"/>
          <w:lang w:val="uk-UA"/>
        </w:rPr>
        <w:t>проє</w:t>
      </w:r>
      <w:r w:rsidR="008D4E88" w:rsidRPr="00401E63">
        <w:rPr>
          <w:rFonts w:ascii="Times New Roman" w:hAnsi="Times New Roman" w:cs="Times New Roman"/>
          <w:sz w:val="28"/>
          <w:szCs w:val="28"/>
          <w:lang w:val="uk-UA"/>
        </w:rPr>
        <w:t>кту</w:t>
      </w:r>
      <w:proofErr w:type="spellEnd"/>
      <w:r w:rsidR="008D4E88" w:rsidRPr="00401E63">
        <w:rPr>
          <w:rFonts w:ascii="Times New Roman" w:hAnsi="Times New Roman" w:cs="Times New Roman"/>
          <w:sz w:val="28"/>
          <w:szCs w:val="28"/>
          <w:lang w:val="uk-UA"/>
        </w:rPr>
        <w:t>, наголошує автор</w:t>
      </w:r>
      <w:r w:rsidR="00B225AF">
        <w:rPr>
          <w:rFonts w:ascii="Times New Roman" w:hAnsi="Times New Roman" w:cs="Times New Roman"/>
          <w:sz w:val="28"/>
          <w:szCs w:val="28"/>
          <w:lang w:val="uk-UA"/>
        </w:rPr>
        <w:t>ка</w:t>
      </w:r>
      <w:r w:rsidR="008D4E88" w:rsidRPr="00401E63">
        <w:rPr>
          <w:rFonts w:ascii="Times New Roman" w:hAnsi="Times New Roman" w:cs="Times New Roman"/>
          <w:sz w:val="28"/>
          <w:szCs w:val="28"/>
          <w:lang w:val="uk-UA"/>
        </w:rPr>
        <w:t>,</w:t>
      </w:r>
      <w:r w:rsidRPr="00401E63">
        <w:rPr>
          <w:rFonts w:ascii="Times New Roman" w:hAnsi="Times New Roman" w:cs="Times New Roman"/>
          <w:sz w:val="28"/>
          <w:szCs w:val="28"/>
          <w:lang w:val="uk-UA"/>
        </w:rPr>
        <w:t xml:space="preserve"> залежить від віку учнів, </w:t>
      </w:r>
      <w:r w:rsidR="0042613F" w:rsidRPr="00401E63">
        <w:rPr>
          <w:rFonts w:ascii="Times New Roman" w:hAnsi="Times New Roman" w:cs="Times New Roman"/>
          <w:sz w:val="28"/>
          <w:szCs w:val="28"/>
          <w:lang w:val="uk-UA"/>
        </w:rPr>
        <w:t xml:space="preserve">їхніх здібностей та можливостей, </w:t>
      </w:r>
      <w:r w:rsidRPr="00401E63">
        <w:rPr>
          <w:rFonts w:ascii="Times New Roman" w:hAnsi="Times New Roman" w:cs="Times New Roman"/>
          <w:sz w:val="28"/>
          <w:szCs w:val="28"/>
          <w:lang w:val="uk-UA"/>
        </w:rPr>
        <w:t xml:space="preserve">рівня володіння іноземною мовою, загальної </w:t>
      </w:r>
      <w:r w:rsidRPr="00401E63">
        <w:rPr>
          <w:rFonts w:ascii="Times New Roman" w:hAnsi="Times New Roman" w:cs="Times New Roman"/>
          <w:sz w:val="28"/>
          <w:szCs w:val="28"/>
          <w:lang w:val="uk-UA"/>
        </w:rPr>
        <w:lastRenderedPageBreak/>
        <w:t>психологічної атмосфери</w:t>
      </w:r>
      <w:r w:rsidRPr="00FE588C">
        <w:rPr>
          <w:rFonts w:ascii="Times New Roman" w:hAnsi="Times New Roman" w:cs="Times New Roman"/>
          <w:sz w:val="28"/>
          <w:szCs w:val="28"/>
          <w:lang w:val="uk-UA"/>
        </w:rPr>
        <w:t xml:space="preserve"> у класі, ступеня технічного забезпечення класу/школи та ін. </w:t>
      </w:r>
      <w:r w:rsidR="002E2B5E">
        <w:rPr>
          <w:rFonts w:ascii="Times New Roman" w:hAnsi="Times New Roman" w:cs="Times New Roman"/>
          <w:sz w:val="28"/>
          <w:szCs w:val="28"/>
          <w:lang w:val="uk-UA"/>
        </w:rPr>
        <w:t>Якщо д</w:t>
      </w:r>
      <w:r w:rsidRPr="00FE588C">
        <w:rPr>
          <w:rFonts w:ascii="Times New Roman" w:hAnsi="Times New Roman" w:cs="Times New Roman"/>
          <w:sz w:val="28"/>
          <w:szCs w:val="28"/>
          <w:lang w:val="uk-UA"/>
        </w:rPr>
        <w:t>ля молодш</w:t>
      </w:r>
      <w:r w:rsidR="00B32117">
        <w:rPr>
          <w:rFonts w:ascii="Times New Roman" w:hAnsi="Times New Roman" w:cs="Times New Roman"/>
          <w:sz w:val="28"/>
          <w:szCs w:val="28"/>
          <w:lang w:val="uk-UA"/>
        </w:rPr>
        <w:t xml:space="preserve">их школярів цікавими будуть </w:t>
      </w:r>
      <w:proofErr w:type="spellStart"/>
      <w:r w:rsidR="00B32117">
        <w:rPr>
          <w:rFonts w:ascii="Times New Roman" w:hAnsi="Times New Roman" w:cs="Times New Roman"/>
          <w:sz w:val="28"/>
          <w:szCs w:val="28"/>
          <w:lang w:val="uk-UA"/>
        </w:rPr>
        <w:t>проє</w:t>
      </w:r>
      <w:r w:rsidRPr="00FE588C">
        <w:rPr>
          <w:rFonts w:ascii="Times New Roman" w:hAnsi="Times New Roman" w:cs="Times New Roman"/>
          <w:sz w:val="28"/>
          <w:szCs w:val="28"/>
          <w:lang w:val="uk-UA"/>
        </w:rPr>
        <w:t>кти</w:t>
      </w:r>
      <w:proofErr w:type="spellEnd"/>
      <w:r w:rsidRPr="00FE588C">
        <w:rPr>
          <w:rFonts w:ascii="Times New Roman" w:hAnsi="Times New Roman" w:cs="Times New Roman"/>
          <w:sz w:val="28"/>
          <w:szCs w:val="28"/>
          <w:lang w:val="uk-UA"/>
        </w:rPr>
        <w:t>, що передбачають виготовленн</w:t>
      </w:r>
      <w:r w:rsidR="00B32117">
        <w:rPr>
          <w:rFonts w:ascii="Times New Roman" w:hAnsi="Times New Roman" w:cs="Times New Roman"/>
          <w:sz w:val="28"/>
          <w:szCs w:val="28"/>
          <w:lang w:val="uk-UA"/>
        </w:rPr>
        <w:t xml:space="preserve">я певних предметів, </w:t>
      </w:r>
      <w:r w:rsidR="002E2B5E">
        <w:rPr>
          <w:rFonts w:ascii="Times New Roman" w:hAnsi="Times New Roman" w:cs="Times New Roman"/>
          <w:sz w:val="28"/>
          <w:szCs w:val="28"/>
          <w:lang w:val="uk-UA"/>
        </w:rPr>
        <w:t xml:space="preserve">то </w:t>
      </w:r>
      <w:r w:rsidR="00B32117">
        <w:rPr>
          <w:rFonts w:ascii="Times New Roman" w:hAnsi="Times New Roman" w:cs="Times New Roman"/>
          <w:sz w:val="28"/>
          <w:szCs w:val="28"/>
          <w:lang w:val="uk-UA"/>
        </w:rPr>
        <w:t xml:space="preserve">для старшокласників доречними будуть складні дослідницькі </w:t>
      </w:r>
      <w:proofErr w:type="spellStart"/>
      <w:r w:rsidR="00EF63B4" w:rsidRPr="00B15358">
        <w:rPr>
          <w:rFonts w:ascii="Times New Roman" w:hAnsi="Times New Roman" w:cs="Times New Roman"/>
          <w:sz w:val="28"/>
          <w:szCs w:val="28"/>
          <w:lang w:val="uk-UA"/>
        </w:rPr>
        <w:t>проє</w:t>
      </w:r>
      <w:r w:rsidR="00A7717A" w:rsidRPr="00B15358">
        <w:rPr>
          <w:rFonts w:ascii="Times New Roman" w:hAnsi="Times New Roman" w:cs="Times New Roman"/>
          <w:sz w:val="28"/>
          <w:szCs w:val="28"/>
          <w:lang w:val="uk-UA"/>
        </w:rPr>
        <w:t>кти</w:t>
      </w:r>
      <w:proofErr w:type="spellEnd"/>
      <w:r w:rsidR="00A7717A" w:rsidRPr="00B15358">
        <w:rPr>
          <w:rFonts w:ascii="Times New Roman" w:hAnsi="Times New Roman" w:cs="Times New Roman"/>
          <w:sz w:val="28"/>
          <w:szCs w:val="28"/>
          <w:lang w:val="uk-UA"/>
        </w:rPr>
        <w:t xml:space="preserve"> </w:t>
      </w:r>
      <w:r w:rsidR="00A7717A" w:rsidRPr="00B15358">
        <w:rPr>
          <w:rFonts w:ascii="Times New Roman" w:hAnsi="Times New Roman" w:cs="Times New Roman"/>
          <w:sz w:val="28"/>
          <w:szCs w:val="28"/>
          <w:lang w:val="ru-RU"/>
        </w:rPr>
        <w:t>[</w:t>
      </w:r>
      <w:r w:rsidR="00B15358" w:rsidRPr="00B15358">
        <w:rPr>
          <w:rFonts w:ascii="Times New Roman" w:hAnsi="Times New Roman" w:cs="Times New Roman"/>
          <w:sz w:val="28"/>
          <w:szCs w:val="28"/>
          <w:lang w:val="uk-UA"/>
        </w:rPr>
        <w:t>68</w:t>
      </w:r>
      <w:r w:rsidR="00A7717A" w:rsidRPr="00B15358">
        <w:rPr>
          <w:rFonts w:ascii="Times New Roman" w:hAnsi="Times New Roman" w:cs="Times New Roman"/>
          <w:sz w:val="28"/>
          <w:szCs w:val="28"/>
          <w:lang w:val="uk-UA"/>
        </w:rPr>
        <w:t xml:space="preserve">, </w:t>
      </w:r>
      <w:r w:rsidR="00093E99" w:rsidRPr="00B15358">
        <w:rPr>
          <w:rFonts w:ascii="Times New Roman" w:hAnsi="Times New Roman" w:cs="Times New Roman"/>
          <w:sz w:val="28"/>
          <w:szCs w:val="28"/>
          <w:lang w:val="uk-UA"/>
        </w:rPr>
        <w:t>с.</w:t>
      </w:r>
      <w:r w:rsidR="00B15358" w:rsidRPr="00B15358">
        <w:rPr>
          <w:rFonts w:ascii="Times New Roman" w:hAnsi="Times New Roman" w:cs="Times New Roman"/>
          <w:sz w:val="28"/>
          <w:szCs w:val="28"/>
          <w:lang w:val="uk-UA"/>
        </w:rPr>
        <w:t> </w:t>
      </w:r>
      <w:r w:rsidR="00A7717A" w:rsidRPr="00B15358">
        <w:rPr>
          <w:rFonts w:ascii="Times New Roman" w:hAnsi="Times New Roman" w:cs="Times New Roman"/>
          <w:sz w:val="28"/>
          <w:szCs w:val="28"/>
          <w:lang w:val="uk-UA"/>
        </w:rPr>
        <w:t>351</w:t>
      </w:r>
      <w:r w:rsidR="00A7717A" w:rsidRPr="00B15358">
        <w:rPr>
          <w:rFonts w:ascii="Times New Roman" w:hAnsi="Times New Roman" w:cs="Times New Roman"/>
          <w:sz w:val="28"/>
          <w:szCs w:val="28"/>
          <w:lang w:val="ru-RU"/>
        </w:rPr>
        <w:t>].</w:t>
      </w:r>
    </w:p>
    <w:p w14:paraId="6447704A" w14:textId="306B37D2" w:rsidR="00222CE0" w:rsidRDefault="006A639E"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викладене вище</w:t>
      </w:r>
      <w:r w:rsidR="00B85471">
        <w:rPr>
          <w:rFonts w:ascii="Times New Roman" w:hAnsi="Times New Roman" w:cs="Times New Roman"/>
          <w:sz w:val="28"/>
          <w:szCs w:val="28"/>
          <w:lang w:val="uk-UA"/>
        </w:rPr>
        <w:t>,</w:t>
      </w:r>
      <w:r w:rsidR="00183201">
        <w:rPr>
          <w:rFonts w:ascii="Times New Roman" w:hAnsi="Times New Roman" w:cs="Times New Roman"/>
          <w:sz w:val="28"/>
          <w:szCs w:val="28"/>
          <w:lang w:val="uk-UA"/>
        </w:rPr>
        <w:t xml:space="preserve"> робимо висновки, що</w:t>
      </w:r>
      <w:r w:rsidR="005D7BD2" w:rsidRPr="005D7BD2">
        <w:rPr>
          <w:rFonts w:ascii="Times New Roman" w:hAnsi="Times New Roman" w:cs="Times New Roman"/>
          <w:sz w:val="28"/>
          <w:szCs w:val="28"/>
          <w:lang w:val="uk-UA"/>
        </w:rPr>
        <w:t xml:space="preserve"> </w:t>
      </w:r>
      <w:r w:rsidR="0013117C">
        <w:rPr>
          <w:rFonts w:ascii="Times New Roman" w:hAnsi="Times New Roman" w:cs="Times New Roman"/>
          <w:sz w:val="28"/>
          <w:szCs w:val="28"/>
          <w:lang w:val="uk-UA"/>
        </w:rPr>
        <w:t>МП</w:t>
      </w:r>
      <w:r w:rsidR="00183201" w:rsidRPr="00183201">
        <w:rPr>
          <w:rFonts w:ascii="Times New Roman" w:hAnsi="Times New Roman" w:cs="Times New Roman"/>
          <w:sz w:val="28"/>
          <w:szCs w:val="28"/>
          <w:lang w:val="uk-UA"/>
        </w:rPr>
        <w:t xml:space="preserve"> </w:t>
      </w:r>
      <w:r w:rsidR="00FF46CC">
        <w:rPr>
          <w:rFonts w:ascii="Times New Roman" w:hAnsi="Times New Roman" w:cs="Times New Roman"/>
          <w:sz w:val="28"/>
          <w:szCs w:val="28"/>
          <w:lang w:val="uk-UA"/>
        </w:rPr>
        <w:t>є</w:t>
      </w:r>
      <w:r w:rsidR="005D7BD2" w:rsidRPr="005D7BD2">
        <w:rPr>
          <w:rFonts w:ascii="Times New Roman" w:hAnsi="Times New Roman" w:cs="Times New Roman"/>
          <w:sz w:val="28"/>
          <w:szCs w:val="28"/>
          <w:lang w:val="uk-UA"/>
        </w:rPr>
        <w:t xml:space="preserve"> одним із </w:t>
      </w:r>
      <w:r w:rsidR="00BC7E9F">
        <w:rPr>
          <w:rFonts w:ascii="Times New Roman" w:hAnsi="Times New Roman" w:cs="Times New Roman"/>
          <w:sz w:val="28"/>
          <w:szCs w:val="28"/>
          <w:lang w:val="uk-UA"/>
        </w:rPr>
        <w:t>най</w:t>
      </w:r>
      <w:r w:rsidR="005D7BD2" w:rsidRPr="005D7BD2">
        <w:rPr>
          <w:rFonts w:ascii="Times New Roman" w:hAnsi="Times New Roman" w:cs="Times New Roman"/>
          <w:sz w:val="28"/>
          <w:szCs w:val="28"/>
          <w:lang w:val="uk-UA"/>
        </w:rPr>
        <w:t>перспективн</w:t>
      </w:r>
      <w:r w:rsidR="00BC7E9F">
        <w:rPr>
          <w:rFonts w:ascii="Times New Roman" w:hAnsi="Times New Roman" w:cs="Times New Roman"/>
          <w:sz w:val="28"/>
          <w:szCs w:val="28"/>
          <w:lang w:val="uk-UA"/>
        </w:rPr>
        <w:t>іш</w:t>
      </w:r>
      <w:r w:rsidR="005D7BD2" w:rsidRPr="005D7BD2">
        <w:rPr>
          <w:rFonts w:ascii="Times New Roman" w:hAnsi="Times New Roman" w:cs="Times New Roman"/>
          <w:sz w:val="28"/>
          <w:szCs w:val="28"/>
          <w:lang w:val="uk-UA"/>
        </w:rPr>
        <w:t>их видів навчання</w:t>
      </w:r>
      <w:r w:rsidR="00806E8B">
        <w:rPr>
          <w:rFonts w:ascii="Times New Roman" w:hAnsi="Times New Roman" w:cs="Times New Roman"/>
          <w:sz w:val="28"/>
          <w:szCs w:val="28"/>
          <w:lang w:val="uk-UA"/>
        </w:rPr>
        <w:t xml:space="preserve"> у наші дні</w:t>
      </w:r>
      <w:r w:rsidR="005D7BD2" w:rsidRPr="005D7BD2">
        <w:rPr>
          <w:rFonts w:ascii="Times New Roman" w:hAnsi="Times New Roman" w:cs="Times New Roman"/>
          <w:sz w:val="28"/>
          <w:szCs w:val="28"/>
          <w:lang w:val="uk-UA"/>
        </w:rPr>
        <w:t xml:space="preserve">, </w:t>
      </w:r>
      <w:r w:rsidR="00806E8B">
        <w:rPr>
          <w:rFonts w:ascii="Times New Roman" w:hAnsi="Times New Roman" w:cs="Times New Roman"/>
          <w:sz w:val="28"/>
          <w:szCs w:val="28"/>
          <w:lang w:val="uk-UA"/>
        </w:rPr>
        <w:t>оскільки</w:t>
      </w:r>
      <w:r w:rsidR="005D7BD2" w:rsidRPr="005D7BD2">
        <w:rPr>
          <w:rFonts w:ascii="Times New Roman" w:hAnsi="Times New Roman" w:cs="Times New Roman"/>
          <w:sz w:val="28"/>
          <w:szCs w:val="28"/>
          <w:lang w:val="uk-UA"/>
        </w:rPr>
        <w:t xml:space="preserve"> він ство</w:t>
      </w:r>
      <w:r w:rsidR="001C25FE">
        <w:rPr>
          <w:rFonts w:ascii="Times New Roman" w:hAnsi="Times New Roman" w:cs="Times New Roman"/>
          <w:sz w:val="28"/>
          <w:szCs w:val="28"/>
          <w:lang w:val="uk-UA"/>
        </w:rPr>
        <w:t xml:space="preserve">рює умови для творчої </w:t>
      </w:r>
      <w:r w:rsidR="005D7BD2" w:rsidRPr="005D7BD2">
        <w:rPr>
          <w:rFonts w:ascii="Times New Roman" w:hAnsi="Times New Roman" w:cs="Times New Roman"/>
          <w:sz w:val="28"/>
          <w:szCs w:val="28"/>
          <w:lang w:val="uk-UA"/>
        </w:rPr>
        <w:t xml:space="preserve">реалізації </w:t>
      </w:r>
      <w:r w:rsidR="0064664C">
        <w:rPr>
          <w:rFonts w:ascii="Times New Roman" w:hAnsi="Times New Roman" w:cs="Times New Roman"/>
          <w:sz w:val="28"/>
          <w:szCs w:val="28"/>
          <w:lang w:val="uk-UA"/>
        </w:rPr>
        <w:t>здоб</w:t>
      </w:r>
      <w:r w:rsidR="005D7BD2" w:rsidRPr="005D7BD2">
        <w:rPr>
          <w:rFonts w:ascii="Times New Roman" w:hAnsi="Times New Roman" w:cs="Times New Roman"/>
          <w:sz w:val="28"/>
          <w:szCs w:val="28"/>
          <w:lang w:val="uk-UA"/>
        </w:rPr>
        <w:t>у</w:t>
      </w:r>
      <w:r w:rsidR="0064664C">
        <w:rPr>
          <w:rFonts w:ascii="Times New Roman" w:hAnsi="Times New Roman" w:cs="Times New Roman"/>
          <w:sz w:val="28"/>
          <w:szCs w:val="28"/>
          <w:lang w:val="uk-UA"/>
        </w:rPr>
        <w:t>вач</w:t>
      </w:r>
      <w:r w:rsidR="005D7BD2" w:rsidRPr="005D7BD2">
        <w:rPr>
          <w:rFonts w:ascii="Times New Roman" w:hAnsi="Times New Roman" w:cs="Times New Roman"/>
          <w:sz w:val="28"/>
          <w:szCs w:val="28"/>
          <w:lang w:val="uk-UA"/>
        </w:rPr>
        <w:t>ів</w:t>
      </w:r>
      <w:r w:rsidR="0064664C">
        <w:rPr>
          <w:rFonts w:ascii="Times New Roman" w:hAnsi="Times New Roman" w:cs="Times New Roman"/>
          <w:sz w:val="28"/>
          <w:szCs w:val="28"/>
          <w:lang w:val="uk-UA"/>
        </w:rPr>
        <w:t xml:space="preserve"> освіти</w:t>
      </w:r>
      <w:r w:rsidR="005D7BD2" w:rsidRPr="005D7BD2">
        <w:rPr>
          <w:rFonts w:ascii="Times New Roman" w:hAnsi="Times New Roman" w:cs="Times New Roman"/>
          <w:sz w:val="28"/>
          <w:szCs w:val="28"/>
          <w:lang w:val="uk-UA"/>
        </w:rPr>
        <w:t xml:space="preserve">, підвищує </w:t>
      </w:r>
      <w:r w:rsidR="00E92F0B">
        <w:rPr>
          <w:rFonts w:ascii="Times New Roman" w:hAnsi="Times New Roman" w:cs="Times New Roman"/>
          <w:sz w:val="28"/>
          <w:szCs w:val="28"/>
          <w:lang w:val="uk-UA"/>
        </w:rPr>
        <w:t>їхню мотивацію д</w:t>
      </w:r>
      <w:r w:rsidR="005D7BD2" w:rsidRPr="005D7BD2">
        <w:rPr>
          <w:rFonts w:ascii="Times New Roman" w:hAnsi="Times New Roman" w:cs="Times New Roman"/>
          <w:sz w:val="28"/>
          <w:szCs w:val="28"/>
          <w:lang w:val="uk-UA"/>
        </w:rPr>
        <w:t>о</w:t>
      </w:r>
      <w:r w:rsidR="00E92F0B">
        <w:rPr>
          <w:rFonts w:ascii="Times New Roman" w:hAnsi="Times New Roman" w:cs="Times New Roman"/>
          <w:sz w:val="28"/>
          <w:szCs w:val="28"/>
          <w:lang w:val="uk-UA"/>
        </w:rPr>
        <w:t xml:space="preserve"> </w:t>
      </w:r>
      <w:r w:rsidR="005D7BD2" w:rsidRPr="005D7BD2">
        <w:rPr>
          <w:rFonts w:ascii="Times New Roman" w:hAnsi="Times New Roman" w:cs="Times New Roman"/>
          <w:sz w:val="28"/>
          <w:szCs w:val="28"/>
          <w:lang w:val="uk-UA"/>
        </w:rPr>
        <w:t>на</w:t>
      </w:r>
      <w:r w:rsidR="00E92F0B">
        <w:rPr>
          <w:rFonts w:ascii="Times New Roman" w:hAnsi="Times New Roman" w:cs="Times New Roman"/>
          <w:sz w:val="28"/>
          <w:szCs w:val="28"/>
          <w:lang w:val="uk-UA"/>
        </w:rPr>
        <w:t>вчання</w:t>
      </w:r>
      <w:r w:rsidR="005D7BD2" w:rsidRPr="005D7BD2">
        <w:rPr>
          <w:rFonts w:ascii="Times New Roman" w:hAnsi="Times New Roman" w:cs="Times New Roman"/>
          <w:sz w:val="28"/>
          <w:szCs w:val="28"/>
          <w:lang w:val="uk-UA"/>
        </w:rPr>
        <w:t>, сприяє розвитку їхніх інтелектуальних здібностей</w:t>
      </w:r>
      <w:r w:rsidR="001C25FE">
        <w:rPr>
          <w:rFonts w:ascii="Times New Roman" w:hAnsi="Times New Roman" w:cs="Times New Roman"/>
          <w:sz w:val="28"/>
          <w:szCs w:val="28"/>
          <w:lang w:val="uk-UA"/>
        </w:rPr>
        <w:t xml:space="preserve"> та креативного мислення</w:t>
      </w:r>
      <w:r w:rsidR="005D7BD2" w:rsidRPr="005D7BD2">
        <w:rPr>
          <w:rFonts w:ascii="Times New Roman" w:hAnsi="Times New Roman" w:cs="Times New Roman"/>
          <w:sz w:val="28"/>
          <w:szCs w:val="28"/>
          <w:lang w:val="uk-UA"/>
        </w:rPr>
        <w:t xml:space="preserve">. </w:t>
      </w:r>
      <w:r w:rsidR="00CD0499">
        <w:rPr>
          <w:rFonts w:ascii="Times New Roman" w:hAnsi="Times New Roman" w:cs="Times New Roman"/>
          <w:sz w:val="28"/>
          <w:szCs w:val="28"/>
          <w:lang w:val="uk-UA"/>
        </w:rPr>
        <w:t xml:space="preserve">У ході роботи над </w:t>
      </w:r>
      <w:proofErr w:type="spellStart"/>
      <w:r w:rsidR="00CD0499">
        <w:rPr>
          <w:rFonts w:ascii="Times New Roman" w:hAnsi="Times New Roman" w:cs="Times New Roman"/>
          <w:sz w:val="28"/>
          <w:szCs w:val="28"/>
          <w:lang w:val="uk-UA"/>
        </w:rPr>
        <w:t>проєктами</w:t>
      </w:r>
      <w:proofErr w:type="spellEnd"/>
      <w:r w:rsidR="00CD0499">
        <w:rPr>
          <w:rFonts w:ascii="Times New Roman" w:hAnsi="Times New Roman" w:cs="Times New Roman"/>
          <w:sz w:val="28"/>
          <w:szCs w:val="28"/>
          <w:lang w:val="uk-UA"/>
        </w:rPr>
        <w:t xml:space="preserve"> у </w:t>
      </w:r>
      <w:r w:rsidR="001B2E0A">
        <w:rPr>
          <w:rFonts w:ascii="Times New Roman" w:hAnsi="Times New Roman" w:cs="Times New Roman"/>
          <w:sz w:val="28"/>
          <w:szCs w:val="28"/>
          <w:lang w:val="uk-UA"/>
        </w:rPr>
        <w:t>здобувачів</w:t>
      </w:r>
      <w:r w:rsidR="00F26472">
        <w:rPr>
          <w:rFonts w:ascii="Times New Roman" w:hAnsi="Times New Roman" w:cs="Times New Roman"/>
          <w:sz w:val="28"/>
          <w:szCs w:val="28"/>
          <w:lang w:val="uk-UA"/>
        </w:rPr>
        <w:t xml:space="preserve"> освіти</w:t>
      </w:r>
      <w:r w:rsidR="001B2E0A">
        <w:rPr>
          <w:rFonts w:ascii="Times New Roman" w:hAnsi="Times New Roman" w:cs="Times New Roman"/>
          <w:sz w:val="28"/>
          <w:szCs w:val="28"/>
          <w:lang w:val="uk-UA"/>
        </w:rPr>
        <w:t xml:space="preserve"> розвиваються: </w:t>
      </w:r>
      <w:r w:rsidR="00BF5E8D">
        <w:rPr>
          <w:rFonts w:ascii="Times New Roman" w:hAnsi="Times New Roman" w:cs="Times New Roman"/>
          <w:sz w:val="28"/>
          <w:szCs w:val="28"/>
          <w:lang w:val="uk-UA"/>
        </w:rPr>
        <w:t xml:space="preserve">відповідальність за </w:t>
      </w:r>
      <w:r w:rsidR="00490C02">
        <w:rPr>
          <w:rFonts w:ascii="Times New Roman" w:hAnsi="Times New Roman" w:cs="Times New Roman"/>
          <w:sz w:val="28"/>
          <w:szCs w:val="28"/>
          <w:lang w:val="uk-UA"/>
        </w:rPr>
        <w:t xml:space="preserve">себе та </w:t>
      </w:r>
      <w:r w:rsidR="00C14CD1">
        <w:rPr>
          <w:rFonts w:ascii="Times New Roman" w:hAnsi="Times New Roman" w:cs="Times New Roman"/>
          <w:sz w:val="28"/>
          <w:szCs w:val="28"/>
          <w:lang w:val="uk-UA"/>
        </w:rPr>
        <w:t>свою діяльність</w:t>
      </w:r>
      <w:r w:rsidR="00ED20F9">
        <w:rPr>
          <w:rFonts w:ascii="Times New Roman" w:hAnsi="Times New Roman" w:cs="Times New Roman"/>
          <w:sz w:val="28"/>
          <w:szCs w:val="28"/>
          <w:lang w:val="uk-UA"/>
        </w:rPr>
        <w:t>, активність та самостійність (</w:t>
      </w:r>
      <w:r w:rsidR="00186DDC">
        <w:rPr>
          <w:rFonts w:ascii="Times New Roman" w:hAnsi="Times New Roman" w:cs="Times New Roman"/>
          <w:sz w:val="28"/>
          <w:szCs w:val="28"/>
          <w:lang w:val="uk-UA"/>
        </w:rPr>
        <w:t>свідомий підхід</w:t>
      </w:r>
      <w:r w:rsidR="00175E8C">
        <w:rPr>
          <w:rFonts w:ascii="Times New Roman" w:hAnsi="Times New Roman" w:cs="Times New Roman"/>
          <w:sz w:val="28"/>
          <w:szCs w:val="28"/>
          <w:lang w:val="uk-UA"/>
        </w:rPr>
        <w:t xml:space="preserve"> до пошуку матеріалів</w:t>
      </w:r>
      <w:r w:rsidR="00ED20F9">
        <w:rPr>
          <w:rFonts w:ascii="Times New Roman" w:hAnsi="Times New Roman" w:cs="Times New Roman"/>
          <w:sz w:val="28"/>
          <w:szCs w:val="28"/>
          <w:lang w:val="uk-UA"/>
        </w:rPr>
        <w:t xml:space="preserve">), </w:t>
      </w:r>
      <w:r w:rsidR="007A589D">
        <w:rPr>
          <w:rFonts w:ascii="Times New Roman" w:hAnsi="Times New Roman" w:cs="Times New Roman"/>
          <w:sz w:val="28"/>
          <w:szCs w:val="28"/>
          <w:lang w:val="uk-UA"/>
        </w:rPr>
        <w:t>пізнавальні здібності (планування й підбір оптимальних шляхів вирішення проблеми)</w:t>
      </w:r>
      <w:r w:rsidR="001357B2">
        <w:rPr>
          <w:rFonts w:ascii="Times New Roman" w:hAnsi="Times New Roman" w:cs="Times New Roman"/>
          <w:sz w:val="28"/>
          <w:szCs w:val="28"/>
          <w:lang w:val="uk-UA"/>
        </w:rPr>
        <w:t xml:space="preserve">, креативне мислення (у результаті аналізу і пошуку породжуються унікальні ідеї) і </w:t>
      </w:r>
      <w:proofErr w:type="spellStart"/>
      <w:r w:rsidR="001357B2">
        <w:rPr>
          <w:rFonts w:ascii="Times New Roman" w:hAnsi="Times New Roman" w:cs="Times New Roman"/>
          <w:sz w:val="28"/>
          <w:szCs w:val="28"/>
          <w:lang w:val="uk-UA"/>
        </w:rPr>
        <w:t>т.п</w:t>
      </w:r>
      <w:proofErr w:type="spellEnd"/>
      <w:r w:rsidR="001357B2">
        <w:rPr>
          <w:rFonts w:ascii="Times New Roman" w:hAnsi="Times New Roman" w:cs="Times New Roman"/>
          <w:sz w:val="28"/>
          <w:szCs w:val="28"/>
          <w:lang w:val="uk-UA"/>
        </w:rPr>
        <w:t>.</w:t>
      </w:r>
      <w:r w:rsidR="003312EF">
        <w:rPr>
          <w:rFonts w:ascii="Times New Roman" w:hAnsi="Times New Roman" w:cs="Times New Roman"/>
          <w:sz w:val="28"/>
          <w:szCs w:val="28"/>
          <w:lang w:val="uk-UA"/>
        </w:rPr>
        <w:t xml:space="preserve"> Водночас, </w:t>
      </w:r>
      <w:r w:rsidR="0011128B">
        <w:rPr>
          <w:rFonts w:ascii="Times New Roman" w:hAnsi="Times New Roman" w:cs="Times New Roman"/>
          <w:sz w:val="28"/>
          <w:szCs w:val="28"/>
          <w:lang w:val="uk-UA"/>
        </w:rPr>
        <w:t xml:space="preserve">у них формуються: «навички вербальної та невербальної комунікації (в умовах ситуативно-ділового спілкування), навички та прийоми роботи в колективі (виконання різних ролей у груповій роботі, </w:t>
      </w:r>
      <w:r w:rsidR="00172913">
        <w:rPr>
          <w:rFonts w:ascii="Times New Roman" w:hAnsi="Times New Roman" w:cs="Times New Roman"/>
          <w:sz w:val="28"/>
          <w:szCs w:val="28"/>
          <w:lang w:val="uk-UA"/>
        </w:rPr>
        <w:t xml:space="preserve">взаємодопомога та </w:t>
      </w:r>
      <w:proofErr w:type="spellStart"/>
      <w:r w:rsidR="00172913">
        <w:rPr>
          <w:rFonts w:ascii="Times New Roman" w:hAnsi="Times New Roman" w:cs="Times New Roman"/>
          <w:sz w:val="28"/>
          <w:szCs w:val="28"/>
          <w:lang w:val="uk-UA"/>
        </w:rPr>
        <w:t>взаємопідтримка</w:t>
      </w:r>
      <w:proofErr w:type="spellEnd"/>
      <w:r w:rsidR="00172913">
        <w:rPr>
          <w:rFonts w:ascii="Times New Roman" w:hAnsi="Times New Roman" w:cs="Times New Roman"/>
          <w:sz w:val="28"/>
          <w:szCs w:val="28"/>
          <w:lang w:val="uk-UA"/>
        </w:rPr>
        <w:t xml:space="preserve"> учасників </w:t>
      </w:r>
      <w:proofErr w:type="spellStart"/>
      <w:r w:rsidR="00172913">
        <w:rPr>
          <w:rFonts w:ascii="Times New Roman" w:hAnsi="Times New Roman" w:cs="Times New Roman"/>
          <w:sz w:val="28"/>
          <w:szCs w:val="28"/>
          <w:lang w:val="uk-UA"/>
        </w:rPr>
        <w:t>проєктної</w:t>
      </w:r>
      <w:proofErr w:type="spellEnd"/>
      <w:r w:rsidR="00172913">
        <w:rPr>
          <w:rFonts w:ascii="Times New Roman" w:hAnsi="Times New Roman" w:cs="Times New Roman"/>
          <w:sz w:val="28"/>
          <w:szCs w:val="28"/>
          <w:lang w:val="uk-UA"/>
        </w:rPr>
        <w:t xml:space="preserve"> діяльності</w:t>
      </w:r>
      <w:r w:rsidR="0011128B">
        <w:rPr>
          <w:rFonts w:ascii="Times New Roman" w:hAnsi="Times New Roman" w:cs="Times New Roman"/>
          <w:sz w:val="28"/>
          <w:szCs w:val="28"/>
          <w:lang w:val="uk-UA"/>
        </w:rPr>
        <w:t>)</w:t>
      </w:r>
      <w:r w:rsidR="00172913">
        <w:rPr>
          <w:rFonts w:ascii="Times New Roman" w:hAnsi="Times New Roman" w:cs="Times New Roman"/>
          <w:sz w:val="28"/>
          <w:szCs w:val="28"/>
          <w:lang w:val="uk-UA"/>
        </w:rPr>
        <w:t xml:space="preserve">, навички емоційно-вольової сфери (на всіх етапах роботи над </w:t>
      </w:r>
      <w:proofErr w:type="spellStart"/>
      <w:r w:rsidR="00172913">
        <w:rPr>
          <w:rFonts w:ascii="Times New Roman" w:hAnsi="Times New Roman" w:cs="Times New Roman"/>
          <w:sz w:val="28"/>
          <w:szCs w:val="28"/>
          <w:lang w:val="uk-UA"/>
        </w:rPr>
        <w:t>проєктом</w:t>
      </w:r>
      <w:proofErr w:type="spellEnd"/>
      <w:r w:rsidR="00172913">
        <w:rPr>
          <w:rFonts w:ascii="Times New Roman" w:hAnsi="Times New Roman" w:cs="Times New Roman"/>
          <w:sz w:val="28"/>
          <w:szCs w:val="28"/>
          <w:lang w:val="uk-UA"/>
        </w:rPr>
        <w:t xml:space="preserve">), навички спілкування в соціумі (на етапі збору необхідної інформації, під час презентації результату діяльності), </w:t>
      </w:r>
      <w:r w:rsidR="001E3B57">
        <w:rPr>
          <w:rFonts w:ascii="Times New Roman" w:hAnsi="Times New Roman" w:cs="Times New Roman"/>
          <w:sz w:val="28"/>
          <w:szCs w:val="28"/>
          <w:lang w:val="uk-UA"/>
        </w:rPr>
        <w:t xml:space="preserve">вміння враховувати потреби навколишніх (під час планування та виготовлення продукту, який має соціальну цінність або прикладне значення), вміння приймати оцінку інших (здійснення само- та </w:t>
      </w:r>
      <w:proofErr w:type="spellStart"/>
      <w:r w:rsidR="001E3B57">
        <w:rPr>
          <w:rFonts w:ascii="Times New Roman" w:hAnsi="Times New Roman" w:cs="Times New Roman"/>
          <w:sz w:val="28"/>
          <w:szCs w:val="28"/>
          <w:lang w:val="uk-UA"/>
        </w:rPr>
        <w:t>взаємооцінювання</w:t>
      </w:r>
      <w:proofErr w:type="spellEnd"/>
      <w:r w:rsidR="001E3B57">
        <w:rPr>
          <w:rFonts w:ascii="Times New Roman" w:hAnsi="Times New Roman" w:cs="Times New Roman"/>
          <w:sz w:val="28"/>
          <w:szCs w:val="28"/>
          <w:lang w:val="uk-UA"/>
        </w:rPr>
        <w:t xml:space="preserve"> </w:t>
      </w:r>
      <w:proofErr w:type="spellStart"/>
      <w:r w:rsidR="001E3B57">
        <w:rPr>
          <w:rFonts w:ascii="Times New Roman" w:hAnsi="Times New Roman" w:cs="Times New Roman"/>
          <w:sz w:val="28"/>
          <w:szCs w:val="28"/>
          <w:lang w:val="uk-UA"/>
        </w:rPr>
        <w:t>проєктної</w:t>
      </w:r>
      <w:proofErr w:type="spellEnd"/>
      <w:r w:rsidR="001E3B57">
        <w:rPr>
          <w:rFonts w:ascii="Times New Roman" w:hAnsi="Times New Roman" w:cs="Times New Roman"/>
          <w:sz w:val="28"/>
          <w:szCs w:val="28"/>
          <w:lang w:val="uk-UA"/>
        </w:rPr>
        <w:t xml:space="preserve"> діяльності за визначеними критеріями</w:t>
      </w:r>
      <w:r w:rsidR="001E3B57" w:rsidRPr="00554C8A">
        <w:rPr>
          <w:rFonts w:ascii="Times New Roman" w:hAnsi="Times New Roman" w:cs="Times New Roman"/>
          <w:sz w:val="28"/>
          <w:szCs w:val="28"/>
          <w:lang w:val="uk-UA"/>
        </w:rPr>
        <w:t>)</w:t>
      </w:r>
      <w:r w:rsidR="0011128B" w:rsidRPr="00554C8A">
        <w:rPr>
          <w:rFonts w:ascii="Times New Roman" w:hAnsi="Times New Roman" w:cs="Times New Roman"/>
          <w:sz w:val="28"/>
          <w:szCs w:val="28"/>
          <w:lang w:val="uk-UA"/>
        </w:rPr>
        <w:t>»</w:t>
      </w:r>
      <w:r w:rsidR="001E3B57" w:rsidRPr="00554C8A">
        <w:rPr>
          <w:rFonts w:ascii="Times New Roman" w:hAnsi="Times New Roman" w:cs="Times New Roman"/>
          <w:sz w:val="28"/>
          <w:szCs w:val="28"/>
          <w:lang w:val="uk-UA"/>
        </w:rPr>
        <w:t xml:space="preserve"> </w:t>
      </w:r>
      <w:r w:rsidR="00513FE0" w:rsidRPr="00554C8A">
        <w:rPr>
          <w:rFonts w:ascii="Times New Roman" w:hAnsi="Times New Roman" w:cs="Times New Roman"/>
          <w:sz w:val="28"/>
          <w:szCs w:val="28"/>
          <w:lang w:val="uk-UA"/>
        </w:rPr>
        <w:t>[</w:t>
      </w:r>
      <w:r w:rsidR="00554C8A" w:rsidRPr="00554C8A">
        <w:rPr>
          <w:rFonts w:ascii="Times New Roman" w:hAnsi="Times New Roman" w:cs="Times New Roman"/>
          <w:sz w:val="28"/>
          <w:szCs w:val="28"/>
          <w:lang w:val="uk-UA"/>
        </w:rPr>
        <w:t>52</w:t>
      </w:r>
      <w:r w:rsidR="00513FE0" w:rsidRPr="00554C8A">
        <w:rPr>
          <w:rFonts w:ascii="Times New Roman" w:hAnsi="Times New Roman" w:cs="Times New Roman"/>
          <w:sz w:val="28"/>
          <w:szCs w:val="28"/>
          <w:lang w:val="uk-UA"/>
        </w:rPr>
        <w:t>].</w:t>
      </w:r>
    </w:p>
    <w:p w14:paraId="5E986AEF" w14:textId="2C08CC66" w:rsidR="005A0707" w:rsidRDefault="00AE67A4"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стверджує ряд</w:t>
      </w:r>
      <w:r w:rsidR="00030BEC">
        <w:rPr>
          <w:rFonts w:ascii="Times New Roman" w:hAnsi="Times New Roman" w:cs="Times New Roman"/>
          <w:sz w:val="28"/>
          <w:szCs w:val="28"/>
          <w:lang w:val="uk-UA"/>
        </w:rPr>
        <w:t xml:space="preserve"> дослідників (</w:t>
      </w:r>
      <w:r w:rsidR="00536A2A">
        <w:rPr>
          <w:rFonts w:ascii="Times New Roman" w:hAnsi="Times New Roman" w:cs="Times New Roman"/>
          <w:sz w:val="28"/>
          <w:szCs w:val="28"/>
          <w:lang w:val="uk-UA"/>
        </w:rPr>
        <w:t>В. </w:t>
      </w:r>
      <w:proofErr w:type="spellStart"/>
      <w:r w:rsidR="003265FF" w:rsidRPr="00CC38B4">
        <w:rPr>
          <w:rFonts w:ascii="Times New Roman" w:hAnsi="Times New Roman" w:cs="Times New Roman"/>
          <w:sz w:val="28"/>
          <w:szCs w:val="28"/>
          <w:lang w:val="uk-UA"/>
        </w:rPr>
        <w:t>Гузєєв</w:t>
      </w:r>
      <w:proofErr w:type="spellEnd"/>
      <w:r w:rsidR="00141250" w:rsidRPr="00CC38B4">
        <w:rPr>
          <w:rFonts w:ascii="Times New Roman" w:hAnsi="Times New Roman" w:cs="Times New Roman"/>
          <w:sz w:val="28"/>
          <w:szCs w:val="28"/>
          <w:lang w:val="uk-UA"/>
        </w:rPr>
        <w:t xml:space="preserve"> [</w:t>
      </w:r>
      <w:r w:rsidR="00CC38B4" w:rsidRPr="00CC38B4">
        <w:rPr>
          <w:rFonts w:ascii="Times New Roman" w:hAnsi="Times New Roman" w:cs="Times New Roman"/>
          <w:sz w:val="28"/>
          <w:szCs w:val="28"/>
          <w:lang w:val="uk-UA"/>
        </w:rPr>
        <w:t>13</w:t>
      </w:r>
      <w:r w:rsidR="00141250" w:rsidRPr="00CC38B4">
        <w:rPr>
          <w:rFonts w:ascii="Times New Roman" w:hAnsi="Times New Roman" w:cs="Times New Roman"/>
          <w:sz w:val="28"/>
          <w:szCs w:val="28"/>
          <w:lang w:val="uk-UA"/>
        </w:rPr>
        <w:t>]</w:t>
      </w:r>
      <w:r w:rsidR="003265FF" w:rsidRPr="00CC38B4">
        <w:rPr>
          <w:rFonts w:ascii="Times New Roman" w:hAnsi="Times New Roman" w:cs="Times New Roman"/>
          <w:sz w:val="28"/>
          <w:szCs w:val="28"/>
          <w:lang w:val="uk-UA"/>
        </w:rPr>
        <w:t xml:space="preserve">, </w:t>
      </w:r>
      <w:r w:rsidR="00030BEC" w:rsidRPr="00CC38B4">
        <w:rPr>
          <w:rFonts w:ascii="Times New Roman" w:hAnsi="Times New Roman" w:cs="Times New Roman"/>
          <w:sz w:val="28"/>
          <w:szCs w:val="28"/>
          <w:lang w:val="uk-UA"/>
        </w:rPr>
        <w:t>О. </w:t>
      </w:r>
      <w:r w:rsidRPr="00CC38B4">
        <w:rPr>
          <w:rFonts w:ascii="Times New Roman" w:hAnsi="Times New Roman" w:cs="Times New Roman"/>
          <w:sz w:val="28"/>
          <w:szCs w:val="28"/>
          <w:lang w:val="uk-UA"/>
        </w:rPr>
        <w:t>Коваль [</w:t>
      </w:r>
      <w:r w:rsidR="00CC38B4" w:rsidRPr="00CC38B4">
        <w:rPr>
          <w:rFonts w:ascii="Times New Roman" w:hAnsi="Times New Roman" w:cs="Times New Roman"/>
          <w:sz w:val="28"/>
          <w:szCs w:val="28"/>
          <w:lang w:val="uk-UA"/>
        </w:rPr>
        <w:t>28</w:t>
      </w:r>
      <w:r w:rsidR="00D44537" w:rsidRPr="00CC38B4">
        <w:rPr>
          <w:rFonts w:ascii="Times New Roman" w:hAnsi="Times New Roman" w:cs="Times New Roman"/>
          <w:sz w:val="28"/>
          <w:szCs w:val="28"/>
          <w:lang w:val="uk-UA"/>
        </w:rPr>
        <w:t>],</w:t>
      </w:r>
      <w:r w:rsidR="00D44537">
        <w:rPr>
          <w:rFonts w:ascii="Times New Roman" w:hAnsi="Times New Roman" w:cs="Times New Roman"/>
          <w:sz w:val="28"/>
          <w:szCs w:val="28"/>
          <w:lang w:val="uk-UA"/>
        </w:rPr>
        <w:t xml:space="preserve"> Л. Пилипенко</w:t>
      </w:r>
      <w:r>
        <w:rPr>
          <w:rFonts w:ascii="Times New Roman" w:hAnsi="Times New Roman" w:cs="Times New Roman"/>
          <w:sz w:val="28"/>
          <w:szCs w:val="28"/>
          <w:lang w:val="uk-UA"/>
        </w:rPr>
        <w:t xml:space="preserve"> </w:t>
      </w:r>
      <w:r w:rsidRPr="00FD5D82">
        <w:rPr>
          <w:rFonts w:ascii="Times New Roman" w:hAnsi="Times New Roman" w:cs="Times New Roman"/>
          <w:sz w:val="28"/>
          <w:szCs w:val="28"/>
          <w:lang w:val="uk-UA"/>
        </w:rPr>
        <w:t>[</w:t>
      </w:r>
      <w:r w:rsidR="00FD5D82" w:rsidRPr="00FD5D82">
        <w:rPr>
          <w:rFonts w:ascii="Times New Roman" w:hAnsi="Times New Roman" w:cs="Times New Roman"/>
          <w:sz w:val="28"/>
          <w:szCs w:val="28"/>
          <w:lang w:val="uk-UA"/>
        </w:rPr>
        <w:t>46</w:t>
      </w:r>
      <w:r w:rsidRPr="00FD5D82">
        <w:rPr>
          <w:rFonts w:ascii="Times New Roman" w:hAnsi="Times New Roman" w:cs="Times New Roman"/>
          <w:sz w:val="28"/>
          <w:szCs w:val="28"/>
          <w:lang w:val="uk-UA"/>
        </w:rPr>
        <w:t>]</w:t>
      </w:r>
      <w:r w:rsidR="00D44537" w:rsidRPr="00FD5D82">
        <w:rPr>
          <w:rFonts w:ascii="Times New Roman" w:hAnsi="Times New Roman" w:cs="Times New Roman"/>
          <w:sz w:val="28"/>
          <w:szCs w:val="28"/>
          <w:lang w:val="uk-UA"/>
        </w:rPr>
        <w:t>, С. </w:t>
      </w:r>
      <w:r w:rsidRPr="00FD5D82">
        <w:rPr>
          <w:rFonts w:ascii="Times New Roman" w:hAnsi="Times New Roman" w:cs="Times New Roman"/>
          <w:sz w:val="28"/>
          <w:szCs w:val="28"/>
          <w:lang w:val="uk-UA"/>
        </w:rPr>
        <w:t>Сторожук [</w:t>
      </w:r>
      <w:r w:rsidR="00FD5D82" w:rsidRPr="00FD5D82">
        <w:rPr>
          <w:rFonts w:ascii="Times New Roman" w:hAnsi="Times New Roman" w:cs="Times New Roman"/>
          <w:sz w:val="28"/>
          <w:szCs w:val="28"/>
          <w:lang w:val="uk-UA"/>
        </w:rPr>
        <w:t>63</w:t>
      </w:r>
      <w:r w:rsidR="00242050" w:rsidRPr="00FD5D82">
        <w:rPr>
          <w:rFonts w:ascii="Times New Roman" w:hAnsi="Times New Roman" w:cs="Times New Roman"/>
          <w:sz w:val="28"/>
          <w:szCs w:val="28"/>
          <w:lang w:val="uk-UA"/>
        </w:rPr>
        <w:t>] та</w:t>
      </w:r>
      <w:r w:rsidR="00242050" w:rsidRPr="00030BEC">
        <w:rPr>
          <w:rFonts w:ascii="Times New Roman" w:hAnsi="Times New Roman" w:cs="Times New Roman"/>
          <w:sz w:val="28"/>
          <w:szCs w:val="28"/>
          <w:lang w:val="uk-UA"/>
        </w:rPr>
        <w:t xml:space="preserve"> ін.), </w:t>
      </w:r>
      <w:r w:rsidR="00020A8C">
        <w:rPr>
          <w:rFonts w:ascii="Times New Roman" w:hAnsi="Times New Roman" w:cs="Times New Roman"/>
          <w:sz w:val="28"/>
          <w:szCs w:val="28"/>
          <w:lang w:val="uk-UA"/>
        </w:rPr>
        <w:t>щоб</w:t>
      </w:r>
      <w:r w:rsidR="00242050" w:rsidRPr="00030BEC">
        <w:rPr>
          <w:rFonts w:ascii="Times New Roman" w:hAnsi="Times New Roman" w:cs="Times New Roman"/>
          <w:sz w:val="28"/>
          <w:szCs w:val="28"/>
          <w:lang w:val="uk-UA"/>
        </w:rPr>
        <w:t xml:space="preserve"> </w:t>
      </w:r>
      <w:r w:rsidR="00206D7C">
        <w:rPr>
          <w:rFonts w:ascii="Times New Roman" w:hAnsi="Times New Roman" w:cs="Times New Roman"/>
          <w:sz w:val="28"/>
          <w:szCs w:val="28"/>
          <w:lang w:val="uk-UA"/>
        </w:rPr>
        <w:t>успішно</w:t>
      </w:r>
      <w:r w:rsidR="00020A8C">
        <w:rPr>
          <w:rFonts w:ascii="Times New Roman" w:hAnsi="Times New Roman" w:cs="Times New Roman"/>
          <w:sz w:val="28"/>
          <w:szCs w:val="28"/>
          <w:lang w:val="uk-UA"/>
        </w:rPr>
        <w:t xml:space="preserve"> виконати </w:t>
      </w:r>
      <w:proofErr w:type="spellStart"/>
      <w:r w:rsidR="00020A8C">
        <w:rPr>
          <w:rFonts w:ascii="Times New Roman" w:hAnsi="Times New Roman" w:cs="Times New Roman"/>
          <w:sz w:val="28"/>
          <w:szCs w:val="28"/>
          <w:lang w:val="uk-UA"/>
        </w:rPr>
        <w:t>проєкт</w:t>
      </w:r>
      <w:proofErr w:type="spellEnd"/>
      <w:r w:rsidR="00020A8C">
        <w:rPr>
          <w:rFonts w:ascii="Times New Roman" w:hAnsi="Times New Roman" w:cs="Times New Roman"/>
          <w:sz w:val="28"/>
          <w:szCs w:val="28"/>
          <w:lang w:val="uk-UA"/>
        </w:rPr>
        <w:t xml:space="preserve">, </w:t>
      </w:r>
      <w:r w:rsidR="00242050" w:rsidRPr="00030BEC">
        <w:rPr>
          <w:rFonts w:ascii="Times New Roman" w:hAnsi="Times New Roman" w:cs="Times New Roman"/>
          <w:sz w:val="28"/>
          <w:szCs w:val="28"/>
          <w:lang w:val="uk-UA"/>
        </w:rPr>
        <w:t xml:space="preserve">необхідно дотримуватися певних правил та етапів організації </w:t>
      </w:r>
      <w:proofErr w:type="spellStart"/>
      <w:r w:rsidR="00242050" w:rsidRPr="00030BEC">
        <w:rPr>
          <w:rFonts w:ascii="Times New Roman" w:hAnsi="Times New Roman" w:cs="Times New Roman"/>
          <w:sz w:val="28"/>
          <w:szCs w:val="28"/>
          <w:lang w:val="uk-UA"/>
        </w:rPr>
        <w:t>проєктної</w:t>
      </w:r>
      <w:proofErr w:type="spellEnd"/>
      <w:r w:rsidR="00242050" w:rsidRPr="00030BEC">
        <w:rPr>
          <w:rFonts w:ascii="Times New Roman" w:hAnsi="Times New Roman" w:cs="Times New Roman"/>
          <w:sz w:val="28"/>
          <w:szCs w:val="28"/>
          <w:lang w:val="uk-UA"/>
        </w:rPr>
        <w:t xml:space="preserve"> діяльності.</w:t>
      </w:r>
    </w:p>
    <w:p w14:paraId="791161AE" w14:textId="75517571" w:rsidR="00B727E9" w:rsidRDefault="005A0707" w:rsidP="00B06F73">
      <w:pPr>
        <w:spacing w:after="0" w:line="360" w:lineRule="auto"/>
        <w:ind w:firstLine="567"/>
        <w:jc w:val="both"/>
        <w:rPr>
          <w:rFonts w:ascii="Times New Roman" w:hAnsi="Times New Roman" w:cs="Times New Roman"/>
          <w:sz w:val="28"/>
          <w:szCs w:val="28"/>
          <w:lang w:val="uk-UA"/>
        </w:rPr>
      </w:pPr>
      <w:r w:rsidRPr="00E732D6">
        <w:rPr>
          <w:rFonts w:ascii="Times New Roman" w:hAnsi="Times New Roman" w:cs="Times New Roman"/>
          <w:sz w:val="28"/>
          <w:szCs w:val="28"/>
          <w:lang w:val="uk-UA"/>
        </w:rPr>
        <w:t xml:space="preserve">Так, </w:t>
      </w:r>
      <w:r w:rsidR="00D85785">
        <w:rPr>
          <w:rFonts w:ascii="Times New Roman" w:hAnsi="Times New Roman" w:cs="Times New Roman"/>
          <w:sz w:val="28"/>
          <w:szCs w:val="28"/>
          <w:lang w:val="uk-UA"/>
        </w:rPr>
        <w:t>першим</w:t>
      </w:r>
      <w:r w:rsidRPr="00E732D6">
        <w:rPr>
          <w:rFonts w:ascii="Times New Roman" w:hAnsi="Times New Roman" w:cs="Times New Roman"/>
          <w:sz w:val="28"/>
          <w:szCs w:val="28"/>
          <w:lang w:val="uk-UA"/>
        </w:rPr>
        <w:t xml:space="preserve"> етапом є п</w:t>
      </w:r>
      <w:r w:rsidR="00242050" w:rsidRPr="00E732D6">
        <w:rPr>
          <w:rFonts w:ascii="Times New Roman" w:hAnsi="Times New Roman" w:cs="Times New Roman"/>
          <w:sz w:val="28"/>
          <w:szCs w:val="28"/>
          <w:lang w:val="uk-UA"/>
        </w:rPr>
        <w:t>ідготовчий.</w:t>
      </w:r>
      <w:r w:rsidR="006D4CF9" w:rsidRPr="00E732D6">
        <w:rPr>
          <w:rFonts w:ascii="Times New Roman" w:hAnsi="Times New Roman" w:cs="Times New Roman"/>
          <w:sz w:val="28"/>
          <w:szCs w:val="28"/>
          <w:lang w:val="uk-UA"/>
        </w:rPr>
        <w:t xml:space="preserve"> </w:t>
      </w:r>
      <w:r w:rsidR="00242050" w:rsidRPr="00E732D6">
        <w:rPr>
          <w:rFonts w:ascii="Times New Roman" w:hAnsi="Times New Roman" w:cs="Times New Roman"/>
          <w:sz w:val="28"/>
          <w:szCs w:val="28"/>
          <w:lang w:val="uk-UA"/>
        </w:rPr>
        <w:t xml:space="preserve">На </w:t>
      </w:r>
      <w:r w:rsidR="00821EF1">
        <w:rPr>
          <w:rFonts w:ascii="Times New Roman" w:hAnsi="Times New Roman" w:cs="Times New Roman"/>
          <w:sz w:val="28"/>
          <w:szCs w:val="28"/>
          <w:lang w:val="uk-UA"/>
        </w:rPr>
        <w:t>ць</w:t>
      </w:r>
      <w:r w:rsidR="00242050" w:rsidRPr="00E732D6">
        <w:rPr>
          <w:rFonts w:ascii="Times New Roman" w:hAnsi="Times New Roman" w:cs="Times New Roman"/>
          <w:sz w:val="28"/>
          <w:szCs w:val="28"/>
          <w:lang w:val="uk-UA"/>
        </w:rPr>
        <w:t>ому етапі проводиться</w:t>
      </w:r>
      <w:r w:rsidR="006D4CF9" w:rsidRPr="00E732D6">
        <w:rPr>
          <w:lang w:val="ru-RU"/>
        </w:rPr>
        <w:t xml:space="preserve"> </w:t>
      </w:r>
      <w:r w:rsidR="006D4CF9" w:rsidRPr="00E732D6">
        <w:rPr>
          <w:rFonts w:ascii="Times New Roman" w:hAnsi="Times New Roman" w:cs="Times New Roman"/>
          <w:sz w:val="28"/>
          <w:szCs w:val="28"/>
          <w:lang w:val="uk-UA"/>
        </w:rPr>
        <w:t>настановна</w:t>
      </w:r>
      <w:r w:rsidR="00242050" w:rsidRPr="00E732D6">
        <w:rPr>
          <w:rFonts w:ascii="Times New Roman" w:hAnsi="Times New Roman" w:cs="Times New Roman"/>
          <w:sz w:val="28"/>
          <w:szCs w:val="28"/>
          <w:lang w:val="uk-UA"/>
        </w:rPr>
        <w:t xml:space="preserve"> бесіда з усім класом, обговорюються загальна проблема, мета дослідження, тематика майбутніх </w:t>
      </w:r>
      <w:proofErr w:type="spellStart"/>
      <w:r w:rsidR="00242050" w:rsidRPr="00E732D6">
        <w:rPr>
          <w:rFonts w:ascii="Times New Roman" w:hAnsi="Times New Roman" w:cs="Times New Roman"/>
          <w:sz w:val="28"/>
          <w:szCs w:val="28"/>
          <w:lang w:val="uk-UA"/>
        </w:rPr>
        <w:t>проєктів</w:t>
      </w:r>
      <w:proofErr w:type="spellEnd"/>
      <w:r w:rsidR="00242050" w:rsidRPr="00E732D6">
        <w:rPr>
          <w:rFonts w:ascii="Times New Roman" w:hAnsi="Times New Roman" w:cs="Times New Roman"/>
          <w:sz w:val="28"/>
          <w:szCs w:val="28"/>
          <w:lang w:val="uk-UA"/>
        </w:rPr>
        <w:t xml:space="preserve">, складається детальний план </w:t>
      </w:r>
      <w:r w:rsidR="00242050" w:rsidRPr="00E732D6">
        <w:rPr>
          <w:rFonts w:ascii="Times New Roman" w:hAnsi="Times New Roman" w:cs="Times New Roman"/>
          <w:sz w:val="28"/>
          <w:szCs w:val="28"/>
          <w:lang w:val="uk-UA"/>
        </w:rPr>
        <w:lastRenderedPageBreak/>
        <w:t>роботи, визначається не</w:t>
      </w:r>
      <w:r w:rsidR="00FE0256" w:rsidRPr="00E732D6">
        <w:rPr>
          <w:rFonts w:ascii="Times New Roman" w:hAnsi="Times New Roman" w:cs="Times New Roman"/>
          <w:sz w:val="28"/>
          <w:szCs w:val="28"/>
          <w:lang w:val="uk-UA"/>
        </w:rPr>
        <w:t>обхідний час для його виконання.</w:t>
      </w:r>
      <w:r w:rsidR="00242050" w:rsidRPr="00E732D6">
        <w:rPr>
          <w:rFonts w:ascii="Times New Roman" w:hAnsi="Times New Roman" w:cs="Times New Roman"/>
          <w:sz w:val="28"/>
          <w:szCs w:val="28"/>
          <w:lang w:val="uk-UA"/>
        </w:rPr>
        <w:t xml:space="preserve"> </w:t>
      </w:r>
      <w:r w:rsidR="00FE0256" w:rsidRPr="00E732D6">
        <w:rPr>
          <w:rFonts w:ascii="Times New Roman" w:hAnsi="Times New Roman" w:cs="Times New Roman"/>
          <w:sz w:val="28"/>
          <w:szCs w:val="28"/>
          <w:lang w:val="uk-UA"/>
        </w:rPr>
        <w:t>У</w:t>
      </w:r>
      <w:r w:rsidR="00C40AC0" w:rsidRPr="00E732D6">
        <w:rPr>
          <w:rFonts w:ascii="Times New Roman" w:hAnsi="Times New Roman" w:cs="Times New Roman"/>
          <w:sz w:val="28"/>
          <w:szCs w:val="28"/>
          <w:lang w:val="uk-UA"/>
        </w:rPr>
        <w:t xml:space="preserve">часники </w:t>
      </w:r>
      <w:r w:rsidR="00DD4AA9" w:rsidRPr="00E732D6">
        <w:rPr>
          <w:rFonts w:ascii="Times New Roman" w:hAnsi="Times New Roman" w:cs="Times New Roman"/>
          <w:sz w:val="28"/>
          <w:szCs w:val="28"/>
          <w:lang w:val="uk-UA"/>
        </w:rPr>
        <w:t>о</w:t>
      </w:r>
      <w:r w:rsidR="00C40AC0" w:rsidRPr="00E732D6">
        <w:rPr>
          <w:rFonts w:ascii="Times New Roman" w:hAnsi="Times New Roman" w:cs="Times New Roman"/>
          <w:sz w:val="28"/>
          <w:szCs w:val="28"/>
          <w:lang w:val="uk-UA"/>
        </w:rPr>
        <w:t xml:space="preserve">бирають методи і прийоми дослідження, які дозволять реалізувати вирішення конкретних завдань. За потреби </w:t>
      </w:r>
      <w:r w:rsidR="00242050" w:rsidRPr="00E732D6">
        <w:rPr>
          <w:rFonts w:ascii="Times New Roman" w:hAnsi="Times New Roman" w:cs="Times New Roman"/>
          <w:sz w:val="28"/>
          <w:szCs w:val="28"/>
          <w:lang w:val="uk-UA"/>
        </w:rPr>
        <w:t>кл</w:t>
      </w:r>
      <w:r w:rsidR="00641DC5" w:rsidRPr="00E732D6">
        <w:rPr>
          <w:rFonts w:ascii="Times New Roman" w:hAnsi="Times New Roman" w:cs="Times New Roman"/>
          <w:sz w:val="28"/>
          <w:szCs w:val="28"/>
          <w:lang w:val="uk-UA"/>
        </w:rPr>
        <w:t>ас ділиться на групи, к</w:t>
      </w:r>
      <w:r w:rsidR="00242050" w:rsidRPr="00E732D6">
        <w:rPr>
          <w:rFonts w:ascii="Times New Roman" w:hAnsi="Times New Roman" w:cs="Times New Roman"/>
          <w:sz w:val="28"/>
          <w:szCs w:val="28"/>
          <w:lang w:val="uk-UA"/>
        </w:rPr>
        <w:t xml:space="preserve">ожна з </w:t>
      </w:r>
      <w:r w:rsidR="00641DC5" w:rsidRPr="00E732D6">
        <w:rPr>
          <w:rFonts w:ascii="Times New Roman" w:hAnsi="Times New Roman" w:cs="Times New Roman"/>
          <w:sz w:val="28"/>
          <w:szCs w:val="28"/>
          <w:lang w:val="uk-UA"/>
        </w:rPr>
        <w:t>як</w:t>
      </w:r>
      <w:r w:rsidR="00242050" w:rsidRPr="00E732D6">
        <w:rPr>
          <w:rFonts w:ascii="Times New Roman" w:hAnsi="Times New Roman" w:cs="Times New Roman"/>
          <w:sz w:val="28"/>
          <w:szCs w:val="28"/>
          <w:lang w:val="uk-UA"/>
        </w:rPr>
        <w:t xml:space="preserve">их працює над своїм завданням. </w:t>
      </w:r>
      <w:r w:rsidR="00D75904" w:rsidRPr="00E732D6">
        <w:rPr>
          <w:rFonts w:ascii="Times New Roman" w:hAnsi="Times New Roman" w:cs="Times New Roman"/>
          <w:sz w:val="28"/>
          <w:szCs w:val="28"/>
          <w:lang w:val="uk-UA"/>
        </w:rPr>
        <w:t>Зазвичай, в одній групі об’єднуються 3–5 учнів. Щоб поділити клас на групи, можна запропонувати дітям вибрати картки одного кольору,</w:t>
      </w:r>
      <w:r w:rsidR="00EF4FEA" w:rsidRPr="00E732D6">
        <w:rPr>
          <w:rFonts w:ascii="Times New Roman" w:hAnsi="Times New Roman" w:cs="Times New Roman"/>
          <w:sz w:val="28"/>
          <w:szCs w:val="28"/>
          <w:lang w:val="uk-UA"/>
        </w:rPr>
        <w:t xml:space="preserve"> або ж</w:t>
      </w:r>
      <w:r w:rsidR="00D75904" w:rsidRPr="00E732D6">
        <w:rPr>
          <w:rFonts w:ascii="Times New Roman" w:hAnsi="Times New Roman" w:cs="Times New Roman"/>
          <w:sz w:val="28"/>
          <w:szCs w:val="28"/>
          <w:lang w:val="uk-UA"/>
        </w:rPr>
        <w:t xml:space="preserve"> об’єднати учнів за інтересами,</w:t>
      </w:r>
      <w:r w:rsidR="00EF4FEA" w:rsidRPr="00E732D6">
        <w:rPr>
          <w:rFonts w:ascii="Times New Roman" w:hAnsi="Times New Roman" w:cs="Times New Roman"/>
          <w:sz w:val="28"/>
          <w:szCs w:val="28"/>
          <w:lang w:val="uk-UA"/>
        </w:rPr>
        <w:t xml:space="preserve"> або ж</w:t>
      </w:r>
      <w:r w:rsidR="00D75904" w:rsidRPr="00E732D6">
        <w:rPr>
          <w:rFonts w:ascii="Times New Roman" w:hAnsi="Times New Roman" w:cs="Times New Roman"/>
          <w:sz w:val="28"/>
          <w:szCs w:val="28"/>
          <w:lang w:val="uk-UA"/>
        </w:rPr>
        <w:t xml:space="preserve"> за допомогою лічилок. </w:t>
      </w:r>
      <w:r w:rsidR="009577AA" w:rsidRPr="00E732D6">
        <w:rPr>
          <w:rFonts w:ascii="Times New Roman" w:hAnsi="Times New Roman" w:cs="Times New Roman"/>
          <w:sz w:val="28"/>
          <w:szCs w:val="28"/>
          <w:lang w:val="uk-UA"/>
        </w:rPr>
        <w:t>Педагогу варто звернути увагу</w:t>
      </w:r>
      <w:r w:rsidR="00B53A98" w:rsidRPr="00E732D6">
        <w:rPr>
          <w:rFonts w:ascii="Times New Roman" w:hAnsi="Times New Roman" w:cs="Times New Roman"/>
          <w:sz w:val="28"/>
          <w:szCs w:val="28"/>
          <w:lang w:val="uk-UA"/>
        </w:rPr>
        <w:t xml:space="preserve"> також на те</w:t>
      </w:r>
      <w:r w:rsidR="009577AA" w:rsidRPr="00E732D6">
        <w:rPr>
          <w:rFonts w:ascii="Times New Roman" w:hAnsi="Times New Roman" w:cs="Times New Roman"/>
          <w:sz w:val="28"/>
          <w:szCs w:val="28"/>
          <w:lang w:val="uk-UA"/>
        </w:rPr>
        <w:t>, що під час формування групи</w:t>
      </w:r>
      <w:r w:rsidR="00BC26B6" w:rsidRPr="00E732D6">
        <w:rPr>
          <w:rFonts w:ascii="Times New Roman" w:hAnsi="Times New Roman" w:cs="Times New Roman"/>
          <w:sz w:val="28"/>
          <w:szCs w:val="28"/>
          <w:lang w:val="uk-UA"/>
        </w:rPr>
        <w:t>,</w:t>
      </w:r>
      <w:r w:rsidR="009577AA" w:rsidRPr="00E732D6">
        <w:rPr>
          <w:rFonts w:ascii="Times New Roman" w:hAnsi="Times New Roman" w:cs="Times New Roman"/>
          <w:sz w:val="28"/>
          <w:szCs w:val="28"/>
          <w:lang w:val="uk-UA"/>
        </w:rPr>
        <w:t xml:space="preserve"> до</w:t>
      </w:r>
      <w:r w:rsidR="00BC26B6" w:rsidRPr="00E732D6">
        <w:rPr>
          <w:rFonts w:ascii="Times New Roman" w:hAnsi="Times New Roman" w:cs="Times New Roman"/>
          <w:sz w:val="28"/>
          <w:szCs w:val="28"/>
          <w:lang w:val="uk-UA"/>
        </w:rPr>
        <w:t xml:space="preserve"> її</w:t>
      </w:r>
      <w:r w:rsidR="009577AA" w:rsidRPr="00E732D6">
        <w:rPr>
          <w:rFonts w:ascii="Times New Roman" w:hAnsi="Times New Roman" w:cs="Times New Roman"/>
          <w:sz w:val="28"/>
          <w:szCs w:val="28"/>
          <w:lang w:val="uk-UA"/>
        </w:rPr>
        <w:t xml:space="preserve"> складу слід залучати </w:t>
      </w:r>
      <w:r w:rsidR="003E7988" w:rsidRPr="00E732D6">
        <w:rPr>
          <w:rFonts w:ascii="Times New Roman" w:hAnsi="Times New Roman" w:cs="Times New Roman"/>
          <w:sz w:val="28"/>
          <w:szCs w:val="28"/>
          <w:lang w:val="uk-UA"/>
        </w:rPr>
        <w:t>здобувачі</w:t>
      </w:r>
      <w:r w:rsidR="009577AA" w:rsidRPr="00E732D6">
        <w:rPr>
          <w:rFonts w:ascii="Times New Roman" w:hAnsi="Times New Roman" w:cs="Times New Roman"/>
          <w:sz w:val="28"/>
          <w:szCs w:val="28"/>
          <w:lang w:val="uk-UA"/>
        </w:rPr>
        <w:t xml:space="preserve">в </w:t>
      </w:r>
      <w:r w:rsidR="003E7988" w:rsidRPr="00E732D6">
        <w:rPr>
          <w:rFonts w:ascii="Times New Roman" w:hAnsi="Times New Roman" w:cs="Times New Roman"/>
          <w:sz w:val="28"/>
          <w:szCs w:val="28"/>
          <w:lang w:val="uk-UA"/>
        </w:rPr>
        <w:t xml:space="preserve">освіти </w:t>
      </w:r>
      <w:r w:rsidR="009577AA" w:rsidRPr="00E732D6">
        <w:rPr>
          <w:rFonts w:ascii="Times New Roman" w:hAnsi="Times New Roman" w:cs="Times New Roman"/>
          <w:sz w:val="28"/>
          <w:szCs w:val="28"/>
          <w:lang w:val="uk-UA"/>
        </w:rPr>
        <w:t xml:space="preserve">різної статі та різного рівня успішності. </w:t>
      </w:r>
      <w:r w:rsidR="00242050" w:rsidRPr="00E732D6">
        <w:rPr>
          <w:rFonts w:ascii="Times New Roman" w:hAnsi="Times New Roman" w:cs="Times New Roman"/>
          <w:sz w:val="28"/>
          <w:szCs w:val="28"/>
          <w:lang w:val="uk-UA"/>
        </w:rPr>
        <w:t xml:space="preserve">Учасники груп планують свою роботу і </w:t>
      </w:r>
      <w:proofErr w:type="spellStart"/>
      <w:r w:rsidR="00242050" w:rsidRPr="00E732D6">
        <w:rPr>
          <w:rFonts w:ascii="Times New Roman" w:hAnsi="Times New Roman" w:cs="Times New Roman"/>
          <w:sz w:val="28"/>
          <w:szCs w:val="28"/>
          <w:lang w:val="uk-UA"/>
        </w:rPr>
        <w:t>коректно</w:t>
      </w:r>
      <w:proofErr w:type="spellEnd"/>
      <w:r w:rsidR="00242050" w:rsidRPr="00E732D6">
        <w:rPr>
          <w:rFonts w:ascii="Times New Roman" w:hAnsi="Times New Roman" w:cs="Times New Roman"/>
          <w:sz w:val="28"/>
          <w:szCs w:val="28"/>
          <w:lang w:val="uk-UA"/>
        </w:rPr>
        <w:t xml:space="preserve"> розподіляють час.</w:t>
      </w:r>
      <w:r w:rsidR="009F12C9" w:rsidRPr="00E732D6">
        <w:rPr>
          <w:lang w:val="ru-RU"/>
        </w:rPr>
        <w:t xml:space="preserve"> </w:t>
      </w:r>
      <w:r w:rsidR="009F12C9" w:rsidRPr="00E732D6">
        <w:rPr>
          <w:rFonts w:ascii="Times New Roman" w:hAnsi="Times New Roman" w:cs="Times New Roman"/>
          <w:sz w:val="28"/>
          <w:szCs w:val="28"/>
          <w:lang w:val="uk-UA"/>
        </w:rPr>
        <w:t>Робота в</w:t>
      </w:r>
      <w:r w:rsidR="009F12C9">
        <w:rPr>
          <w:rFonts w:ascii="Times New Roman" w:hAnsi="Times New Roman" w:cs="Times New Roman"/>
          <w:sz w:val="28"/>
          <w:szCs w:val="28"/>
          <w:lang w:val="uk-UA"/>
        </w:rPr>
        <w:t xml:space="preserve"> групі виконується як міні-</w:t>
      </w:r>
      <w:proofErr w:type="spellStart"/>
      <w:r w:rsidR="009F12C9">
        <w:rPr>
          <w:rFonts w:ascii="Times New Roman" w:hAnsi="Times New Roman" w:cs="Times New Roman"/>
          <w:sz w:val="28"/>
          <w:szCs w:val="28"/>
          <w:lang w:val="uk-UA"/>
        </w:rPr>
        <w:t>проє</w:t>
      </w:r>
      <w:r w:rsidR="009F12C9" w:rsidRPr="009F12C9">
        <w:rPr>
          <w:rFonts w:ascii="Times New Roman" w:hAnsi="Times New Roman" w:cs="Times New Roman"/>
          <w:sz w:val="28"/>
          <w:szCs w:val="28"/>
          <w:lang w:val="uk-UA"/>
        </w:rPr>
        <w:t>кт</w:t>
      </w:r>
      <w:proofErr w:type="spellEnd"/>
      <w:r w:rsidR="009F12C9" w:rsidRPr="009F12C9">
        <w:rPr>
          <w:rFonts w:ascii="Times New Roman" w:hAnsi="Times New Roman" w:cs="Times New Roman"/>
          <w:sz w:val="28"/>
          <w:szCs w:val="28"/>
          <w:lang w:val="uk-UA"/>
        </w:rPr>
        <w:t>, як</w:t>
      </w:r>
      <w:r w:rsidR="009F12C9">
        <w:rPr>
          <w:rFonts w:ascii="Times New Roman" w:hAnsi="Times New Roman" w:cs="Times New Roman"/>
          <w:sz w:val="28"/>
          <w:szCs w:val="28"/>
          <w:lang w:val="uk-UA"/>
        </w:rPr>
        <w:t xml:space="preserve">ий буде частиною загального </w:t>
      </w:r>
      <w:proofErr w:type="spellStart"/>
      <w:r w:rsidR="009F12C9">
        <w:rPr>
          <w:rFonts w:ascii="Times New Roman" w:hAnsi="Times New Roman" w:cs="Times New Roman"/>
          <w:sz w:val="28"/>
          <w:szCs w:val="28"/>
          <w:lang w:val="uk-UA"/>
        </w:rPr>
        <w:t>проєкту</w:t>
      </w:r>
      <w:proofErr w:type="spellEnd"/>
      <w:r w:rsidR="009F12C9">
        <w:rPr>
          <w:rFonts w:ascii="Times New Roman" w:hAnsi="Times New Roman" w:cs="Times New Roman"/>
          <w:sz w:val="28"/>
          <w:szCs w:val="28"/>
          <w:lang w:val="uk-UA"/>
        </w:rPr>
        <w:t>.</w:t>
      </w:r>
    </w:p>
    <w:p w14:paraId="2B676F2F" w14:textId="550D452B" w:rsidR="001D6D99" w:rsidRDefault="00536BA8"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Другим</w:t>
      </w:r>
      <w:r w:rsidR="00B727E9" w:rsidRPr="001428CE">
        <w:rPr>
          <w:rFonts w:ascii="Times New Roman" w:hAnsi="Times New Roman" w:cs="Times New Roman"/>
          <w:sz w:val="28"/>
          <w:szCs w:val="28"/>
          <w:lang w:val="uk-UA"/>
        </w:rPr>
        <w:t xml:space="preserve"> етапом є пошуково-дослідницький</w:t>
      </w:r>
      <w:r w:rsidR="00242050" w:rsidRPr="001428CE">
        <w:rPr>
          <w:rFonts w:ascii="Times New Roman" w:hAnsi="Times New Roman" w:cs="Times New Roman"/>
          <w:sz w:val="28"/>
          <w:szCs w:val="28"/>
          <w:lang w:val="uk-UA"/>
        </w:rPr>
        <w:t>.</w:t>
      </w:r>
      <w:r w:rsidR="00536807" w:rsidRPr="001428CE">
        <w:rPr>
          <w:rFonts w:ascii="Times New Roman" w:hAnsi="Times New Roman" w:cs="Times New Roman"/>
          <w:sz w:val="28"/>
          <w:szCs w:val="28"/>
          <w:lang w:val="uk-UA"/>
        </w:rPr>
        <w:t xml:space="preserve"> На ць</w:t>
      </w:r>
      <w:r w:rsidR="00242050" w:rsidRPr="001428CE">
        <w:rPr>
          <w:rFonts w:ascii="Times New Roman" w:hAnsi="Times New Roman" w:cs="Times New Roman"/>
          <w:sz w:val="28"/>
          <w:szCs w:val="28"/>
          <w:lang w:val="uk-UA"/>
        </w:rPr>
        <w:t>ому етапі здобувачі здійснюють збір необхідної інформації, виконують аналіз та систематизацію зібраних даних. Педагог, у свою чергу, оцінює проміжні результати здобувачів і стимулює їхню розумову активність. По завершенню цього етапу учні оперують конкретними фактами та роблять узагальнюючі висновки у ході дослідження.</w:t>
      </w:r>
      <w:r w:rsidR="00206BE2" w:rsidRPr="001428CE">
        <w:rPr>
          <w:rFonts w:ascii="Times New Roman" w:hAnsi="Times New Roman" w:cs="Times New Roman"/>
          <w:sz w:val="28"/>
          <w:szCs w:val="28"/>
          <w:lang w:val="uk-UA"/>
        </w:rPr>
        <w:t xml:space="preserve"> </w:t>
      </w:r>
      <w:r w:rsidR="00BD1563" w:rsidRPr="001428CE">
        <w:rPr>
          <w:rFonts w:ascii="Times New Roman" w:hAnsi="Times New Roman" w:cs="Times New Roman"/>
          <w:sz w:val="28"/>
          <w:szCs w:val="28"/>
          <w:lang w:val="uk-UA"/>
        </w:rPr>
        <w:t xml:space="preserve">Це етап проміжних презентацій груп. </w:t>
      </w:r>
      <w:r w:rsidR="00651C7B" w:rsidRPr="001428CE">
        <w:rPr>
          <w:rFonts w:ascii="Times New Roman" w:hAnsi="Times New Roman" w:cs="Times New Roman"/>
          <w:sz w:val="28"/>
          <w:szCs w:val="28"/>
          <w:lang w:val="uk-UA"/>
        </w:rPr>
        <w:t>Його м</w:t>
      </w:r>
      <w:r w:rsidR="00861097" w:rsidRPr="001428CE">
        <w:rPr>
          <w:rFonts w:ascii="Times New Roman" w:hAnsi="Times New Roman" w:cs="Times New Roman"/>
          <w:sz w:val="28"/>
          <w:szCs w:val="28"/>
          <w:lang w:val="uk-UA"/>
        </w:rPr>
        <w:t>е</w:t>
      </w:r>
      <w:r w:rsidR="00651C7B" w:rsidRPr="001428CE">
        <w:rPr>
          <w:rFonts w:ascii="Times New Roman" w:hAnsi="Times New Roman" w:cs="Times New Roman"/>
          <w:sz w:val="28"/>
          <w:szCs w:val="28"/>
          <w:lang w:val="uk-UA"/>
        </w:rPr>
        <w:t>то</w:t>
      </w:r>
      <w:r w:rsidR="00861097" w:rsidRPr="001428CE">
        <w:rPr>
          <w:rFonts w:ascii="Times New Roman" w:hAnsi="Times New Roman" w:cs="Times New Roman"/>
          <w:sz w:val="28"/>
          <w:szCs w:val="28"/>
          <w:lang w:val="uk-UA"/>
        </w:rPr>
        <w:t>ю є потреба</w:t>
      </w:r>
      <w:r w:rsidR="00BD1563" w:rsidRPr="001428CE">
        <w:rPr>
          <w:rFonts w:ascii="Times New Roman" w:hAnsi="Times New Roman" w:cs="Times New Roman"/>
          <w:sz w:val="28"/>
          <w:szCs w:val="28"/>
          <w:lang w:val="uk-UA"/>
        </w:rPr>
        <w:t xml:space="preserve"> з’ясувати, чи</w:t>
      </w:r>
      <w:r w:rsidR="00861097" w:rsidRPr="001428CE">
        <w:rPr>
          <w:rFonts w:ascii="Times New Roman" w:hAnsi="Times New Roman" w:cs="Times New Roman"/>
          <w:sz w:val="28"/>
          <w:szCs w:val="28"/>
          <w:lang w:val="uk-UA"/>
        </w:rPr>
        <w:t xml:space="preserve"> вірно був складений план </w:t>
      </w:r>
      <w:proofErr w:type="spellStart"/>
      <w:r w:rsidR="00861097" w:rsidRPr="001428CE">
        <w:rPr>
          <w:rFonts w:ascii="Times New Roman" w:hAnsi="Times New Roman" w:cs="Times New Roman"/>
          <w:sz w:val="28"/>
          <w:szCs w:val="28"/>
          <w:lang w:val="uk-UA"/>
        </w:rPr>
        <w:t>проєктної</w:t>
      </w:r>
      <w:proofErr w:type="spellEnd"/>
      <w:r w:rsidR="00861097" w:rsidRPr="001428CE">
        <w:rPr>
          <w:rFonts w:ascii="Times New Roman" w:hAnsi="Times New Roman" w:cs="Times New Roman"/>
          <w:sz w:val="28"/>
          <w:szCs w:val="28"/>
          <w:lang w:val="uk-UA"/>
        </w:rPr>
        <w:t xml:space="preserve"> роботи, </w:t>
      </w:r>
      <w:r w:rsidR="00651C7B" w:rsidRPr="001428CE">
        <w:rPr>
          <w:rFonts w:ascii="Times New Roman" w:hAnsi="Times New Roman" w:cs="Times New Roman"/>
          <w:sz w:val="28"/>
          <w:szCs w:val="28"/>
          <w:lang w:val="uk-UA"/>
        </w:rPr>
        <w:t xml:space="preserve">чи вірно були поставлені </w:t>
      </w:r>
      <w:r w:rsidR="003125E6" w:rsidRPr="001428CE">
        <w:rPr>
          <w:rFonts w:ascii="Times New Roman" w:hAnsi="Times New Roman" w:cs="Times New Roman"/>
          <w:sz w:val="28"/>
          <w:szCs w:val="28"/>
          <w:lang w:val="uk-UA"/>
        </w:rPr>
        <w:t>задачі тощо.</w:t>
      </w:r>
    </w:p>
    <w:p w14:paraId="06F3AABC" w14:textId="6F51465F" w:rsidR="00242050" w:rsidRDefault="00A16AA9"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Третім</w:t>
      </w:r>
      <w:r w:rsidR="00242050" w:rsidRPr="002E7F65">
        <w:rPr>
          <w:rFonts w:ascii="Times New Roman" w:hAnsi="Times New Roman" w:cs="Times New Roman"/>
          <w:sz w:val="28"/>
          <w:szCs w:val="28"/>
          <w:lang w:val="uk-UA"/>
        </w:rPr>
        <w:t xml:space="preserve"> </w:t>
      </w:r>
      <w:r w:rsidR="005C7EFC" w:rsidRPr="002E7F65">
        <w:rPr>
          <w:rFonts w:ascii="Times New Roman" w:hAnsi="Times New Roman" w:cs="Times New Roman"/>
          <w:sz w:val="28"/>
          <w:szCs w:val="28"/>
          <w:lang w:val="uk-UA"/>
        </w:rPr>
        <w:t>етапом є звітно-оформлювальний</w:t>
      </w:r>
      <w:r w:rsidR="00EC0525" w:rsidRPr="002E7F65">
        <w:rPr>
          <w:rFonts w:ascii="Times New Roman" w:hAnsi="Times New Roman" w:cs="Times New Roman"/>
          <w:sz w:val="28"/>
          <w:szCs w:val="28"/>
          <w:lang w:val="uk-UA"/>
        </w:rPr>
        <w:t>, щ</w:t>
      </w:r>
      <w:r w:rsidR="00730008" w:rsidRPr="002E7F65">
        <w:rPr>
          <w:rFonts w:ascii="Times New Roman" w:hAnsi="Times New Roman" w:cs="Times New Roman"/>
          <w:sz w:val="28"/>
          <w:szCs w:val="28"/>
          <w:lang w:val="uk-UA"/>
        </w:rPr>
        <w:t xml:space="preserve">о </w:t>
      </w:r>
      <w:r w:rsidR="00EC0525" w:rsidRPr="002E7F65">
        <w:rPr>
          <w:rFonts w:ascii="Times New Roman" w:hAnsi="Times New Roman" w:cs="Times New Roman"/>
          <w:sz w:val="28"/>
          <w:szCs w:val="28"/>
          <w:lang w:val="uk-UA"/>
        </w:rPr>
        <w:t>передбачає презентацію</w:t>
      </w:r>
      <w:r w:rsidR="00730008" w:rsidRPr="002E7F65">
        <w:rPr>
          <w:rFonts w:ascii="Times New Roman" w:hAnsi="Times New Roman" w:cs="Times New Roman"/>
          <w:sz w:val="28"/>
          <w:szCs w:val="28"/>
          <w:lang w:val="uk-UA"/>
        </w:rPr>
        <w:t xml:space="preserve"> </w:t>
      </w:r>
      <w:proofErr w:type="spellStart"/>
      <w:r w:rsidR="00730008" w:rsidRPr="002E7F65">
        <w:rPr>
          <w:rFonts w:ascii="Times New Roman" w:hAnsi="Times New Roman" w:cs="Times New Roman"/>
          <w:sz w:val="28"/>
          <w:szCs w:val="28"/>
          <w:lang w:val="uk-UA"/>
        </w:rPr>
        <w:t>проєкту</w:t>
      </w:r>
      <w:proofErr w:type="spellEnd"/>
      <w:r w:rsidR="00EC0525" w:rsidRPr="002E7F65">
        <w:rPr>
          <w:rFonts w:ascii="Times New Roman" w:hAnsi="Times New Roman" w:cs="Times New Roman"/>
          <w:sz w:val="28"/>
          <w:szCs w:val="28"/>
          <w:lang w:val="uk-UA"/>
        </w:rPr>
        <w:t xml:space="preserve"> та його оцінювання викладачем</w:t>
      </w:r>
      <w:r w:rsidR="00242050" w:rsidRPr="002E7F65">
        <w:rPr>
          <w:rFonts w:ascii="Times New Roman" w:hAnsi="Times New Roman" w:cs="Times New Roman"/>
          <w:sz w:val="28"/>
          <w:szCs w:val="28"/>
          <w:lang w:val="uk-UA"/>
        </w:rPr>
        <w:t>.</w:t>
      </w:r>
      <w:r w:rsidR="00321ABF" w:rsidRPr="002E7F65">
        <w:rPr>
          <w:rFonts w:ascii="Times New Roman" w:hAnsi="Times New Roman" w:cs="Times New Roman"/>
          <w:sz w:val="28"/>
          <w:szCs w:val="28"/>
          <w:lang w:val="uk-UA"/>
        </w:rPr>
        <w:t xml:space="preserve"> </w:t>
      </w:r>
      <w:r w:rsidR="00DE6625" w:rsidRPr="002E7F65">
        <w:rPr>
          <w:rFonts w:ascii="Times New Roman" w:hAnsi="Times New Roman" w:cs="Times New Roman"/>
          <w:sz w:val="28"/>
          <w:szCs w:val="28"/>
          <w:lang w:val="uk-UA"/>
        </w:rPr>
        <w:t xml:space="preserve">На </w:t>
      </w:r>
      <w:r w:rsidR="00CB788E">
        <w:rPr>
          <w:rFonts w:ascii="Times New Roman" w:hAnsi="Times New Roman" w:cs="Times New Roman"/>
          <w:sz w:val="28"/>
          <w:szCs w:val="28"/>
          <w:lang w:val="uk-UA"/>
        </w:rPr>
        <w:t>ць</w:t>
      </w:r>
      <w:r w:rsidR="00242050" w:rsidRPr="002E7F65">
        <w:rPr>
          <w:rFonts w:ascii="Times New Roman" w:hAnsi="Times New Roman" w:cs="Times New Roman"/>
          <w:sz w:val="28"/>
          <w:szCs w:val="28"/>
          <w:lang w:val="uk-UA"/>
        </w:rPr>
        <w:t xml:space="preserve">ому етапі учасники </w:t>
      </w:r>
      <w:proofErr w:type="spellStart"/>
      <w:r w:rsidR="00242050" w:rsidRPr="002E7F65">
        <w:rPr>
          <w:rFonts w:ascii="Times New Roman" w:hAnsi="Times New Roman" w:cs="Times New Roman"/>
          <w:sz w:val="28"/>
          <w:szCs w:val="28"/>
          <w:lang w:val="uk-UA"/>
        </w:rPr>
        <w:t>проєктної</w:t>
      </w:r>
      <w:proofErr w:type="spellEnd"/>
      <w:r w:rsidR="00242050" w:rsidRPr="002E7F65">
        <w:rPr>
          <w:rFonts w:ascii="Times New Roman" w:hAnsi="Times New Roman" w:cs="Times New Roman"/>
          <w:sz w:val="28"/>
          <w:szCs w:val="28"/>
          <w:lang w:val="uk-UA"/>
        </w:rPr>
        <w:t xml:space="preserve"> діяльності оформлюють належним чином документацію та результати свого дослідження. </w:t>
      </w:r>
      <w:r w:rsidR="005B74AF" w:rsidRPr="002E7F65">
        <w:rPr>
          <w:rFonts w:ascii="Times New Roman" w:hAnsi="Times New Roman" w:cs="Times New Roman"/>
          <w:sz w:val="28"/>
          <w:szCs w:val="28"/>
          <w:lang w:val="uk-UA"/>
        </w:rPr>
        <w:t>Кінцевим результатом їхньої діяльності</w:t>
      </w:r>
      <w:r w:rsidR="00242050" w:rsidRPr="002E7F65">
        <w:rPr>
          <w:rFonts w:ascii="Times New Roman" w:hAnsi="Times New Roman" w:cs="Times New Roman"/>
          <w:sz w:val="28"/>
          <w:szCs w:val="28"/>
          <w:lang w:val="uk-UA"/>
        </w:rPr>
        <w:t xml:space="preserve"> можуть бути: презентація, стаття, есе, брошура, стіннівка, </w:t>
      </w:r>
      <w:proofErr w:type="spellStart"/>
      <w:r w:rsidR="00242050" w:rsidRPr="002E7F65">
        <w:rPr>
          <w:rFonts w:ascii="Times New Roman" w:hAnsi="Times New Roman" w:cs="Times New Roman"/>
          <w:sz w:val="28"/>
          <w:szCs w:val="28"/>
          <w:lang w:val="uk-UA"/>
        </w:rPr>
        <w:t>постер</w:t>
      </w:r>
      <w:proofErr w:type="spellEnd"/>
      <w:r w:rsidR="00242050" w:rsidRPr="002E7F65">
        <w:rPr>
          <w:rFonts w:ascii="Times New Roman" w:hAnsi="Times New Roman" w:cs="Times New Roman"/>
          <w:sz w:val="28"/>
          <w:szCs w:val="28"/>
          <w:lang w:val="uk-UA"/>
        </w:rPr>
        <w:t xml:space="preserve">, листівка, блог, колаж, звіт, доповідь, виставка, відеоролик, ділова </w:t>
      </w:r>
      <w:r w:rsidR="0089741A" w:rsidRPr="002E7F65">
        <w:rPr>
          <w:rFonts w:ascii="Times New Roman" w:hAnsi="Times New Roman" w:cs="Times New Roman"/>
          <w:sz w:val="28"/>
          <w:szCs w:val="28"/>
          <w:lang w:val="uk-UA"/>
        </w:rPr>
        <w:t>гра тощо. Педагог на ць</w:t>
      </w:r>
      <w:r w:rsidR="00242050" w:rsidRPr="002E7F65">
        <w:rPr>
          <w:rFonts w:ascii="Times New Roman" w:hAnsi="Times New Roman" w:cs="Times New Roman"/>
          <w:sz w:val="28"/>
          <w:szCs w:val="28"/>
          <w:lang w:val="uk-UA"/>
        </w:rPr>
        <w:t xml:space="preserve">ому етапі виконання </w:t>
      </w:r>
      <w:proofErr w:type="spellStart"/>
      <w:r w:rsidR="00242050" w:rsidRPr="002E7F65">
        <w:rPr>
          <w:rFonts w:ascii="Times New Roman" w:hAnsi="Times New Roman" w:cs="Times New Roman"/>
          <w:sz w:val="28"/>
          <w:szCs w:val="28"/>
          <w:lang w:val="uk-UA"/>
        </w:rPr>
        <w:t>проєкту</w:t>
      </w:r>
      <w:proofErr w:type="spellEnd"/>
      <w:r w:rsidR="00242050" w:rsidRPr="002E7F65">
        <w:rPr>
          <w:rFonts w:ascii="Times New Roman" w:hAnsi="Times New Roman" w:cs="Times New Roman"/>
          <w:sz w:val="28"/>
          <w:szCs w:val="28"/>
          <w:lang w:val="uk-UA"/>
        </w:rPr>
        <w:t xml:space="preserve"> має надавати консультації учасникам з питань процедури захисту своїх досліджень. У ході захисту результатів </w:t>
      </w:r>
      <w:proofErr w:type="spellStart"/>
      <w:r w:rsidR="00242050" w:rsidRPr="002E7F65">
        <w:rPr>
          <w:rFonts w:ascii="Times New Roman" w:hAnsi="Times New Roman" w:cs="Times New Roman"/>
          <w:sz w:val="28"/>
          <w:szCs w:val="28"/>
          <w:lang w:val="uk-UA"/>
        </w:rPr>
        <w:t>проєктної</w:t>
      </w:r>
      <w:proofErr w:type="spellEnd"/>
      <w:r w:rsidR="00242050" w:rsidRPr="002E7F65">
        <w:rPr>
          <w:rFonts w:ascii="Times New Roman" w:hAnsi="Times New Roman" w:cs="Times New Roman"/>
          <w:sz w:val="28"/>
          <w:szCs w:val="28"/>
          <w:lang w:val="uk-UA"/>
        </w:rPr>
        <w:t xml:space="preserve"> діяльності здобувачі набувають навички публічного виступу перед аудиторією.</w:t>
      </w:r>
      <w:r w:rsidR="00043BB3" w:rsidRPr="002E7F65">
        <w:rPr>
          <w:rFonts w:ascii="Times New Roman" w:hAnsi="Times New Roman" w:cs="Times New Roman"/>
          <w:sz w:val="28"/>
          <w:szCs w:val="28"/>
          <w:lang w:val="uk-UA"/>
        </w:rPr>
        <w:t xml:space="preserve"> </w:t>
      </w:r>
      <w:r w:rsidR="001E57DC">
        <w:rPr>
          <w:rFonts w:ascii="Times New Roman" w:hAnsi="Times New Roman" w:cs="Times New Roman"/>
          <w:sz w:val="28"/>
          <w:szCs w:val="28"/>
          <w:lang w:val="uk-UA"/>
        </w:rPr>
        <w:t>У</w:t>
      </w:r>
      <w:r w:rsidR="00043BB3" w:rsidRPr="002E7F65">
        <w:rPr>
          <w:rFonts w:ascii="Times New Roman" w:hAnsi="Times New Roman" w:cs="Times New Roman"/>
          <w:sz w:val="28"/>
          <w:szCs w:val="28"/>
          <w:lang w:val="uk-UA"/>
        </w:rPr>
        <w:t xml:space="preserve"> свою чергу, оцінювати</w:t>
      </w:r>
      <w:r w:rsidR="00242050" w:rsidRPr="002E7F65">
        <w:rPr>
          <w:rFonts w:ascii="Times New Roman" w:hAnsi="Times New Roman" w:cs="Times New Roman"/>
          <w:sz w:val="28"/>
          <w:szCs w:val="28"/>
          <w:lang w:val="uk-UA"/>
        </w:rPr>
        <w:t xml:space="preserve"> </w:t>
      </w:r>
      <w:proofErr w:type="spellStart"/>
      <w:r w:rsidR="00242050" w:rsidRPr="002E7F65">
        <w:rPr>
          <w:rFonts w:ascii="Times New Roman" w:hAnsi="Times New Roman" w:cs="Times New Roman"/>
          <w:sz w:val="28"/>
          <w:szCs w:val="28"/>
          <w:lang w:val="uk-UA"/>
        </w:rPr>
        <w:t>проєкт</w:t>
      </w:r>
      <w:proofErr w:type="spellEnd"/>
      <w:r w:rsidR="00043BB3" w:rsidRPr="002E7F65">
        <w:rPr>
          <w:rFonts w:ascii="Times New Roman" w:hAnsi="Times New Roman" w:cs="Times New Roman"/>
          <w:sz w:val="28"/>
          <w:szCs w:val="28"/>
          <w:lang w:val="uk-UA"/>
        </w:rPr>
        <w:t xml:space="preserve"> вчитель має комплексно:</w:t>
      </w:r>
      <w:r w:rsidR="00C078BC" w:rsidRPr="002E7F65">
        <w:rPr>
          <w:rFonts w:ascii="Times New Roman" w:hAnsi="Times New Roman" w:cs="Times New Roman"/>
          <w:sz w:val="28"/>
          <w:szCs w:val="28"/>
          <w:lang w:val="uk-UA"/>
        </w:rPr>
        <w:t xml:space="preserve"> врахувати повноту розкритт</w:t>
      </w:r>
      <w:r w:rsidR="00242050" w:rsidRPr="002E7F65">
        <w:rPr>
          <w:rFonts w:ascii="Times New Roman" w:hAnsi="Times New Roman" w:cs="Times New Roman"/>
          <w:sz w:val="28"/>
          <w:szCs w:val="28"/>
          <w:lang w:val="uk-UA"/>
        </w:rPr>
        <w:t>я теми</w:t>
      </w:r>
      <w:r w:rsidR="00C078BC" w:rsidRPr="002E7F65">
        <w:rPr>
          <w:rFonts w:ascii="Times New Roman" w:hAnsi="Times New Roman" w:cs="Times New Roman"/>
          <w:sz w:val="28"/>
          <w:szCs w:val="28"/>
          <w:lang w:val="uk-UA"/>
        </w:rPr>
        <w:t xml:space="preserve"> дослідження</w:t>
      </w:r>
      <w:r w:rsidR="00242050" w:rsidRPr="002E7F65">
        <w:rPr>
          <w:rFonts w:ascii="Times New Roman" w:hAnsi="Times New Roman" w:cs="Times New Roman"/>
          <w:sz w:val="28"/>
          <w:szCs w:val="28"/>
          <w:lang w:val="uk-UA"/>
        </w:rPr>
        <w:t xml:space="preserve">, логічність представлення аргументів, </w:t>
      </w:r>
      <w:r w:rsidR="00242050" w:rsidRPr="002E7F65">
        <w:rPr>
          <w:rFonts w:ascii="Times New Roman" w:hAnsi="Times New Roman" w:cs="Times New Roman"/>
          <w:sz w:val="28"/>
          <w:szCs w:val="28"/>
          <w:lang w:val="uk-UA"/>
        </w:rPr>
        <w:lastRenderedPageBreak/>
        <w:t>нестандартні підходи до вирішення проблем, вміння</w:t>
      </w:r>
      <w:r w:rsidR="00F92923" w:rsidRPr="002E7F65">
        <w:rPr>
          <w:rFonts w:ascii="Times New Roman" w:hAnsi="Times New Roman" w:cs="Times New Roman"/>
          <w:sz w:val="28"/>
          <w:szCs w:val="28"/>
          <w:lang w:val="uk-UA"/>
        </w:rPr>
        <w:t xml:space="preserve"> оперувати інформацією та</w:t>
      </w:r>
      <w:r w:rsidR="00242050" w:rsidRPr="002E7F65">
        <w:rPr>
          <w:rFonts w:ascii="Times New Roman" w:hAnsi="Times New Roman" w:cs="Times New Roman"/>
          <w:sz w:val="28"/>
          <w:szCs w:val="28"/>
          <w:lang w:val="uk-UA"/>
        </w:rPr>
        <w:t xml:space="preserve"> давати відповіді на додаткові запитання</w:t>
      </w:r>
      <w:r w:rsidR="00F92923" w:rsidRPr="002E7F65">
        <w:rPr>
          <w:rFonts w:ascii="Times New Roman" w:hAnsi="Times New Roman" w:cs="Times New Roman"/>
          <w:sz w:val="28"/>
          <w:szCs w:val="28"/>
          <w:lang w:val="uk-UA"/>
        </w:rPr>
        <w:t xml:space="preserve"> і </w:t>
      </w:r>
      <w:proofErr w:type="spellStart"/>
      <w:r w:rsidR="00F92923" w:rsidRPr="002E7F65">
        <w:rPr>
          <w:rFonts w:ascii="Times New Roman" w:hAnsi="Times New Roman" w:cs="Times New Roman"/>
          <w:sz w:val="28"/>
          <w:szCs w:val="28"/>
          <w:lang w:val="uk-UA"/>
        </w:rPr>
        <w:t>т</w:t>
      </w:r>
      <w:r w:rsidR="00775ABD" w:rsidRPr="002E7F65">
        <w:rPr>
          <w:rFonts w:ascii="Times New Roman" w:hAnsi="Times New Roman" w:cs="Times New Roman"/>
          <w:sz w:val="28"/>
          <w:szCs w:val="28"/>
          <w:lang w:val="uk-UA"/>
        </w:rPr>
        <w:t>.п</w:t>
      </w:r>
      <w:proofErr w:type="spellEnd"/>
      <w:r w:rsidR="00242050" w:rsidRPr="002E7F65">
        <w:rPr>
          <w:rFonts w:ascii="Times New Roman" w:hAnsi="Times New Roman" w:cs="Times New Roman"/>
          <w:sz w:val="28"/>
          <w:szCs w:val="28"/>
          <w:lang w:val="uk-UA"/>
        </w:rPr>
        <w:t xml:space="preserve">. </w:t>
      </w:r>
      <w:r w:rsidR="00E366CF" w:rsidRPr="002E7F65">
        <w:rPr>
          <w:rFonts w:ascii="Times New Roman" w:hAnsi="Times New Roman" w:cs="Times New Roman"/>
          <w:sz w:val="28"/>
          <w:szCs w:val="28"/>
          <w:lang w:val="uk-UA"/>
        </w:rPr>
        <w:t xml:space="preserve">Як справедливо зазначив дослідник Л. О. Пилипенко, </w:t>
      </w:r>
      <w:r w:rsidR="00FF7937" w:rsidRPr="002E7F65">
        <w:rPr>
          <w:rFonts w:ascii="Times New Roman" w:hAnsi="Times New Roman" w:cs="Times New Roman"/>
          <w:sz w:val="28"/>
          <w:szCs w:val="28"/>
          <w:lang w:val="uk-UA"/>
        </w:rPr>
        <w:t xml:space="preserve">у результаті виконання </w:t>
      </w:r>
      <w:proofErr w:type="spellStart"/>
      <w:r w:rsidR="00FF7937" w:rsidRPr="002E7F65">
        <w:rPr>
          <w:rFonts w:ascii="Times New Roman" w:hAnsi="Times New Roman" w:cs="Times New Roman"/>
          <w:sz w:val="28"/>
          <w:szCs w:val="28"/>
          <w:lang w:val="uk-UA"/>
        </w:rPr>
        <w:t>проєктної</w:t>
      </w:r>
      <w:proofErr w:type="spellEnd"/>
      <w:r w:rsidR="00FF7937" w:rsidRPr="002E7F65">
        <w:rPr>
          <w:rFonts w:ascii="Times New Roman" w:hAnsi="Times New Roman" w:cs="Times New Roman"/>
          <w:sz w:val="28"/>
          <w:szCs w:val="28"/>
          <w:lang w:val="uk-UA"/>
        </w:rPr>
        <w:t xml:space="preserve"> роботи у здобувачів освіти</w:t>
      </w:r>
      <w:r w:rsidR="00242050" w:rsidRPr="002E7F65">
        <w:rPr>
          <w:rFonts w:ascii="Times New Roman" w:hAnsi="Times New Roman" w:cs="Times New Roman"/>
          <w:sz w:val="28"/>
          <w:szCs w:val="28"/>
          <w:lang w:val="uk-UA"/>
        </w:rPr>
        <w:t xml:space="preserve"> не може</w:t>
      </w:r>
      <w:r w:rsidR="00FF7937" w:rsidRPr="002E7F65">
        <w:rPr>
          <w:rFonts w:ascii="Times New Roman" w:hAnsi="Times New Roman" w:cs="Times New Roman"/>
          <w:sz w:val="28"/>
          <w:szCs w:val="28"/>
          <w:lang w:val="uk-UA"/>
        </w:rPr>
        <w:t xml:space="preserve"> бути поганих оцінок, адже</w:t>
      </w:r>
      <w:r w:rsidR="00242050" w:rsidRPr="002E7F65">
        <w:rPr>
          <w:rFonts w:ascii="Times New Roman" w:hAnsi="Times New Roman" w:cs="Times New Roman"/>
          <w:sz w:val="28"/>
          <w:szCs w:val="28"/>
          <w:lang w:val="uk-UA"/>
        </w:rPr>
        <w:t xml:space="preserve"> кож</w:t>
      </w:r>
      <w:r w:rsidR="00FF7937" w:rsidRPr="002E7F65">
        <w:rPr>
          <w:rFonts w:ascii="Times New Roman" w:hAnsi="Times New Roman" w:cs="Times New Roman"/>
          <w:sz w:val="28"/>
          <w:szCs w:val="28"/>
          <w:lang w:val="uk-UA"/>
        </w:rPr>
        <w:t>ен з них має</w:t>
      </w:r>
      <w:r w:rsidR="00242050" w:rsidRPr="002E7F65">
        <w:rPr>
          <w:rFonts w:ascii="Times New Roman" w:hAnsi="Times New Roman" w:cs="Times New Roman"/>
          <w:sz w:val="28"/>
          <w:szCs w:val="28"/>
          <w:lang w:val="uk-UA"/>
        </w:rPr>
        <w:t xml:space="preserve"> можливість висловити свою точку зору, </w:t>
      </w:r>
      <w:r w:rsidR="00FB4A9B" w:rsidRPr="002E7F65">
        <w:rPr>
          <w:rFonts w:ascii="Times New Roman" w:hAnsi="Times New Roman" w:cs="Times New Roman"/>
          <w:sz w:val="28"/>
          <w:szCs w:val="28"/>
          <w:lang w:val="uk-UA"/>
        </w:rPr>
        <w:t xml:space="preserve">розкритися, </w:t>
      </w:r>
      <w:r w:rsidR="00242050" w:rsidRPr="002E7F65">
        <w:rPr>
          <w:rFonts w:ascii="Times New Roman" w:hAnsi="Times New Roman" w:cs="Times New Roman"/>
          <w:sz w:val="28"/>
          <w:szCs w:val="28"/>
          <w:lang w:val="uk-UA"/>
        </w:rPr>
        <w:t xml:space="preserve">повірити у свої сили і стати активним суб’єктом </w:t>
      </w:r>
      <w:r w:rsidR="00242050" w:rsidRPr="00AF483B">
        <w:rPr>
          <w:rFonts w:ascii="Times New Roman" w:hAnsi="Times New Roman" w:cs="Times New Roman"/>
          <w:sz w:val="28"/>
          <w:szCs w:val="28"/>
          <w:lang w:val="uk-UA"/>
        </w:rPr>
        <w:t>навчання</w:t>
      </w:r>
      <w:r w:rsidR="00453791" w:rsidRPr="00AF483B">
        <w:rPr>
          <w:rFonts w:ascii="Times New Roman" w:hAnsi="Times New Roman" w:cs="Times New Roman"/>
          <w:sz w:val="28"/>
          <w:szCs w:val="28"/>
          <w:lang w:val="uk-UA"/>
        </w:rPr>
        <w:t xml:space="preserve"> [</w:t>
      </w:r>
      <w:r w:rsidR="00AF483B" w:rsidRPr="00AF483B">
        <w:rPr>
          <w:rFonts w:ascii="Times New Roman" w:hAnsi="Times New Roman" w:cs="Times New Roman"/>
          <w:sz w:val="28"/>
          <w:szCs w:val="28"/>
          <w:lang w:val="uk-UA"/>
        </w:rPr>
        <w:t>46</w:t>
      </w:r>
      <w:r w:rsidR="00453791" w:rsidRPr="00AF483B">
        <w:rPr>
          <w:rFonts w:ascii="Times New Roman" w:hAnsi="Times New Roman" w:cs="Times New Roman"/>
          <w:sz w:val="28"/>
          <w:szCs w:val="28"/>
          <w:lang w:val="uk-UA"/>
        </w:rPr>
        <w:t xml:space="preserve">, </w:t>
      </w:r>
      <w:r w:rsidR="00574340" w:rsidRPr="00AF483B">
        <w:rPr>
          <w:rFonts w:ascii="Times New Roman" w:hAnsi="Times New Roman" w:cs="Times New Roman"/>
          <w:sz w:val="28"/>
          <w:szCs w:val="28"/>
          <w:lang w:val="uk-UA"/>
        </w:rPr>
        <w:t>с</w:t>
      </w:r>
      <w:r w:rsidR="00453791" w:rsidRPr="00AF483B">
        <w:rPr>
          <w:rFonts w:ascii="Times New Roman" w:hAnsi="Times New Roman" w:cs="Times New Roman"/>
          <w:sz w:val="28"/>
          <w:szCs w:val="28"/>
          <w:lang w:val="uk-UA"/>
        </w:rPr>
        <w:t>.</w:t>
      </w:r>
      <w:r w:rsidR="00AF483B" w:rsidRPr="00AF483B">
        <w:rPr>
          <w:rFonts w:ascii="Times New Roman" w:hAnsi="Times New Roman" w:cs="Times New Roman"/>
          <w:sz w:val="28"/>
          <w:szCs w:val="28"/>
          <w:lang w:val="uk-UA"/>
        </w:rPr>
        <w:t> </w:t>
      </w:r>
      <w:r w:rsidR="00453791" w:rsidRPr="00AF483B">
        <w:rPr>
          <w:rFonts w:ascii="Times New Roman" w:hAnsi="Times New Roman" w:cs="Times New Roman"/>
          <w:sz w:val="28"/>
          <w:szCs w:val="28"/>
          <w:lang w:val="uk-UA"/>
        </w:rPr>
        <w:t>182]</w:t>
      </w:r>
      <w:r w:rsidR="00242050" w:rsidRPr="00AF483B">
        <w:rPr>
          <w:rFonts w:ascii="Times New Roman" w:hAnsi="Times New Roman" w:cs="Times New Roman"/>
          <w:sz w:val="28"/>
          <w:szCs w:val="28"/>
          <w:lang w:val="uk-UA"/>
        </w:rPr>
        <w:t>.</w:t>
      </w:r>
    </w:p>
    <w:p w14:paraId="6EE3C452" w14:textId="0D1BF976" w:rsidR="00E95C52" w:rsidRDefault="00A33824"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результаті виконання </w:t>
      </w:r>
      <w:proofErr w:type="spellStart"/>
      <w:r>
        <w:rPr>
          <w:rFonts w:ascii="Times New Roman" w:hAnsi="Times New Roman" w:cs="Times New Roman"/>
          <w:sz w:val="28"/>
          <w:szCs w:val="28"/>
          <w:lang w:val="uk-UA"/>
        </w:rPr>
        <w:t>проєктної</w:t>
      </w:r>
      <w:proofErr w:type="spellEnd"/>
      <w:r>
        <w:rPr>
          <w:rFonts w:ascii="Times New Roman" w:hAnsi="Times New Roman" w:cs="Times New Roman"/>
          <w:sz w:val="28"/>
          <w:szCs w:val="28"/>
          <w:lang w:val="uk-UA"/>
        </w:rPr>
        <w:t xml:space="preserve"> роботи має бути сформован</w:t>
      </w:r>
      <w:r w:rsidR="00B67D53">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5409CB">
        <w:rPr>
          <w:rFonts w:ascii="Times New Roman" w:hAnsi="Times New Roman" w:cs="Times New Roman"/>
          <w:sz w:val="28"/>
          <w:szCs w:val="28"/>
          <w:lang w:val="uk-UA"/>
        </w:rPr>
        <w:t xml:space="preserve">портфоліо </w:t>
      </w:r>
      <w:proofErr w:type="spellStart"/>
      <w:r w:rsidR="005409CB">
        <w:rPr>
          <w:rFonts w:ascii="Times New Roman" w:hAnsi="Times New Roman" w:cs="Times New Roman"/>
          <w:sz w:val="28"/>
          <w:szCs w:val="28"/>
          <w:lang w:val="uk-UA"/>
        </w:rPr>
        <w:t>проєкту</w:t>
      </w:r>
      <w:proofErr w:type="spellEnd"/>
      <w:r w:rsidR="005409CB">
        <w:rPr>
          <w:rFonts w:ascii="Times New Roman" w:hAnsi="Times New Roman" w:cs="Times New Roman"/>
          <w:sz w:val="28"/>
          <w:szCs w:val="28"/>
          <w:lang w:val="uk-UA"/>
        </w:rPr>
        <w:t xml:space="preserve">. Дослідниця </w:t>
      </w:r>
      <w:r w:rsidR="00701007">
        <w:rPr>
          <w:rFonts w:ascii="Times New Roman" w:hAnsi="Times New Roman" w:cs="Times New Roman"/>
          <w:sz w:val="28"/>
          <w:szCs w:val="28"/>
          <w:lang w:val="uk-UA"/>
        </w:rPr>
        <w:t>О. </w:t>
      </w:r>
      <w:proofErr w:type="spellStart"/>
      <w:r w:rsidR="005409CB" w:rsidRPr="005409CB">
        <w:rPr>
          <w:rFonts w:ascii="Times New Roman" w:hAnsi="Times New Roman" w:cs="Times New Roman"/>
          <w:sz w:val="28"/>
          <w:szCs w:val="28"/>
          <w:lang w:val="uk-UA"/>
        </w:rPr>
        <w:t>Буйницька</w:t>
      </w:r>
      <w:proofErr w:type="spellEnd"/>
      <w:r w:rsidR="005409CB" w:rsidRPr="005409CB">
        <w:rPr>
          <w:rFonts w:ascii="Times New Roman" w:hAnsi="Times New Roman" w:cs="Times New Roman"/>
          <w:sz w:val="28"/>
          <w:szCs w:val="28"/>
          <w:lang w:val="uk-UA"/>
        </w:rPr>
        <w:t xml:space="preserve"> </w:t>
      </w:r>
      <w:r w:rsidR="005409CB">
        <w:rPr>
          <w:rFonts w:ascii="Times New Roman" w:hAnsi="Times New Roman" w:cs="Times New Roman"/>
          <w:sz w:val="28"/>
          <w:szCs w:val="28"/>
          <w:lang w:val="uk-UA"/>
        </w:rPr>
        <w:t>характеризує його наступним чином: «</w:t>
      </w:r>
      <w:r w:rsidR="00F676D3">
        <w:rPr>
          <w:rFonts w:ascii="Times New Roman" w:hAnsi="Times New Roman" w:cs="Times New Roman"/>
          <w:sz w:val="28"/>
          <w:szCs w:val="28"/>
          <w:lang w:val="uk-UA"/>
        </w:rPr>
        <w:t>це комплект інформаційних, дидактичних і методични</w:t>
      </w:r>
      <w:r w:rsidR="00DD16C6">
        <w:rPr>
          <w:rFonts w:ascii="Times New Roman" w:hAnsi="Times New Roman" w:cs="Times New Roman"/>
          <w:sz w:val="28"/>
          <w:szCs w:val="28"/>
          <w:lang w:val="uk-UA"/>
        </w:rPr>
        <w:t xml:space="preserve">х матеріалів до навчального </w:t>
      </w:r>
      <w:proofErr w:type="spellStart"/>
      <w:r w:rsidR="00DD16C6">
        <w:rPr>
          <w:rFonts w:ascii="Times New Roman" w:hAnsi="Times New Roman" w:cs="Times New Roman"/>
          <w:sz w:val="28"/>
          <w:szCs w:val="28"/>
          <w:lang w:val="uk-UA"/>
        </w:rPr>
        <w:t>проє</w:t>
      </w:r>
      <w:r w:rsidR="00F676D3">
        <w:rPr>
          <w:rFonts w:ascii="Times New Roman" w:hAnsi="Times New Roman" w:cs="Times New Roman"/>
          <w:sz w:val="28"/>
          <w:szCs w:val="28"/>
          <w:lang w:val="uk-UA"/>
        </w:rPr>
        <w:t>кту</w:t>
      </w:r>
      <w:proofErr w:type="spellEnd"/>
      <w:r w:rsidR="00F676D3">
        <w:rPr>
          <w:rFonts w:ascii="Times New Roman" w:hAnsi="Times New Roman" w:cs="Times New Roman"/>
          <w:sz w:val="28"/>
          <w:szCs w:val="28"/>
          <w:lang w:val="uk-UA"/>
        </w:rPr>
        <w:t xml:space="preserve">, розроблений з метою його ефективної організації та навчання з теми, яка відповідає навчальній програмі базового курсу» </w:t>
      </w:r>
      <w:r w:rsidR="00DD16C6" w:rsidRPr="00406C87">
        <w:rPr>
          <w:rFonts w:ascii="Times New Roman" w:hAnsi="Times New Roman" w:cs="Times New Roman"/>
          <w:sz w:val="28"/>
          <w:szCs w:val="28"/>
          <w:lang w:val="uk-UA"/>
        </w:rPr>
        <w:t>[</w:t>
      </w:r>
      <w:r w:rsidR="00406C87" w:rsidRPr="00406C87">
        <w:rPr>
          <w:rFonts w:ascii="Times New Roman" w:hAnsi="Times New Roman" w:cs="Times New Roman"/>
          <w:sz w:val="28"/>
          <w:szCs w:val="28"/>
          <w:lang w:val="uk-UA"/>
        </w:rPr>
        <w:t>8</w:t>
      </w:r>
      <w:r w:rsidR="00DD16C6" w:rsidRPr="00406C87">
        <w:rPr>
          <w:rFonts w:ascii="Times New Roman" w:hAnsi="Times New Roman" w:cs="Times New Roman"/>
          <w:sz w:val="28"/>
          <w:szCs w:val="28"/>
          <w:lang w:val="uk-UA"/>
        </w:rPr>
        <w:t xml:space="preserve">, </w:t>
      </w:r>
      <w:r w:rsidR="00574340" w:rsidRPr="00406C87">
        <w:rPr>
          <w:rFonts w:ascii="Times New Roman" w:hAnsi="Times New Roman" w:cs="Times New Roman"/>
          <w:sz w:val="28"/>
          <w:szCs w:val="28"/>
          <w:lang w:val="uk-UA"/>
        </w:rPr>
        <w:t>с</w:t>
      </w:r>
      <w:r w:rsidR="00DD16C6" w:rsidRPr="00406C87">
        <w:rPr>
          <w:rFonts w:ascii="Times New Roman" w:hAnsi="Times New Roman" w:cs="Times New Roman"/>
          <w:sz w:val="28"/>
          <w:szCs w:val="28"/>
          <w:lang w:val="uk-UA"/>
        </w:rPr>
        <w:t>.</w:t>
      </w:r>
      <w:r w:rsidR="00406C87" w:rsidRPr="00406C87">
        <w:rPr>
          <w:rFonts w:ascii="Times New Roman" w:hAnsi="Times New Roman" w:cs="Times New Roman"/>
          <w:sz w:val="28"/>
          <w:szCs w:val="28"/>
          <w:lang w:val="uk-UA"/>
        </w:rPr>
        <w:t> </w:t>
      </w:r>
      <w:r w:rsidR="00F676D3" w:rsidRPr="00406C87">
        <w:rPr>
          <w:rFonts w:ascii="Times New Roman" w:hAnsi="Times New Roman" w:cs="Times New Roman"/>
          <w:sz w:val="28"/>
          <w:szCs w:val="28"/>
          <w:lang w:val="uk-UA"/>
        </w:rPr>
        <w:t>134</w:t>
      </w:r>
      <w:r w:rsidR="00DD16C6" w:rsidRPr="00406C87">
        <w:rPr>
          <w:rFonts w:ascii="Times New Roman" w:hAnsi="Times New Roman" w:cs="Times New Roman"/>
          <w:sz w:val="28"/>
          <w:szCs w:val="28"/>
          <w:lang w:val="uk-UA"/>
        </w:rPr>
        <w:t>].</w:t>
      </w:r>
      <w:r w:rsidR="007C4502" w:rsidRPr="00406C87">
        <w:rPr>
          <w:rFonts w:ascii="Times New Roman" w:hAnsi="Times New Roman" w:cs="Times New Roman"/>
          <w:sz w:val="28"/>
          <w:szCs w:val="28"/>
          <w:lang w:val="uk-UA"/>
        </w:rPr>
        <w:t xml:space="preserve"> Ці </w:t>
      </w:r>
      <w:r w:rsidR="002648FD" w:rsidRPr="00406C87">
        <w:rPr>
          <w:rFonts w:ascii="Times New Roman" w:hAnsi="Times New Roman" w:cs="Times New Roman"/>
          <w:sz w:val="28"/>
          <w:szCs w:val="28"/>
          <w:lang w:val="uk-UA"/>
        </w:rPr>
        <w:t xml:space="preserve">матеріали </w:t>
      </w:r>
      <w:r w:rsidR="007C4502" w:rsidRPr="00406C87">
        <w:rPr>
          <w:rFonts w:ascii="Times New Roman" w:hAnsi="Times New Roman" w:cs="Times New Roman"/>
          <w:sz w:val="28"/>
          <w:szCs w:val="28"/>
          <w:lang w:val="uk-UA"/>
        </w:rPr>
        <w:t>збираються, накопичуються, поповнюються я</w:t>
      </w:r>
      <w:r w:rsidR="007C4502">
        <w:rPr>
          <w:rFonts w:ascii="Times New Roman" w:hAnsi="Times New Roman" w:cs="Times New Roman"/>
          <w:sz w:val="28"/>
          <w:szCs w:val="28"/>
          <w:lang w:val="uk-UA"/>
        </w:rPr>
        <w:t>к здобув</w:t>
      </w:r>
      <w:r w:rsidR="0063050A">
        <w:rPr>
          <w:rFonts w:ascii="Times New Roman" w:hAnsi="Times New Roman" w:cs="Times New Roman"/>
          <w:sz w:val="28"/>
          <w:szCs w:val="28"/>
          <w:lang w:val="uk-UA"/>
        </w:rPr>
        <w:t xml:space="preserve">ачами освіти, так і педагогами, </w:t>
      </w:r>
      <w:r w:rsidR="002648FD">
        <w:rPr>
          <w:rFonts w:ascii="Times New Roman" w:hAnsi="Times New Roman" w:cs="Times New Roman"/>
          <w:sz w:val="28"/>
          <w:szCs w:val="28"/>
          <w:lang w:val="uk-UA"/>
        </w:rPr>
        <w:t xml:space="preserve">створюються з використанням </w:t>
      </w:r>
      <w:r w:rsidR="000B4F6F">
        <w:rPr>
          <w:rFonts w:ascii="Times New Roman" w:hAnsi="Times New Roman" w:cs="Times New Roman"/>
          <w:sz w:val="28"/>
          <w:szCs w:val="28"/>
          <w:lang w:val="uk-UA"/>
        </w:rPr>
        <w:t>комп’ютерних технологій.</w:t>
      </w:r>
    </w:p>
    <w:p w14:paraId="78A62150" w14:textId="77777777" w:rsidR="00F47B8B" w:rsidRDefault="00E95C52" w:rsidP="00B06F7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 зазначає, що портфоліо має містити</w:t>
      </w:r>
      <w:r w:rsidR="00B77AD1">
        <w:rPr>
          <w:rFonts w:ascii="Times New Roman" w:hAnsi="Times New Roman" w:cs="Times New Roman"/>
          <w:sz w:val="28"/>
          <w:szCs w:val="28"/>
          <w:lang w:val="uk-UA"/>
        </w:rPr>
        <w:t xml:space="preserve"> такі складові:</w:t>
      </w:r>
    </w:p>
    <w:p w14:paraId="48A84F89" w14:textId="77777777" w:rsidR="0045152B" w:rsidRDefault="008710DD" w:rsidP="0045152B">
      <w:pPr>
        <w:pStyle w:val="a3"/>
        <w:numPr>
          <w:ilvl w:val="0"/>
          <w:numId w:val="41"/>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де</w:t>
      </w:r>
      <w:r w:rsidR="00B77AD1" w:rsidRPr="00F47B8B">
        <w:rPr>
          <w:rFonts w:ascii="Times New Roman" w:hAnsi="Times New Roman" w:cs="Times New Roman"/>
          <w:sz w:val="28"/>
          <w:szCs w:val="28"/>
          <w:lang w:val="uk-UA"/>
        </w:rPr>
        <w:t xml:space="preserve"> враховані вимоги державних освітніх стандартів та державних навчальних програм;</w:t>
      </w:r>
    </w:p>
    <w:p w14:paraId="3B9BCFF8" w14:textId="77777777" w:rsidR="0045152B" w:rsidRDefault="00A90D61" w:rsidP="0045152B">
      <w:pPr>
        <w:pStyle w:val="a3"/>
        <w:numPr>
          <w:ilvl w:val="0"/>
          <w:numId w:val="41"/>
        </w:numPr>
        <w:spacing w:after="0" w:line="360" w:lineRule="auto"/>
        <w:ind w:left="0" w:firstLine="284"/>
        <w:jc w:val="both"/>
        <w:rPr>
          <w:rFonts w:ascii="Times New Roman" w:hAnsi="Times New Roman" w:cs="Times New Roman"/>
          <w:sz w:val="28"/>
          <w:szCs w:val="28"/>
          <w:lang w:val="uk-UA"/>
        </w:rPr>
      </w:pPr>
      <w:r w:rsidRPr="0045152B">
        <w:rPr>
          <w:rFonts w:ascii="Times New Roman" w:hAnsi="Times New Roman" w:cs="Times New Roman"/>
          <w:sz w:val="28"/>
          <w:szCs w:val="28"/>
          <w:lang w:val="uk-UA"/>
        </w:rPr>
        <w:t>приклади робіт, виконані</w:t>
      </w:r>
      <w:r w:rsidR="00B77AD1" w:rsidRPr="0045152B">
        <w:rPr>
          <w:rFonts w:ascii="Times New Roman" w:hAnsi="Times New Roman" w:cs="Times New Roman"/>
          <w:sz w:val="28"/>
          <w:szCs w:val="28"/>
          <w:lang w:val="uk-UA"/>
        </w:rPr>
        <w:t xml:space="preserve"> </w:t>
      </w:r>
      <w:r w:rsidRPr="0045152B">
        <w:rPr>
          <w:rFonts w:ascii="Times New Roman" w:hAnsi="Times New Roman" w:cs="Times New Roman"/>
          <w:sz w:val="28"/>
          <w:szCs w:val="28"/>
          <w:lang w:val="uk-UA"/>
        </w:rPr>
        <w:t>за допомогою комп’ютерних технологій</w:t>
      </w:r>
      <w:r w:rsidR="00B77AD1" w:rsidRPr="0045152B">
        <w:rPr>
          <w:rFonts w:ascii="Times New Roman" w:hAnsi="Times New Roman" w:cs="Times New Roman"/>
          <w:sz w:val="28"/>
          <w:szCs w:val="28"/>
          <w:lang w:val="uk-UA"/>
        </w:rPr>
        <w:t xml:space="preserve"> </w:t>
      </w:r>
      <w:r w:rsidRPr="0045152B">
        <w:rPr>
          <w:rFonts w:ascii="Times New Roman" w:hAnsi="Times New Roman" w:cs="Times New Roman"/>
          <w:sz w:val="28"/>
          <w:szCs w:val="28"/>
          <w:lang w:val="uk-UA"/>
        </w:rPr>
        <w:t>(мультимедійні презентації,</w:t>
      </w:r>
      <w:r w:rsidR="00BA4780" w:rsidRPr="0045152B">
        <w:rPr>
          <w:rFonts w:ascii="Times New Roman" w:hAnsi="Times New Roman" w:cs="Times New Roman"/>
          <w:sz w:val="28"/>
          <w:szCs w:val="28"/>
          <w:lang w:val="uk-UA"/>
        </w:rPr>
        <w:t xml:space="preserve"> публікації, </w:t>
      </w:r>
      <w:r w:rsidRPr="0045152B">
        <w:rPr>
          <w:rFonts w:ascii="Times New Roman" w:hAnsi="Times New Roman" w:cs="Times New Roman"/>
          <w:sz w:val="28"/>
          <w:szCs w:val="28"/>
          <w:lang w:val="uk-UA"/>
        </w:rPr>
        <w:t>веб-сайти тощо)</w:t>
      </w:r>
      <w:r w:rsidR="00BA4780" w:rsidRPr="0045152B">
        <w:rPr>
          <w:rFonts w:ascii="Times New Roman" w:hAnsi="Times New Roman" w:cs="Times New Roman"/>
          <w:sz w:val="28"/>
          <w:szCs w:val="28"/>
          <w:lang w:val="uk-UA"/>
        </w:rPr>
        <w:t>;</w:t>
      </w:r>
    </w:p>
    <w:p w14:paraId="5CDB8E5C" w14:textId="77777777" w:rsidR="0045152B" w:rsidRDefault="00BA4780" w:rsidP="0045152B">
      <w:pPr>
        <w:pStyle w:val="a3"/>
        <w:numPr>
          <w:ilvl w:val="0"/>
          <w:numId w:val="41"/>
        </w:numPr>
        <w:spacing w:after="0" w:line="360" w:lineRule="auto"/>
        <w:ind w:left="0" w:firstLine="284"/>
        <w:jc w:val="both"/>
        <w:rPr>
          <w:rFonts w:ascii="Times New Roman" w:hAnsi="Times New Roman" w:cs="Times New Roman"/>
          <w:sz w:val="28"/>
          <w:szCs w:val="28"/>
          <w:lang w:val="uk-UA"/>
        </w:rPr>
      </w:pPr>
      <w:r w:rsidRPr="0045152B">
        <w:rPr>
          <w:rFonts w:ascii="Times New Roman" w:hAnsi="Times New Roman" w:cs="Times New Roman"/>
          <w:sz w:val="28"/>
          <w:szCs w:val="28"/>
          <w:lang w:val="uk-UA"/>
        </w:rPr>
        <w:t>форми та крит</w:t>
      </w:r>
      <w:r w:rsidR="000B1982" w:rsidRPr="0045152B">
        <w:rPr>
          <w:rFonts w:ascii="Times New Roman" w:hAnsi="Times New Roman" w:cs="Times New Roman"/>
          <w:sz w:val="28"/>
          <w:szCs w:val="28"/>
          <w:lang w:val="uk-UA"/>
        </w:rPr>
        <w:t>ерії оцінювання діяльності учасник</w:t>
      </w:r>
      <w:r w:rsidR="00F57E96" w:rsidRPr="0045152B">
        <w:rPr>
          <w:rFonts w:ascii="Times New Roman" w:hAnsi="Times New Roman" w:cs="Times New Roman"/>
          <w:sz w:val="28"/>
          <w:szCs w:val="28"/>
          <w:lang w:val="uk-UA"/>
        </w:rPr>
        <w:t>ів</w:t>
      </w:r>
      <w:r w:rsidR="000B1982" w:rsidRPr="0045152B">
        <w:rPr>
          <w:rFonts w:ascii="Times New Roman" w:hAnsi="Times New Roman" w:cs="Times New Roman"/>
          <w:sz w:val="28"/>
          <w:szCs w:val="28"/>
          <w:lang w:val="uk-UA"/>
        </w:rPr>
        <w:t xml:space="preserve"> </w:t>
      </w:r>
      <w:proofErr w:type="spellStart"/>
      <w:r w:rsidR="000B1982" w:rsidRPr="0045152B">
        <w:rPr>
          <w:rFonts w:ascii="Times New Roman" w:hAnsi="Times New Roman" w:cs="Times New Roman"/>
          <w:sz w:val="28"/>
          <w:szCs w:val="28"/>
          <w:lang w:val="uk-UA"/>
        </w:rPr>
        <w:t>проєктної</w:t>
      </w:r>
      <w:proofErr w:type="spellEnd"/>
      <w:r w:rsidR="000B1982" w:rsidRPr="0045152B">
        <w:rPr>
          <w:rFonts w:ascii="Times New Roman" w:hAnsi="Times New Roman" w:cs="Times New Roman"/>
          <w:sz w:val="28"/>
          <w:szCs w:val="28"/>
          <w:lang w:val="uk-UA"/>
        </w:rPr>
        <w:t xml:space="preserve"> діяльності</w:t>
      </w:r>
      <w:r w:rsidR="00F57E96" w:rsidRPr="0045152B">
        <w:rPr>
          <w:rFonts w:ascii="Times New Roman" w:hAnsi="Times New Roman" w:cs="Times New Roman"/>
          <w:sz w:val="28"/>
          <w:szCs w:val="28"/>
          <w:lang w:val="uk-UA"/>
        </w:rPr>
        <w:t xml:space="preserve"> по створенню мультимедійних</w:t>
      </w:r>
      <w:r w:rsidRPr="0045152B">
        <w:rPr>
          <w:rFonts w:ascii="Times New Roman" w:hAnsi="Times New Roman" w:cs="Times New Roman"/>
          <w:sz w:val="28"/>
          <w:szCs w:val="28"/>
          <w:lang w:val="uk-UA"/>
        </w:rPr>
        <w:t xml:space="preserve"> </w:t>
      </w:r>
      <w:r w:rsidR="004835B0" w:rsidRPr="0045152B">
        <w:rPr>
          <w:rFonts w:ascii="Times New Roman" w:hAnsi="Times New Roman" w:cs="Times New Roman"/>
          <w:sz w:val="28"/>
          <w:szCs w:val="28"/>
          <w:lang w:val="uk-UA"/>
        </w:rPr>
        <w:t>презентації, публікацій</w:t>
      </w:r>
      <w:r w:rsidRPr="0045152B">
        <w:rPr>
          <w:rFonts w:ascii="Times New Roman" w:hAnsi="Times New Roman" w:cs="Times New Roman"/>
          <w:sz w:val="28"/>
          <w:szCs w:val="28"/>
          <w:lang w:val="uk-UA"/>
        </w:rPr>
        <w:t xml:space="preserve"> та веб-сайт</w:t>
      </w:r>
      <w:r w:rsidR="004835B0" w:rsidRPr="0045152B">
        <w:rPr>
          <w:rFonts w:ascii="Times New Roman" w:hAnsi="Times New Roman" w:cs="Times New Roman"/>
          <w:sz w:val="28"/>
          <w:szCs w:val="28"/>
          <w:lang w:val="uk-UA"/>
        </w:rPr>
        <w:t>ів</w:t>
      </w:r>
      <w:r w:rsidRPr="0045152B">
        <w:rPr>
          <w:rFonts w:ascii="Times New Roman" w:hAnsi="Times New Roman" w:cs="Times New Roman"/>
          <w:sz w:val="28"/>
          <w:szCs w:val="28"/>
          <w:lang w:val="uk-UA"/>
        </w:rPr>
        <w:t>;</w:t>
      </w:r>
    </w:p>
    <w:p w14:paraId="1C2AFF37" w14:textId="77777777" w:rsidR="0045152B" w:rsidRDefault="005B774F" w:rsidP="0045152B">
      <w:pPr>
        <w:pStyle w:val="a3"/>
        <w:numPr>
          <w:ilvl w:val="0"/>
          <w:numId w:val="41"/>
        </w:numPr>
        <w:spacing w:after="0" w:line="360" w:lineRule="auto"/>
        <w:ind w:left="0" w:firstLine="284"/>
        <w:jc w:val="both"/>
        <w:rPr>
          <w:rFonts w:ascii="Times New Roman" w:hAnsi="Times New Roman" w:cs="Times New Roman"/>
          <w:sz w:val="28"/>
          <w:szCs w:val="28"/>
          <w:lang w:val="uk-UA"/>
        </w:rPr>
      </w:pPr>
      <w:r w:rsidRPr="0045152B">
        <w:rPr>
          <w:rFonts w:ascii="Times New Roman" w:hAnsi="Times New Roman" w:cs="Times New Roman"/>
          <w:sz w:val="28"/>
          <w:szCs w:val="28"/>
          <w:lang w:val="uk-UA"/>
        </w:rPr>
        <w:t>дидактичні матеріали для здобувач</w:t>
      </w:r>
      <w:r w:rsidR="00BA4780" w:rsidRPr="0045152B">
        <w:rPr>
          <w:rFonts w:ascii="Times New Roman" w:hAnsi="Times New Roman" w:cs="Times New Roman"/>
          <w:sz w:val="28"/>
          <w:szCs w:val="28"/>
          <w:lang w:val="uk-UA"/>
        </w:rPr>
        <w:t>ів: роздавальні матеріали, тести та шаблони документів;</w:t>
      </w:r>
    </w:p>
    <w:p w14:paraId="11B1520E" w14:textId="77777777" w:rsidR="0045152B" w:rsidRDefault="00BA4780" w:rsidP="0045152B">
      <w:pPr>
        <w:pStyle w:val="a3"/>
        <w:numPr>
          <w:ilvl w:val="0"/>
          <w:numId w:val="41"/>
        </w:numPr>
        <w:spacing w:after="0" w:line="360" w:lineRule="auto"/>
        <w:ind w:left="0" w:firstLine="284"/>
        <w:jc w:val="both"/>
        <w:rPr>
          <w:rFonts w:ascii="Times New Roman" w:hAnsi="Times New Roman" w:cs="Times New Roman"/>
          <w:sz w:val="28"/>
          <w:szCs w:val="28"/>
          <w:lang w:val="uk-UA"/>
        </w:rPr>
      </w:pPr>
      <w:r w:rsidRPr="0045152B">
        <w:rPr>
          <w:rFonts w:ascii="Times New Roman" w:hAnsi="Times New Roman" w:cs="Times New Roman"/>
          <w:sz w:val="28"/>
          <w:szCs w:val="28"/>
          <w:lang w:val="uk-UA"/>
        </w:rPr>
        <w:t>методичні матеріали для вчителя: мультимедійна презентація, публікація чи веб-сайт; інструк</w:t>
      </w:r>
      <w:r w:rsidR="00AA19FE" w:rsidRPr="0045152B">
        <w:rPr>
          <w:rFonts w:ascii="Times New Roman" w:hAnsi="Times New Roman" w:cs="Times New Roman"/>
          <w:sz w:val="28"/>
          <w:szCs w:val="28"/>
          <w:lang w:val="uk-UA"/>
        </w:rPr>
        <w:t xml:space="preserve">ції по організації роботи в </w:t>
      </w:r>
      <w:proofErr w:type="spellStart"/>
      <w:r w:rsidR="00AA19FE" w:rsidRPr="0045152B">
        <w:rPr>
          <w:rFonts w:ascii="Times New Roman" w:hAnsi="Times New Roman" w:cs="Times New Roman"/>
          <w:sz w:val="28"/>
          <w:szCs w:val="28"/>
          <w:lang w:val="uk-UA"/>
        </w:rPr>
        <w:t>проєкті</w:t>
      </w:r>
      <w:proofErr w:type="spellEnd"/>
      <w:r w:rsidR="00AA19FE" w:rsidRPr="0045152B">
        <w:rPr>
          <w:rFonts w:ascii="Times New Roman" w:hAnsi="Times New Roman" w:cs="Times New Roman"/>
          <w:sz w:val="28"/>
          <w:szCs w:val="28"/>
          <w:lang w:val="uk-UA"/>
        </w:rPr>
        <w:t xml:space="preserve"> </w:t>
      </w:r>
      <w:r w:rsidRPr="0045152B">
        <w:rPr>
          <w:rFonts w:ascii="Times New Roman" w:hAnsi="Times New Roman" w:cs="Times New Roman"/>
          <w:sz w:val="28"/>
          <w:szCs w:val="28"/>
          <w:lang w:val="uk-UA"/>
        </w:rPr>
        <w:t>тощо;</w:t>
      </w:r>
    </w:p>
    <w:p w14:paraId="1F20B5FD" w14:textId="77777777" w:rsidR="0045152B" w:rsidRDefault="00BE4957" w:rsidP="0045152B">
      <w:pPr>
        <w:pStyle w:val="a3"/>
        <w:numPr>
          <w:ilvl w:val="0"/>
          <w:numId w:val="41"/>
        </w:numPr>
        <w:spacing w:after="0" w:line="360" w:lineRule="auto"/>
        <w:ind w:left="0" w:firstLine="284"/>
        <w:jc w:val="both"/>
        <w:rPr>
          <w:rFonts w:ascii="Times New Roman" w:hAnsi="Times New Roman" w:cs="Times New Roman"/>
          <w:sz w:val="28"/>
          <w:szCs w:val="28"/>
          <w:lang w:val="uk-UA"/>
        </w:rPr>
      </w:pPr>
      <w:r w:rsidRPr="0045152B">
        <w:rPr>
          <w:rFonts w:ascii="Times New Roman" w:hAnsi="Times New Roman" w:cs="Times New Roman"/>
          <w:sz w:val="28"/>
          <w:szCs w:val="28"/>
          <w:lang w:val="uk-UA"/>
        </w:rPr>
        <w:t xml:space="preserve">план реалізації </w:t>
      </w:r>
      <w:proofErr w:type="spellStart"/>
      <w:r w:rsidRPr="0045152B">
        <w:rPr>
          <w:rFonts w:ascii="Times New Roman" w:hAnsi="Times New Roman" w:cs="Times New Roman"/>
          <w:sz w:val="28"/>
          <w:szCs w:val="28"/>
          <w:lang w:val="uk-UA"/>
        </w:rPr>
        <w:t>проє</w:t>
      </w:r>
      <w:r w:rsidR="00BA4780" w:rsidRPr="0045152B">
        <w:rPr>
          <w:rFonts w:ascii="Times New Roman" w:hAnsi="Times New Roman" w:cs="Times New Roman"/>
          <w:sz w:val="28"/>
          <w:szCs w:val="28"/>
          <w:lang w:val="uk-UA"/>
        </w:rPr>
        <w:t>кту</w:t>
      </w:r>
      <w:proofErr w:type="spellEnd"/>
      <w:r w:rsidR="00BA4780" w:rsidRPr="0045152B">
        <w:rPr>
          <w:rFonts w:ascii="Times New Roman" w:hAnsi="Times New Roman" w:cs="Times New Roman"/>
          <w:sz w:val="28"/>
          <w:szCs w:val="28"/>
          <w:lang w:val="uk-UA"/>
        </w:rPr>
        <w:t>;</w:t>
      </w:r>
    </w:p>
    <w:p w14:paraId="6589C651" w14:textId="306770CF" w:rsidR="00C35776" w:rsidRPr="005A7EFF" w:rsidRDefault="00BA4780" w:rsidP="0045152B">
      <w:pPr>
        <w:pStyle w:val="a3"/>
        <w:numPr>
          <w:ilvl w:val="0"/>
          <w:numId w:val="41"/>
        </w:numPr>
        <w:spacing w:after="0" w:line="360" w:lineRule="auto"/>
        <w:ind w:left="0" w:firstLine="284"/>
        <w:jc w:val="both"/>
        <w:rPr>
          <w:rFonts w:ascii="Times New Roman" w:hAnsi="Times New Roman" w:cs="Times New Roman"/>
          <w:sz w:val="28"/>
          <w:szCs w:val="28"/>
          <w:lang w:val="uk-UA"/>
        </w:rPr>
      </w:pPr>
      <w:r w:rsidRPr="0045152B">
        <w:rPr>
          <w:rFonts w:ascii="Times New Roman" w:hAnsi="Times New Roman" w:cs="Times New Roman"/>
          <w:sz w:val="28"/>
          <w:szCs w:val="28"/>
          <w:lang w:val="uk-UA"/>
        </w:rPr>
        <w:t xml:space="preserve">список інформаційних </w:t>
      </w:r>
      <w:r w:rsidRPr="005A7EFF">
        <w:rPr>
          <w:rFonts w:ascii="Times New Roman" w:hAnsi="Times New Roman" w:cs="Times New Roman"/>
          <w:sz w:val="28"/>
          <w:szCs w:val="28"/>
          <w:lang w:val="uk-UA"/>
        </w:rPr>
        <w:t>джерел</w:t>
      </w:r>
      <w:r w:rsidR="00DE43FF" w:rsidRPr="005A7EFF">
        <w:rPr>
          <w:rFonts w:ascii="Times New Roman" w:hAnsi="Times New Roman" w:cs="Times New Roman"/>
          <w:sz w:val="28"/>
          <w:szCs w:val="28"/>
          <w:lang w:val="uk-UA"/>
        </w:rPr>
        <w:t xml:space="preserve"> </w:t>
      </w:r>
      <w:r w:rsidR="0007181D" w:rsidRPr="005A7EFF">
        <w:rPr>
          <w:rFonts w:ascii="Times New Roman" w:hAnsi="Times New Roman" w:cs="Times New Roman"/>
          <w:sz w:val="28"/>
          <w:szCs w:val="28"/>
          <w:lang w:val="uk-UA"/>
        </w:rPr>
        <w:t>[</w:t>
      </w:r>
      <w:r w:rsidR="005A7EFF" w:rsidRPr="005A7EFF">
        <w:rPr>
          <w:rFonts w:ascii="Times New Roman" w:hAnsi="Times New Roman" w:cs="Times New Roman"/>
          <w:sz w:val="28"/>
          <w:szCs w:val="28"/>
          <w:lang w:val="uk-UA"/>
        </w:rPr>
        <w:t>8</w:t>
      </w:r>
      <w:r w:rsidR="0007181D" w:rsidRPr="005A7EFF">
        <w:rPr>
          <w:rFonts w:ascii="Times New Roman" w:hAnsi="Times New Roman" w:cs="Times New Roman"/>
          <w:sz w:val="28"/>
          <w:szCs w:val="28"/>
          <w:lang w:val="uk-UA"/>
        </w:rPr>
        <w:t xml:space="preserve">, </w:t>
      </w:r>
      <w:r w:rsidR="006D567A" w:rsidRPr="005A7EFF">
        <w:rPr>
          <w:rFonts w:ascii="Times New Roman" w:hAnsi="Times New Roman" w:cs="Times New Roman"/>
          <w:sz w:val="28"/>
          <w:szCs w:val="28"/>
          <w:lang w:val="uk-UA"/>
        </w:rPr>
        <w:t>с</w:t>
      </w:r>
      <w:r w:rsidR="0007181D" w:rsidRPr="005A7EFF">
        <w:rPr>
          <w:rFonts w:ascii="Times New Roman" w:hAnsi="Times New Roman" w:cs="Times New Roman"/>
          <w:sz w:val="28"/>
          <w:szCs w:val="28"/>
          <w:lang w:val="uk-UA"/>
        </w:rPr>
        <w:t>.</w:t>
      </w:r>
      <w:r w:rsidR="005A7EFF" w:rsidRPr="005A7EFF">
        <w:rPr>
          <w:rFonts w:ascii="Times New Roman" w:hAnsi="Times New Roman" w:cs="Times New Roman"/>
          <w:sz w:val="28"/>
          <w:szCs w:val="28"/>
          <w:lang w:val="uk-UA"/>
        </w:rPr>
        <w:t> </w:t>
      </w:r>
      <w:r w:rsidR="0007181D" w:rsidRPr="005A7EFF">
        <w:rPr>
          <w:rFonts w:ascii="Times New Roman" w:hAnsi="Times New Roman" w:cs="Times New Roman"/>
          <w:sz w:val="28"/>
          <w:szCs w:val="28"/>
          <w:lang w:val="uk-UA"/>
        </w:rPr>
        <w:t>134-135].</w:t>
      </w:r>
    </w:p>
    <w:p w14:paraId="19D9DB3D" w14:textId="058FEFAC" w:rsidR="00A33C58" w:rsidRDefault="00FD6B01" w:rsidP="00B06F73">
      <w:pPr>
        <w:spacing w:after="0" w:line="360" w:lineRule="auto"/>
        <w:ind w:firstLine="567"/>
        <w:jc w:val="both"/>
        <w:rPr>
          <w:rFonts w:ascii="Times New Roman" w:hAnsi="Times New Roman" w:cs="Times New Roman"/>
          <w:sz w:val="28"/>
          <w:szCs w:val="28"/>
          <w:lang w:val="uk-UA"/>
        </w:rPr>
      </w:pPr>
      <w:r w:rsidRPr="00E56E30">
        <w:rPr>
          <w:rFonts w:ascii="Times New Roman" w:hAnsi="Times New Roman" w:cs="Times New Roman"/>
          <w:sz w:val="28"/>
          <w:szCs w:val="28"/>
          <w:lang w:val="uk-UA"/>
        </w:rPr>
        <w:t>Безумов</w:t>
      </w:r>
      <w:r w:rsidR="00A33824" w:rsidRPr="00E56E30">
        <w:rPr>
          <w:rFonts w:ascii="Times New Roman" w:hAnsi="Times New Roman" w:cs="Times New Roman"/>
          <w:sz w:val="28"/>
          <w:szCs w:val="28"/>
          <w:lang w:val="uk-UA"/>
        </w:rPr>
        <w:t xml:space="preserve">но, </w:t>
      </w:r>
      <w:r w:rsidR="00B83294" w:rsidRPr="00B83294">
        <w:rPr>
          <w:rFonts w:ascii="Times New Roman" w:hAnsi="Times New Roman" w:cs="Times New Roman"/>
          <w:sz w:val="28"/>
          <w:szCs w:val="28"/>
          <w:lang w:val="uk-UA"/>
        </w:rPr>
        <w:t>МП</w:t>
      </w:r>
      <w:r w:rsidR="00A33824" w:rsidRPr="00E56E30">
        <w:rPr>
          <w:rFonts w:ascii="Times New Roman" w:hAnsi="Times New Roman" w:cs="Times New Roman"/>
          <w:sz w:val="28"/>
          <w:szCs w:val="28"/>
          <w:lang w:val="uk-UA"/>
        </w:rPr>
        <w:t xml:space="preserve"> є одним із актуальних </w:t>
      </w:r>
      <w:r w:rsidR="002C3D53">
        <w:rPr>
          <w:rFonts w:ascii="Times New Roman" w:hAnsi="Times New Roman" w:cs="Times New Roman"/>
          <w:sz w:val="28"/>
          <w:szCs w:val="28"/>
          <w:lang w:val="uk-UA"/>
        </w:rPr>
        <w:t>і</w:t>
      </w:r>
      <w:r w:rsidR="00A33824" w:rsidRPr="00E56E30">
        <w:rPr>
          <w:rFonts w:ascii="Times New Roman" w:hAnsi="Times New Roman" w:cs="Times New Roman"/>
          <w:sz w:val="28"/>
          <w:szCs w:val="28"/>
          <w:lang w:val="uk-UA"/>
        </w:rPr>
        <w:t xml:space="preserve"> продуктивних видів навчання, оскільки він створює умови для творчої самореалізації учнів, підвищує їхню </w:t>
      </w:r>
      <w:r w:rsidR="00A33824" w:rsidRPr="00E56E30">
        <w:rPr>
          <w:rFonts w:ascii="Times New Roman" w:hAnsi="Times New Roman" w:cs="Times New Roman"/>
          <w:sz w:val="28"/>
          <w:szCs w:val="28"/>
          <w:lang w:val="uk-UA"/>
        </w:rPr>
        <w:lastRenderedPageBreak/>
        <w:t>мотивацію до навчання, сприяє розвитку їхніх інтелектуальних здібностей,</w:t>
      </w:r>
      <w:r w:rsidR="001E6C1D" w:rsidRPr="00E56E30">
        <w:rPr>
          <w:rFonts w:ascii="Times New Roman" w:hAnsi="Times New Roman" w:cs="Times New Roman"/>
          <w:sz w:val="28"/>
          <w:szCs w:val="28"/>
          <w:lang w:val="uk-UA"/>
        </w:rPr>
        <w:t xml:space="preserve"> креативного мислення,</w:t>
      </w:r>
      <w:r w:rsidR="00A33824" w:rsidRPr="00E56E30">
        <w:rPr>
          <w:rFonts w:ascii="Times New Roman" w:hAnsi="Times New Roman" w:cs="Times New Roman"/>
          <w:sz w:val="28"/>
          <w:szCs w:val="28"/>
          <w:lang w:val="uk-UA"/>
        </w:rPr>
        <w:t xml:space="preserve"> збагачує досвідом вирішення реальних </w:t>
      </w:r>
      <w:r w:rsidR="00E750C3" w:rsidRPr="00E56E30">
        <w:rPr>
          <w:rFonts w:ascii="Times New Roman" w:hAnsi="Times New Roman" w:cs="Times New Roman"/>
          <w:sz w:val="28"/>
          <w:szCs w:val="28"/>
          <w:lang w:val="uk-UA"/>
        </w:rPr>
        <w:t xml:space="preserve">життєвих </w:t>
      </w:r>
      <w:r w:rsidR="00A33824" w:rsidRPr="00E56E30">
        <w:rPr>
          <w:rFonts w:ascii="Times New Roman" w:hAnsi="Times New Roman" w:cs="Times New Roman"/>
          <w:sz w:val="28"/>
          <w:szCs w:val="28"/>
          <w:lang w:val="uk-UA"/>
        </w:rPr>
        <w:t>проблем тощо.</w:t>
      </w:r>
      <w:r w:rsidR="00E750C3" w:rsidRPr="00E56E30">
        <w:rPr>
          <w:rFonts w:ascii="Times New Roman" w:hAnsi="Times New Roman" w:cs="Times New Roman"/>
          <w:sz w:val="28"/>
          <w:szCs w:val="28"/>
          <w:lang w:val="uk-UA"/>
        </w:rPr>
        <w:t xml:space="preserve"> </w:t>
      </w:r>
      <w:r w:rsidR="00604A23" w:rsidRPr="00E56E30">
        <w:rPr>
          <w:rFonts w:ascii="Times New Roman" w:hAnsi="Times New Roman" w:cs="Times New Roman"/>
          <w:sz w:val="28"/>
          <w:szCs w:val="28"/>
          <w:lang w:val="uk-UA"/>
        </w:rPr>
        <w:t>Але</w:t>
      </w:r>
      <w:r w:rsidR="00604A23">
        <w:rPr>
          <w:rFonts w:ascii="Times New Roman" w:hAnsi="Times New Roman" w:cs="Times New Roman"/>
          <w:sz w:val="28"/>
          <w:szCs w:val="28"/>
          <w:lang w:val="uk-UA"/>
        </w:rPr>
        <w:t xml:space="preserve"> до організації </w:t>
      </w:r>
      <w:proofErr w:type="spellStart"/>
      <w:r w:rsidR="00604A23">
        <w:rPr>
          <w:rFonts w:ascii="Times New Roman" w:hAnsi="Times New Roman" w:cs="Times New Roman"/>
          <w:sz w:val="28"/>
          <w:szCs w:val="28"/>
          <w:lang w:val="uk-UA"/>
        </w:rPr>
        <w:t>проєктної</w:t>
      </w:r>
      <w:proofErr w:type="spellEnd"/>
      <w:r w:rsidR="00604A23">
        <w:rPr>
          <w:rFonts w:ascii="Times New Roman" w:hAnsi="Times New Roman" w:cs="Times New Roman"/>
          <w:sz w:val="28"/>
          <w:szCs w:val="28"/>
          <w:lang w:val="uk-UA"/>
        </w:rPr>
        <w:t xml:space="preserve"> діяльності потрібно підходити </w:t>
      </w:r>
      <w:proofErr w:type="spellStart"/>
      <w:r w:rsidR="00604A23">
        <w:rPr>
          <w:rFonts w:ascii="Times New Roman" w:hAnsi="Times New Roman" w:cs="Times New Roman"/>
          <w:sz w:val="28"/>
          <w:szCs w:val="28"/>
          <w:lang w:val="uk-UA"/>
        </w:rPr>
        <w:t>відповідально</w:t>
      </w:r>
      <w:proofErr w:type="spellEnd"/>
      <w:r w:rsidR="00135FAF">
        <w:rPr>
          <w:rFonts w:ascii="Times New Roman" w:hAnsi="Times New Roman" w:cs="Times New Roman"/>
          <w:sz w:val="28"/>
          <w:szCs w:val="28"/>
          <w:lang w:val="uk-UA"/>
        </w:rPr>
        <w:t xml:space="preserve"> як організатору, так і її учасникам</w:t>
      </w:r>
      <w:r w:rsidR="00604A23">
        <w:rPr>
          <w:rFonts w:ascii="Times New Roman" w:hAnsi="Times New Roman" w:cs="Times New Roman"/>
          <w:sz w:val="28"/>
          <w:szCs w:val="28"/>
          <w:lang w:val="uk-UA"/>
        </w:rPr>
        <w:t>.</w:t>
      </w:r>
      <w:r w:rsidR="006F73D7">
        <w:rPr>
          <w:rFonts w:ascii="Times New Roman" w:hAnsi="Times New Roman" w:cs="Times New Roman"/>
          <w:sz w:val="28"/>
          <w:szCs w:val="28"/>
          <w:lang w:val="uk-UA"/>
        </w:rPr>
        <w:t xml:space="preserve"> Робота</w:t>
      </w:r>
      <w:r w:rsidR="00F83AF3">
        <w:rPr>
          <w:rFonts w:ascii="Times New Roman" w:hAnsi="Times New Roman" w:cs="Times New Roman"/>
          <w:sz w:val="28"/>
          <w:szCs w:val="28"/>
          <w:lang w:val="uk-UA"/>
        </w:rPr>
        <w:t xml:space="preserve"> над </w:t>
      </w:r>
      <w:proofErr w:type="spellStart"/>
      <w:r w:rsidR="00F83AF3">
        <w:rPr>
          <w:rFonts w:ascii="Times New Roman" w:hAnsi="Times New Roman" w:cs="Times New Roman"/>
          <w:sz w:val="28"/>
          <w:szCs w:val="28"/>
          <w:lang w:val="uk-UA"/>
        </w:rPr>
        <w:t>проєктом</w:t>
      </w:r>
      <w:proofErr w:type="spellEnd"/>
      <w:r w:rsidR="006F73D7">
        <w:rPr>
          <w:rFonts w:ascii="Times New Roman" w:hAnsi="Times New Roman" w:cs="Times New Roman"/>
          <w:sz w:val="28"/>
          <w:szCs w:val="28"/>
          <w:lang w:val="uk-UA"/>
        </w:rPr>
        <w:t xml:space="preserve"> має проводитися п</w:t>
      </w:r>
      <w:r w:rsidR="000938AD">
        <w:rPr>
          <w:rFonts w:ascii="Times New Roman" w:hAnsi="Times New Roman" w:cs="Times New Roman"/>
          <w:sz w:val="28"/>
          <w:szCs w:val="28"/>
          <w:lang w:val="uk-UA"/>
        </w:rPr>
        <w:t xml:space="preserve">ід постійним контролем педагога, </w:t>
      </w:r>
      <w:r w:rsidR="0063068F">
        <w:rPr>
          <w:rFonts w:ascii="Times New Roman" w:hAnsi="Times New Roman" w:cs="Times New Roman"/>
          <w:sz w:val="28"/>
          <w:szCs w:val="28"/>
          <w:lang w:val="uk-UA"/>
        </w:rPr>
        <w:t xml:space="preserve">за необхідності </w:t>
      </w:r>
      <w:r w:rsidR="000938AD">
        <w:rPr>
          <w:rFonts w:ascii="Times New Roman" w:hAnsi="Times New Roman" w:cs="Times New Roman"/>
          <w:sz w:val="28"/>
          <w:szCs w:val="28"/>
          <w:lang w:val="uk-UA"/>
        </w:rPr>
        <w:t>включати корекцію плану, завдань, методів тощо.</w:t>
      </w:r>
      <w:r w:rsidR="005D3132">
        <w:rPr>
          <w:rFonts w:ascii="Times New Roman" w:hAnsi="Times New Roman" w:cs="Times New Roman"/>
          <w:sz w:val="28"/>
          <w:szCs w:val="28"/>
          <w:lang w:val="uk-UA"/>
        </w:rPr>
        <w:t xml:space="preserve"> Але водночас,</w:t>
      </w:r>
      <w:r w:rsidR="005D3132" w:rsidRPr="0030128E">
        <w:rPr>
          <w:lang w:val="uk-UA"/>
        </w:rPr>
        <w:t xml:space="preserve"> </w:t>
      </w:r>
      <w:r w:rsidR="005D3132" w:rsidRPr="0030128E">
        <w:rPr>
          <w:rFonts w:ascii="Times New Roman" w:hAnsi="Times New Roman" w:cs="Times New Roman"/>
          <w:sz w:val="28"/>
          <w:szCs w:val="28"/>
          <w:lang w:val="uk-UA"/>
        </w:rPr>
        <w:t>впровадження</w:t>
      </w:r>
      <w:r w:rsidR="00221BAB" w:rsidRPr="005D3132">
        <w:rPr>
          <w:rFonts w:ascii="Times New Roman" w:hAnsi="Times New Roman" w:cs="Times New Roman"/>
          <w:sz w:val="28"/>
          <w:szCs w:val="28"/>
          <w:lang w:val="uk-UA"/>
        </w:rPr>
        <w:t xml:space="preserve"> </w:t>
      </w:r>
      <w:r w:rsidR="005D3132">
        <w:rPr>
          <w:rFonts w:ascii="Times New Roman" w:hAnsi="Times New Roman" w:cs="Times New Roman"/>
          <w:sz w:val="28"/>
          <w:szCs w:val="28"/>
          <w:lang w:val="uk-UA"/>
        </w:rPr>
        <w:t xml:space="preserve">методу </w:t>
      </w:r>
      <w:proofErr w:type="spellStart"/>
      <w:r w:rsidR="005D3132">
        <w:rPr>
          <w:rFonts w:ascii="Times New Roman" w:hAnsi="Times New Roman" w:cs="Times New Roman"/>
          <w:sz w:val="28"/>
          <w:szCs w:val="28"/>
          <w:lang w:val="uk-UA"/>
        </w:rPr>
        <w:t>проє</w:t>
      </w:r>
      <w:r w:rsidR="00221BAB" w:rsidRPr="00221BAB">
        <w:rPr>
          <w:rFonts w:ascii="Times New Roman" w:hAnsi="Times New Roman" w:cs="Times New Roman"/>
          <w:sz w:val="28"/>
          <w:szCs w:val="28"/>
          <w:lang w:val="uk-UA"/>
        </w:rPr>
        <w:t>ктів</w:t>
      </w:r>
      <w:proofErr w:type="spellEnd"/>
      <w:r w:rsidR="00221BAB" w:rsidRPr="00221BAB">
        <w:rPr>
          <w:rFonts w:ascii="Times New Roman" w:hAnsi="Times New Roman" w:cs="Times New Roman"/>
          <w:sz w:val="28"/>
          <w:szCs w:val="28"/>
          <w:lang w:val="uk-UA"/>
        </w:rPr>
        <w:t xml:space="preserve"> </w:t>
      </w:r>
      <w:r w:rsidR="005D3132">
        <w:rPr>
          <w:rFonts w:ascii="Times New Roman" w:hAnsi="Times New Roman" w:cs="Times New Roman"/>
          <w:sz w:val="28"/>
          <w:szCs w:val="28"/>
          <w:lang w:val="uk-UA"/>
        </w:rPr>
        <w:t>призводить</w:t>
      </w:r>
      <w:r w:rsidR="0030128E">
        <w:rPr>
          <w:rFonts w:ascii="Times New Roman" w:hAnsi="Times New Roman" w:cs="Times New Roman"/>
          <w:sz w:val="28"/>
          <w:szCs w:val="28"/>
          <w:lang w:val="uk-UA"/>
        </w:rPr>
        <w:t xml:space="preserve"> до зміни позиції вчителя, оскільки він перестає бути носієм</w:t>
      </w:r>
      <w:r w:rsidR="00221BAB" w:rsidRPr="00221BAB">
        <w:rPr>
          <w:rFonts w:ascii="Times New Roman" w:hAnsi="Times New Roman" w:cs="Times New Roman"/>
          <w:sz w:val="28"/>
          <w:szCs w:val="28"/>
          <w:lang w:val="uk-UA"/>
        </w:rPr>
        <w:t xml:space="preserve"> готових знань</w:t>
      </w:r>
      <w:r w:rsidR="0030128E">
        <w:rPr>
          <w:rFonts w:ascii="Times New Roman" w:hAnsi="Times New Roman" w:cs="Times New Roman"/>
          <w:sz w:val="28"/>
          <w:szCs w:val="28"/>
          <w:lang w:val="uk-UA"/>
        </w:rPr>
        <w:t>, а реалізує себе як організатор</w:t>
      </w:r>
      <w:r w:rsidR="00221BAB" w:rsidRPr="00221BAB">
        <w:rPr>
          <w:rFonts w:ascii="Times New Roman" w:hAnsi="Times New Roman" w:cs="Times New Roman"/>
          <w:sz w:val="28"/>
          <w:szCs w:val="28"/>
          <w:lang w:val="uk-UA"/>
        </w:rPr>
        <w:t xml:space="preserve"> пізнавальної діяль</w:t>
      </w:r>
      <w:r w:rsidR="0030128E">
        <w:rPr>
          <w:rFonts w:ascii="Times New Roman" w:hAnsi="Times New Roman" w:cs="Times New Roman"/>
          <w:sz w:val="28"/>
          <w:szCs w:val="28"/>
          <w:lang w:val="uk-UA"/>
        </w:rPr>
        <w:t>ності здобувач</w:t>
      </w:r>
      <w:r w:rsidR="00221BAB" w:rsidRPr="00221BAB">
        <w:rPr>
          <w:rFonts w:ascii="Times New Roman" w:hAnsi="Times New Roman" w:cs="Times New Roman"/>
          <w:sz w:val="28"/>
          <w:szCs w:val="28"/>
          <w:lang w:val="uk-UA"/>
        </w:rPr>
        <w:t>ів</w:t>
      </w:r>
      <w:r w:rsidR="0030128E">
        <w:rPr>
          <w:rFonts w:ascii="Times New Roman" w:hAnsi="Times New Roman" w:cs="Times New Roman"/>
          <w:sz w:val="28"/>
          <w:szCs w:val="28"/>
          <w:lang w:val="uk-UA"/>
        </w:rPr>
        <w:t xml:space="preserve"> освіти</w:t>
      </w:r>
      <w:r w:rsidR="00221BAB" w:rsidRPr="00221BAB">
        <w:rPr>
          <w:rFonts w:ascii="Times New Roman" w:hAnsi="Times New Roman" w:cs="Times New Roman"/>
          <w:sz w:val="28"/>
          <w:szCs w:val="28"/>
          <w:lang w:val="uk-UA"/>
        </w:rPr>
        <w:t>.</w:t>
      </w:r>
    </w:p>
    <w:p w14:paraId="7CCFF5A7" w14:textId="511005EC" w:rsidR="00DA6D6C" w:rsidRDefault="00DA6D6C" w:rsidP="00B06F73">
      <w:pPr>
        <w:spacing w:after="0" w:line="360" w:lineRule="auto"/>
        <w:ind w:firstLine="567"/>
        <w:jc w:val="both"/>
        <w:rPr>
          <w:rFonts w:ascii="Times New Roman" w:hAnsi="Times New Roman" w:cs="Times New Roman"/>
          <w:sz w:val="28"/>
          <w:szCs w:val="28"/>
          <w:lang w:val="uk-UA"/>
        </w:rPr>
      </w:pPr>
    </w:p>
    <w:p w14:paraId="2BC7E658" w14:textId="4D900C3B" w:rsidR="00DA6D6C" w:rsidRPr="00DA6D6C" w:rsidRDefault="00DA6D6C" w:rsidP="00507CC8">
      <w:pPr>
        <w:spacing w:after="0" w:line="360" w:lineRule="auto"/>
        <w:ind w:firstLine="567"/>
        <w:jc w:val="both"/>
        <w:rPr>
          <w:rFonts w:ascii="Times New Roman" w:hAnsi="Times New Roman" w:cs="Times New Roman"/>
          <w:b/>
          <w:bCs/>
          <w:sz w:val="28"/>
          <w:szCs w:val="28"/>
          <w:lang w:val="uk-UA"/>
        </w:rPr>
      </w:pPr>
      <w:r w:rsidRPr="00DA6D6C">
        <w:rPr>
          <w:rFonts w:ascii="Times New Roman" w:hAnsi="Times New Roman" w:cs="Times New Roman"/>
          <w:b/>
          <w:bCs/>
          <w:sz w:val="28"/>
          <w:szCs w:val="28"/>
          <w:lang w:val="uk-UA"/>
        </w:rPr>
        <w:t xml:space="preserve">1.3. Зміст навчання письма як виду мовленнєвої діяльності учнів </w:t>
      </w:r>
      <w:r w:rsidR="0080473C">
        <w:rPr>
          <w:rFonts w:ascii="Times New Roman" w:hAnsi="Times New Roman" w:cs="Times New Roman"/>
          <w:b/>
          <w:bCs/>
          <w:sz w:val="28"/>
          <w:szCs w:val="28"/>
          <w:lang w:val="uk-UA"/>
        </w:rPr>
        <w:t>загальноосвітньої середньої школи</w:t>
      </w:r>
    </w:p>
    <w:p w14:paraId="2EDC7ABD" w14:textId="0BEAD31B"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Згідно з концепцією </w:t>
      </w:r>
      <w:proofErr w:type="spellStart"/>
      <w:r w:rsidRPr="00DA6D6C">
        <w:rPr>
          <w:rFonts w:ascii="Times New Roman" w:hAnsi="Times New Roman" w:cs="Times New Roman"/>
          <w:sz w:val="28"/>
          <w:szCs w:val="28"/>
          <w:lang w:val="uk-UA"/>
        </w:rPr>
        <w:t>мовної</w:t>
      </w:r>
      <w:proofErr w:type="spellEnd"/>
      <w:r w:rsidRPr="00DA6D6C">
        <w:rPr>
          <w:rFonts w:ascii="Times New Roman" w:hAnsi="Times New Roman" w:cs="Times New Roman"/>
          <w:sz w:val="28"/>
          <w:szCs w:val="28"/>
          <w:lang w:val="uk-UA"/>
        </w:rPr>
        <w:t xml:space="preserve"> освіти в Україні, метою вивчення мов є становлення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в постійно зростаючому інформаційному потоці, уміє самостійно навчатися і самовдосконалюватися</w:t>
      </w:r>
      <w:r w:rsidRPr="00503F8B">
        <w:rPr>
          <w:rFonts w:ascii="Times New Roman" w:hAnsi="Times New Roman" w:cs="Times New Roman"/>
          <w:sz w:val="28"/>
          <w:szCs w:val="28"/>
          <w:lang w:val="uk-UA"/>
        </w:rPr>
        <w:t>» [</w:t>
      </w:r>
      <w:r w:rsidR="00503F8B" w:rsidRPr="00503F8B">
        <w:rPr>
          <w:rFonts w:ascii="Times New Roman" w:hAnsi="Times New Roman" w:cs="Times New Roman"/>
          <w:sz w:val="28"/>
          <w:szCs w:val="28"/>
          <w:lang w:val="uk-UA"/>
        </w:rPr>
        <w:t>30</w:t>
      </w:r>
      <w:r w:rsidRPr="00503F8B">
        <w:rPr>
          <w:rFonts w:ascii="Times New Roman" w:hAnsi="Times New Roman" w:cs="Times New Roman"/>
          <w:sz w:val="28"/>
          <w:szCs w:val="28"/>
          <w:lang w:val="uk-UA"/>
        </w:rPr>
        <w:t>].</w:t>
      </w:r>
    </w:p>
    <w:p w14:paraId="5B5D640C" w14:textId="6425A5E8" w:rsidR="00DA6D6C" w:rsidRPr="00DA6D6C" w:rsidRDefault="003212C5" w:rsidP="00DA6D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A6D6C" w:rsidRPr="00DA6D6C">
        <w:rPr>
          <w:rFonts w:ascii="Times New Roman" w:hAnsi="Times New Roman" w:cs="Times New Roman"/>
          <w:sz w:val="28"/>
          <w:szCs w:val="28"/>
          <w:lang w:val="uk-UA"/>
        </w:rPr>
        <w:t xml:space="preserve"> наш час спостерігається активна міжнародна співпраця країн у різних сферах життя. Це, </w:t>
      </w:r>
      <w:r w:rsidR="009979CE">
        <w:rPr>
          <w:rFonts w:ascii="Times New Roman" w:hAnsi="Times New Roman" w:cs="Times New Roman"/>
          <w:sz w:val="28"/>
          <w:szCs w:val="28"/>
          <w:lang w:val="uk-UA"/>
        </w:rPr>
        <w:t>у</w:t>
      </w:r>
      <w:r w:rsidR="00DA6D6C" w:rsidRPr="00DA6D6C">
        <w:rPr>
          <w:rFonts w:ascii="Times New Roman" w:hAnsi="Times New Roman" w:cs="Times New Roman"/>
          <w:sz w:val="28"/>
          <w:szCs w:val="28"/>
          <w:lang w:val="uk-UA"/>
        </w:rPr>
        <w:t xml:space="preserve"> свою чергу, вимагає від молодих спеціалістів володіння не лише усною</w:t>
      </w:r>
      <w:r w:rsidR="002F3626">
        <w:rPr>
          <w:rFonts w:ascii="Times New Roman" w:hAnsi="Times New Roman" w:cs="Times New Roman"/>
          <w:sz w:val="28"/>
          <w:szCs w:val="28"/>
          <w:lang w:val="uk-UA"/>
        </w:rPr>
        <w:t>, але й писемною</w:t>
      </w:r>
      <w:r w:rsidR="00DA6D6C" w:rsidRPr="00DA6D6C">
        <w:rPr>
          <w:rFonts w:ascii="Times New Roman" w:hAnsi="Times New Roman" w:cs="Times New Roman"/>
          <w:sz w:val="28"/>
          <w:szCs w:val="28"/>
          <w:lang w:val="uk-UA"/>
        </w:rPr>
        <w:t xml:space="preserve"> формою іншомовної комунікації, адже у колег не завжди трапляється можливість поспілкуватися віч-на-віч. Досить часто цей діалог розділяється простором та часом. Звідси й виникає необхідність навчитися </w:t>
      </w:r>
      <w:proofErr w:type="spellStart"/>
      <w:r w:rsidR="00DA6D6C" w:rsidRPr="00DA6D6C">
        <w:rPr>
          <w:rFonts w:ascii="Times New Roman" w:hAnsi="Times New Roman" w:cs="Times New Roman"/>
          <w:sz w:val="28"/>
          <w:szCs w:val="28"/>
          <w:lang w:val="uk-UA"/>
        </w:rPr>
        <w:t>грамотно</w:t>
      </w:r>
      <w:proofErr w:type="spellEnd"/>
      <w:r w:rsidR="00DA6D6C" w:rsidRPr="00DA6D6C">
        <w:rPr>
          <w:rFonts w:ascii="Times New Roman" w:hAnsi="Times New Roman" w:cs="Times New Roman"/>
          <w:sz w:val="28"/>
          <w:szCs w:val="28"/>
          <w:lang w:val="uk-UA"/>
        </w:rPr>
        <w:t xml:space="preserve"> викладати свої думки у письмовій формі. Оскільки в українській школі здобувачі освіти починають вивчати ІМ з першого класу, одночасно необхідно розвивати їхні навички у всіх видах </w:t>
      </w:r>
      <w:r w:rsidR="001639E4">
        <w:rPr>
          <w:rFonts w:ascii="Times New Roman" w:hAnsi="Times New Roman" w:cs="Times New Roman"/>
          <w:sz w:val="28"/>
          <w:szCs w:val="28"/>
          <w:lang w:val="uk-UA"/>
        </w:rPr>
        <w:t>МД</w:t>
      </w:r>
      <w:r w:rsidR="00DA6D6C" w:rsidRPr="00DA6D6C">
        <w:rPr>
          <w:rFonts w:ascii="Times New Roman" w:hAnsi="Times New Roman" w:cs="Times New Roman"/>
          <w:sz w:val="28"/>
          <w:szCs w:val="28"/>
          <w:lang w:val="uk-UA"/>
        </w:rPr>
        <w:t xml:space="preserve"> (аудіювання, говоріння, читання, письмо).</w:t>
      </w:r>
    </w:p>
    <w:p w14:paraId="28D413D3" w14:textId="5E1B7041" w:rsidR="00DA6D6C" w:rsidRPr="001B0D94"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У концепції </w:t>
      </w:r>
      <w:proofErr w:type="spellStart"/>
      <w:r w:rsidRPr="00DA6D6C">
        <w:rPr>
          <w:rFonts w:ascii="Times New Roman" w:hAnsi="Times New Roman" w:cs="Times New Roman"/>
          <w:sz w:val="28"/>
          <w:szCs w:val="28"/>
          <w:lang w:val="uk-UA"/>
        </w:rPr>
        <w:t>мовної</w:t>
      </w:r>
      <w:proofErr w:type="spellEnd"/>
      <w:r w:rsidRPr="00DA6D6C">
        <w:rPr>
          <w:rFonts w:ascii="Times New Roman" w:hAnsi="Times New Roman" w:cs="Times New Roman"/>
          <w:sz w:val="28"/>
          <w:szCs w:val="28"/>
          <w:lang w:val="uk-UA"/>
        </w:rPr>
        <w:t xml:space="preserve"> освіти в Україні зазначається, що у початковій школі основним завданням </w:t>
      </w:r>
      <w:proofErr w:type="spellStart"/>
      <w:r w:rsidRPr="00DA6D6C">
        <w:rPr>
          <w:rFonts w:ascii="Times New Roman" w:hAnsi="Times New Roman" w:cs="Times New Roman"/>
          <w:sz w:val="28"/>
          <w:szCs w:val="28"/>
          <w:lang w:val="uk-UA"/>
        </w:rPr>
        <w:t>мовної</w:t>
      </w:r>
      <w:proofErr w:type="spellEnd"/>
      <w:r w:rsidRPr="00DA6D6C">
        <w:rPr>
          <w:rFonts w:ascii="Times New Roman" w:hAnsi="Times New Roman" w:cs="Times New Roman"/>
          <w:sz w:val="28"/>
          <w:szCs w:val="28"/>
          <w:lang w:val="uk-UA"/>
        </w:rPr>
        <w:t xml:space="preserve"> освіти є: забезпечення загального розвитку учнів, формування в них мотивації до вивчення ІМ, розвиток у них вміння </w:t>
      </w:r>
      <w:r w:rsidRPr="00DA6D6C">
        <w:rPr>
          <w:rFonts w:ascii="Times New Roman" w:hAnsi="Times New Roman" w:cs="Times New Roman"/>
          <w:sz w:val="28"/>
          <w:szCs w:val="28"/>
          <w:lang w:val="uk-UA"/>
        </w:rPr>
        <w:lastRenderedPageBreak/>
        <w:t xml:space="preserve">слухати і розуміти іншомовне мовлення, оволодіння навичками читання, письма та комунікації </w:t>
      </w:r>
      <w:r w:rsidRPr="001B0D94">
        <w:rPr>
          <w:rFonts w:ascii="Times New Roman" w:hAnsi="Times New Roman" w:cs="Times New Roman"/>
          <w:sz w:val="28"/>
          <w:szCs w:val="28"/>
          <w:lang w:val="uk-UA"/>
        </w:rPr>
        <w:t>[</w:t>
      </w:r>
      <w:r w:rsidR="001B0D94" w:rsidRPr="001B0D94">
        <w:rPr>
          <w:rFonts w:ascii="Times New Roman" w:hAnsi="Times New Roman" w:cs="Times New Roman"/>
          <w:sz w:val="28"/>
          <w:szCs w:val="28"/>
          <w:lang w:val="uk-UA"/>
        </w:rPr>
        <w:t>30</w:t>
      </w:r>
      <w:r w:rsidRPr="001B0D94">
        <w:rPr>
          <w:rFonts w:ascii="Times New Roman" w:hAnsi="Times New Roman" w:cs="Times New Roman"/>
          <w:sz w:val="28"/>
          <w:szCs w:val="28"/>
          <w:lang w:val="uk-UA"/>
        </w:rPr>
        <w:t>].</w:t>
      </w:r>
    </w:p>
    <w:p w14:paraId="6B095BF8" w14:textId="6A849630"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1B0D94">
        <w:rPr>
          <w:rFonts w:ascii="Times New Roman" w:hAnsi="Times New Roman" w:cs="Times New Roman"/>
          <w:sz w:val="28"/>
          <w:szCs w:val="28"/>
          <w:lang w:val="uk-UA"/>
        </w:rPr>
        <w:t>В основній школі здобувачі мають засвоїти «цілісну систему знань про мову, що стають підґрунтям для формування вмінь і навичок, необхідних для досконалого володіння нею», удосконалювати свої вміння в аудіюванні, читанні, говорінні, письмі, поглиблювати свої знання норм літературної мови, що вивчається, культури мовлення тощо [</w:t>
      </w:r>
      <w:r w:rsidR="001B0D94" w:rsidRPr="001B0D94">
        <w:rPr>
          <w:rFonts w:ascii="Times New Roman" w:hAnsi="Times New Roman" w:cs="Times New Roman"/>
          <w:sz w:val="28"/>
          <w:szCs w:val="28"/>
          <w:lang w:val="uk-UA"/>
        </w:rPr>
        <w:t>30</w:t>
      </w:r>
      <w:r w:rsidRPr="001B0D94">
        <w:rPr>
          <w:rFonts w:ascii="Times New Roman" w:hAnsi="Times New Roman" w:cs="Times New Roman"/>
          <w:sz w:val="28"/>
          <w:szCs w:val="28"/>
          <w:lang w:val="uk-UA"/>
        </w:rPr>
        <w:t>].</w:t>
      </w:r>
    </w:p>
    <w:p w14:paraId="611A1C86" w14:textId="1DD61276"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У старшій школі відбувається подальший розвиток базових умінь і навичок на основі узагальнення, систематизації отриманих раніше знань, але вже за двома різними профілями підготовки (філологічним та нефілологічним). «Філологічний профіль зорієнтований на поглиблення </w:t>
      </w:r>
      <w:proofErr w:type="spellStart"/>
      <w:r w:rsidRPr="00DA6D6C">
        <w:rPr>
          <w:rFonts w:ascii="Times New Roman" w:hAnsi="Times New Roman" w:cs="Times New Roman"/>
          <w:sz w:val="28"/>
          <w:szCs w:val="28"/>
          <w:lang w:val="uk-UA"/>
        </w:rPr>
        <w:t>мовної</w:t>
      </w:r>
      <w:proofErr w:type="spellEnd"/>
      <w:r w:rsidRPr="00DA6D6C">
        <w:rPr>
          <w:rFonts w:ascii="Times New Roman" w:hAnsi="Times New Roman" w:cs="Times New Roman"/>
          <w:sz w:val="28"/>
          <w:szCs w:val="28"/>
          <w:lang w:val="uk-UA"/>
        </w:rPr>
        <w:t xml:space="preserve"> компетенції учнів, формування в них наукового світогляду, проникнення в сутність лінгвістичної дійсності, яка функціонує в мові й мовленні. Нефілологічний напрям оволодіння мовою спрямований на вдосконалення комунікативної компетенції учнів», </w:t>
      </w:r>
      <w:r w:rsidR="00DA3F5C" w:rsidRPr="00DA3F5C">
        <w:rPr>
          <w:rFonts w:ascii="Times New Roman" w:hAnsi="Times New Roman" w:cs="Times New Roman"/>
          <w:sz w:val="28"/>
          <w:szCs w:val="28"/>
          <w:lang w:val="uk-UA"/>
        </w:rPr>
        <w:t>–</w:t>
      </w:r>
      <w:r w:rsidRPr="00DA6D6C">
        <w:rPr>
          <w:rFonts w:ascii="Times New Roman" w:hAnsi="Times New Roman" w:cs="Times New Roman"/>
          <w:sz w:val="28"/>
          <w:szCs w:val="28"/>
          <w:lang w:val="uk-UA"/>
        </w:rPr>
        <w:t xml:space="preserve"> зазначається у концепції </w:t>
      </w:r>
      <w:proofErr w:type="spellStart"/>
      <w:r w:rsidRPr="00DA6D6C">
        <w:rPr>
          <w:rFonts w:ascii="Times New Roman" w:hAnsi="Times New Roman" w:cs="Times New Roman"/>
          <w:sz w:val="28"/>
          <w:szCs w:val="28"/>
          <w:lang w:val="uk-UA"/>
        </w:rPr>
        <w:t>мовної</w:t>
      </w:r>
      <w:proofErr w:type="spellEnd"/>
      <w:r w:rsidRPr="00DA6D6C">
        <w:rPr>
          <w:rFonts w:ascii="Times New Roman" w:hAnsi="Times New Roman" w:cs="Times New Roman"/>
          <w:sz w:val="28"/>
          <w:szCs w:val="28"/>
          <w:lang w:val="uk-UA"/>
        </w:rPr>
        <w:t xml:space="preserve"> освіти </w:t>
      </w:r>
      <w:r w:rsidRPr="00715F15">
        <w:rPr>
          <w:rFonts w:ascii="Times New Roman" w:hAnsi="Times New Roman" w:cs="Times New Roman"/>
          <w:sz w:val="28"/>
          <w:szCs w:val="28"/>
          <w:lang w:val="uk-UA"/>
        </w:rPr>
        <w:t>[</w:t>
      </w:r>
      <w:r w:rsidR="00715F15" w:rsidRPr="00715F15">
        <w:rPr>
          <w:rFonts w:ascii="Times New Roman" w:hAnsi="Times New Roman" w:cs="Times New Roman"/>
          <w:sz w:val="28"/>
          <w:szCs w:val="28"/>
          <w:lang w:val="uk-UA"/>
        </w:rPr>
        <w:t>30</w:t>
      </w:r>
      <w:r w:rsidRPr="00715F15">
        <w:rPr>
          <w:rFonts w:ascii="Times New Roman" w:hAnsi="Times New Roman" w:cs="Times New Roman"/>
          <w:sz w:val="28"/>
          <w:szCs w:val="28"/>
          <w:lang w:val="uk-UA"/>
        </w:rPr>
        <w:t>].</w:t>
      </w:r>
    </w:p>
    <w:p w14:paraId="41C51C04" w14:textId="57E2F351"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Як бачимо, мета </w:t>
      </w:r>
      <w:r w:rsidR="00336EAD">
        <w:rPr>
          <w:rFonts w:ascii="Times New Roman" w:hAnsi="Times New Roman" w:cs="Times New Roman"/>
          <w:sz w:val="28"/>
          <w:szCs w:val="28"/>
          <w:lang w:val="uk-UA"/>
        </w:rPr>
        <w:t>й</w:t>
      </w:r>
      <w:r w:rsidRPr="00DA6D6C">
        <w:rPr>
          <w:rFonts w:ascii="Times New Roman" w:hAnsi="Times New Roman" w:cs="Times New Roman"/>
          <w:sz w:val="28"/>
          <w:szCs w:val="28"/>
          <w:lang w:val="uk-UA"/>
        </w:rPr>
        <w:t xml:space="preserve"> задачі освітнього процесу варіюються у залежності від етапу навчання здобувачів освіти. У н</w:t>
      </w:r>
      <w:r w:rsidR="00336EAD">
        <w:rPr>
          <w:rFonts w:ascii="Times New Roman" w:hAnsi="Times New Roman" w:cs="Times New Roman"/>
          <w:sz w:val="28"/>
          <w:szCs w:val="28"/>
          <w:lang w:val="uk-UA"/>
        </w:rPr>
        <w:t>аш</w:t>
      </w:r>
      <w:r w:rsidRPr="00DA6D6C">
        <w:rPr>
          <w:rFonts w:ascii="Times New Roman" w:hAnsi="Times New Roman" w:cs="Times New Roman"/>
          <w:sz w:val="28"/>
          <w:szCs w:val="28"/>
          <w:lang w:val="uk-UA"/>
        </w:rPr>
        <w:t xml:space="preserve">ому дослідженні нас цікавить викладання ІМ </w:t>
      </w:r>
      <w:r w:rsidR="002D46CF">
        <w:rPr>
          <w:rFonts w:ascii="Times New Roman" w:hAnsi="Times New Roman" w:cs="Times New Roman"/>
          <w:sz w:val="28"/>
          <w:szCs w:val="28"/>
          <w:lang w:val="uk-UA"/>
        </w:rPr>
        <w:t>саме в</w:t>
      </w:r>
      <w:r w:rsidRPr="00DA6D6C">
        <w:rPr>
          <w:rFonts w:ascii="Times New Roman" w:hAnsi="Times New Roman" w:cs="Times New Roman"/>
          <w:sz w:val="28"/>
          <w:szCs w:val="28"/>
          <w:lang w:val="uk-UA"/>
        </w:rPr>
        <w:t xml:space="preserve"> основній школі, а точніше – проблема навчання письм</w:t>
      </w:r>
      <w:r w:rsidR="00FF6CF1">
        <w:rPr>
          <w:rFonts w:ascii="Times New Roman" w:hAnsi="Times New Roman" w:cs="Times New Roman"/>
          <w:sz w:val="28"/>
          <w:szCs w:val="28"/>
          <w:lang w:val="uk-UA"/>
        </w:rPr>
        <w:t>а</w:t>
      </w:r>
      <w:r w:rsidRPr="00DA6D6C">
        <w:rPr>
          <w:rFonts w:ascii="Times New Roman" w:hAnsi="Times New Roman" w:cs="Times New Roman"/>
          <w:sz w:val="28"/>
          <w:szCs w:val="28"/>
          <w:lang w:val="uk-UA"/>
        </w:rPr>
        <w:t xml:space="preserve"> учнів </w:t>
      </w:r>
      <w:r w:rsidR="00FF6CF1" w:rsidRPr="00FF6CF1">
        <w:rPr>
          <w:rFonts w:ascii="Times New Roman" w:hAnsi="Times New Roman" w:cs="Times New Roman"/>
          <w:sz w:val="28"/>
          <w:szCs w:val="28"/>
          <w:lang w:val="uk-UA"/>
        </w:rPr>
        <w:t xml:space="preserve">5-9 класів </w:t>
      </w:r>
      <w:r w:rsidRPr="00DA6D6C">
        <w:rPr>
          <w:rFonts w:ascii="Times New Roman" w:hAnsi="Times New Roman" w:cs="Times New Roman"/>
          <w:sz w:val="28"/>
          <w:szCs w:val="28"/>
          <w:lang w:val="uk-UA"/>
        </w:rPr>
        <w:t>основної школи.</w:t>
      </w:r>
    </w:p>
    <w:p w14:paraId="41D0AF67" w14:textId="40F3EB77"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Перш ніж перейти до розгляду досліджуваної проблеми, з’ясу</w:t>
      </w:r>
      <w:r w:rsidR="00253833">
        <w:rPr>
          <w:rFonts w:ascii="Times New Roman" w:hAnsi="Times New Roman" w:cs="Times New Roman"/>
          <w:sz w:val="28"/>
          <w:szCs w:val="28"/>
          <w:lang w:val="uk-UA"/>
        </w:rPr>
        <w:t>ємо</w:t>
      </w:r>
      <w:r w:rsidRPr="00DA6D6C">
        <w:rPr>
          <w:rFonts w:ascii="Times New Roman" w:hAnsi="Times New Roman" w:cs="Times New Roman"/>
          <w:sz w:val="28"/>
          <w:szCs w:val="28"/>
          <w:lang w:val="uk-UA"/>
        </w:rPr>
        <w:t xml:space="preserve">, що таке зміст навчання. </w:t>
      </w:r>
      <w:bookmarkStart w:id="3" w:name="_Hlk87239962"/>
      <w:r w:rsidRPr="00DA6D6C">
        <w:rPr>
          <w:rFonts w:ascii="Times New Roman" w:hAnsi="Times New Roman" w:cs="Times New Roman"/>
          <w:sz w:val="28"/>
          <w:szCs w:val="28"/>
          <w:lang w:val="uk-UA"/>
        </w:rPr>
        <w:t>Під змістом вчений І.</w:t>
      </w:r>
      <w:r w:rsidR="002A591E">
        <w:rPr>
          <w:rFonts w:ascii="Times New Roman" w:hAnsi="Times New Roman" w:cs="Times New Roman"/>
          <w:sz w:val="28"/>
          <w:szCs w:val="28"/>
          <w:lang w:val="uk-UA"/>
        </w:rPr>
        <w:t> </w:t>
      </w:r>
      <w:r w:rsidRPr="00DA6D6C">
        <w:rPr>
          <w:rFonts w:ascii="Times New Roman" w:hAnsi="Times New Roman" w:cs="Times New Roman"/>
          <w:sz w:val="28"/>
          <w:szCs w:val="28"/>
          <w:lang w:val="uk-UA"/>
        </w:rPr>
        <w:t>П</w:t>
      </w:r>
      <w:r w:rsidR="0057570C">
        <w:rPr>
          <w:rFonts w:ascii="Times New Roman" w:hAnsi="Times New Roman" w:cs="Times New Roman"/>
          <w:sz w:val="28"/>
          <w:szCs w:val="28"/>
          <w:lang w:val="uk-UA"/>
        </w:rPr>
        <w:t>і</w:t>
      </w:r>
      <w:r w:rsidRPr="00DA6D6C">
        <w:rPr>
          <w:rFonts w:ascii="Times New Roman" w:hAnsi="Times New Roman" w:cs="Times New Roman"/>
          <w:sz w:val="28"/>
          <w:szCs w:val="28"/>
          <w:lang w:val="uk-UA"/>
        </w:rPr>
        <w:t>дласий розуміє сукупність знань про навколишній світ та суспільство, «узагальнені інтелектуальні та практичні вміння набуття знань і способів їх використання; навички пізнавальної діяльності, творчого вирішення теоретичних і практичних проблем, оволодіння якими забезпечує певний рівень інтелектуального, соціального і духовного розвитку учнів» [</w:t>
      </w:r>
      <w:bookmarkStart w:id="4" w:name="_Hlk87169663"/>
      <w:r w:rsidR="009D77D1">
        <w:rPr>
          <w:rFonts w:ascii="Times New Roman" w:hAnsi="Times New Roman" w:cs="Times New Roman"/>
          <w:sz w:val="28"/>
          <w:szCs w:val="28"/>
          <w:lang w:val="uk-UA"/>
        </w:rPr>
        <w:t>47</w:t>
      </w:r>
      <w:r w:rsidR="00A25308" w:rsidRPr="00A25308">
        <w:rPr>
          <w:rFonts w:ascii="Times New Roman" w:hAnsi="Times New Roman" w:cs="Times New Roman"/>
          <w:sz w:val="28"/>
          <w:szCs w:val="28"/>
          <w:lang w:val="uk-UA"/>
        </w:rPr>
        <w:t>].</w:t>
      </w:r>
    </w:p>
    <w:bookmarkEnd w:id="4"/>
    <w:p w14:paraId="7DE5D61C" w14:textId="1E92B296" w:rsidR="00DA6D6C" w:rsidRPr="00DA6D6C" w:rsidRDefault="00FE169C" w:rsidP="00DA6D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w:t>
      </w:r>
      <w:r w:rsidR="00DA6D6C" w:rsidRPr="00DA6D6C">
        <w:rPr>
          <w:rFonts w:ascii="Times New Roman" w:hAnsi="Times New Roman" w:cs="Times New Roman"/>
          <w:sz w:val="28"/>
          <w:szCs w:val="28"/>
          <w:lang w:val="uk-UA"/>
        </w:rPr>
        <w:t>компонент</w:t>
      </w:r>
      <w:r>
        <w:rPr>
          <w:rFonts w:ascii="Times New Roman" w:hAnsi="Times New Roman" w:cs="Times New Roman"/>
          <w:sz w:val="28"/>
          <w:szCs w:val="28"/>
          <w:lang w:val="uk-UA"/>
        </w:rPr>
        <w:t>ам</w:t>
      </w:r>
      <w:r w:rsidR="00DA6D6C" w:rsidRPr="00DA6D6C">
        <w:rPr>
          <w:rFonts w:ascii="Times New Roman" w:hAnsi="Times New Roman" w:cs="Times New Roman"/>
          <w:sz w:val="28"/>
          <w:szCs w:val="28"/>
          <w:lang w:val="uk-UA"/>
        </w:rPr>
        <w:t>и</w:t>
      </w:r>
      <w:r>
        <w:rPr>
          <w:rFonts w:ascii="Times New Roman" w:hAnsi="Times New Roman" w:cs="Times New Roman"/>
          <w:sz w:val="28"/>
          <w:szCs w:val="28"/>
          <w:lang w:val="uk-UA"/>
        </w:rPr>
        <w:t xml:space="preserve"> змісту навчання є</w:t>
      </w:r>
      <w:r w:rsidR="00DA6D6C" w:rsidRPr="00DA6D6C">
        <w:rPr>
          <w:rFonts w:ascii="Times New Roman" w:hAnsi="Times New Roman" w:cs="Times New Roman"/>
          <w:sz w:val="28"/>
          <w:szCs w:val="28"/>
          <w:lang w:val="uk-UA"/>
        </w:rPr>
        <w:t xml:space="preserve">: знання, уміння та навички. </w:t>
      </w:r>
      <w:r w:rsidR="00F72DE4">
        <w:rPr>
          <w:rFonts w:ascii="Times New Roman" w:hAnsi="Times New Roman" w:cs="Times New Roman"/>
          <w:sz w:val="28"/>
          <w:szCs w:val="28"/>
          <w:lang w:val="uk-UA"/>
        </w:rPr>
        <w:t>В</w:t>
      </w:r>
      <w:r w:rsidR="00DA6D6C" w:rsidRPr="00DA6D6C">
        <w:rPr>
          <w:rFonts w:ascii="Times New Roman" w:hAnsi="Times New Roman" w:cs="Times New Roman"/>
          <w:sz w:val="28"/>
          <w:szCs w:val="28"/>
          <w:lang w:val="uk-UA"/>
        </w:rPr>
        <w:t xml:space="preserve"> </w:t>
      </w:r>
      <w:r w:rsidR="00F72DE4">
        <w:rPr>
          <w:rFonts w:ascii="Times New Roman" w:hAnsi="Times New Roman" w:cs="Times New Roman"/>
          <w:sz w:val="28"/>
          <w:szCs w:val="28"/>
          <w:lang w:val="uk-UA"/>
        </w:rPr>
        <w:t>«Е</w:t>
      </w:r>
      <w:r w:rsidR="00DA6D6C" w:rsidRPr="00DA6D6C">
        <w:rPr>
          <w:rFonts w:ascii="Times New Roman" w:hAnsi="Times New Roman" w:cs="Times New Roman"/>
          <w:sz w:val="28"/>
          <w:szCs w:val="28"/>
          <w:lang w:val="uk-UA"/>
        </w:rPr>
        <w:t>нциклопедії освіти</w:t>
      </w:r>
      <w:r w:rsidR="00F72DE4">
        <w:rPr>
          <w:rFonts w:ascii="Times New Roman" w:hAnsi="Times New Roman" w:cs="Times New Roman"/>
          <w:sz w:val="28"/>
          <w:szCs w:val="28"/>
          <w:lang w:val="uk-UA"/>
        </w:rPr>
        <w:t>»</w:t>
      </w:r>
      <w:r w:rsidR="00DA6D6C" w:rsidRPr="00DA6D6C">
        <w:rPr>
          <w:rFonts w:ascii="Times New Roman" w:hAnsi="Times New Roman" w:cs="Times New Roman"/>
          <w:sz w:val="28"/>
          <w:szCs w:val="28"/>
          <w:lang w:val="uk-UA"/>
        </w:rPr>
        <w:t xml:space="preserve"> зазначено, що «знання – відображення у свідомості індивіда образів предметів і явищ об’єктивної дійсності, їх властивостей, </w:t>
      </w:r>
      <w:r w:rsidR="00DA6D6C" w:rsidRPr="00DA6D6C">
        <w:rPr>
          <w:rFonts w:ascii="Times New Roman" w:hAnsi="Times New Roman" w:cs="Times New Roman"/>
          <w:sz w:val="28"/>
          <w:szCs w:val="28"/>
          <w:lang w:val="uk-UA"/>
        </w:rPr>
        <w:lastRenderedPageBreak/>
        <w:t xml:space="preserve">відносин між ними й закономірностей розвитку в процесі засвоєння суспільного досвіду пізнання» </w:t>
      </w:r>
      <w:r w:rsidR="00DA6D6C" w:rsidRPr="00F7510C">
        <w:rPr>
          <w:rFonts w:ascii="Times New Roman" w:hAnsi="Times New Roman" w:cs="Times New Roman"/>
          <w:sz w:val="28"/>
          <w:szCs w:val="28"/>
          <w:lang w:val="uk-UA"/>
        </w:rPr>
        <w:t>[</w:t>
      </w:r>
      <w:r w:rsidR="00F7510C" w:rsidRPr="00F7510C">
        <w:rPr>
          <w:rFonts w:ascii="Times New Roman" w:hAnsi="Times New Roman" w:cs="Times New Roman"/>
          <w:sz w:val="28"/>
          <w:szCs w:val="28"/>
          <w:lang w:val="uk-UA"/>
        </w:rPr>
        <w:t>21</w:t>
      </w:r>
      <w:r w:rsidR="00DA6D6C" w:rsidRPr="00F7510C">
        <w:rPr>
          <w:rFonts w:ascii="Times New Roman" w:hAnsi="Times New Roman" w:cs="Times New Roman"/>
          <w:sz w:val="28"/>
          <w:szCs w:val="28"/>
          <w:lang w:val="uk-UA"/>
        </w:rPr>
        <w:t>, с.</w:t>
      </w:r>
      <w:r w:rsidR="00F7510C" w:rsidRPr="00F7510C">
        <w:rPr>
          <w:rFonts w:ascii="Times New Roman" w:hAnsi="Times New Roman" w:cs="Times New Roman"/>
          <w:sz w:val="28"/>
          <w:szCs w:val="28"/>
          <w:lang w:val="uk-UA"/>
        </w:rPr>
        <w:t> </w:t>
      </w:r>
      <w:r w:rsidR="00DA6D6C" w:rsidRPr="00F7510C">
        <w:rPr>
          <w:rFonts w:ascii="Times New Roman" w:hAnsi="Times New Roman" w:cs="Times New Roman"/>
          <w:sz w:val="28"/>
          <w:szCs w:val="28"/>
          <w:lang w:val="uk-UA"/>
        </w:rPr>
        <w:t>325].</w:t>
      </w:r>
      <w:r w:rsidR="00DA6D6C" w:rsidRPr="00DA6D6C">
        <w:rPr>
          <w:rFonts w:ascii="Times New Roman" w:hAnsi="Times New Roman" w:cs="Times New Roman"/>
          <w:sz w:val="28"/>
          <w:szCs w:val="28"/>
          <w:lang w:val="uk-UA"/>
        </w:rPr>
        <w:t xml:space="preserve"> </w:t>
      </w:r>
      <w:r w:rsidR="000057BC">
        <w:rPr>
          <w:rFonts w:ascii="Times New Roman" w:hAnsi="Times New Roman" w:cs="Times New Roman"/>
          <w:sz w:val="28"/>
          <w:szCs w:val="28"/>
          <w:lang w:val="uk-UA"/>
        </w:rPr>
        <w:t>У</w:t>
      </w:r>
      <w:r w:rsidR="00DA6D6C" w:rsidRPr="00DA6D6C">
        <w:rPr>
          <w:rFonts w:ascii="Times New Roman" w:hAnsi="Times New Roman" w:cs="Times New Roman"/>
          <w:sz w:val="28"/>
          <w:szCs w:val="28"/>
          <w:lang w:val="uk-UA"/>
        </w:rPr>
        <w:t xml:space="preserve"> свою чергу, уміння – «це заснована на знаннях і навичках готовність людини успішно виконувати певну діяльність» [</w:t>
      </w:r>
      <w:r w:rsidR="00B63713">
        <w:rPr>
          <w:rFonts w:ascii="Times New Roman" w:hAnsi="Times New Roman" w:cs="Times New Roman"/>
          <w:sz w:val="28"/>
          <w:szCs w:val="28"/>
          <w:lang w:val="uk-UA"/>
        </w:rPr>
        <w:t>42</w:t>
      </w:r>
      <w:r w:rsidR="00DA6D6C" w:rsidRPr="00DA6D6C">
        <w:rPr>
          <w:rFonts w:ascii="Times New Roman" w:hAnsi="Times New Roman" w:cs="Times New Roman"/>
          <w:sz w:val="28"/>
          <w:szCs w:val="28"/>
          <w:lang w:val="uk-UA"/>
        </w:rPr>
        <w:t xml:space="preserve">]. Відповідно, </w:t>
      </w:r>
      <w:r w:rsidR="002A0926">
        <w:rPr>
          <w:rFonts w:ascii="Times New Roman" w:hAnsi="Times New Roman" w:cs="Times New Roman"/>
          <w:sz w:val="28"/>
          <w:szCs w:val="28"/>
          <w:lang w:val="uk-UA"/>
        </w:rPr>
        <w:t>н</w:t>
      </w:r>
      <w:r w:rsidR="00DA6D6C" w:rsidRPr="00DA6D6C">
        <w:rPr>
          <w:rFonts w:ascii="Times New Roman" w:hAnsi="Times New Roman" w:cs="Times New Roman"/>
          <w:sz w:val="28"/>
          <w:szCs w:val="28"/>
          <w:lang w:val="uk-UA"/>
        </w:rPr>
        <w:t xml:space="preserve">авичка – «це дія, сформована шляхом повторення і характеризується високою мірою осягнення і відсутністю </w:t>
      </w:r>
      <w:proofErr w:type="spellStart"/>
      <w:r w:rsidR="00DA6D6C" w:rsidRPr="00DA6D6C">
        <w:rPr>
          <w:rFonts w:ascii="Times New Roman" w:hAnsi="Times New Roman" w:cs="Times New Roman"/>
          <w:sz w:val="28"/>
          <w:szCs w:val="28"/>
          <w:lang w:val="uk-UA"/>
        </w:rPr>
        <w:t>поелементної</w:t>
      </w:r>
      <w:proofErr w:type="spellEnd"/>
      <w:r w:rsidR="00DA6D6C" w:rsidRPr="00DA6D6C">
        <w:rPr>
          <w:rFonts w:ascii="Times New Roman" w:hAnsi="Times New Roman" w:cs="Times New Roman"/>
          <w:sz w:val="28"/>
          <w:szCs w:val="28"/>
          <w:lang w:val="uk-UA"/>
        </w:rPr>
        <w:t xml:space="preserve"> свідомої регуляції і контролю. Навички є компонентами свідомої діяльності людини, які виконуються повністю автоматично» [</w:t>
      </w:r>
      <w:r w:rsidR="00E169C7">
        <w:rPr>
          <w:rFonts w:ascii="Times New Roman" w:hAnsi="Times New Roman" w:cs="Times New Roman"/>
          <w:sz w:val="28"/>
          <w:szCs w:val="28"/>
          <w:lang w:val="uk-UA"/>
        </w:rPr>
        <w:t>42</w:t>
      </w:r>
      <w:r w:rsidR="00DA6D6C" w:rsidRPr="00DA6D6C">
        <w:rPr>
          <w:rFonts w:ascii="Times New Roman" w:hAnsi="Times New Roman" w:cs="Times New Roman"/>
          <w:sz w:val="28"/>
          <w:szCs w:val="28"/>
          <w:lang w:val="uk-UA"/>
        </w:rPr>
        <w:t>].</w:t>
      </w:r>
    </w:p>
    <w:bookmarkEnd w:id="3"/>
    <w:p w14:paraId="7553EC40" w14:textId="5B3F03BF"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Як слушно зазнача</w:t>
      </w:r>
      <w:r w:rsidR="00407F05">
        <w:rPr>
          <w:rFonts w:ascii="Times New Roman" w:hAnsi="Times New Roman" w:cs="Times New Roman"/>
          <w:sz w:val="28"/>
          <w:szCs w:val="28"/>
          <w:lang w:val="uk-UA"/>
        </w:rPr>
        <w:t>ють педагоги</w:t>
      </w:r>
      <w:r w:rsidRPr="00DA6D6C">
        <w:rPr>
          <w:rFonts w:ascii="Times New Roman" w:hAnsi="Times New Roman" w:cs="Times New Roman"/>
          <w:sz w:val="28"/>
          <w:szCs w:val="28"/>
          <w:lang w:val="uk-UA"/>
        </w:rPr>
        <w:t xml:space="preserve">, зміст освіти повинен </w:t>
      </w:r>
      <w:r w:rsidR="003D0BE2">
        <w:rPr>
          <w:rFonts w:ascii="Times New Roman" w:hAnsi="Times New Roman" w:cs="Times New Roman"/>
          <w:sz w:val="28"/>
          <w:szCs w:val="28"/>
          <w:lang w:val="uk-UA"/>
        </w:rPr>
        <w:t xml:space="preserve">забезпечити </w:t>
      </w:r>
      <w:r w:rsidRPr="00DA6D6C">
        <w:rPr>
          <w:rFonts w:ascii="Times New Roman" w:hAnsi="Times New Roman" w:cs="Times New Roman"/>
          <w:sz w:val="28"/>
          <w:szCs w:val="28"/>
          <w:lang w:val="uk-UA"/>
        </w:rPr>
        <w:t>всебічн</w:t>
      </w:r>
      <w:r w:rsidR="003D0BE2">
        <w:rPr>
          <w:rFonts w:ascii="Times New Roman" w:hAnsi="Times New Roman" w:cs="Times New Roman"/>
          <w:sz w:val="28"/>
          <w:szCs w:val="28"/>
          <w:lang w:val="uk-UA"/>
        </w:rPr>
        <w:t>ий</w:t>
      </w:r>
      <w:r w:rsidRPr="00DA6D6C">
        <w:rPr>
          <w:rFonts w:ascii="Times New Roman" w:hAnsi="Times New Roman" w:cs="Times New Roman"/>
          <w:sz w:val="28"/>
          <w:szCs w:val="28"/>
          <w:lang w:val="uk-UA"/>
        </w:rPr>
        <w:t xml:space="preserve"> розвит</w:t>
      </w:r>
      <w:r w:rsidR="003D0BE2">
        <w:rPr>
          <w:rFonts w:ascii="Times New Roman" w:hAnsi="Times New Roman" w:cs="Times New Roman"/>
          <w:sz w:val="28"/>
          <w:szCs w:val="28"/>
          <w:lang w:val="uk-UA"/>
        </w:rPr>
        <w:t>о</w:t>
      </w:r>
      <w:r w:rsidRPr="00DA6D6C">
        <w:rPr>
          <w:rFonts w:ascii="Times New Roman" w:hAnsi="Times New Roman" w:cs="Times New Roman"/>
          <w:sz w:val="28"/>
          <w:szCs w:val="28"/>
          <w:lang w:val="uk-UA"/>
        </w:rPr>
        <w:t xml:space="preserve">к </w:t>
      </w:r>
      <w:r w:rsidR="00C671E4">
        <w:rPr>
          <w:rFonts w:ascii="Times New Roman" w:hAnsi="Times New Roman" w:cs="Times New Roman"/>
          <w:sz w:val="28"/>
          <w:szCs w:val="28"/>
          <w:lang w:val="uk-UA"/>
        </w:rPr>
        <w:t>с</w:t>
      </w:r>
      <w:r w:rsidRPr="00DA6D6C">
        <w:rPr>
          <w:rFonts w:ascii="Times New Roman" w:hAnsi="Times New Roman" w:cs="Times New Roman"/>
          <w:sz w:val="28"/>
          <w:szCs w:val="28"/>
          <w:lang w:val="uk-UA"/>
        </w:rPr>
        <w:t>у</w:t>
      </w:r>
      <w:r w:rsidR="00C671E4">
        <w:rPr>
          <w:rFonts w:ascii="Times New Roman" w:hAnsi="Times New Roman" w:cs="Times New Roman"/>
          <w:sz w:val="28"/>
          <w:szCs w:val="28"/>
          <w:lang w:val="uk-UA"/>
        </w:rPr>
        <w:t>б’єкт</w:t>
      </w:r>
      <w:r w:rsidRPr="00DA6D6C">
        <w:rPr>
          <w:rFonts w:ascii="Times New Roman" w:hAnsi="Times New Roman" w:cs="Times New Roman"/>
          <w:sz w:val="28"/>
          <w:szCs w:val="28"/>
          <w:lang w:val="uk-UA"/>
        </w:rPr>
        <w:t>ів</w:t>
      </w:r>
      <w:r w:rsidR="00C671E4">
        <w:rPr>
          <w:rFonts w:ascii="Times New Roman" w:hAnsi="Times New Roman" w:cs="Times New Roman"/>
          <w:sz w:val="28"/>
          <w:szCs w:val="28"/>
          <w:lang w:val="uk-UA"/>
        </w:rPr>
        <w:t xml:space="preserve"> навчання</w:t>
      </w:r>
      <w:r w:rsidRPr="00DA6D6C">
        <w:rPr>
          <w:rFonts w:ascii="Times New Roman" w:hAnsi="Times New Roman" w:cs="Times New Roman"/>
          <w:sz w:val="28"/>
          <w:szCs w:val="28"/>
          <w:lang w:val="uk-UA"/>
        </w:rPr>
        <w:t>, формува</w:t>
      </w:r>
      <w:r w:rsidR="00BD3141">
        <w:rPr>
          <w:rFonts w:ascii="Times New Roman" w:hAnsi="Times New Roman" w:cs="Times New Roman"/>
          <w:sz w:val="28"/>
          <w:szCs w:val="28"/>
          <w:lang w:val="uk-UA"/>
        </w:rPr>
        <w:t>ти</w:t>
      </w:r>
      <w:r w:rsidRPr="00DA6D6C">
        <w:rPr>
          <w:rFonts w:ascii="Times New Roman" w:hAnsi="Times New Roman" w:cs="Times New Roman"/>
          <w:sz w:val="28"/>
          <w:szCs w:val="28"/>
          <w:lang w:val="uk-UA"/>
        </w:rPr>
        <w:t xml:space="preserve"> </w:t>
      </w:r>
      <w:r w:rsidR="00F52D21">
        <w:rPr>
          <w:rFonts w:ascii="Times New Roman" w:hAnsi="Times New Roman" w:cs="Times New Roman"/>
          <w:sz w:val="28"/>
          <w:szCs w:val="28"/>
          <w:lang w:val="uk-UA"/>
        </w:rPr>
        <w:t xml:space="preserve">їх </w:t>
      </w:r>
      <w:r w:rsidRPr="00DA6D6C">
        <w:rPr>
          <w:rFonts w:ascii="Times New Roman" w:hAnsi="Times New Roman" w:cs="Times New Roman"/>
          <w:sz w:val="28"/>
          <w:szCs w:val="28"/>
          <w:lang w:val="uk-UA"/>
        </w:rPr>
        <w:t>мислення, підгот</w:t>
      </w:r>
      <w:r w:rsidR="00BD3141">
        <w:rPr>
          <w:rFonts w:ascii="Times New Roman" w:hAnsi="Times New Roman" w:cs="Times New Roman"/>
          <w:sz w:val="28"/>
          <w:szCs w:val="28"/>
          <w:lang w:val="uk-UA"/>
        </w:rPr>
        <w:t>у</w:t>
      </w:r>
      <w:r w:rsidRPr="00DA6D6C">
        <w:rPr>
          <w:rFonts w:ascii="Times New Roman" w:hAnsi="Times New Roman" w:cs="Times New Roman"/>
          <w:sz w:val="28"/>
          <w:szCs w:val="28"/>
          <w:lang w:val="uk-UA"/>
        </w:rPr>
        <w:t>в</w:t>
      </w:r>
      <w:r w:rsidR="00BD3141">
        <w:rPr>
          <w:rFonts w:ascii="Times New Roman" w:hAnsi="Times New Roman" w:cs="Times New Roman"/>
          <w:sz w:val="28"/>
          <w:szCs w:val="28"/>
          <w:lang w:val="uk-UA"/>
        </w:rPr>
        <w:t>ат</w:t>
      </w:r>
      <w:r w:rsidRPr="00DA6D6C">
        <w:rPr>
          <w:rFonts w:ascii="Times New Roman" w:hAnsi="Times New Roman" w:cs="Times New Roman"/>
          <w:sz w:val="28"/>
          <w:szCs w:val="28"/>
          <w:lang w:val="uk-UA"/>
        </w:rPr>
        <w:t>и</w:t>
      </w:r>
      <w:r w:rsidR="00BD3141">
        <w:rPr>
          <w:rFonts w:ascii="Times New Roman" w:hAnsi="Times New Roman" w:cs="Times New Roman"/>
          <w:sz w:val="28"/>
          <w:szCs w:val="28"/>
          <w:lang w:val="uk-UA"/>
        </w:rPr>
        <w:t xml:space="preserve"> їх</w:t>
      </w:r>
      <w:r w:rsidRPr="00DA6D6C">
        <w:rPr>
          <w:rFonts w:ascii="Times New Roman" w:hAnsi="Times New Roman" w:cs="Times New Roman"/>
          <w:sz w:val="28"/>
          <w:szCs w:val="28"/>
          <w:lang w:val="uk-UA"/>
        </w:rPr>
        <w:t xml:space="preserve"> до життя</w:t>
      </w:r>
      <w:r w:rsidR="004C43A1">
        <w:rPr>
          <w:rFonts w:ascii="Times New Roman" w:hAnsi="Times New Roman" w:cs="Times New Roman"/>
          <w:sz w:val="28"/>
          <w:szCs w:val="28"/>
          <w:lang w:val="uk-UA"/>
        </w:rPr>
        <w:t xml:space="preserve"> і майбутньої </w:t>
      </w:r>
      <w:r w:rsidRPr="00DA6D6C">
        <w:rPr>
          <w:rFonts w:ascii="Times New Roman" w:hAnsi="Times New Roman" w:cs="Times New Roman"/>
          <w:sz w:val="28"/>
          <w:szCs w:val="28"/>
          <w:lang w:val="uk-UA"/>
        </w:rPr>
        <w:t>трудової діяльності.</w:t>
      </w:r>
    </w:p>
    <w:p w14:paraId="2F9B4BA9" w14:textId="41A31D1A" w:rsidR="00DA6D6C" w:rsidRPr="00DA6D6C" w:rsidRDefault="00CB708D" w:rsidP="00DA6D6C">
      <w:pPr>
        <w:spacing w:after="0" w:line="360" w:lineRule="auto"/>
        <w:ind w:firstLine="567"/>
        <w:jc w:val="both"/>
        <w:rPr>
          <w:rFonts w:ascii="Times New Roman" w:hAnsi="Times New Roman" w:cs="Times New Roman"/>
          <w:sz w:val="28"/>
          <w:szCs w:val="28"/>
          <w:lang w:val="uk-UA"/>
        </w:rPr>
      </w:pPr>
      <w:r w:rsidRPr="00CB708D">
        <w:rPr>
          <w:rFonts w:ascii="Times New Roman" w:hAnsi="Times New Roman" w:cs="Times New Roman"/>
          <w:sz w:val="28"/>
          <w:szCs w:val="28"/>
          <w:lang w:val="uk-UA"/>
        </w:rPr>
        <w:t xml:space="preserve">Розглянемо власне зміст навчання ІМ. </w:t>
      </w:r>
      <w:r w:rsidR="00DA6D6C" w:rsidRPr="00DA6D6C">
        <w:rPr>
          <w:rFonts w:ascii="Times New Roman" w:hAnsi="Times New Roman" w:cs="Times New Roman"/>
          <w:sz w:val="28"/>
          <w:szCs w:val="28"/>
          <w:lang w:val="uk-UA"/>
        </w:rPr>
        <w:t xml:space="preserve">Оскільки у перспективі перед нашими сучасниками та нащадками стоїть </w:t>
      </w:r>
      <w:r w:rsidR="009A18F4" w:rsidRPr="009A18F4">
        <w:rPr>
          <w:rFonts w:ascii="Times New Roman" w:hAnsi="Times New Roman" w:cs="Times New Roman"/>
          <w:sz w:val="28"/>
          <w:szCs w:val="28"/>
          <w:lang w:val="uk-UA"/>
        </w:rPr>
        <w:t>завдання</w:t>
      </w:r>
      <w:r w:rsidR="00DA6D6C" w:rsidRPr="00DA6D6C">
        <w:rPr>
          <w:rFonts w:ascii="Times New Roman" w:hAnsi="Times New Roman" w:cs="Times New Roman"/>
          <w:sz w:val="28"/>
          <w:szCs w:val="28"/>
          <w:lang w:val="uk-UA"/>
        </w:rPr>
        <w:t xml:space="preserve"> виведення України на новий рівень розвитку, це передбачає взаємодію представників нашої держави з представниками інших країн задля розвитку ринкової економіки, запозичення передового досвіду технічно- та економічно-розвинених держав тощо. Звідси випливає, що оволодіння мовою є важливою складовою соціокультурної діяльності людства. Таким чином, саме ІМ виступає засобом порозуміння між представниками різних культур у різноманітних сферах життєдіяльності.</w:t>
      </w:r>
    </w:p>
    <w:p w14:paraId="73B26856" w14:textId="4CEE05EB"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З огляду на викладене вище, у концепції </w:t>
      </w:r>
      <w:proofErr w:type="spellStart"/>
      <w:r w:rsidRPr="00DA6D6C">
        <w:rPr>
          <w:rFonts w:ascii="Times New Roman" w:hAnsi="Times New Roman" w:cs="Times New Roman"/>
          <w:sz w:val="28"/>
          <w:szCs w:val="28"/>
          <w:lang w:val="uk-UA"/>
        </w:rPr>
        <w:t>мовної</w:t>
      </w:r>
      <w:proofErr w:type="spellEnd"/>
      <w:r w:rsidRPr="00DA6D6C">
        <w:rPr>
          <w:rFonts w:ascii="Times New Roman" w:hAnsi="Times New Roman" w:cs="Times New Roman"/>
          <w:sz w:val="28"/>
          <w:szCs w:val="28"/>
          <w:lang w:val="uk-UA"/>
        </w:rPr>
        <w:t xml:space="preserve"> освіти в Україні слушно зазначається, що: по-перше, саме вивчення ІМ забезпечить .формування у здобувачів освіти готовності до соціальної взаємодії з метою спільного розв’язання різноманітних проблем і досягнення взаєморозуміння; по-друге, сформує толерантне ставлення до інших народів, що забезпечить їхнє мирне співіснування;</w:t>
      </w:r>
      <w:r w:rsidR="004F61C1">
        <w:rPr>
          <w:rFonts w:ascii="Times New Roman" w:hAnsi="Times New Roman" w:cs="Times New Roman"/>
          <w:sz w:val="28"/>
          <w:szCs w:val="28"/>
          <w:lang w:val="uk-UA"/>
        </w:rPr>
        <w:t xml:space="preserve"> </w:t>
      </w:r>
      <w:r w:rsidRPr="00DA6D6C">
        <w:rPr>
          <w:rFonts w:ascii="Times New Roman" w:hAnsi="Times New Roman" w:cs="Times New Roman"/>
          <w:sz w:val="28"/>
          <w:szCs w:val="28"/>
          <w:lang w:val="uk-UA"/>
        </w:rPr>
        <w:t xml:space="preserve">по-третє, ознайомить здобувачів освіти з невідомою для них молодіжною субкультурою; по-четверте, допоможе побачити й усвідомити </w:t>
      </w:r>
      <w:proofErr w:type="spellStart"/>
      <w:r w:rsidRPr="00DA6D6C">
        <w:rPr>
          <w:rFonts w:ascii="Times New Roman" w:hAnsi="Times New Roman" w:cs="Times New Roman"/>
          <w:sz w:val="28"/>
          <w:szCs w:val="28"/>
          <w:lang w:val="uk-UA"/>
        </w:rPr>
        <w:t>мовні</w:t>
      </w:r>
      <w:proofErr w:type="spellEnd"/>
      <w:r w:rsidRPr="00DA6D6C">
        <w:rPr>
          <w:rFonts w:ascii="Times New Roman" w:hAnsi="Times New Roman" w:cs="Times New Roman"/>
          <w:sz w:val="28"/>
          <w:szCs w:val="28"/>
          <w:lang w:val="uk-UA"/>
        </w:rPr>
        <w:t xml:space="preserve"> розбіжності з рідною мовою у типових соціальних ситуаціях спілкування тощо</w:t>
      </w:r>
      <w:r w:rsidRPr="00C66B0A">
        <w:rPr>
          <w:rFonts w:ascii="Times New Roman" w:hAnsi="Times New Roman" w:cs="Times New Roman"/>
          <w:sz w:val="28"/>
          <w:szCs w:val="28"/>
          <w:lang w:val="uk-UA"/>
        </w:rPr>
        <w:t>» [</w:t>
      </w:r>
      <w:r w:rsidR="00C66B0A" w:rsidRPr="00C66B0A">
        <w:rPr>
          <w:rFonts w:ascii="Times New Roman" w:hAnsi="Times New Roman" w:cs="Times New Roman"/>
          <w:sz w:val="28"/>
          <w:szCs w:val="28"/>
          <w:lang w:val="uk-UA"/>
        </w:rPr>
        <w:t>30</w:t>
      </w:r>
      <w:r w:rsidRPr="00C66B0A">
        <w:rPr>
          <w:rFonts w:ascii="Times New Roman" w:hAnsi="Times New Roman" w:cs="Times New Roman"/>
          <w:sz w:val="28"/>
          <w:szCs w:val="28"/>
          <w:lang w:val="uk-UA"/>
        </w:rPr>
        <w:t>].</w:t>
      </w:r>
    </w:p>
    <w:p w14:paraId="1E599232" w14:textId="0B2E8240" w:rsid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Узагальнивши досвід науковців Н.</w:t>
      </w:r>
      <w:r w:rsidR="00691491">
        <w:rPr>
          <w:rFonts w:ascii="Times New Roman" w:hAnsi="Times New Roman" w:cs="Times New Roman"/>
          <w:sz w:val="28"/>
          <w:szCs w:val="28"/>
          <w:lang w:val="uk-UA"/>
        </w:rPr>
        <w:t> </w:t>
      </w:r>
      <w:proofErr w:type="spellStart"/>
      <w:r w:rsidRPr="00DA6D6C">
        <w:rPr>
          <w:rFonts w:ascii="Times New Roman" w:hAnsi="Times New Roman" w:cs="Times New Roman"/>
          <w:sz w:val="28"/>
          <w:szCs w:val="28"/>
          <w:lang w:val="uk-UA"/>
        </w:rPr>
        <w:t>Ленюк</w:t>
      </w:r>
      <w:proofErr w:type="spellEnd"/>
      <w:r w:rsidRPr="00DA6D6C">
        <w:rPr>
          <w:rFonts w:ascii="Times New Roman" w:hAnsi="Times New Roman" w:cs="Times New Roman"/>
          <w:sz w:val="28"/>
          <w:szCs w:val="28"/>
          <w:lang w:val="uk-UA"/>
        </w:rPr>
        <w:t xml:space="preserve"> [</w:t>
      </w:r>
      <w:r w:rsidR="009D22C6">
        <w:rPr>
          <w:rFonts w:ascii="Times New Roman" w:hAnsi="Times New Roman" w:cs="Times New Roman"/>
          <w:sz w:val="28"/>
          <w:szCs w:val="28"/>
          <w:lang w:val="uk-UA"/>
        </w:rPr>
        <w:t>33</w:t>
      </w:r>
      <w:r w:rsidRPr="00DA6D6C">
        <w:rPr>
          <w:rFonts w:ascii="Times New Roman" w:hAnsi="Times New Roman" w:cs="Times New Roman"/>
          <w:sz w:val="28"/>
          <w:szCs w:val="28"/>
          <w:lang w:val="uk-UA"/>
        </w:rPr>
        <w:t>] та А.</w:t>
      </w:r>
      <w:r w:rsidR="00691491">
        <w:rPr>
          <w:rFonts w:ascii="Times New Roman" w:hAnsi="Times New Roman" w:cs="Times New Roman"/>
          <w:sz w:val="28"/>
          <w:szCs w:val="28"/>
          <w:lang w:val="uk-UA"/>
        </w:rPr>
        <w:t> </w:t>
      </w:r>
      <w:r w:rsidRPr="003B36FF">
        <w:rPr>
          <w:rFonts w:ascii="Times New Roman" w:hAnsi="Times New Roman" w:cs="Times New Roman"/>
          <w:sz w:val="28"/>
          <w:szCs w:val="28"/>
          <w:lang w:val="uk-UA"/>
        </w:rPr>
        <w:t>Мартинової [</w:t>
      </w:r>
      <w:r w:rsidR="003B36FF" w:rsidRPr="003B36FF">
        <w:rPr>
          <w:rFonts w:ascii="Times New Roman" w:hAnsi="Times New Roman" w:cs="Times New Roman"/>
          <w:sz w:val="28"/>
          <w:szCs w:val="28"/>
          <w:lang w:val="uk-UA"/>
        </w:rPr>
        <w:t>35</w:t>
      </w:r>
      <w:r w:rsidRPr="00DA6D6C">
        <w:rPr>
          <w:rFonts w:ascii="Times New Roman" w:hAnsi="Times New Roman" w:cs="Times New Roman"/>
          <w:sz w:val="28"/>
          <w:szCs w:val="28"/>
          <w:lang w:val="uk-UA"/>
        </w:rPr>
        <w:t>], дослідниця О.</w:t>
      </w:r>
      <w:r w:rsidR="008025B6">
        <w:rPr>
          <w:rFonts w:ascii="Times New Roman" w:hAnsi="Times New Roman" w:cs="Times New Roman"/>
          <w:sz w:val="28"/>
          <w:szCs w:val="28"/>
          <w:lang w:val="uk-UA"/>
        </w:rPr>
        <w:t> </w:t>
      </w:r>
      <w:proofErr w:type="spellStart"/>
      <w:r w:rsidRPr="00DA6D6C">
        <w:rPr>
          <w:rFonts w:ascii="Times New Roman" w:hAnsi="Times New Roman" w:cs="Times New Roman"/>
          <w:sz w:val="28"/>
          <w:szCs w:val="28"/>
          <w:lang w:val="uk-UA"/>
        </w:rPr>
        <w:t>Жовнич</w:t>
      </w:r>
      <w:proofErr w:type="spellEnd"/>
      <w:r w:rsidRPr="00DA6D6C">
        <w:rPr>
          <w:rFonts w:ascii="Times New Roman" w:hAnsi="Times New Roman" w:cs="Times New Roman"/>
          <w:sz w:val="28"/>
          <w:szCs w:val="28"/>
          <w:lang w:val="uk-UA"/>
        </w:rPr>
        <w:t xml:space="preserve"> дійшла висновку, що зміст навчання ІМ охоплює:</w:t>
      </w:r>
    </w:p>
    <w:p w14:paraId="48E3F8EA" w14:textId="3D4B0275" w:rsidR="00A21D4A" w:rsidRDefault="00DA6D6C" w:rsidP="00B954DE">
      <w:pPr>
        <w:pStyle w:val="a3"/>
        <w:numPr>
          <w:ilvl w:val="0"/>
          <w:numId w:val="29"/>
        </w:numPr>
        <w:spacing w:after="0" w:line="360" w:lineRule="auto"/>
        <w:ind w:left="0" w:firstLine="284"/>
        <w:jc w:val="both"/>
        <w:rPr>
          <w:rFonts w:ascii="Times New Roman" w:hAnsi="Times New Roman" w:cs="Times New Roman"/>
          <w:sz w:val="28"/>
          <w:szCs w:val="28"/>
          <w:lang w:val="uk-UA"/>
        </w:rPr>
      </w:pPr>
      <w:r w:rsidRPr="00E1083D">
        <w:rPr>
          <w:rFonts w:ascii="Times New Roman" w:hAnsi="Times New Roman" w:cs="Times New Roman"/>
          <w:sz w:val="28"/>
          <w:szCs w:val="28"/>
          <w:lang w:val="uk-UA"/>
        </w:rPr>
        <w:lastRenderedPageBreak/>
        <w:t xml:space="preserve">рецептивні та репродуктивні лінгвістичні знання </w:t>
      </w:r>
      <w:r w:rsidR="00B231E5">
        <w:rPr>
          <w:rFonts w:ascii="Times New Roman" w:hAnsi="Times New Roman" w:cs="Times New Roman"/>
          <w:sz w:val="28"/>
          <w:szCs w:val="28"/>
          <w:lang w:val="uk-UA"/>
        </w:rPr>
        <w:t>(</w:t>
      </w:r>
      <w:r w:rsidRPr="00E1083D">
        <w:rPr>
          <w:rFonts w:ascii="Times New Roman" w:hAnsi="Times New Roman" w:cs="Times New Roman"/>
          <w:sz w:val="28"/>
          <w:szCs w:val="28"/>
          <w:lang w:val="uk-UA"/>
        </w:rPr>
        <w:t>здатність відтворювати лексичні, граматичні та лексико-граматичні одиниці рідною мовою</w:t>
      </w:r>
      <w:r w:rsidR="002D471B">
        <w:rPr>
          <w:rFonts w:ascii="Times New Roman" w:hAnsi="Times New Roman" w:cs="Times New Roman"/>
          <w:sz w:val="28"/>
          <w:szCs w:val="28"/>
          <w:lang w:val="uk-UA"/>
        </w:rPr>
        <w:t xml:space="preserve"> та ІМ</w:t>
      </w:r>
      <w:r w:rsidR="00107A6B">
        <w:rPr>
          <w:rFonts w:ascii="Times New Roman" w:hAnsi="Times New Roman" w:cs="Times New Roman"/>
          <w:sz w:val="28"/>
          <w:szCs w:val="28"/>
          <w:lang w:val="uk-UA"/>
        </w:rPr>
        <w:t>)</w:t>
      </w:r>
      <w:r w:rsidRPr="00E1083D">
        <w:rPr>
          <w:rFonts w:ascii="Times New Roman" w:hAnsi="Times New Roman" w:cs="Times New Roman"/>
          <w:sz w:val="28"/>
          <w:szCs w:val="28"/>
          <w:lang w:val="uk-UA"/>
        </w:rPr>
        <w:t>;</w:t>
      </w:r>
    </w:p>
    <w:p w14:paraId="415D456C" w14:textId="055DB39D" w:rsidR="00A21D4A" w:rsidRDefault="00DA6D6C" w:rsidP="00B954DE">
      <w:pPr>
        <w:pStyle w:val="a3"/>
        <w:numPr>
          <w:ilvl w:val="0"/>
          <w:numId w:val="29"/>
        </w:numPr>
        <w:spacing w:after="0" w:line="360" w:lineRule="auto"/>
        <w:ind w:left="0" w:firstLine="284"/>
        <w:jc w:val="both"/>
        <w:rPr>
          <w:rFonts w:ascii="Times New Roman" w:hAnsi="Times New Roman" w:cs="Times New Roman"/>
          <w:sz w:val="28"/>
          <w:szCs w:val="28"/>
          <w:lang w:val="uk-UA"/>
        </w:rPr>
      </w:pPr>
      <w:r w:rsidRPr="00A21D4A">
        <w:rPr>
          <w:rFonts w:ascii="Times New Roman" w:hAnsi="Times New Roman" w:cs="Times New Roman"/>
          <w:sz w:val="28"/>
          <w:szCs w:val="28"/>
          <w:lang w:val="uk-UA"/>
        </w:rPr>
        <w:t xml:space="preserve">рецептивні та репродуктивні лінгвістичні навички </w:t>
      </w:r>
      <w:r w:rsidR="006F3118">
        <w:rPr>
          <w:rFonts w:ascii="Times New Roman" w:hAnsi="Times New Roman" w:cs="Times New Roman"/>
          <w:sz w:val="28"/>
          <w:szCs w:val="28"/>
          <w:lang w:val="uk-UA"/>
        </w:rPr>
        <w:t>(</w:t>
      </w:r>
      <w:r w:rsidRPr="00A21D4A">
        <w:rPr>
          <w:rFonts w:ascii="Times New Roman" w:hAnsi="Times New Roman" w:cs="Times New Roman"/>
          <w:sz w:val="28"/>
          <w:szCs w:val="28"/>
          <w:lang w:val="uk-UA"/>
        </w:rPr>
        <w:t>здатн</w:t>
      </w:r>
      <w:r w:rsidR="00FD4A50">
        <w:rPr>
          <w:rFonts w:ascii="Times New Roman" w:hAnsi="Times New Roman" w:cs="Times New Roman"/>
          <w:sz w:val="28"/>
          <w:szCs w:val="28"/>
          <w:lang w:val="uk-UA"/>
        </w:rPr>
        <w:t>і</w:t>
      </w:r>
      <w:r w:rsidRPr="00A21D4A">
        <w:rPr>
          <w:rFonts w:ascii="Times New Roman" w:hAnsi="Times New Roman" w:cs="Times New Roman"/>
          <w:sz w:val="28"/>
          <w:szCs w:val="28"/>
          <w:lang w:val="uk-UA"/>
        </w:rPr>
        <w:t>ст</w:t>
      </w:r>
      <w:r w:rsidR="00FD4A50">
        <w:rPr>
          <w:rFonts w:ascii="Times New Roman" w:hAnsi="Times New Roman" w:cs="Times New Roman"/>
          <w:sz w:val="28"/>
          <w:szCs w:val="28"/>
          <w:lang w:val="uk-UA"/>
        </w:rPr>
        <w:t>ь</w:t>
      </w:r>
      <w:r w:rsidRPr="00A21D4A">
        <w:rPr>
          <w:rFonts w:ascii="Times New Roman" w:hAnsi="Times New Roman" w:cs="Times New Roman"/>
          <w:sz w:val="28"/>
          <w:szCs w:val="28"/>
          <w:lang w:val="uk-UA"/>
        </w:rPr>
        <w:t xml:space="preserve"> </w:t>
      </w:r>
      <w:proofErr w:type="spellStart"/>
      <w:r w:rsidR="00314D1E">
        <w:rPr>
          <w:rFonts w:ascii="Times New Roman" w:hAnsi="Times New Roman" w:cs="Times New Roman"/>
          <w:sz w:val="28"/>
          <w:szCs w:val="28"/>
          <w:lang w:val="uk-UA"/>
        </w:rPr>
        <w:t>ко</w:t>
      </w:r>
      <w:r w:rsidRPr="00A21D4A">
        <w:rPr>
          <w:rFonts w:ascii="Times New Roman" w:hAnsi="Times New Roman" w:cs="Times New Roman"/>
          <w:sz w:val="28"/>
          <w:szCs w:val="28"/>
          <w:lang w:val="uk-UA"/>
        </w:rPr>
        <w:t>р</w:t>
      </w:r>
      <w:r w:rsidR="00314D1E">
        <w:rPr>
          <w:rFonts w:ascii="Times New Roman" w:hAnsi="Times New Roman" w:cs="Times New Roman"/>
          <w:sz w:val="28"/>
          <w:szCs w:val="28"/>
          <w:lang w:val="uk-UA"/>
        </w:rPr>
        <w:t>ект</w:t>
      </w:r>
      <w:r w:rsidRPr="00A21D4A">
        <w:rPr>
          <w:rFonts w:ascii="Times New Roman" w:hAnsi="Times New Roman" w:cs="Times New Roman"/>
          <w:sz w:val="28"/>
          <w:szCs w:val="28"/>
          <w:lang w:val="uk-UA"/>
        </w:rPr>
        <w:t>но</w:t>
      </w:r>
      <w:proofErr w:type="spellEnd"/>
      <w:r w:rsidRPr="00A21D4A">
        <w:rPr>
          <w:rFonts w:ascii="Times New Roman" w:hAnsi="Times New Roman" w:cs="Times New Roman"/>
          <w:sz w:val="28"/>
          <w:szCs w:val="28"/>
          <w:lang w:val="uk-UA"/>
        </w:rPr>
        <w:t xml:space="preserve"> відтворювати рідною та </w:t>
      </w:r>
      <w:r w:rsidR="00CA13C0">
        <w:rPr>
          <w:rFonts w:ascii="Times New Roman" w:hAnsi="Times New Roman" w:cs="Times New Roman"/>
          <w:sz w:val="28"/>
          <w:szCs w:val="28"/>
          <w:lang w:val="uk-UA"/>
        </w:rPr>
        <w:t>ІМ</w:t>
      </w:r>
      <w:r w:rsidRPr="00A21D4A">
        <w:rPr>
          <w:rFonts w:ascii="Times New Roman" w:hAnsi="Times New Roman" w:cs="Times New Roman"/>
          <w:sz w:val="28"/>
          <w:szCs w:val="28"/>
          <w:lang w:val="uk-UA"/>
        </w:rPr>
        <w:t xml:space="preserve"> словосполучення та речення</w:t>
      </w:r>
      <w:r w:rsidR="00CA13C0">
        <w:rPr>
          <w:rFonts w:ascii="Times New Roman" w:hAnsi="Times New Roman" w:cs="Times New Roman"/>
          <w:sz w:val="28"/>
          <w:szCs w:val="28"/>
          <w:lang w:val="uk-UA"/>
        </w:rPr>
        <w:t>)</w:t>
      </w:r>
      <w:r w:rsidRPr="00A21D4A">
        <w:rPr>
          <w:rFonts w:ascii="Times New Roman" w:hAnsi="Times New Roman" w:cs="Times New Roman"/>
          <w:sz w:val="28"/>
          <w:szCs w:val="28"/>
          <w:lang w:val="uk-UA"/>
        </w:rPr>
        <w:t>;</w:t>
      </w:r>
    </w:p>
    <w:p w14:paraId="76E98204" w14:textId="241816AB" w:rsidR="00A21D4A" w:rsidRDefault="00DA6D6C" w:rsidP="00B954DE">
      <w:pPr>
        <w:pStyle w:val="a3"/>
        <w:numPr>
          <w:ilvl w:val="0"/>
          <w:numId w:val="29"/>
        </w:numPr>
        <w:spacing w:after="0" w:line="360" w:lineRule="auto"/>
        <w:ind w:left="0" w:firstLine="284"/>
        <w:jc w:val="both"/>
        <w:rPr>
          <w:rFonts w:ascii="Times New Roman" w:hAnsi="Times New Roman" w:cs="Times New Roman"/>
          <w:sz w:val="28"/>
          <w:szCs w:val="28"/>
          <w:lang w:val="uk-UA"/>
        </w:rPr>
      </w:pPr>
      <w:r w:rsidRPr="00A21D4A">
        <w:rPr>
          <w:rFonts w:ascii="Times New Roman" w:hAnsi="Times New Roman" w:cs="Times New Roman"/>
          <w:sz w:val="28"/>
          <w:szCs w:val="28"/>
          <w:lang w:val="uk-UA"/>
        </w:rPr>
        <w:t xml:space="preserve">репродуктивні та продуктивні лінгвістичні вміння </w:t>
      </w:r>
      <w:r w:rsidR="00095DC9">
        <w:rPr>
          <w:rFonts w:ascii="Times New Roman" w:hAnsi="Times New Roman" w:cs="Times New Roman"/>
          <w:sz w:val="28"/>
          <w:szCs w:val="28"/>
          <w:lang w:val="uk-UA"/>
        </w:rPr>
        <w:t>(</w:t>
      </w:r>
      <w:r w:rsidRPr="00A21D4A">
        <w:rPr>
          <w:rFonts w:ascii="Times New Roman" w:hAnsi="Times New Roman" w:cs="Times New Roman"/>
          <w:sz w:val="28"/>
          <w:szCs w:val="28"/>
          <w:lang w:val="uk-UA"/>
        </w:rPr>
        <w:t xml:space="preserve">спроможність </w:t>
      </w:r>
      <w:r w:rsidR="00095DC9">
        <w:rPr>
          <w:rFonts w:ascii="Times New Roman" w:hAnsi="Times New Roman" w:cs="Times New Roman"/>
          <w:sz w:val="28"/>
          <w:szCs w:val="28"/>
          <w:lang w:val="uk-UA"/>
        </w:rPr>
        <w:t>в</w:t>
      </w:r>
      <w:r w:rsidRPr="00A21D4A">
        <w:rPr>
          <w:rFonts w:ascii="Times New Roman" w:hAnsi="Times New Roman" w:cs="Times New Roman"/>
          <w:sz w:val="28"/>
          <w:szCs w:val="28"/>
          <w:lang w:val="uk-UA"/>
        </w:rPr>
        <w:t xml:space="preserve">живати </w:t>
      </w:r>
      <w:proofErr w:type="spellStart"/>
      <w:r w:rsidRPr="00A21D4A">
        <w:rPr>
          <w:rFonts w:ascii="Times New Roman" w:hAnsi="Times New Roman" w:cs="Times New Roman"/>
          <w:sz w:val="28"/>
          <w:szCs w:val="28"/>
          <w:lang w:val="uk-UA"/>
        </w:rPr>
        <w:t>мовн</w:t>
      </w:r>
      <w:r w:rsidR="00095DC9">
        <w:rPr>
          <w:rFonts w:ascii="Times New Roman" w:hAnsi="Times New Roman" w:cs="Times New Roman"/>
          <w:sz w:val="28"/>
          <w:szCs w:val="28"/>
          <w:lang w:val="uk-UA"/>
        </w:rPr>
        <w:t>і</w:t>
      </w:r>
      <w:proofErr w:type="spellEnd"/>
      <w:r w:rsidRPr="00A21D4A">
        <w:rPr>
          <w:rFonts w:ascii="Times New Roman" w:hAnsi="Times New Roman" w:cs="Times New Roman"/>
          <w:sz w:val="28"/>
          <w:szCs w:val="28"/>
          <w:lang w:val="uk-UA"/>
        </w:rPr>
        <w:t xml:space="preserve"> одиниц</w:t>
      </w:r>
      <w:r w:rsidR="00095DC9">
        <w:rPr>
          <w:rFonts w:ascii="Times New Roman" w:hAnsi="Times New Roman" w:cs="Times New Roman"/>
          <w:sz w:val="28"/>
          <w:szCs w:val="28"/>
          <w:lang w:val="uk-UA"/>
        </w:rPr>
        <w:t>і</w:t>
      </w:r>
      <w:r w:rsidRPr="00A21D4A">
        <w:rPr>
          <w:rFonts w:ascii="Times New Roman" w:hAnsi="Times New Roman" w:cs="Times New Roman"/>
          <w:sz w:val="28"/>
          <w:szCs w:val="28"/>
          <w:lang w:val="uk-UA"/>
        </w:rPr>
        <w:t xml:space="preserve"> в поєднанні з раніше вивченим</w:t>
      </w:r>
      <w:r w:rsidR="00CC5AC3">
        <w:rPr>
          <w:rFonts w:ascii="Times New Roman" w:hAnsi="Times New Roman" w:cs="Times New Roman"/>
          <w:sz w:val="28"/>
          <w:szCs w:val="28"/>
          <w:lang w:val="uk-UA"/>
        </w:rPr>
        <w:t>и)</w:t>
      </w:r>
      <w:r w:rsidRPr="00A21D4A">
        <w:rPr>
          <w:rFonts w:ascii="Times New Roman" w:hAnsi="Times New Roman" w:cs="Times New Roman"/>
          <w:sz w:val="28"/>
          <w:szCs w:val="28"/>
          <w:lang w:val="uk-UA"/>
        </w:rPr>
        <w:t>;</w:t>
      </w:r>
    </w:p>
    <w:p w14:paraId="04E8E9B6" w14:textId="3E601642" w:rsidR="00A21D4A" w:rsidRDefault="00DA6D6C" w:rsidP="00B954DE">
      <w:pPr>
        <w:pStyle w:val="a3"/>
        <w:numPr>
          <w:ilvl w:val="0"/>
          <w:numId w:val="29"/>
        </w:numPr>
        <w:spacing w:after="0" w:line="360" w:lineRule="auto"/>
        <w:ind w:left="0" w:firstLine="284"/>
        <w:jc w:val="both"/>
        <w:rPr>
          <w:rFonts w:ascii="Times New Roman" w:hAnsi="Times New Roman" w:cs="Times New Roman"/>
          <w:sz w:val="28"/>
          <w:szCs w:val="28"/>
          <w:lang w:val="uk-UA"/>
        </w:rPr>
      </w:pPr>
      <w:r w:rsidRPr="00A21D4A">
        <w:rPr>
          <w:rFonts w:ascii="Times New Roman" w:hAnsi="Times New Roman" w:cs="Times New Roman"/>
          <w:sz w:val="28"/>
          <w:szCs w:val="28"/>
          <w:lang w:val="uk-UA"/>
        </w:rPr>
        <w:t xml:space="preserve">репродуктивні та продуктивні </w:t>
      </w:r>
      <w:proofErr w:type="spellStart"/>
      <w:r w:rsidRPr="00A21D4A">
        <w:rPr>
          <w:rFonts w:ascii="Times New Roman" w:hAnsi="Times New Roman" w:cs="Times New Roman"/>
          <w:sz w:val="28"/>
          <w:szCs w:val="28"/>
          <w:lang w:val="uk-UA"/>
        </w:rPr>
        <w:t>передмовленнєві</w:t>
      </w:r>
      <w:proofErr w:type="spellEnd"/>
      <w:r w:rsidRPr="00A21D4A">
        <w:rPr>
          <w:rFonts w:ascii="Times New Roman" w:hAnsi="Times New Roman" w:cs="Times New Roman"/>
          <w:sz w:val="28"/>
          <w:szCs w:val="28"/>
          <w:lang w:val="uk-UA"/>
        </w:rPr>
        <w:t xml:space="preserve"> вміння </w:t>
      </w:r>
      <w:r w:rsidR="00D827A2">
        <w:rPr>
          <w:rFonts w:ascii="Times New Roman" w:hAnsi="Times New Roman" w:cs="Times New Roman"/>
          <w:sz w:val="28"/>
          <w:szCs w:val="28"/>
          <w:lang w:val="uk-UA"/>
        </w:rPr>
        <w:t>(</w:t>
      </w:r>
      <w:r w:rsidRPr="00A21D4A">
        <w:rPr>
          <w:rFonts w:ascii="Times New Roman" w:hAnsi="Times New Roman" w:cs="Times New Roman"/>
          <w:sz w:val="28"/>
          <w:szCs w:val="28"/>
          <w:lang w:val="uk-UA"/>
        </w:rPr>
        <w:t>здатність правильного виконання мовленнєвих дій з поступовим переключенням уваги з форми висловлювання на його зміст</w:t>
      </w:r>
      <w:r w:rsidR="009C1DCF">
        <w:rPr>
          <w:rFonts w:ascii="Times New Roman" w:hAnsi="Times New Roman" w:cs="Times New Roman"/>
          <w:sz w:val="28"/>
          <w:szCs w:val="28"/>
          <w:lang w:val="uk-UA"/>
        </w:rPr>
        <w:t>)</w:t>
      </w:r>
      <w:r w:rsidRPr="00A21D4A">
        <w:rPr>
          <w:rFonts w:ascii="Times New Roman" w:hAnsi="Times New Roman" w:cs="Times New Roman"/>
          <w:sz w:val="28"/>
          <w:szCs w:val="28"/>
          <w:lang w:val="uk-UA"/>
        </w:rPr>
        <w:t>;</w:t>
      </w:r>
    </w:p>
    <w:p w14:paraId="6D46E2D1" w14:textId="76C5FF5E" w:rsidR="00A21D4A" w:rsidRDefault="00DA6D6C" w:rsidP="00B954DE">
      <w:pPr>
        <w:pStyle w:val="a3"/>
        <w:numPr>
          <w:ilvl w:val="0"/>
          <w:numId w:val="29"/>
        </w:numPr>
        <w:spacing w:after="0" w:line="360" w:lineRule="auto"/>
        <w:ind w:left="0" w:firstLine="284"/>
        <w:jc w:val="both"/>
        <w:rPr>
          <w:rFonts w:ascii="Times New Roman" w:hAnsi="Times New Roman" w:cs="Times New Roman"/>
          <w:sz w:val="28"/>
          <w:szCs w:val="28"/>
          <w:lang w:val="uk-UA"/>
        </w:rPr>
      </w:pPr>
      <w:r w:rsidRPr="00A21D4A">
        <w:rPr>
          <w:rFonts w:ascii="Times New Roman" w:hAnsi="Times New Roman" w:cs="Times New Roman"/>
          <w:sz w:val="28"/>
          <w:szCs w:val="28"/>
          <w:lang w:val="uk-UA"/>
        </w:rPr>
        <w:t xml:space="preserve">мовленнєві вміння читати, говорити і писати </w:t>
      </w:r>
      <w:r w:rsidR="008A7878">
        <w:rPr>
          <w:rFonts w:ascii="Times New Roman" w:hAnsi="Times New Roman" w:cs="Times New Roman"/>
          <w:sz w:val="28"/>
          <w:szCs w:val="28"/>
          <w:lang w:val="uk-UA"/>
        </w:rPr>
        <w:t>(</w:t>
      </w:r>
      <w:r w:rsidRPr="00A21D4A">
        <w:rPr>
          <w:rFonts w:ascii="Times New Roman" w:hAnsi="Times New Roman" w:cs="Times New Roman"/>
          <w:sz w:val="28"/>
          <w:szCs w:val="28"/>
          <w:lang w:val="uk-UA"/>
        </w:rPr>
        <w:t>зосеред</w:t>
      </w:r>
      <w:r w:rsidR="008A7878">
        <w:rPr>
          <w:rFonts w:ascii="Times New Roman" w:hAnsi="Times New Roman" w:cs="Times New Roman"/>
          <w:sz w:val="28"/>
          <w:szCs w:val="28"/>
          <w:lang w:val="uk-UA"/>
        </w:rPr>
        <w:t>жені</w:t>
      </w:r>
      <w:r w:rsidR="006A5A5F">
        <w:rPr>
          <w:rFonts w:ascii="Times New Roman" w:hAnsi="Times New Roman" w:cs="Times New Roman"/>
          <w:sz w:val="28"/>
          <w:szCs w:val="28"/>
          <w:lang w:val="uk-UA"/>
        </w:rPr>
        <w:t>с</w:t>
      </w:r>
      <w:r w:rsidR="008A7878">
        <w:rPr>
          <w:rFonts w:ascii="Times New Roman" w:hAnsi="Times New Roman" w:cs="Times New Roman"/>
          <w:sz w:val="28"/>
          <w:szCs w:val="28"/>
          <w:lang w:val="uk-UA"/>
        </w:rPr>
        <w:t>т</w:t>
      </w:r>
      <w:r w:rsidR="006A5A5F">
        <w:rPr>
          <w:rFonts w:ascii="Times New Roman" w:hAnsi="Times New Roman" w:cs="Times New Roman"/>
          <w:sz w:val="28"/>
          <w:szCs w:val="28"/>
          <w:lang w:val="uk-UA"/>
        </w:rPr>
        <w:t xml:space="preserve">ь </w:t>
      </w:r>
      <w:r w:rsidRPr="00A21D4A">
        <w:rPr>
          <w:rFonts w:ascii="Times New Roman" w:hAnsi="Times New Roman" w:cs="Times New Roman"/>
          <w:sz w:val="28"/>
          <w:szCs w:val="28"/>
          <w:lang w:val="uk-UA"/>
        </w:rPr>
        <w:t xml:space="preserve">на основному змісті </w:t>
      </w:r>
      <w:r w:rsidR="00B02809">
        <w:rPr>
          <w:rFonts w:ascii="Times New Roman" w:hAnsi="Times New Roman" w:cs="Times New Roman"/>
          <w:sz w:val="28"/>
          <w:szCs w:val="28"/>
          <w:lang w:val="uk-UA"/>
        </w:rPr>
        <w:t>навча</w:t>
      </w:r>
      <w:r w:rsidRPr="00A21D4A">
        <w:rPr>
          <w:rFonts w:ascii="Times New Roman" w:hAnsi="Times New Roman" w:cs="Times New Roman"/>
          <w:sz w:val="28"/>
          <w:szCs w:val="28"/>
          <w:lang w:val="uk-UA"/>
        </w:rPr>
        <w:t>ння</w:t>
      </w:r>
      <w:r w:rsidR="008A7878">
        <w:rPr>
          <w:rFonts w:ascii="Times New Roman" w:hAnsi="Times New Roman" w:cs="Times New Roman"/>
          <w:sz w:val="28"/>
          <w:szCs w:val="28"/>
          <w:lang w:val="uk-UA"/>
        </w:rPr>
        <w:t>)</w:t>
      </w:r>
      <w:r w:rsidRPr="00A21D4A">
        <w:rPr>
          <w:rFonts w:ascii="Times New Roman" w:hAnsi="Times New Roman" w:cs="Times New Roman"/>
          <w:sz w:val="28"/>
          <w:szCs w:val="28"/>
          <w:lang w:val="uk-UA"/>
        </w:rPr>
        <w:t>;</w:t>
      </w:r>
    </w:p>
    <w:p w14:paraId="792F988B" w14:textId="589C2E66" w:rsidR="00DA6D6C" w:rsidRPr="00FC0A1F" w:rsidRDefault="00DA6D6C" w:rsidP="00B954DE">
      <w:pPr>
        <w:pStyle w:val="a3"/>
        <w:numPr>
          <w:ilvl w:val="0"/>
          <w:numId w:val="29"/>
        </w:numPr>
        <w:spacing w:after="0" w:line="360" w:lineRule="auto"/>
        <w:ind w:left="0" w:firstLine="284"/>
        <w:jc w:val="both"/>
        <w:rPr>
          <w:rFonts w:ascii="Times New Roman" w:hAnsi="Times New Roman" w:cs="Times New Roman"/>
          <w:sz w:val="28"/>
          <w:szCs w:val="28"/>
          <w:lang w:val="uk-UA"/>
        </w:rPr>
      </w:pPr>
      <w:r w:rsidRPr="00FC0A1F">
        <w:rPr>
          <w:rFonts w:ascii="Times New Roman" w:hAnsi="Times New Roman" w:cs="Times New Roman"/>
          <w:sz w:val="28"/>
          <w:szCs w:val="28"/>
          <w:lang w:val="uk-UA"/>
        </w:rPr>
        <w:t>інтегровані вміння</w:t>
      </w:r>
      <w:r w:rsidR="007A132F" w:rsidRPr="00FC0A1F">
        <w:rPr>
          <w:rFonts w:ascii="Times New Roman" w:hAnsi="Times New Roman" w:cs="Times New Roman"/>
          <w:sz w:val="28"/>
          <w:szCs w:val="28"/>
          <w:lang w:val="uk-UA"/>
        </w:rPr>
        <w:t xml:space="preserve"> (</w:t>
      </w:r>
      <w:r w:rsidRPr="00FC0A1F">
        <w:rPr>
          <w:rFonts w:ascii="Times New Roman" w:hAnsi="Times New Roman" w:cs="Times New Roman"/>
          <w:sz w:val="28"/>
          <w:szCs w:val="28"/>
          <w:lang w:val="uk-UA"/>
        </w:rPr>
        <w:t>здатн</w:t>
      </w:r>
      <w:r w:rsidR="009264D5" w:rsidRPr="00FC0A1F">
        <w:rPr>
          <w:rFonts w:ascii="Times New Roman" w:hAnsi="Times New Roman" w:cs="Times New Roman"/>
          <w:sz w:val="28"/>
          <w:szCs w:val="28"/>
          <w:lang w:val="uk-UA"/>
        </w:rPr>
        <w:t>і</w:t>
      </w:r>
      <w:r w:rsidRPr="00FC0A1F">
        <w:rPr>
          <w:rFonts w:ascii="Times New Roman" w:hAnsi="Times New Roman" w:cs="Times New Roman"/>
          <w:sz w:val="28"/>
          <w:szCs w:val="28"/>
          <w:lang w:val="uk-UA"/>
        </w:rPr>
        <w:t>ст</w:t>
      </w:r>
      <w:r w:rsidR="009264D5" w:rsidRPr="00FC0A1F">
        <w:rPr>
          <w:rFonts w:ascii="Times New Roman" w:hAnsi="Times New Roman" w:cs="Times New Roman"/>
          <w:sz w:val="28"/>
          <w:szCs w:val="28"/>
          <w:lang w:val="uk-UA"/>
        </w:rPr>
        <w:t>ь</w:t>
      </w:r>
      <w:r w:rsidRPr="00FC0A1F">
        <w:rPr>
          <w:rFonts w:ascii="Times New Roman" w:hAnsi="Times New Roman" w:cs="Times New Roman"/>
          <w:sz w:val="28"/>
          <w:szCs w:val="28"/>
          <w:lang w:val="uk-UA"/>
        </w:rPr>
        <w:t xml:space="preserve"> </w:t>
      </w:r>
      <w:r w:rsidR="009264D5" w:rsidRPr="00FC0A1F">
        <w:rPr>
          <w:rFonts w:ascii="Times New Roman" w:hAnsi="Times New Roman" w:cs="Times New Roman"/>
          <w:sz w:val="28"/>
          <w:szCs w:val="28"/>
          <w:lang w:val="uk-UA"/>
        </w:rPr>
        <w:t>реаліз</w:t>
      </w:r>
      <w:r w:rsidR="00375C69" w:rsidRPr="00FC0A1F">
        <w:rPr>
          <w:rFonts w:ascii="Times New Roman" w:hAnsi="Times New Roman" w:cs="Times New Roman"/>
          <w:sz w:val="28"/>
          <w:szCs w:val="28"/>
          <w:lang w:val="uk-UA"/>
        </w:rPr>
        <w:t>ов</w:t>
      </w:r>
      <w:r w:rsidRPr="00FC0A1F">
        <w:rPr>
          <w:rFonts w:ascii="Times New Roman" w:hAnsi="Times New Roman" w:cs="Times New Roman"/>
          <w:sz w:val="28"/>
          <w:szCs w:val="28"/>
          <w:lang w:val="uk-UA"/>
        </w:rPr>
        <w:t xml:space="preserve">увати іншомовну мовленнєву діяльність не лише </w:t>
      </w:r>
      <w:r w:rsidR="001A1C44" w:rsidRPr="00FC0A1F">
        <w:rPr>
          <w:rFonts w:ascii="Times New Roman" w:hAnsi="Times New Roman" w:cs="Times New Roman"/>
          <w:sz w:val="28"/>
          <w:szCs w:val="28"/>
          <w:lang w:val="uk-UA"/>
        </w:rPr>
        <w:t>у</w:t>
      </w:r>
      <w:r w:rsidRPr="00FC0A1F">
        <w:rPr>
          <w:rFonts w:ascii="Times New Roman" w:hAnsi="Times New Roman" w:cs="Times New Roman"/>
          <w:sz w:val="28"/>
          <w:szCs w:val="28"/>
          <w:lang w:val="uk-UA"/>
        </w:rPr>
        <w:t xml:space="preserve"> межах навчальних мовленнєвих ситуацій, а й у </w:t>
      </w:r>
      <w:r w:rsidR="00F072E1" w:rsidRPr="00FC0A1F">
        <w:rPr>
          <w:rFonts w:ascii="Times New Roman" w:hAnsi="Times New Roman" w:cs="Times New Roman"/>
          <w:sz w:val="28"/>
          <w:szCs w:val="28"/>
          <w:lang w:val="uk-UA"/>
        </w:rPr>
        <w:t xml:space="preserve">повсякденній або </w:t>
      </w:r>
      <w:r w:rsidRPr="00FC0A1F">
        <w:rPr>
          <w:rFonts w:ascii="Times New Roman" w:hAnsi="Times New Roman" w:cs="Times New Roman"/>
          <w:sz w:val="28"/>
          <w:szCs w:val="28"/>
          <w:lang w:val="uk-UA"/>
        </w:rPr>
        <w:t>професійній діяльності</w:t>
      </w:r>
      <w:r w:rsidR="00F65769" w:rsidRPr="00FC0A1F">
        <w:rPr>
          <w:rFonts w:ascii="Times New Roman" w:hAnsi="Times New Roman" w:cs="Times New Roman"/>
          <w:sz w:val="28"/>
          <w:szCs w:val="28"/>
          <w:lang w:val="uk-UA"/>
        </w:rPr>
        <w:t>)</w:t>
      </w:r>
      <w:r w:rsidRPr="00FC0A1F">
        <w:rPr>
          <w:rFonts w:ascii="Times New Roman" w:hAnsi="Times New Roman" w:cs="Times New Roman"/>
          <w:sz w:val="28"/>
          <w:szCs w:val="28"/>
          <w:lang w:val="uk-UA"/>
        </w:rPr>
        <w:t xml:space="preserve"> [</w:t>
      </w:r>
      <w:r w:rsidR="00FC0A1F" w:rsidRPr="00FC0A1F">
        <w:rPr>
          <w:rFonts w:ascii="Times New Roman" w:hAnsi="Times New Roman" w:cs="Times New Roman"/>
          <w:sz w:val="28"/>
          <w:szCs w:val="28"/>
          <w:lang w:val="uk-UA"/>
        </w:rPr>
        <w:t>23</w:t>
      </w:r>
      <w:r w:rsidRPr="00FC0A1F">
        <w:rPr>
          <w:rFonts w:ascii="Times New Roman" w:hAnsi="Times New Roman" w:cs="Times New Roman"/>
          <w:sz w:val="28"/>
          <w:szCs w:val="28"/>
          <w:lang w:val="uk-UA"/>
        </w:rPr>
        <w:t>, с.</w:t>
      </w:r>
      <w:r w:rsidR="00FC0A1F" w:rsidRPr="00FC0A1F">
        <w:rPr>
          <w:rFonts w:ascii="Times New Roman" w:hAnsi="Times New Roman" w:cs="Times New Roman"/>
          <w:sz w:val="28"/>
          <w:szCs w:val="28"/>
          <w:lang w:val="uk-UA"/>
        </w:rPr>
        <w:t> </w:t>
      </w:r>
      <w:r w:rsidRPr="00FC0A1F">
        <w:rPr>
          <w:rFonts w:ascii="Times New Roman" w:hAnsi="Times New Roman" w:cs="Times New Roman"/>
          <w:sz w:val="28"/>
          <w:szCs w:val="28"/>
          <w:lang w:val="uk-UA"/>
        </w:rPr>
        <w:t>78].</w:t>
      </w:r>
    </w:p>
    <w:p w14:paraId="31FBF7B8" w14:textId="58A4A851"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Щоб проаналізувати зміст навчання письма учнів основної школи (5-9 класи), зверн</w:t>
      </w:r>
      <w:r w:rsidR="00C1735E">
        <w:rPr>
          <w:rFonts w:ascii="Times New Roman" w:hAnsi="Times New Roman" w:cs="Times New Roman"/>
          <w:sz w:val="28"/>
          <w:szCs w:val="28"/>
          <w:lang w:val="uk-UA"/>
        </w:rPr>
        <w:t>емо</w:t>
      </w:r>
      <w:r w:rsidRPr="00DA6D6C">
        <w:rPr>
          <w:rFonts w:ascii="Times New Roman" w:hAnsi="Times New Roman" w:cs="Times New Roman"/>
          <w:sz w:val="28"/>
          <w:szCs w:val="28"/>
          <w:lang w:val="uk-UA"/>
        </w:rPr>
        <w:t>ся до «Навчальних програм з іноземних мов для загальноосвітніх навчальних закладів і спеціалізованих шкіл із поглибленим вивченням іноземних мов (5 – 9 класи</w:t>
      </w:r>
      <w:r w:rsidRPr="00874C11">
        <w:rPr>
          <w:rFonts w:ascii="Times New Roman" w:hAnsi="Times New Roman" w:cs="Times New Roman"/>
          <w:sz w:val="28"/>
          <w:szCs w:val="28"/>
          <w:lang w:val="uk-UA"/>
        </w:rPr>
        <w:t>)» [</w:t>
      </w:r>
      <w:r w:rsidR="00874C11" w:rsidRPr="00874C11">
        <w:rPr>
          <w:rFonts w:ascii="Times New Roman" w:hAnsi="Times New Roman" w:cs="Times New Roman"/>
          <w:sz w:val="28"/>
          <w:szCs w:val="28"/>
          <w:lang w:val="uk-UA"/>
        </w:rPr>
        <w:t>37</w:t>
      </w:r>
      <w:r w:rsidRPr="00874C11">
        <w:rPr>
          <w:rFonts w:ascii="Times New Roman" w:hAnsi="Times New Roman" w:cs="Times New Roman"/>
          <w:sz w:val="28"/>
          <w:szCs w:val="28"/>
          <w:lang w:val="uk-UA"/>
        </w:rPr>
        <w:t xml:space="preserve">]. </w:t>
      </w:r>
      <w:r w:rsidR="007A33EE" w:rsidRPr="00874C11">
        <w:rPr>
          <w:rFonts w:ascii="Times New Roman" w:hAnsi="Times New Roman" w:cs="Times New Roman"/>
          <w:sz w:val="28"/>
          <w:szCs w:val="28"/>
          <w:lang w:val="uk-UA"/>
        </w:rPr>
        <w:t>У</w:t>
      </w:r>
      <w:r w:rsidR="007A33EE">
        <w:rPr>
          <w:rFonts w:ascii="Times New Roman" w:hAnsi="Times New Roman" w:cs="Times New Roman"/>
          <w:sz w:val="28"/>
          <w:szCs w:val="28"/>
          <w:lang w:val="uk-UA"/>
        </w:rPr>
        <w:t xml:space="preserve"> документі</w:t>
      </w:r>
      <w:r w:rsidRPr="00DA6D6C">
        <w:rPr>
          <w:rFonts w:ascii="Times New Roman" w:hAnsi="Times New Roman" w:cs="Times New Roman"/>
          <w:sz w:val="28"/>
          <w:szCs w:val="28"/>
          <w:lang w:val="uk-UA"/>
        </w:rPr>
        <w:t xml:space="preserve"> зазначається, що після завершення 9-го класу здобувачі освіти </w:t>
      </w:r>
      <w:r w:rsidR="00592B4A">
        <w:rPr>
          <w:rFonts w:ascii="Times New Roman" w:hAnsi="Times New Roman" w:cs="Times New Roman"/>
          <w:sz w:val="28"/>
          <w:szCs w:val="28"/>
          <w:lang w:val="uk-UA"/>
        </w:rPr>
        <w:t>ЗСО</w:t>
      </w:r>
      <w:r w:rsidRPr="00DA6D6C">
        <w:rPr>
          <w:rFonts w:ascii="Times New Roman" w:hAnsi="Times New Roman" w:cs="Times New Roman"/>
          <w:sz w:val="28"/>
          <w:szCs w:val="28"/>
          <w:lang w:val="uk-UA"/>
        </w:rPr>
        <w:t xml:space="preserve">, які вивчають першу </w:t>
      </w:r>
      <w:r w:rsidR="00AB6026">
        <w:rPr>
          <w:rFonts w:ascii="Times New Roman" w:hAnsi="Times New Roman" w:cs="Times New Roman"/>
          <w:sz w:val="28"/>
          <w:szCs w:val="28"/>
          <w:lang w:val="uk-UA"/>
        </w:rPr>
        <w:t>ІМ</w:t>
      </w:r>
      <w:r w:rsidRPr="00DA6D6C">
        <w:rPr>
          <w:rFonts w:ascii="Times New Roman" w:hAnsi="Times New Roman" w:cs="Times New Roman"/>
          <w:sz w:val="28"/>
          <w:szCs w:val="28"/>
          <w:lang w:val="uk-UA"/>
        </w:rPr>
        <w:t xml:space="preserve">, мають досягнути рівня А2+. Цей рівень характеризується певними результатами навчальних досягнень учня у кожному виді </w:t>
      </w:r>
      <w:r w:rsidR="0010144C">
        <w:rPr>
          <w:rFonts w:ascii="Times New Roman" w:hAnsi="Times New Roman" w:cs="Times New Roman"/>
          <w:sz w:val="28"/>
          <w:szCs w:val="28"/>
          <w:lang w:val="uk-UA"/>
        </w:rPr>
        <w:t>МД</w:t>
      </w:r>
      <w:r w:rsidRPr="00DA6D6C">
        <w:rPr>
          <w:rFonts w:ascii="Times New Roman" w:hAnsi="Times New Roman" w:cs="Times New Roman"/>
          <w:sz w:val="28"/>
          <w:szCs w:val="28"/>
          <w:lang w:val="uk-UA"/>
        </w:rPr>
        <w:t xml:space="preserve"> (розглянемо їх нижче) та узгоджується із Загальноєвропейськими Рекомендаціями з </w:t>
      </w:r>
      <w:proofErr w:type="spellStart"/>
      <w:r w:rsidRPr="00DA6D6C">
        <w:rPr>
          <w:rFonts w:ascii="Times New Roman" w:hAnsi="Times New Roman" w:cs="Times New Roman"/>
          <w:sz w:val="28"/>
          <w:szCs w:val="28"/>
          <w:lang w:val="uk-UA"/>
        </w:rPr>
        <w:t>мовної</w:t>
      </w:r>
      <w:proofErr w:type="spellEnd"/>
      <w:r w:rsidRPr="00DA6D6C">
        <w:rPr>
          <w:rFonts w:ascii="Times New Roman" w:hAnsi="Times New Roman" w:cs="Times New Roman"/>
          <w:sz w:val="28"/>
          <w:szCs w:val="28"/>
          <w:lang w:val="uk-UA"/>
        </w:rPr>
        <w:t xml:space="preserve"> освіти.</w:t>
      </w:r>
    </w:p>
    <w:p w14:paraId="2A5B24FD" w14:textId="31891925"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Якщо говорити про такі види </w:t>
      </w:r>
      <w:r w:rsidR="00000CB6">
        <w:rPr>
          <w:rFonts w:ascii="Times New Roman" w:hAnsi="Times New Roman" w:cs="Times New Roman"/>
          <w:sz w:val="28"/>
          <w:szCs w:val="28"/>
          <w:lang w:val="uk-UA"/>
        </w:rPr>
        <w:t>МД</w:t>
      </w:r>
      <w:r w:rsidRPr="00DA6D6C">
        <w:rPr>
          <w:rFonts w:ascii="Times New Roman" w:hAnsi="Times New Roman" w:cs="Times New Roman"/>
          <w:sz w:val="28"/>
          <w:szCs w:val="28"/>
          <w:lang w:val="uk-UA"/>
        </w:rPr>
        <w:t>, як аудіювання, говоріння, читання, то у процесі вивчення ІМ у здобувачів освіти мають сформуватися: а)</w:t>
      </w:r>
      <w:r w:rsidR="002722E1">
        <w:rPr>
          <w:rFonts w:ascii="Times New Roman" w:hAnsi="Times New Roman" w:cs="Times New Roman"/>
          <w:sz w:val="28"/>
          <w:szCs w:val="28"/>
          <w:lang w:val="uk-UA"/>
        </w:rPr>
        <w:t> </w:t>
      </w:r>
      <w:r w:rsidRPr="00DA6D6C">
        <w:rPr>
          <w:rFonts w:ascii="Times New Roman" w:hAnsi="Times New Roman" w:cs="Times New Roman"/>
          <w:sz w:val="28"/>
          <w:szCs w:val="28"/>
          <w:lang w:val="uk-UA"/>
        </w:rPr>
        <w:t>вміння досить легко спілкуватися у реальних комунікативних ситуаціях, розуміти співрозмовника (якщо мовлення останнього чітке й повільне), ставити і відповідати на запитання, обмінюватися думками та інформацією в межах тем і ситуацій, що передбачені чинною навчальною програмою; б)</w:t>
      </w:r>
      <w:r w:rsidR="00282D93">
        <w:rPr>
          <w:rFonts w:ascii="Times New Roman" w:hAnsi="Times New Roman" w:cs="Times New Roman"/>
          <w:sz w:val="28"/>
          <w:szCs w:val="28"/>
          <w:lang w:val="uk-UA"/>
        </w:rPr>
        <w:t> </w:t>
      </w:r>
      <w:r w:rsidRPr="00DA6D6C">
        <w:rPr>
          <w:rFonts w:ascii="Times New Roman" w:hAnsi="Times New Roman" w:cs="Times New Roman"/>
          <w:sz w:val="28"/>
          <w:szCs w:val="28"/>
          <w:lang w:val="uk-UA"/>
        </w:rPr>
        <w:t xml:space="preserve">читати і </w:t>
      </w:r>
      <w:r w:rsidRPr="00DA6D6C">
        <w:rPr>
          <w:rFonts w:ascii="Times New Roman" w:hAnsi="Times New Roman" w:cs="Times New Roman"/>
          <w:sz w:val="28"/>
          <w:szCs w:val="28"/>
          <w:lang w:val="uk-UA"/>
        </w:rPr>
        <w:lastRenderedPageBreak/>
        <w:t>розуміти тексти різних жанрів відповідної тематики, висловлювати свої думки та почуття, критично переосмислювати інформацію та використовувати її для різних життєвих потреб, в)</w:t>
      </w:r>
      <w:r w:rsidR="00282D93">
        <w:rPr>
          <w:rFonts w:ascii="Times New Roman" w:hAnsi="Times New Roman" w:cs="Times New Roman"/>
          <w:sz w:val="28"/>
          <w:szCs w:val="28"/>
          <w:lang w:val="uk-UA"/>
        </w:rPr>
        <w:t> </w:t>
      </w:r>
      <w:r w:rsidRPr="00DA6D6C">
        <w:rPr>
          <w:rFonts w:ascii="Times New Roman" w:hAnsi="Times New Roman" w:cs="Times New Roman"/>
          <w:sz w:val="28"/>
          <w:szCs w:val="28"/>
          <w:lang w:val="uk-UA"/>
        </w:rPr>
        <w:t xml:space="preserve">за умови дефіциту наявних </w:t>
      </w:r>
      <w:proofErr w:type="spellStart"/>
      <w:r w:rsidRPr="00DA6D6C">
        <w:rPr>
          <w:rFonts w:ascii="Times New Roman" w:hAnsi="Times New Roman" w:cs="Times New Roman"/>
          <w:sz w:val="28"/>
          <w:szCs w:val="28"/>
          <w:lang w:val="uk-UA"/>
        </w:rPr>
        <w:t>мовних</w:t>
      </w:r>
      <w:proofErr w:type="spellEnd"/>
      <w:r w:rsidRPr="00DA6D6C">
        <w:rPr>
          <w:rFonts w:ascii="Times New Roman" w:hAnsi="Times New Roman" w:cs="Times New Roman"/>
          <w:sz w:val="28"/>
          <w:szCs w:val="28"/>
          <w:lang w:val="uk-UA"/>
        </w:rPr>
        <w:t xml:space="preserve"> засобів використовувати у разі потреби невербальні засоби спілкування </w:t>
      </w:r>
      <w:r w:rsidRPr="003269BA">
        <w:rPr>
          <w:rFonts w:ascii="Times New Roman" w:hAnsi="Times New Roman" w:cs="Times New Roman"/>
          <w:sz w:val="28"/>
          <w:szCs w:val="28"/>
          <w:lang w:val="uk-UA"/>
        </w:rPr>
        <w:t>тощо [</w:t>
      </w:r>
      <w:r w:rsidR="003269BA" w:rsidRPr="003269BA">
        <w:rPr>
          <w:rFonts w:ascii="Times New Roman" w:hAnsi="Times New Roman" w:cs="Times New Roman"/>
          <w:sz w:val="28"/>
          <w:szCs w:val="28"/>
          <w:lang w:val="uk-UA"/>
        </w:rPr>
        <w:t>37</w:t>
      </w:r>
      <w:r w:rsidRPr="003269BA">
        <w:rPr>
          <w:rFonts w:ascii="Times New Roman" w:hAnsi="Times New Roman" w:cs="Times New Roman"/>
          <w:sz w:val="28"/>
          <w:szCs w:val="28"/>
          <w:lang w:val="uk-UA"/>
        </w:rPr>
        <w:t>, с.</w:t>
      </w:r>
      <w:r w:rsidR="003269BA" w:rsidRPr="003269BA">
        <w:rPr>
          <w:rFonts w:ascii="Times New Roman" w:hAnsi="Times New Roman" w:cs="Times New Roman"/>
          <w:sz w:val="28"/>
          <w:szCs w:val="28"/>
          <w:lang w:val="uk-UA"/>
        </w:rPr>
        <w:t> </w:t>
      </w:r>
      <w:r w:rsidRPr="003269BA">
        <w:rPr>
          <w:rFonts w:ascii="Times New Roman" w:hAnsi="Times New Roman" w:cs="Times New Roman"/>
          <w:sz w:val="28"/>
          <w:szCs w:val="28"/>
          <w:lang w:val="uk-UA"/>
        </w:rPr>
        <w:t>4].</w:t>
      </w:r>
    </w:p>
    <w:p w14:paraId="05A6BAE8" w14:textId="4CF9E7C6"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Стосовно письма, як виду </w:t>
      </w:r>
      <w:r w:rsidR="003D1124">
        <w:rPr>
          <w:rFonts w:ascii="Times New Roman" w:hAnsi="Times New Roman" w:cs="Times New Roman"/>
          <w:sz w:val="28"/>
          <w:szCs w:val="28"/>
          <w:lang w:val="uk-UA"/>
        </w:rPr>
        <w:t>МД</w:t>
      </w:r>
      <w:r w:rsidRPr="00DA6D6C">
        <w:rPr>
          <w:rFonts w:ascii="Times New Roman" w:hAnsi="Times New Roman" w:cs="Times New Roman"/>
          <w:sz w:val="28"/>
          <w:szCs w:val="28"/>
          <w:lang w:val="uk-UA"/>
        </w:rPr>
        <w:t xml:space="preserve">, то по закінченню 9-го класу здобувачі освіти мають навчитися писати особисті листи й записки, пов'язані зі сферою нагальних потреб, використовуючи прості фрази й речення, описувати людей, розпорядок дня, смаки та уподобання у вигляді короткого зв’язного висловлення, здійснювати спілкування онлайн на побутові теми, розміщувати в мережі Інтернет короткі дописи про повсякденну діяльність та почуття, обмінюватися коментарями з іншими користувачами, застосовувати доцільні комунікативні стратегії і </w:t>
      </w:r>
      <w:proofErr w:type="spellStart"/>
      <w:r w:rsidRPr="00DA6D6C">
        <w:rPr>
          <w:rFonts w:ascii="Times New Roman" w:hAnsi="Times New Roman" w:cs="Times New Roman"/>
          <w:sz w:val="28"/>
          <w:szCs w:val="28"/>
          <w:lang w:val="uk-UA"/>
        </w:rPr>
        <w:t>мовні</w:t>
      </w:r>
      <w:proofErr w:type="spellEnd"/>
      <w:r w:rsidRPr="00DA6D6C">
        <w:rPr>
          <w:rFonts w:ascii="Times New Roman" w:hAnsi="Times New Roman" w:cs="Times New Roman"/>
          <w:sz w:val="28"/>
          <w:szCs w:val="28"/>
          <w:lang w:val="uk-UA"/>
        </w:rPr>
        <w:t xml:space="preserve"> кліше і </w:t>
      </w:r>
      <w:proofErr w:type="spellStart"/>
      <w:r w:rsidRPr="00DA6D6C">
        <w:rPr>
          <w:rFonts w:ascii="Times New Roman" w:hAnsi="Times New Roman" w:cs="Times New Roman"/>
          <w:sz w:val="28"/>
          <w:szCs w:val="28"/>
          <w:lang w:val="uk-UA"/>
        </w:rPr>
        <w:t>т.п</w:t>
      </w:r>
      <w:proofErr w:type="spellEnd"/>
      <w:r w:rsidRPr="001B7343">
        <w:rPr>
          <w:rFonts w:ascii="Times New Roman" w:hAnsi="Times New Roman" w:cs="Times New Roman"/>
          <w:sz w:val="28"/>
          <w:szCs w:val="28"/>
          <w:lang w:val="uk-UA"/>
        </w:rPr>
        <w:t>. [</w:t>
      </w:r>
      <w:r w:rsidR="001B7343" w:rsidRPr="001B7343">
        <w:rPr>
          <w:rFonts w:ascii="Times New Roman" w:hAnsi="Times New Roman" w:cs="Times New Roman"/>
          <w:sz w:val="28"/>
          <w:szCs w:val="28"/>
          <w:lang w:val="uk-UA"/>
        </w:rPr>
        <w:t>37</w:t>
      </w:r>
      <w:r w:rsidRPr="001B7343">
        <w:rPr>
          <w:rFonts w:ascii="Times New Roman" w:hAnsi="Times New Roman" w:cs="Times New Roman"/>
          <w:sz w:val="28"/>
          <w:szCs w:val="28"/>
          <w:lang w:val="uk-UA"/>
        </w:rPr>
        <w:t>, с.</w:t>
      </w:r>
      <w:r w:rsidR="001B7343" w:rsidRPr="001B7343">
        <w:rPr>
          <w:rFonts w:ascii="Times New Roman" w:hAnsi="Times New Roman" w:cs="Times New Roman"/>
          <w:sz w:val="28"/>
          <w:szCs w:val="28"/>
          <w:lang w:val="uk-UA"/>
        </w:rPr>
        <w:t> </w:t>
      </w:r>
      <w:r w:rsidRPr="001B7343">
        <w:rPr>
          <w:rFonts w:ascii="Times New Roman" w:hAnsi="Times New Roman" w:cs="Times New Roman"/>
          <w:sz w:val="28"/>
          <w:szCs w:val="28"/>
          <w:lang w:val="uk-UA"/>
        </w:rPr>
        <w:t>15-16].</w:t>
      </w:r>
    </w:p>
    <w:p w14:paraId="685D0436" w14:textId="77777777"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Як бачимо, навчання ІМ передбачає не лише вивчення мови її носіїв, але й ознайомлення з їхнім світоглядом, менталітетом та культурою, що є запорукою ефективної міжкультурної комунікації представників різних країн.</w:t>
      </w:r>
    </w:p>
    <w:p w14:paraId="537772B8" w14:textId="327B0006" w:rsidR="00DA6D6C" w:rsidRPr="00DA6D6C" w:rsidRDefault="00337C4C" w:rsidP="00DA6D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іншомовного письма, о</w:t>
      </w:r>
      <w:r w:rsidR="00DA6D6C" w:rsidRPr="00DA6D6C">
        <w:rPr>
          <w:rFonts w:ascii="Times New Roman" w:hAnsi="Times New Roman" w:cs="Times New Roman"/>
          <w:sz w:val="28"/>
          <w:szCs w:val="28"/>
          <w:lang w:val="uk-UA"/>
        </w:rPr>
        <w:t>чікуваними результатами навчально-пізнавальної діяльності здобувачів освіти на кінець 9-го класу є:</w:t>
      </w:r>
    </w:p>
    <w:p w14:paraId="2878D449" w14:textId="77777777" w:rsidR="00DA6D6C" w:rsidRPr="00DA6D6C" w:rsidRDefault="00DA6D6C" w:rsidP="00A14821">
      <w:pPr>
        <w:spacing w:after="0" w:line="360" w:lineRule="auto"/>
        <w:ind w:firstLine="284"/>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1.</w:t>
      </w:r>
      <w:r w:rsidRPr="00DA6D6C">
        <w:rPr>
          <w:rFonts w:ascii="Times New Roman" w:hAnsi="Times New Roman" w:cs="Times New Roman"/>
          <w:sz w:val="28"/>
          <w:szCs w:val="28"/>
          <w:lang w:val="uk-UA"/>
        </w:rPr>
        <w:tab/>
        <w:t>У межах писемної взаємодії</w:t>
      </w:r>
    </w:p>
    <w:p w14:paraId="05154877" w14:textId="77777777" w:rsidR="00A14821" w:rsidRDefault="00DA6D6C" w:rsidP="00A14821">
      <w:pPr>
        <w:pStyle w:val="a3"/>
        <w:numPr>
          <w:ilvl w:val="0"/>
          <w:numId w:val="29"/>
        </w:numPr>
        <w:spacing w:after="0" w:line="360" w:lineRule="auto"/>
        <w:ind w:left="0" w:firstLine="284"/>
        <w:jc w:val="both"/>
        <w:rPr>
          <w:rFonts w:ascii="Times New Roman" w:hAnsi="Times New Roman" w:cs="Times New Roman"/>
          <w:sz w:val="28"/>
          <w:szCs w:val="28"/>
          <w:lang w:val="uk-UA"/>
        </w:rPr>
      </w:pPr>
      <w:r w:rsidRPr="00255022">
        <w:rPr>
          <w:rFonts w:ascii="Times New Roman" w:hAnsi="Times New Roman" w:cs="Times New Roman"/>
          <w:sz w:val="28"/>
          <w:szCs w:val="28"/>
          <w:lang w:val="uk-UA"/>
        </w:rPr>
        <w:t>в цілому – пишуть приватні листи й записки, пов'язані зі сферою нагальних потреб;</w:t>
      </w:r>
    </w:p>
    <w:p w14:paraId="6D884AE2" w14:textId="77777777" w:rsidR="00922984" w:rsidRDefault="00DA6D6C" w:rsidP="00922984">
      <w:pPr>
        <w:pStyle w:val="a3"/>
        <w:numPr>
          <w:ilvl w:val="0"/>
          <w:numId w:val="29"/>
        </w:numPr>
        <w:spacing w:after="0" w:line="360" w:lineRule="auto"/>
        <w:ind w:left="0" w:firstLine="284"/>
        <w:jc w:val="both"/>
        <w:rPr>
          <w:rFonts w:ascii="Times New Roman" w:hAnsi="Times New Roman" w:cs="Times New Roman"/>
          <w:sz w:val="28"/>
          <w:szCs w:val="28"/>
          <w:lang w:val="uk-UA"/>
        </w:rPr>
      </w:pPr>
      <w:r w:rsidRPr="00A14821">
        <w:rPr>
          <w:rFonts w:ascii="Times New Roman" w:hAnsi="Times New Roman" w:cs="Times New Roman"/>
          <w:sz w:val="28"/>
          <w:szCs w:val="28"/>
          <w:lang w:val="uk-UA"/>
        </w:rPr>
        <w:t>у листуванні – обмінюються інформацією через текстові повідомлення (SMS), електронні або традиційні короткі листи, відповідаючи на питання особи, з якою спілкуються;</w:t>
      </w:r>
    </w:p>
    <w:p w14:paraId="44F51E88" w14:textId="4CEE5038" w:rsidR="00DA6D6C" w:rsidRPr="00922984" w:rsidRDefault="00DA6D6C" w:rsidP="00922984">
      <w:pPr>
        <w:pStyle w:val="a3"/>
        <w:numPr>
          <w:ilvl w:val="0"/>
          <w:numId w:val="29"/>
        </w:numPr>
        <w:spacing w:after="0" w:line="360" w:lineRule="auto"/>
        <w:ind w:left="0" w:firstLine="284"/>
        <w:jc w:val="both"/>
        <w:rPr>
          <w:rFonts w:ascii="Times New Roman" w:hAnsi="Times New Roman" w:cs="Times New Roman"/>
          <w:sz w:val="28"/>
          <w:szCs w:val="28"/>
          <w:lang w:val="uk-UA"/>
        </w:rPr>
      </w:pPr>
      <w:r w:rsidRPr="00922984">
        <w:rPr>
          <w:rFonts w:ascii="Times New Roman" w:hAnsi="Times New Roman" w:cs="Times New Roman"/>
          <w:sz w:val="28"/>
          <w:szCs w:val="28"/>
          <w:lang w:val="uk-UA"/>
        </w:rPr>
        <w:t>записки, повідомлення – записують короткі, прості повідомлення;</w:t>
      </w:r>
    </w:p>
    <w:p w14:paraId="0AA110C4" w14:textId="77777777" w:rsidR="00DA6D6C" w:rsidRPr="00DA6D6C" w:rsidRDefault="00DA6D6C" w:rsidP="00A14821">
      <w:pPr>
        <w:spacing w:after="0" w:line="360" w:lineRule="auto"/>
        <w:ind w:firstLine="284"/>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2.</w:t>
      </w:r>
      <w:r w:rsidRPr="00DA6D6C">
        <w:rPr>
          <w:rFonts w:ascii="Times New Roman" w:hAnsi="Times New Roman" w:cs="Times New Roman"/>
          <w:sz w:val="28"/>
          <w:szCs w:val="28"/>
          <w:lang w:val="uk-UA"/>
        </w:rPr>
        <w:tab/>
        <w:t>У межах писемного продукування</w:t>
      </w:r>
    </w:p>
    <w:p w14:paraId="6FC5F765" w14:textId="77777777" w:rsidR="00A14821" w:rsidRDefault="00DA6D6C" w:rsidP="00A14821">
      <w:pPr>
        <w:pStyle w:val="a3"/>
        <w:numPr>
          <w:ilvl w:val="0"/>
          <w:numId w:val="42"/>
        </w:numPr>
        <w:spacing w:after="0" w:line="360" w:lineRule="auto"/>
        <w:ind w:left="0" w:firstLine="284"/>
        <w:jc w:val="both"/>
        <w:rPr>
          <w:rFonts w:ascii="Times New Roman" w:hAnsi="Times New Roman" w:cs="Times New Roman"/>
          <w:sz w:val="28"/>
          <w:szCs w:val="28"/>
          <w:lang w:val="uk-UA"/>
        </w:rPr>
      </w:pPr>
      <w:r w:rsidRPr="00952280">
        <w:rPr>
          <w:rFonts w:ascii="Times New Roman" w:hAnsi="Times New Roman" w:cs="Times New Roman"/>
          <w:sz w:val="28"/>
          <w:szCs w:val="28"/>
          <w:lang w:val="uk-UA"/>
        </w:rPr>
        <w:t>в цілому – пишуть низку простих фраз і речень, з’єднаних простими словами-зв'язками, наприклад., «та/і/й», «але/проте» і «тому, що»;</w:t>
      </w:r>
    </w:p>
    <w:p w14:paraId="68612A64" w14:textId="454E815F" w:rsidR="00DA6D6C" w:rsidRPr="00A14821" w:rsidRDefault="00DA6D6C" w:rsidP="00A14821">
      <w:pPr>
        <w:pStyle w:val="a3"/>
        <w:numPr>
          <w:ilvl w:val="0"/>
          <w:numId w:val="42"/>
        </w:numPr>
        <w:spacing w:after="0" w:line="360" w:lineRule="auto"/>
        <w:ind w:left="0" w:firstLine="284"/>
        <w:jc w:val="both"/>
        <w:rPr>
          <w:rFonts w:ascii="Times New Roman" w:hAnsi="Times New Roman" w:cs="Times New Roman"/>
          <w:sz w:val="28"/>
          <w:szCs w:val="28"/>
          <w:lang w:val="uk-UA"/>
        </w:rPr>
      </w:pPr>
      <w:r w:rsidRPr="00A14821">
        <w:rPr>
          <w:rFonts w:ascii="Times New Roman" w:hAnsi="Times New Roman" w:cs="Times New Roman"/>
          <w:sz w:val="28"/>
          <w:szCs w:val="28"/>
          <w:lang w:val="uk-UA"/>
        </w:rPr>
        <w:lastRenderedPageBreak/>
        <w:t>у творчому письмі – пишуть зв’язну розповідь про своє оточення; дуже стисло (на елементарному рівні) описують події та особистий досвід; у творі розповідають прості історії (наприклад, як провели літні канікули);</w:t>
      </w:r>
    </w:p>
    <w:p w14:paraId="72A42D38" w14:textId="77777777" w:rsidR="00DA6D6C" w:rsidRPr="00DA6D6C" w:rsidRDefault="00DA6D6C" w:rsidP="00A14821">
      <w:pPr>
        <w:spacing w:after="0" w:line="360" w:lineRule="auto"/>
        <w:ind w:firstLine="284"/>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3.</w:t>
      </w:r>
      <w:r w:rsidRPr="00DA6D6C">
        <w:rPr>
          <w:rFonts w:ascii="Times New Roman" w:hAnsi="Times New Roman" w:cs="Times New Roman"/>
          <w:sz w:val="28"/>
          <w:szCs w:val="28"/>
          <w:lang w:val="uk-UA"/>
        </w:rPr>
        <w:tab/>
        <w:t>У межах доповіді</w:t>
      </w:r>
    </w:p>
    <w:p w14:paraId="20DF5A43" w14:textId="77777777" w:rsidR="00A14821" w:rsidRDefault="00DA6D6C" w:rsidP="00A14821">
      <w:pPr>
        <w:pStyle w:val="a3"/>
        <w:numPr>
          <w:ilvl w:val="0"/>
          <w:numId w:val="43"/>
        </w:numPr>
        <w:spacing w:after="0" w:line="360" w:lineRule="auto"/>
        <w:ind w:left="0" w:firstLine="284"/>
        <w:jc w:val="both"/>
        <w:rPr>
          <w:rFonts w:ascii="Times New Roman" w:hAnsi="Times New Roman" w:cs="Times New Roman"/>
          <w:sz w:val="28"/>
          <w:szCs w:val="28"/>
          <w:lang w:val="uk-UA"/>
        </w:rPr>
      </w:pPr>
      <w:r w:rsidRPr="00807738">
        <w:rPr>
          <w:rFonts w:ascii="Times New Roman" w:hAnsi="Times New Roman" w:cs="Times New Roman"/>
          <w:sz w:val="28"/>
          <w:szCs w:val="28"/>
          <w:lang w:val="uk-UA"/>
        </w:rPr>
        <w:t>пишуть прості тексти на знайомі теми, які входять до сфери інтересів, поєднують речення словами-зв’язками;</w:t>
      </w:r>
    </w:p>
    <w:p w14:paraId="68E280FC" w14:textId="230C2C07" w:rsidR="00DA6D6C" w:rsidRPr="00A52B1B" w:rsidRDefault="00DA6D6C" w:rsidP="00A14821">
      <w:pPr>
        <w:pStyle w:val="a3"/>
        <w:numPr>
          <w:ilvl w:val="0"/>
          <w:numId w:val="43"/>
        </w:numPr>
        <w:spacing w:after="0" w:line="360" w:lineRule="auto"/>
        <w:ind w:left="0" w:firstLine="284"/>
        <w:jc w:val="both"/>
        <w:rPr>
          <w:rFonts w:ascii="Times New Roman" w:hAnsi="Times New Roman" w:cs="Times New Roman"/>
          <w:sz w:val="28"/>
          <w:szCs w:val="28"/>
          <w:lang w:val="uk-UA"/>
        </w:rPr>
      </w:pPr>
      <w:r w:rsidRPr="00A14821">
        <w:rPr>
          <w:rFonts w:ascii="Times New Roman" w:hAnsi="Times New Roman" w:cs="Times New Roman"/>
          <w:sz w:val="28"/>
          <w:szCs w:val="28"/>
          <w:lang w:val="uk-UA"/>
        </w:rPr>
        <w:t xml:space="preserve">пишуть про свої враження й переконання на теми, що входять до сфери особистих інтересів (наприклад, стиль життя та культура), використовують базові слова та вирази повсякденного </w:t>
      </w:r>
      <w:r w:rsidRPr="00A52B1B">
        <w:rPr>
          <w:rFonts w:ascii="Times New Roman" w:hAnsi="Times New Roman" w:cs="Times New Roman"/>
          <w:sz w:val="28"/>
          <w:szCs w:val="28"/>
          <w:lang w:val="uk-UA"/>
        </w:rPr>
        <w:t>вжитку [</w:t>
      </w:r>
      <w:r w:rsidR="00A52B1B" w:rsidRPr="00A52B1B">
        <w:rPr>
          <w:rFonts w:ascii="Times New Roman" w:hAnsi="Times New Roman" w:cs="Times New Roman"/>
          <w:sz w:val="28"/>
          <w:szCs w:val="28"/>
          <w:lang w:val="uk-UA"/>
        </w:rPr>
        <w:t>37</w:t>
      </w:r>
      <w:r w:rsidRPr="00A52B1B">
        <w:rPr>
          <w:rFonts w:ascii="Times New Roman" w:hAnsi="Times New Roman" w:cs="Times New Roman"/>
          <w:sz w:val="28"/>
          <w:szCs w:val="28"/>
          <w:lang w:val="uk-UA"/>
        </w:rPr>
        <w:t>, с.</w:t>
      </w:r>
      <w:r w:rsidR="00A52B1B" w:rsidRPr="00A52B1B">
        <w:rPr>
          <w:rFonts w:ascii="Times New Roman" w:hAnsi="Times New Roman" w:cs="Times New Roman"/>
          <w:sz w:val="28"/>
          <w:szCs w:val="28"/>
          <w:lang w:val="uk-UA"/>
        </w:rPr>
        <w:t> </w:t>
      </w:r>
      <w:r w:rsidRPr="00A52B1B">
        <w:rPr>
          <w:rFonts w:ascii="Times New Roman" w:hAnsi="Times New Roman" w:cs="Times New Roman"/>
          <w:sz w:val="28"/>
          <w:szCs w:val="28"/>
          <w:lang w:val="uk-UA"/>
        </w:rPr>
        <w:t>54-55].</w:t>
      </w:r>
    </w:p>
    <w:p w14:paraId="547B3549" w14:textId="6572E3D2"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Щодо обсягу письмово</w:t>
      </w:r>
      <w:r w:rsidR="00A942BD">
        <w:rPr>
          <w:rFonts w:ascii="Times New Roman" w:hAnsi="Times New Roman" w:cs="Times New Roman"/>
          <w:sz w:val="28"/>
          <w:szCs w:val="28"/>
          <w:lang w:val="uk-UA"/>
        </w:rPr>
        <w:t>го</w:t>
      </w:r>
      <w:r w:rsidRPr="00DA6D6C">
        <w:rPr>
          <w:rFonts w:ascii="Times New Roman" w:hAnsi="Times New Roman" w:cs="Times New Roman"/>
          <w:sz w:val="28"/>
          <w:szCs w:val="28"/>
          <w:lang w:val="uk-UA"/>
        </w:rPr>
        <w:t xml:space="preserve"> повідомленн</w:t>
      </w:r>
      <w:r w:rsidR="00A942BD">
        <w:rPr>
          <w:rFonts w:ascii="Times New Roman" w:hAnsi="Times New Roman" w:cs="Times New Roman"/>
          <w:sz w:val="28"/>
          <w:szCs w:val="28"/>
          <w:lang w:val="uk-UA"/>
        </w:rPr>
        <w:t>я</w:t>
      </w:r>
      <w:r w:rsidRPr="00DA6D6C">
        <w:rPr>
          <w:rFonts w:ascii="Times New Roman" w:hAnsi="Times New Roman" w:cs="Times New Roman"/>
          <w:sz w:val="28"/>
          <w:szCs w:val="28"/>
          <w:lang w:val="uk-UA"/>
        </w:rPr>
        <w:t xml:space="preserve"> учнів 9-го класу, він складає 90-100 </w:t>
      </w:r>
      <w:r w:rsidRPr="00A52B1B">
        <w:rPr>
          <w:rFonts w:ascii="Times New Roman" w:hAnsi="Times New Roman" w:cs="Times New Roman"/>
          <w:sz w:val="28"/>
          <w:szCs w:val="28"/>
          <w:lang w:val="uk-UA"/>
        </w:rPr>
        <w:t>слів [</w:t>
      </w:r>
      <w:r w:rsidR="00A52B1B" w:rsidRPr="00A52B1B">
        <w:rPr>
          <w:rFonts w:ascii="Times New Roman" w:hAnsi="Times New Roman" w:cs="Times New Roman"/>
          <w:sz w:val="28"/>
          <w:szCs w:val="28"/>
          <w:lang w:val="uk-UA"/>
        </w:rPr>
        <w:t>37</w:t>
      </w:r>
      <w:r w:rsidRPr="00A52B1B">
        <w:rPr>
          <w:rFonts w:ascii="Times New Roman" w:hAnsi="Times New Roman" w:cs="Times New Roman"/>
          <w:sz w:val="28"/>
          <w:szCs w:val="28"/>
          <w:lang w:val="uk-UA"/>
        </w:rPr>
        <w:t>, с.</w:t>
      </w:r>
      <w:r w:rsidR="00A52B1B" w:rsidRPr="00A52B1B">
        <w:rPr>
          <w:rFonts w:ascii="Times New Roman" w:hAnsi="Times New Roman" w:cs="Times New Roman"/>
          <w:sz w:val="28"/>
          <w:szCs w:val="28"/>
          <w:lang w:val="uk-UA"/>
        </w:rPr>
        <w:t> </w:t>
      </w:r>
      <w:r w:rsidRPr="00A52B1B">
        <w:rPr>
          <w:rFonts w:ascii="Times New Roman" w:hAnsi="Times New Roman" w:cs="Times New Roman"/>
          <w:sz w:val="28"/>
          <w:szCs w:val="28"/>
          <w:lang w:val="uk-UA"/>
        </w:rPr>
        <w:t>56].</w:t>
      </w:r>
    </w:p>
    <w:p w14:paraId="15B82762" w14:textId="11C22A17"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Вітчизняна дослідниця С.</w:t>
      </w:r>
      <w:r w:rsidR="00D97843">
        <w:rPr>
          <w:rFonts w:ascii="Times New Roman" w:hAnsi="Times New Roman" w:cs="Times New Roman"/>
          <w:sz w:val="28"/>
          <w:szCs w:val="28"/>
          <w:lang w:val="uk-UA"/>
        </w:rPr>
        <w:t> </w:t>
      </w:r>
      <w:r w:rsidRPr="00DA6D6C">
        <w:rPr>
          <w:rFonts w:ascii="Times New Roman" w:hAnsi="Times New Roman" w:cs="Times New Roman"/>
          <w:sz w:val="28"/>
          <w:szCs w:val="28"/>
          <w:lang w:val="uk-UA"/>
        </w:rPr>
        <w:t xml:space="preserve">Сторожук працювала над проблемою формування англомовної писемної компетентності майбутніх викладачів англійської мови з використанням </w:t>
      </w:r>
      <w:r w:rsidR="00165BCA">
        <w:rPr>
          <w:rFonts w:ascii="Times New Roman" w:hAnsi="Times New Roman" w:cs="Times New Roman"/>
          <w:sz w:val="28"/>
          <w:szCs w:val="28"/>
          <w:lang w:val="uk-UA"/>
        </w:rPr>
        <w:t>ПТ</w:t>
      </w:r>
      <w:r w:rsidRPr="00DA6D6C">
        <w:rPr>
          <w:rFonts w:ascii="Times New Roman" w:hAnsi="Times New Roman" w:cs="Times New Roman"/>
          <w:sz w:val="28"/>
          <w:szCs w:val="28"/>
          <w:lang w:val="uk-UA"/>
        </w:rPr>
        <w:t>. У своєму науковому доробку автор</w:t>
      </w:r>
      <w:r w:rsidR="001605CE">
        <w:rPr>
          <w:rFonts w:ascii="Times New Roman" w:hAnsi="Times New Roman" w:cs="Times New Roman"/>
          <w:sz w:val="28"/>
          <w:szCs w:val="28"/>
          <w:lang w:val="uk-UA"/>
        </w:rPr>
        <w:t>ка</w:t>
      </w:r>
      <w:r w:rsidRPr="00DA6D6C">
        <w:rPr>
          <w:rFonts w:ascii="Times New Roman" w:hAnsi="Times New Roman" w:cs="Times New Roman"/>
          <w:sz w:val="28"/>
          <w:szCs w:val="28"/>
          <w:lang w:val="uk-UA"/>
        </w:rPr>
        <w:t xml:space="preserve"> </w:t>
      </w:r>
      <w:r w:rsidR="002E261B" w:rsidRPr="002E261B">
        <w:rPr>
          <w:rFonts w:ascii="Times New Roman" w:hAnsi="Times New Roman" w:cs="Times New Roman"/>
          <w:sz w:val="28"/>
          <w:szCs w:val="28"/>
          <w:lang w:val="uk-UA"/>
        </w:rPr>
        <w:t xml:space="preserve">неодноразово </w:t>
      </w:r>
      <w:r w:rsidRPr="00DA6D6C">
        <w:rPr>
          <w:rFonts w:ascii="Times New Roman" w:hAnsi="Times New Roman" w:cs="Times New Roman"/>
          <w:sz w:val="28"/>
          <w:szCs w:val="28"/>
          <w:lang w:val="uk-UA"/>
        </w:rPr>
        <w:t xml:space="preserve">наголошувала, що, якщо у випускників вітчизняних </w:t>
      </w:r>
      <w:proofErr w:type="spellStart"/>
      <w:r w:rsidRPr="00DA6D6C">
        <w:rPr>
          <w:rFonts w:ascii="Times New Roman" w:hAnsi="Times New Roman" w:cs="Times New Roman"/>
          <w:sz w:val="28"/>
          <w:szCs w:val="28"/>
          <w:lang w:val="uk-UA"/>
        </w:rPr>
        <w:t>мовних</w:t>
      </w:r>
      <w:proofErr w:type="spellEnd"/>
      <w:r w:rsidRPr="00DA6D6C">
        <w:rPr>
          <w:rFonts w:ascii="Times New Roman" w:hAnsi="Times New Roman" w:cs="Times New Roman"/>
          <w:sz w:val="28"/>
          <w:szCs w:val="28"/>
          <w:lang w:val="uk-UA"/>
        </w:rPr>
        <w:t xml:space="preserve"> вишів достатньо розвинені навички та вміння англомовного говоріння, читання й аудіювання, значно гірша ситуація склалася з формуванням у них навичок та вмінь англомовного письма, особливо письма академічного (академічних есе, статей, звітів, оглядів тощо</w:t>
      </w:r>
      <w:r w:rsidRPr="008B2991">
        <w:rPr>
          <w:rFonts w:ascii="Times New Roman" w:hAnsi="Times New Roman" w:cs="Times New Roman"/>
          <w:sz w:val="28"/>
          <w:szCs w:val="28"/>
          <w:lang w:val="uk-UA"/>
        </w:rPr>
        <w:t>) [</w:t>
      </w:r>
      <w:r w:rsidR="008B2991" w:rsidRPr="008B2991">
        <w:rPr>
          <w:rFonts w:ascii="Times New Roman" w:hAnsi="Times New Roman" w:cs="Times New Roman"/>
          <w:sz w:val="28"/>
          <w:szCs w:val="28"/>
          <w:lang w:val="uk-UA"/>
        </w:rPr>
        <w:t>6</w:t>
      </w:r>
      <w:r w:rsidRPr="008B2991">
        <w:rPr>
          <w:rFonts w:ascii="Times New Roman" w:hAnsi="Times New Roman" w:cs="Times New Roman"/>
          <w:sz w:val="28"/>
          <w:szCs w:val="28"/>
          <w:lang w:val="uk-UA"/>
        </w:rPr>
        <w:t>2, с.</w:t>
      </w:r>
      <w:r w:rsidR="008B2991" w:rsidRPr="008B2991">
        <w:rPr>
          <w:rFonts w:ascii="Times New Roman" w:hAnsi="Times New Roman" w:cs="Times New Roman"/>
          <w:sz w:val="28"/>
          <w:szCs w:val="28"/>
          <w:lang w:val="uk-UA"/>
        </w:rPr>
        <w:t> </w:t>
      </w:r>
      <w:r w:rsidRPr="008B2991">
        <w:rPr>
          <w:rFonts w:ascii="Times New Roman" w:hAnsi="Times New Roman" w:cs="Times New Roman"/>
          <w:sz w:val="28"/>
          <w:szCs w:val="28"/>
          <w:lang w:val="uk-UA"/>
        </w:rPr>
        <w:t>251].</w:t>
      </w:r>
      <w:r w:rsidRPr="00DA6D6C">
        <w:rPr>
          <w:rFonts w:ascii="Times New Roman" w:hAnsi="Times New Roman" w:cs="Times New Roman"/>
          <w:sz w:val="28"/>
          <w:szCs w:val="28"/>
          <w:lang w:val="uk-UA"/>
        </w:rPr>
        <w:t xml:space="preserve"> «Випускники </w:t>
      </w:r>
      <w:proofErr w:type="spellStart"/>
      <w:r w:rsidRPr="00DA6D6C">
        <w:rPr>
          <w:rFonts w:ascii="Times New Roman" w:hAnsi="Times New Roman" w:cs="Times New Roman"/>
          <w:sz w:val="28"/>
          <w:szCs w:val="28"/>
          <w:lang w:val="uk-UA"/>
        </w:rPr>
        <w:t>мовних</w:t>
      </w:r>
      <w:proofErr w:type="spellEnd"/>
      <w:r w:rsidRPr="00DA6D6C">
        <w:rPr>
          <w:rFonts w:ascii="Times New Roman" w:hAnsi="Times New Roman" w:cs="Times New Roman"/>
          <w:sz w:val="28"/>
          <w:szCs w:val="28"/>
          <w:lang w:val="uk-UA"/>
        </w:rPr>
        <w:t xml:space="preserve"> закладів вищої освіти (ЗВО) нерідко не здатні належним чином – з дотриманням всіх вимог формату, риторичних вимог тощо – написати не тільки професійну статтю, але навіть академічне есе</w:t>
      </w:r>
      <w:r w:rsidR="007653B8">
        <w:rPr>
          <w:rFonts w:ascii="Times New Roman" w:hAnsi="Times New Roman" w:cs="Times New Roman"/>
          <w:sz w:val="28"/>
          <w:szCs w:val="28"/>
          <w:lang w:val="uk-UA"/>
        </w:rPr>
        <w:t>,</w:t>
      </w:r>
      <w:r w:rsidRPr="00DA6D6C">
        <w:rPr>
          <w:rFonts w:ascii="Times New Roman" w:hAnsi="Times New Roman" w:cs="Times New Roman"/>
          <w:sz w:val="28"/>
          <w:szCs w:val="28"/>
          <w:lang w:val="uk-UA"/>
        </w:rPr>
        <w:t xml:space="preserve"> – зазначає дослідниця. – Такі роботи пишуться нібито англійською мовою, але за нормами оформлення, структурування, композиції, що діють у рідній мові</w:t>
      </w:r>
      <w:r w:rsidR="00C975EA">
        <w:rPr>
          <w:rFonts w:ascii="Times New Roman" w:hAnsi="Times New Roman" w:cs="Times New Roman"/>
          <w:sz w:val="28"/>
          <w:szCs w:val="28"/>
          <w:lang w:val="uk-UA"/>
        </w:rPr>
        <w:t>»</w:t>
      </w:r>
      <w:r w:rsidRPr="00DA6D6C">
        <w:rPr>
          <w:rFonts w:ascii="Times New Roman" w:hAnsi="Times New Roman" w:cs="Times New Roman"/>
          <w:sz w:val="28"/>
          <w:szCs w:val="28"/>
          <w:lang w:val="uk-UA"/>
        </w:rPr>
        <w:t xml:space="preserve"> </w:t>
      </w:r>
      <w:r w:rsidRPr="00C73346">
        <w:rPr>
          <w:rFonts w:ascii="Times New Roman" w:hAnsi="Times New Roman" w:cs="Times New Roman"/>
          <w:sz w:val="28"/>
          <w:szCs w:val="28"/>
          <w:lang w:val="uk-UA"/>
        </w:rPr>
        <w:t>[</w:t>
      </w:r>
      <w:r w:rsidR="00C73346" w:rsidRPr="00C73346">
        <w:rPr>
          <w:rFonts w:ascii="Times New Roman" w:hAnsi="Times New Roman" w:cs="Times New Roman"/>
          <w:sz w:val="28"/>
          <w:szCs w:val="28"/>
          <w:lang w:val="uk-UA"/>
        </w:rPr>
        <w:t>6</w:t>
      </w:r>
      <w:r w:rsidRPr="00C73346">
        <w:rPr>
          <w:rFonts w:ascii="Times New Roman" w:hAnsi="Times New Roman" w:cs="Times New Roman"/>
          <w:sz w:val="28"/>
          <w:szCs w:val="28"/>
          <w:lang w:val="uk-UA"/>
        </w:rPr>
        <w:t>2, с.</w:t>
      </w:r>
      <w:r w:rsidR="00C73346" w:rsidRPr="00C73346">
        <w:rPr>
          <w:rFonts w:ascii="Times New Roman" w:hAnsi="Times New Roman" w:cs="Times New Roman"/>
          <w:sz w:val="28"/>
          <w:szCs w:val="28"/>
          <w:lang w:val="uk-UA"/>
        </w:rPr>
        <w:t> </w:t>
      </w:r>
      <w:r w:rsidRPr="00C73346">
        <w:rPr>
          <w:rFonts w:ascii="Times New Roman" w:hAnsi="Times New Roman" w:cs="Times New Roman"/>
          <w:sz w:val="28"/>
          <w:szCs w:val="28"/>
          <w:lang w:val="uk-UA"/>
        </w:rPr>
        <w:t>251].</w:t>
      </w:r>
    </w:p>
    <w:p w14:paraId="54CBA9BA" w14:textId="3B23EBCB" w:rsidR="00DA6D6C" w:rsidRPr="00DA6D6C" w:rsidRDefault="00DA6D6C" w:rsidP="00DA6D6C">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Якщо випускникам </w:t>
      </w:r>
      <w:proofErr w:type="spellStart"/>
      <w:r w:rsidRPr="00DA6D6C">
        <w:rPr>
          <w:rFonts w:ascii="Times New Roman" w:hAnsi="Times New Roman" w:cs="Times New Roman"/>
          <w:sz w:val="28"/>
          <w:szCs w:val="28"/>
          <w:lang w:val="uk-UA"/>
        </w:rPr>
        <w:t>мовних</w:t>
      </w:r>
      <w:proofErr w:type="spellEnd"/>
      <w:r w:rsidRPr="00DA6D6C">
        <w:rPr>
          <w:rFonts w:ascii="Times New Roman" w:hAnsi="Times New Roman" w:cs="Times New Roman"/>
          <w:sz w:val="28"/>
          <w:szCs w:val="28"/>
          <w:lang w:val="uk-UA"/>
        </w:rPr>
        <w:t xml:space="preserve"> З</w:t>
      </w:r>
      <w:r w:rsidR="0090695C">
        <w:rPr>
          <w:rFonts w:ascii="Times New Roman" w:hAnsi="Times New Roman" w:cs="Times New Roman"/>
          <w:sz w:val="28"/>
          <w:szCs w:val="28"/>
          <w:lang w:val="uk-UA"/>
        </w:rPr>
        <w:t>В</w:t>
      </w:r>
      <w:r w:rsidR="00872433">
        <w:rPr>
          <w:rFonts w:ascii="Times New Roman" w:hAnsi="Times New Roman" w:cs="Times New Roman"/>
          <w:sz w:val="28"/>
          <w:szCs w:val="28"/>
          <w:lang w:val="uk-UA"/>
        </w:rPr>
        <w:t>О</w:t>
      </w:r>
      <w:r w:rsidRPr="00DA6D6C">
        <w:rPr>
          <w:rFonts w:ascii="Times New Roman" w:hAnsi="Times New Roman" w:cs="Times New Roman"/>
          <w:sz w:val="28"/>
          <w:szCs w:val="28"/>
          <w:lang w:val="uk-UA"/>
        </w:rPr>
        <w:t xml:space="preserve"> притаманно припускатися помилок на письмі, то, відповідно, ще більше труднощів виникає під час роботи над письмом у здобувачів освіти </w:t>
      </w:r>
      <w:r w:rsidR="001A3EE1">
        <w:rPr>
          <w:rFonts w:ascii="Times New Roman" w:hAnsi="Times New Roman" w:cs="Times New Roman"/>
          <w:sz w:val="28"/>
          <w:szCs w:val="28"/>
          <w:lang w:val="uk-UA"/>
        </w:rPr>
        <w:t>ЗСО</w:t>
      </w:r>
      <w:r w:rsidRPr="001A3EE1">
        <w:rPr>
          <w:rFonts w:ascii="Times New Roman" w:hAnsi="Times New Roman" w:cs="Times New Roman"/>
          <w:sz w:val="28"/>
          <w:szCs w:val="28"/>
          <w:lang w:val="uk-UA"/>
        </w:rPr>
        <w:t>.</w:t>
      </w:r>
      <w:r w:rsidRPr="00DA6D6C">
        <w:rPr>
          <w:rFonts w:ascii="Times New Roman" w:hAnsi="Times New Roman" w:cs="Times New Roman"/>
          <w:sz w:val="28"/>
          <w:szCs w:val="28"/>
          <w:lang w:val="uk-UA"/>
        </w:rPr>
        <w:t xml:space="preserve"> Можливо, це спричинено неналежною увагою вчителів ІМ до розвитку навичок письма в учнів, а, можливо, низькою мотивацією самих суб’єктів навчання, неусвідомленістю значення </w:t>
      </w:r>
      <w:r w:rsidRPr="00DA6D6C">
        <w:rPr>
          <w:rFonts w:ascii="Times New Roman" w:hAnsi="Times New Roman" w:cs="Times New Roman"/>
          <w:sz w:val="28"/>
          <w:szCs w:val="28"/>
          <w:lang w:val="uk-UA"/>
        </w:rPr>
        <w:lastRenderedPageBreak/>
        <w:t xml:space="preserve">такого виду </w:t>
      </w:r>
      <w:r w:rsidR="000A3872">
        <w:rPr>
          <w:rFonts w:ascii="Times New Roman" w:hAnsi="Times New Roman" w:cs="Times New Roman"/>
          <w:sz w:val="28"/>
          <w:szCs w:val="28"/>
          <w:lang w:val="uk-UA"/>
        </w:rPr>
        <w:t>МД</w:t>
      </w:r>
      <w:r w:rsidRPr="00DA6D6C">
        <w:rPr>
          <w:rFonts w:ascii="Times New Roman" w:hAnsi="Times New Roman" w:cs="Times New Roman"/>
          <w:sz w:val="28"/>
          <w:szCs w:val="28"/>
          <w:lang w:val="uk-UA"/>
        </w:rPr>
        <w:t>, як письм</w:t>
      </w:r>
      <w:r w:rsidR="00D159AD">
        <w:rPr>
          <w:rFonts w:ascii="Times New Roman" w:hAnsi="Times New Roman" w:cs="Times New Roman"/>
          <w:sz w:val="28"/>
          <w:szCs w:val="28"/>
          <w:lang w:val="uk-UA"/>
        </w:rPr>
        <w:t>о</w:t>
      </w:r>
      <w:r w:rsidRPr="00DA6D6C">
        <w:rPr>
          <w:rFonts w:ascii="Times New Roman" w:hAnsi="Times New Roman" w:cs="Times New Roman"/>
          <w:sz w:val="28"/>
          <w:szCs w:val="28"/>
          <w:lang w:val="uk-UA"/>
        </w:rPr>
        <w:t xml:space="preserve">. Це усвідомлення приходить лише тоді, коли учні старшої школи починають готуватися до складання ЗНО з англійської мови. Лише тоді вони </w:t>
      </w:r>
      <w:proofErr w:type="spellStart"/>
      <w:r w:rsidRPr="00DA6D6C">
        <w:rPr>
          <w:rFonts w:ascii="Times New Roman" w:hAnsi="Times New Roman" w:cs="Times New Roman"/>
          <w:sz w:val="28"/>
          <w:szCs w:val="28"/>
          <w:lang w:val="uk-UA"/>
        </w:rPr>
        <w:t>відповідально</w:t>
      </w:r>
      <w:proofErr w:type="spellEnd"/>
      <w:r w:rsidRPr="00DA6D6C">
        <w:rPr>
          <w:rFonts w:ascii="Times New Roman" w:hAnsi="Times New Roman" w:cs="Times New Roman"/>
          <w:sz w:val="28"/>
          <w:szCs w:val="28"/>
          <w:lang w:val="uk-UA"/>
        </w:rPr>
        <w:t xml:space="preserve"> починають займатися письмом, оскільки одним із завдань на ЗНО є написання листа. Але, проаналізувавши навчальну програму 5-9 класів, бачимо, що на кінець 9-го класу в учнів мають бути вже сформованими навички написання листів, записок, коротких повідомлень. Отже, у своєму дослідженні маємо приділити особливу увагу формуванню та розвитку у здобувачів освіти вмінь та навичок написання текстів відповідного жанру.</w:t>
      </w:r>
    </w:p>
    <w:p w14:paraId="243B1738" w14:textId="5245FF06" w:rsidR="00DA6D6C" w:rsidRPr="0084753E" w:rsidRDefault="00DA6D6C" w:rsidP="00DA6D6C">
      <w:pPr>
        <w:spacing w:after="0" w:line="360" w:lineRule="auto"/>
        <w:ind w:firstLine="567"/>
        <w:jc w:val="both"/>
        <w:rPr>
          <w:rFonts w:ascii="Times New Roman" w:hAnsi="Times New Roman" w:cs="Times New Roman"/>
          <w:sz w:val="28"/>
          <w:szCs w:val="28"/>
          <w:lang w:val="uk-UA"/>
        </w:rPr>
      </w:pPr>
      <w:r w:rsidRPr="0084753E">
        <w:rPr>
          <w:rFonts w:ascii="Times New Roman" w:hAnsi="Times New Roman" w:cs="Times New Roman"/>
          <w:sz w:val="28"/>
          <w:szCs w:val="28"/>
          <w:lang w:val="uk-UA"/>
        </w:rPr>
        <w:t>На думку дослідників М.</w:t>
      </w:r>
      <w:r w:rsidR="00EA11AB">
        <w:rPr>
          <w:rFonts w:ascii="Times New Roman" w:hAnsi="Times New Roman" w:cs="Times New Roman"/>
          <w:sz w:val="28"/>
          <w:szCs w:val="28"/>
          <w:lang w:val="uk-UA"/>
        </w:rPr>
        <w:t> </w:t>
      </w:r>
      <w:proofErr w:type="spellStart"/>
      <w:r w:rsidRPr="0084753E">
        <w:rPr>
          <w:rFonts w:ascii="Times New Roman" w:hAnsi="Times New Roman" w:cs="Times New Roman"/>
          <w:sz w:val="28"/>
          <w:szCs w:val="28"/>
          <w:lang w:val="uk-UA"/>
        </w:rPr>
        <w:t>Кабанової</w:t>
      </w:r>
      <w:proofErr w:type="spellEnd"/>
      <w:r w:rsidRPr="0084753E">
        <w:rPr>
          <w:rFonts w:ascii="Times New Roman" w:hAnsi="Times New Roman" w:cs="Times New Roman"/>
          <w:sz w:val="28"/>
          <w:szCs w:val="28"/>
          <w:lang w:val="uk-UA"/>
        </w:rPr>
        <w:t>, С.</w:t>
      </w:r>
      <w:r w:rsidR="00EA11AB">
        <w:rPr>
          <w:rFonts w:ascii="Times New Roman" w:hAnsi="Times New Roman" w:cs="Times New Roman"/>
          <w:sz w:val="28"/>
          <w:szCs w:val="28"/>
          <w:lang w:val="uk-UA"/>
        </w:rPr>
        <w:t> </w:t>
      </w:r>
      <w:proofErr w:type="spellStart"/>
      <w:r w:rsidRPr="0084753E">
        <w:rPr>
          <w:rFonts w:ascii="Times New Roman" w:hAnsi="Times New Roman" w:cs="Times New Roman"/>
          <w:sz w:val="28"/>
          <w:szCs w:val="28"/>
          <w:lang w:val="uk-UA"/>
        </w:rPr>
        <w:t>Кожушко</w:t>
      </w:r>
      <w:proofErr w:type="spellEnd"/>
      <w:r w:rsidRPr="0084753E">
        <w:rPr>
          <w:rFonts w:ascii="Times New Roman" w:hAnsi="Times New Roman" w:cs="Times New Roman"/>
          <w:sz w:val="28"/>
          <w:szCs w:val="28"/>
          <w:lang w:val="uk-UA"/>
        </w:rPr>
        <w:t>, О.</w:t>
      </w:r>
      <w:r w:rsidR="00EA11AB">
        <w:rPr>
          <w:rFonts w:ascii="Times New Roman" w:hAnsi="Times New Roman" w:cs="Times New Roman"/>
          <w:sz w:val="28"/>
          <w:szCs w:val="28"/>
          <w:lang w:val="uk-UA"/>
        </w:rPr>
        <w:t> </w:t>
      </w:r>
      <w:proofErr w:type="spellStart"/>
      <w:r w:rsidRPr="0084753E">
        <w:rPr>
          <w:rFonts w:ascii="Times New Roman" w:hAnsi="Times New Roman" w:cs="Times New Roman"/>
          <w:sz w:val="28"/>
          <w:szCs w:val="28"/>
          <w:lang w:val="uk-UA"/>
        </w:rPr>
        <w:t>Тарнопольського</w:t>
      </w:r>
      <w:proofErr w:type="spellEnd"/>
      <w:r w:rsidRPr="0084753E">
        <w:rPr>
          <w:rFonts w:ascii="Times New Roman" w:hAnsi="Times New Roman" w:cs="Times New Roman"/>
          <w:sz w:val="28"/>
          <w:szCs w:val="28"/>
          <w:lang w:val="uk-UA"/>
        </w:rPr>
        <w:t xml:space="preserve"> та інших, до змісту навчання ІМ</w:t>
      </w:r>
      <w:r w:rsidR="00EA11AB">
        <w:rPr>
          <w:rFonts w:ascii="Times New Roman" w:hAnsi="Times New Roman" w:cs="Times New Roman"/>
          <w:sz w:val="28"/>
          <w:szCs w:val="28"/>
          <w:lang w:val="uk-UA"/>
        </w:rPr>
        <w:t>,</w:t>
      </w:r>
      <w:r w:rsidRPr="0084753E">
        <w:rPr>
          <w:rFonts w:ascii="Times New Roman" w:hAnsi="Times New Roman" w:cs="Times New Roman"/>
          <w:sz w:val="28"/>
          <w:szCs w:val="28"/>
          <w:lang w:val="uk-UA"/>
        </w:rPr>
        <w:t xml:space="preserve"> </w:t>
      </w:r>
      <w:r w:rsidR="00EA11AB" w:rsidRPr="00EA11AB">
        <w:rPr>
          <w:rFonts w:ascii="Times New Roman" w:hAnsi="Times New Roman" w:cs="Times New Roman"/>
          <w:sz w:val="28"/>
          <w:szCs w:val="28"/>
          <w:lang w:val="uk-UA"/>
        </w:rPr>
        <w:t>а відповідно і до змісту навчання іншомовного письма як виду МД,</w:t>
      </w:r>
      <w:r w:rsidR="00EA11AB">
        <w:rPr>
          <w:rFonts w:ascii="Times New Roman" w:hAnsi="Times New Roman" w:cs="Times New Roman"/>
          <w:sz w:val="28"/>
          <w:szCs w:val="28"/>
          <w:lang w:val="uk-UA"/>
        </w:rPr>
        <w:t xml:space="preserve"> </w:t>
      </w:r>
      <w:r w:rsidRPr="0084753E">
        <w:rPr>
          <w:rFonts w:ascii="Times New Roman" w:hAnsi="Times New Roman" w:cs="Times New Roman"/>
          <w:sz w:val="28"/>
          <w:szCs w:val="28"/>
          <w:lang w:val="uk-UA"/>
        </w:rPr>
        <w:t>входить п’ять компонентів:</w:t>
      </w:r>
    </w:p>
    <w:p w14:paraId="09F6803C" w14:textId="77777777" w:rsidR="00DA6D6C" w:rsidRPr="0084753E" w:rsidRDefault="00DA6D6C" w:rsidP="00A36120">
      <w:pPr>
        <w:spacing w:after="0" w:line="360" w:lineRule="auto"/>
        <w:ind w:firstLine="284"/>
        <w:jc w:val="both"/>
        <w:rPr>
          <w:rFonts w:ascii="Times New Roman" w:hAnsi="Times New Roman" w:cs="Times New Roman"/>
          <w:sz w:val="28"/>
          <w:szCs w:val="28"/>
          <w:lang w:val="uk-UA"/>
        </w:rPr>
      </w:pPr>
      <w:r w:rsidRPr="0084753E">
        <w:rPr>
          <w:rFonts w:ascii="Times New Roman" w:hAnsi="Times New Roman" w:cs="Times New Roman"/>
          <w:sz w:val="28"/>
          <w:szCs w:val="28"/>
          <w:lang w:val="uk-UA"/>
        </w:rPr>
        <w:t>1) мовленнєві навички й вміння як головний компонент, що відповідає цілям навчання;</w:t>
      </w:r>
    </w:p>
    <w:p w14:paraId="50A23CD0" w14:textId="77777777" w:rsidR="00DA6D6C" w:rsidRPr="00DA6D6C" w:rsidRDefault="00DA6D6C" w:rsidP="00A36120">
      <w:pPr>
        <w:spacing w:after="0" w:line="360" w:lineRule="auto"/>
        <w:ind w:firstLine="284"/>
        <w:jc w:val="both"/>
        <w:rPr>
          <w:rFonts w:ascii="Times New Roman" w:hAnsi="Times New Roman" w:cs="Times New Roman"/>
          <w:sz w:val="28"/>
          <w:szCs w:val="28"/>
          <w:lang w:val="uk-UA"/>
        </w:rPr>
      </w:pPr>
      <w:r w:rsidRPr="0084753E">
        <w:rPr>
          <w:rFonts w:ascii="Times New Roman" w:hAnsi="Times New Roman" w:cs="Times New Roman"/>
          <w:sz w:val="28"/>
          <w:szCs w:val="28"/>
          <w:lang w:val="uk-UA"/>
        </w:rPr>
        <w:t xml:space="preserve">2) </w:t>
      </w:r>
      <w:proofErr w:type="spellStart"/>
      <w:r w:rsidRPr="0084753E">
        <w:rPr>
          <w:rFonts w:ascii="Times New Roman" w:hAnsi="Times New Roman" w:cs="Times New Roman"/>
          <w:sz w:val="28"/>
          <w:szCs w:val="28"/>
          <w:lang w:val="uk-UA"/>
        </w:rPr>
        <w:t>мовний</w:t>
      </w:r>
      <w:proofErr w:type="spellEnd"/>
      <w:r w:rsidRPr="0084753E">
        <w:rPr>
          <w:rFonts w:ascii="Times New Roman" w:hAnsi="Times New Roman" w:cs="Times New Roman"/>
          <w:sz w:val="28"/>
          <w:szCs w:val="28"/>
          <w:lang w:val="uk-UA"/>
        </w:rPr>
        <w:t xml:space="preserve"> матеріал (фонетичний, лексичний, граматичний), на основі якого розвиваються мовленнєві навички;</w:t>
      </w:r>
    </w:p>
    <w:p w14:paraId="7B03C82F" w14:textId="77777777" w:rsidR="00DA6D6C" w:rsidRPr="00DA6D6C" w:rsidRDefault="00DA6D6C" w:rsidP="00A36120">
      <w:pPr>
        <w:spacing w:after="0" w:line="360" w:lineRule="auto"/>
        <w:ind w:firstLine="284"/>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3) соціокультурні, прагматичні, формально-логічні та </w:t>
      </w:r>
      <w:proofErr w:type="spellStart"/>
      <w:r w:rsidRPr="00DA6D6C">
        <w:rPr>
          <w:rFonts w:ascii="Times New Roman" w:hAnsi="Times New Roman" w:cs="Times New Roman"/>
          <w:sz w:val="28"/>
          <w:szCs w:val="28"/>
          <w:lang w:val="uk-UA"/>
        </w:rPr>
        <w:t>паралінгвістичні</w:t>
      </w:r>
      <w:proofErr w:type="spellEnd"/>
      <w:r w:rsidRPr="00DA6D6C">
        <w:rPr>
          <w:rFonts w:ascii="Times New Roman" w:hAnsi="Times New Roman" w:cs="Times New Roman"/>
          <w:sz w:val="28"/>
          <w:szCs w:val="28"/>
          <w:lang w:val="uk-UA"/>
        </w:rPr>
        <w:t xml:space="preserve"> знання, на ґрунті яких формуються й удосконалюються мовленнєві уміння;</w:t>
      </w:r>
    </w:p>
    <w:p w14:paraId="5B239DFF" w14:textId="77777777" w:rsidR="00DA6D6C" w:rsidRPr="00DA6D6C" w:rsidRDefault="00DA6D6C" w:rsidP="00A36120">
      <w:pPr>
        <w:spacing w:after="0" w:line="360" w:lineRule="auto"/>
        <w:ind w:firstLine="284"/>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4) мовленнєвий матеріал (тобто усі зразки іншомовного мовлення), що сприймається усно або шляхом читання для засвоєння </w:t>
      </w:r>
      <w:proofErr w:type="spellStart"/>
      <w:r w:rsidRPr="00DA6D6C">
        <w:rPr>
          <w:rFonts w:ascii="Times New Roman" w:hAnsi="Times New Roman" w:cs="Times New Roman"/>
          <w:sz w:val="28"/>
          <w:szCs w:val="28"/>
          <w:lang w:val="uk-UA"/>
        </w:rPr>
        <w:t>мовного</w:t>
      </w:r>
      <w:proofErr w:type="spellEnd"/>
      <w:r w:rsidRPr="00DA6D6C">
        <w:rPr>
          <w:rFonts w:ascii="Times New Roman" w:hAnsi="Times New Roman" w:cs="Times New Roman"/>
          <w:sz w:val="28"/>
          <w:szCs w:val="28"/>
          <w:lang w:val="uk-UA"/>
        </w:rPr>
        <w:t xml:space="preserve"> матеріалу, соціокультурних, формально-логічних, </w:t>
      </w:r>
      <w:proofErr w:type="spellStart"/>
      <w:r w:rsidRPr="00DA6D6C">
        <w:rPr>
          <w:rFonts w:ascii="Times New Roman" w:hAnsi="Times New Roman" w:cs="Times New Roman"/>
          <w:sz w:val="28"/>
          <w:szCs w:val="28"/>
          <w:lang w:val="uk-UA"/>
        </w:rPr>
        <w:t>паралінгвістичних</w:t>
      </w:r>
      <w:proofErr w:type="spellEnd"/>
      <w:r w:rsidRPr="00DA6D6C">
        <w:rPr>
          <w:rFonts w:ascii="Times New Roman" w:hAnsi="Times New Roman" w:cs="Times New Roman"/>
          <w:sz w:val="28"/>
          <w:szCs w:val="28"/>
          <w:lang w:val="uk-UA"/>
        </w:rPr>
        <w:t xml:space="preserve"> та прагматичних знань і </w:t>
      </w:r>
      <w:proofErr w:type="spellStart"/>
      <w:r w:rsidRPr="00DA6D6C">
        <w:rPr>
          <w:rFonts w:ascii="Times New Roman" w:hAnsi="Times New Roman" w:cs="Times New Roman"/>
          <w:sz w:val="28"/>
          <w:szCs w:val="28"/>
          <w:lang w:val="uk-UA"/>
        </w:rPr>
        <w:t>т.п</w:t>
      </w:r>
      <w:proofErr w:type="spellEnd"/>
      <w:r w:rsidRPr="00DA6D6C">
        <w:rPr>
          <w:rFonts w:ascii="Times New Roman" w:hAnsi="Times New Roman" w:cs="Times New Roman"/>
          <w:sz w:val="28"/>
          <w:szCs w:val="28"/>
          <w:lang w:val="uk-UA"/>
        </w:rPr>
        <w:t>. для формування міжкультурної компетенції суб’єкта навчання;</w:t>
      </w:r>
    </w:p>
    <w:p w14:paraId="00712146" w14:textId="1220F6A3" w:rsidR="00DA6D6C" w:rsidRPr="00DA6D6C" w:rsidRDefault="00DA6D6C" w:rsidP="00A36120">
      <w:pPr>
        <w:spacing w:after="0" w:line="360" w:lineRule="auto"/>
        <w:ind w:firstLine="284"/>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 xml:space="preserve">5) теми та ситуації спілкування, у межах яких формуються та розвиваються усі складові іншомовної комунікативної компетентності здобувачів освіти </w:t>
      </w:r>
      <w:r w:rsidRPr="00BB1618">
        <w:rPr>
          <w:rFonts w:ascii="Times New Roman" w:hAnsi="Times New Roman" w:cs="Times New Roman"/>
          <w:sz w:val="28"/>
          <w:szCs w:val="28"/>
          <w:lang w:val="uk-UA"/>
        </w:rPr>
        <w:t>[</w:t>
      </w:r>
      <w:r w:rsidR="00BB1618" w:rsidRPr="00BB1618">
        <w:rPr>
          <w:rFonts w:ascii="Times New Roman" w:hAnsi="Times New Roman" w:cs="Times New Roman"/>
          <w:sz w:val="28"/>
          <w:szCs w:val="28"/>
          <w:lang w:val="uk-UA"/>
        </w:rPr>
        <w:t>64; 65; 66</w:t>
      </w:r>
      <w:r w:rsidRPr="00BB1618">
        <w:rPr>
          <w:rFonts w:ascii="Times New Roman" w:hAnsi="Times New Roman" w:cs="Times New Roman"/>
          <w:sz w:val="28"/>
          <w:szCs w:val="28"/>
          <w:lang w:val="uk-UA"/>
        </w:rPr>
        <w:t>].</w:t>
      </w:r>
    </w:p>
    <w:p w14:paraId="4F41D0F3" w14:textId="006BC221" w:rsidR="00A87CB4" w:rsidRDefault="00DA6D6C" w:rsidP="00A87CB4">
      <w:pPr>
        <w:spacing w:after="0" w:line="360" w:lineRule="auto"/>
        <w:ind w:firstLine="567"/>
        <w:jc w:val="both"/>
        <w:rPr>
          <w:rFonts w:ascii="Times New Roman" w:hAnsi="Times New Roman" w:cs="Times New Roman"/>
          <w:sz w:val="28"/>
          <w:szCs w:val="28"/>
          <w:lang w:val="uk-UA"/>
        </w:rPr>
      </w:pPr>
      <w:r w:rsidRPr="00DA6D6C">
        <w:rPr>
          <w:rFonts w:ascii="Times New Roman" w:hAnsi="Times New Roman" w:cs="Times New Roman"/>
          <w:sz w:val="28"/>
          <w:szCs w:val="28"/>
          <w:lang w:val="uk-UA"/>
        </w:rPr>
        <w:t>Дослідниця С.</w:t>
      </w:r>
      <w:r w:rsidR="00A1480A">
        <w:rPr>
          <w:rFonts w:ascii="Times New Roman" w:hAnsi="Times New Roman" w:cs="Times New Roman"/>
          <w:sz w:val="28"/>
          <w:szCs w:val="28"/>
          <w:lang w:val="uk-UA"/>
        </w:rPr>
        <w:t> </w:t>
      </w:r>
      <w:r w:rsidRPr="00DA6D6C">
        <w:rPr>
          <w:rFonts w:ascii="Times New Roman" w:hAnsi="Times New Roman" w:cs="Times New Roman"/>
          <w:sz w:val="28"/>
          <w:szCs w:val="28"/>
          <w:lang w:val="uk-UA"/>
        </w:rPr>
        <w:t xml:space="preserve">Сторожук до </w:t>
      </w:r>
      <w:r w:rsidR="003F46E0" w:rsidRPr="003F46E0">
        <w:rPr>
          <w:rFonts w:ascii="Times New Roman" w:hAnsi="Times New Roman" w:cs="Times New Roman"/>
          <w:sz w:val="28"/>
          <w:szCs w:val="28"/>
          <w:lang w:val="uk-UA"/>
        </w:rPr>
        <w:t xml:space="preserve">поданого </w:t>
      </w:r>
      <w:r w:rsidRPr="00DA6D6C">
        <w:rPr>
          <w:rFonts w:ascii="Times New Roman" w:hAnsi="Times New Roman" w:cs="Times New Roman"/>
          <w:sz w:val="28"/>
          <w:szCs w:val="28"/>
          <w:lang w:val="uk-UA"/>
        </w:rPr>
        <w:t>вище переліку додає ще один важливий пункт – жанри письма</w:t>
      </w:r>
      <w:r w:rsidR="00372392">
        <w:rPr>
          <w:rFonts w:ascii="Times New Roman" w:hAnsi="Times New Roman" w:cs="Times New Roman"/>
          <w:sz w:val="28"/>
          <w:szCs w:val="28"/>
          <w:lang w:val="uk-UA"/>
        </w:rPr>
        <w:t>,</w:t>
      </w:r>
      <w:r w:rsidRPr="00DA6D6C">
        <w:rPr>
          <w:rFonts w:ascii="Times New Roman" w:hAnsi="Times New Roman" w:cs="Times New Roman"/>
          <w:sz w:val="28"/>
          <w:szCs w:val="28"/>
          <w:lang w:val="uk-UA"/>
        </w:rPr>
        <w:t xml:space="preserve"> </w:t>
      </w:r>
      <w:r w:rsidR="00372392" w:rsidRPr="00372392">
        <w:rPr>
          <w:rFonts w:ascii="Times New Roman" w:hAnsi="Times New Roman" w:cs="Times New Roman"/>
          <w:sz w:val="28"/>
          <w:szCs w:val="28"/>
          <w:lang w:val="uk-UA"/>
        </w:rPr>
        <w:t xml:space="preserve">тобто яким </w:t>
      </w:r>
      <w:r w:rsidR="00E27DF2">
        <w:rPr>
          <w:rFonts w:ascii="Times New Roman" w:hAnsi="Times New Roman" w:cs="Times New Roman"/>
          <w:sz w:val="28"/>
          <w:szCs w:val="28"/>
          <w:lang w:val="uk-UA"/>
        </w:rPr>
        <w:t>с</w:t>
      </w:r>
      <w:r w:rsidRPr="00DA6D6C">
        <w:rPr>
          <w:rFonts w:ascii="Times New Roman" w:hAnsi="Times New Roman" w:cs="Times New Roman"/>
          <w:sz w:val="28"/>
          <w:szCs w:val="28"/>
          <w:lang w:val="uk-UA"/>
        </w:rPr>
        <w:t xml:space="preserve">аме жанрам необхідно навчати здобувачів освіти у тих чи інших навчальних закладах. «Саме від того, які жанри іншомовного письма будуть дібрані, залежить відбір тематики письмових робіт студентів, а від неї – відбір зразків мовленнєвого матеріалу, </w:t>
      </w:r>
      <w:r w:rsidRPr="00DA6D6C">
        <w:rPr>
          <w:rFonts w:ascii="Times New Roman" w:hAnsi="Times New Roman" w:cs="Times New Roman"/>
          <w:sz w:val="28"/>
          <w:szCs w:val="28"/>
          <w:lang w:val="uk-UA"/>
        </w:rPr>
        <w:lastRenderedPageBreak/>
        <w:t>з яких «вичерпуються» інші складові змісту навчання цього письма» – наголошує автор</w:t>
      </w:r>
      <w:r w:rsidR="00950E1F">
        <w:rPr>
          <w:rFonts w:ascii="Times New Roman" w:hAnsi="Times New Roman" w:cs="Times New Roman"/>
          <w:sz w:val="28"/>
          <w:szCs w:val="28"/>
          <w:lang w:val="uk-UA"/>
        </w:rPr>
        <w:t>ка</w:t>
      </w:r>
      <w:r w:rsidRPr="00DA6D6C">
        <w:rPr>
          <w:rFonts w:ascii="Times New Roman" w:hAnsi="Times New Roman" w:cs="Times New Roman"/>
          <w:sz w:val="28"/>
          <w:szCs w:val="28"/>
          <w:lang w:val="uk-UA"/>
        </w:rPr>
        <w:t xml:space="preserve"> </w:t>
      </w:r>
      <w:r w:rsidRPr="002C1714">
        <w:rPr>
          <w:rFonts w:ascii="Times New Roman" w:hAnsi="Times New Roman" w:cs="Times New Roman"/>
          <w:sz w:val="28"/>
          <w:szCs w:val="28"/>
          <w:lang w:val="uk-UA"/>
        </w:rPr>
        <w:t>[</w:t>
      </w:r>
      <w:r w:rsidR="002C1714" w:rsidRPr="002C1714">
        <w:rPr>
          <w:rFonts w:ascii="Times New Roman" w:hAnsi="Times New Roman" w:cs="Times New Roman"/>
          <w:sz w:val="28"/>
          <w:szCs w:val="28"/>
          <w:lang w:val="uk-UA"/>
        </w:rPr>
        <w:t>6</w:t>
      </w:r>
      <w:r w:rsidRPr="002C1714">
        <w:rPr>
          <w:rFonts w:ascii="Times New Roman" w:hAnsi="Times New Roman" w:cs="Times New Roman"/>
          <w:sz w:val="28"/>
          <w:szCs w:val="28"/>
          <w:lang w:val="uk-UA"/>
        </w:rPr>
        <w:t>2, с.</w:t>
      </w:r>
      <w:r w:rsidR="002C1714" w:rsidRPr="002C1714">
        <w:rPr>
          <w:rFonts w:ascii="Times New Roman" w:hAnsi="Times New Roman" w:cs="Times New Roman"/>
          <w:sz w:val="28"/>
          <w:szCs w:val="28"/>
          <w:lang w:val="uk-UA"/>
        </w:rPr>
        <w:t> </w:t>
      </w:r>
      <w:r w:rsidRPr="002C1714">
        <w:rPr>
          <w:rFonts w:ascii="Times New Roman" w:hAnsi="Times New Roman" w:cs="Times New Roman"/>
          <w:sz w:val="28"/>
          <w:szCs w:val="28"/>
          <w:lang w:val="uk-UA"/>
        </w:rPr>
        <w:t>253].</w:t>
      </w:r>
    </w:p>
    <w:p w14:paraId="1F6F4852" w14:textId="7EF5514C" w:rsidR="00BE3E62" w:rsidRDefault="009C3584" w:rsidP="00BE71FA">
      <w:pPr>
        <w:spacing w:after="0" w:line="360" w:lineRule="auto"/>
        <w:ind w:firstLine="567"/>
        <w:jc w:val="both"/>
        <w:rPr>
          <w:rFonts w:ascii="Times New Roman" w:hAnsi="Times New Roman" w:cs="Times New Roman"/>
          <w:sz w:val="28"/>
          <w:szCs w:val="28"/>
          <w:lang w:val="uk-UA"/>
        </w:rPr>
      </w:pPr>
      <w:r w:rsidRPr="009C3584">
        <w:rPr>
          <w:rFonts w:ascii="Times New Roman" w:hAnsi="Times New Roman" w:cs="Times New Roman"/>
          <w:sz w:val="28"/>
          <w:szCs w:val="28"/>
          <w:lang w:val="uk-UA"/>
        </w:rPr>
        <w:t>Таким чином, д</w:t>
      </w:r>
      <w:r w:rsidR="00AF631D">
        <w:rPr>
          <w:rFonts w:ascii="Times New Roman" w:hAnsi="Times New Roman" w:cs="Times New Roman"/>
          <w:sz w:val="28"/>
          <w:szCs w:val="28"/>
          <w:lang w:val="uk-UA"/>
        </w:rPr>
        <w:t>о</w:t>
      </w:r>
      <w:r w:rsidRPr="009C3584">
        <w:rPr>
          <w:rFonts w:ascii="Times New Roman" w:hAnsi="Times New Roman" w:cs="Times New Roman"/>
          <w:sz w:val="28"/>
          <w:szCs w:val="28"/>
          <w:lang w:val="uk-UA"/>
        </w:rPr>
        <w:t xml:space="preserve"> зміст</w:t>
      </w:r>
      <w:r w:rsidR="00AF631D">
        <w:rPr>
          <w:rFonts w:ascii="Times New Roman" w:hAnsi="Times New Roman" w:cs="Times New Roman"/>
          <w:sz w:val="28"/>
          <w:szCs w:val="28"/>
          <w:lang w:val="uk-UA"/>
        </w:rPr>
        <w:t>у</w:t>
      </w:r>
      <w:r w:rsidRPr="009C3584">
        <w:rPr>
          <w:rFonts w:ascii="Times New Roman" w:hAnsi="Times New Roman" w:cs="Times New Roman"/>
          <w:sz w:val="28"/>
          <w:szCs w:val="28"/>
          <w:lang w:val="uk-UA"/>
        </w:rPr>
        <w:t xml:space="preserve"> навчання письма як виду </w:t>
      </w:r>
      <w:r w:rsidR="00A61A03">
        <w:rPr>
          <w:rFonts w:ascii="Times New Roman" w:hAnsi="Times New Roman" w:cs="Times New Roman"/>
          <w:sz w:val="28"/>
          <w:szCs w:val="28"/>
          <w:lang w:val="uk-UA"/>
        </w:rPr>
        <w:t>МД</w:t>
      </w:r>
      <w:r w:rsidRPr="009C3584">
        <w:rPr>
          <w:rFonts w:ascii="Times New Roman" w:hAnsi="Times New Roman" w:cs="Times New Roman"/>
          <w:sz w:val="28"/>
          <w:szCs w:val="28"/>
          <w:lang w:val="uk-UA"/>
        </w:rPr>
        <w:t xml:space="preserve"> учнів </w:t>
      </w:r>
      <w:r w:rsidR="00CD0E4A">
        <w:rPr>
          <w:rFonts w:ascii="Times New Roman" w:hAnsi="Times New Roman" w:cs="Times New Roman"/>
          <w:sz w:val="28"/>
          <w:szCs w:val="28"/>
          <w:lang w:val="uk-UA"/>
        </w:rPr>
        <w:t>ЗСО</w:t>
      </w:r>
      <w:r w:rsidRPr="009C3584">
        <w:rPr>
          <w:rFonts w:ascii="Times New Roman" w:hAnsi="Times New Roman" w:cs="Times New Roman"/>
          <w:sz w:val="28"/>
          <w:szCs w:val="28"/>
          <w:lang w:val="uk-UA"/>
        </w:rPr>
        <w:t xml:space="preserve"> </w:t>
      </w:r>
      <w:r w:rsidR="00A90BFB">
        <w:rPr>
          <w:rFonts w:ascii="Times New Roman" w:hAnsi="Times New Roman" w:cs="Times New Roman"/>
          <w:sz w:val="28"/>
          <w:szCs w:val="28"/>
          <w:lang w:val="uk-UA"/>
        </w:rPr>
        <w:t>входя</w:t>
      </w:r>
      <w:r w:rsidRPr="009C3584">
        <w:rPr>
          <w:rFonts w:ascii="Times New Roman" w:hAnsi="Times New Roman" w:cs="Times New Roman"/>
          <w:sz w:val="28"/>
          <w:szCs w:val="28"/>
          <w:lang w:val="uk-UA"/>
        </w:rPr>
        <w:t>ть</w:t>
      </w:r>
      <w:r w:rsidR="008F2385">
        <w:rPr>
          <w:rFonts w:ascii="Times New Roman" w:hAnsi="Times New Roman" w:cs="Times New Roman"/>
          <w:sz w:val="28"/>
          <w:szCs w:val="28"/>
          <w:lang w:val="uk-UA"/>
        </w:rPr>
        <w:t>:</w:t>
      </w:r>
      <w:r w:rsidR="008F2385" w:rsidRPr="00392CE3">
        <w:rPr>
          <w:lang w:val="uk-UA"/>
        </w:rPr>
        <w:t xml:space="preserve"> </w:t>
      </w:r>
      <w:proofErr w:type="spellStart"/>
      <w:r w:rsidR="008F2385" w:rsidRPr="008F2385">
        <w:rPr>
          <w:rFonts w:ascii="Times New Roman" w:hAnsi="Times New Roman" w:cs="Times New Roman"/>
          <w:sz w:val="28"/>
          <w:szCs w:val="28"/>
          <w:lang w:val="uk-UA"/>
        </w:rPr>
        <w:t>мовний</w:t>
      </w:r>
      <w:proofErr w:type="spellEnd"/>
      <w:r w:rsidR="008F2385" w:rsidRPr="008F2385">
        <w:rPr>
          <w:rFonts w:ascii="Times New Roman" w:hAnsi="Times New Roman" w:cs="Times New Roman"/>
          <w:sz w:val="28"/>
          <w:szCs w:val="28"/>
          <w:lang w:val="uk-UA"/>
        </w:rPr>
        <w:t xml:space="preserve"> матеріал (фонетичний, лексичний, граматичний),</w:t>
      </w:r>
      <w:r w:rsidRPr="009C3584">
        <w:rPr>
          <w:rFonts w:ascii="Times New Roman" w:hAnsi="Times New Roman" w:cs="Times New Roman"/>
          <w:sz w:val="28"/>
          <w:szCs w:val="28"/>
          <w:lang w:val="uk-UA"/>
        </w:rPr>
        <w:t xml:space="preserve"> </w:t>
      </w:r>
      <w:r w:rsidR="003C5155" w:rsidRPr="003C5155">
        <w:rPr>
          <w:rFonts w:ascii="Times New Roman" w:hAnsi="Times New Roman" w:cs="Times New Roman"/>
          <w:sz w:val="28"/>
          <w:szCs w:val="28"/>
          <w:lang w:val="uk-UA"/>
        </w:rPr>
        <w:t>мовленнєвий матеріал (усі зразки іншомовного мовлення),</w:t>
      </w:r>
      <w:r w:rsidR="003C5155">
        <w:rPr>
          <w:rFonts w:ascii="Times New Roman" w:hAnsi="Times New Roman" w:cs="Times New Roman"/>
          <w:sz w:val="28"/>
          <w:szCs w:val="28"/>
          <w:lang w:val="uk-UA"/>
        </w:rPr>
        <w:t xml:space="preserve"> </w:t>
      </w:r>
      <w:r w:rsidR="008F2385" w:rsidRPr="008F2385">
        <w:rPr>
          <w:rFonts w:ascii="Times New Roman" w:hAnsi="Times New Roman" w:cs="Times New Roman"/>
          <w:sz w:val="28"/>
          <w:szCs w:val="28"/>
          <w:lang w:val="uk-UA"/>
        </w:rPr>
        <w:t>мовленнєві навички й вміння</w:t>
      </w:r>
      <w:r w:rsidR="003C5155">
        <w:rPr>
          <w:rFonts w:ascii="Times New Roman" w:hAnsi="Times New Roman" w:cs="Times New Roman"/>
          <w:sz w:val="28"/>
          <w:szCs w:val="28"/>
          <w:lang w:val="uk-UA"/>
        </w:rPr>
        <w:t xml:space="preserve">, </w:t>
      </w:r>
      <w:r w:rsidR="008F2385" w:rsidRPr="008F2385">
        <w:rPr>
          <w:rFonts w:ascii="Times New Roman" w:hAnsi="Times New Roman" w:cs="Times New Roman"/>
          <w:sz w:val="28"/>
          <w:szCs w:val="28"/>
          <w:lang w:val="uk-UA"/>
        </w:rPr>
        <w:t xml:space="preserve">соціокультурні, прагматичні, формально-логічні та </w:t>
      </w:r>
      <w:proofErr w:type="spellStart"/>
      <w:r w:rsidR="008F2385" w:rsidRPr="008F2385">
        <w:rPr>
          <w:rFonts w:ascii="Times New Roman" w:hAnsi="Times New Roman" w:cs="Times New Roman"/>
          <w:sz w:val="28"/>
          <w:szCs w:val="28"/>
          <w:lang w:val="uk-UA"/>
        </w:rPr>
        <w:t>паралінгвістичні</w:t>
      </w:r>
      <w:proofErr w:type="spellEnd"/>
      <w:r w:rsidR="008F2385" w:rsidRPr="008F2385">
        <w:rPr>
          <w:rFonts w:ascii="Times New Roman" w:hAnsi="Times New Roman" w:cs="Times New Roman"/>
          <w:sz w:val="28"/>
          <w:szCs w:val="28"/>
          <w:lang w:val="uk-UA"/>
        </w:rPr>
        <w:t xml:space="preserve"> знання</w:t>
      </w:r>
      <w:r w:rsidR="006C3F3D">
        <w:rPr>
          <w:rFonts w:ascii="Times New Roman" w:hAnsi="Times New Roman" w:cs="Times New Roman"/>
          <w:sz w:val="28"/>
          <w:szCs w:val="28"/>
          <w:lang w:val="uk-UA"/>
        </w:rPr>
        <w:t>.</w:t>
      </w:r>
      <w:r w:rsidR="004C5B0D">
        <w:rPr>
          <w:rFonts w:ascii="Times New Roman" w:hAnsi="Times New Roman" w:cs="Times New Roman"/>
          <w:sz w:val="28"/>
          <w:szCs w:val="28"/>
          <w:lang w:val="uk-UA"/>
        </w:rPr>
        <w:t xml:space="preserve"> </w:t>
      </w:r>
      <w:r w:rsidR="003D1C99">
        <w:rPr>
          <w:rFonts w:ascii="Times New Roman" w:hAnsi="Times New Roman" w:cs="Times New Roman"/>
          <w:sz w:val="28"/>
          <w:szCs w:val="28"/>
          <w:lang w:val="uk-UA"/>
        </w:rPr>
        <w:t xml:space="preserve">На </w:t>
      </w:r>
      <w:r w:rsidR="004D365B" w:rsidRPr="004D365B">
        <w:rPr>
          <w:rFonts w:ascii="Times New Roman" w:hAnsi="Times New Roman" w:cs="Times New Roman"/>
          <w:sz w:val="28"/>
          <w:szCs w:val="28"/>
          <w:lang w:val="uk-UA"/>
        </w:rPr>
        <w:t>кіне</w:t>
      </w:r>
      <w:r w:rsidR="003D1C99">
        <w:rPr>
          <w:rFonts w:ascii="Times New Roman" w:hAnsi="Times New Roman" w:cs="Times New Roman"/>
          <w:sz w:val="28"/>
          <w:szCs w:val="28"/>
          <w:lang w:val="uk-UA"/>
        </w:rPr>
        <w:t>ць</w:t>
      </w:r>
      <w:r w:rsidR="004D365B" w:rsidRPr="004D365B">
        <w:rPr>
          <w:rFonts w:ascii="Times New Roman" w:hAnsi="Times New Roman" w:cs="Times New Roman"/>
          <w:sz w:val="28"/>
          <w:szCs w:val="28"/>
          <w:lang w:val="uk-UA"/>
        </w:rPr>
        <w:t xml:space="preserve"> 9-го класу </w:t>
      </w:r>
      <w:r w:rsidR="003D1C99" w:rsidRPr="003D1C99">
        <w:rPr>
          <w:rFonts w:ascii="Times New Roman" w:hAnsi="Times New Roman" w:cs="Times New Roman"/>
          <w:sz w:val="28"/>
          <w:szCs w:val="28"/>
          <w:lang w:val="uk-UA"/>
        </w:rPr>
        <w:t>здобувач</w:t>
      </w:r>
      <w:r w:rsidR="003D1C99">
        <w:rPr>
          <w:rFonts w:ascii="Times New Roman" w:hAnsi="Times New Roman" w:cs="Times New Roman"/>
          <w:sz w:val="28"/>
          <w:szCs w:val="28"/>
          <w:lang w:val="uk-UA"/>
        </w:rPr>
        <w:t>і</w:t>
      </w:r>
      <w:r w:rsidR="003D1C99" w:rsidRPr="003D1C99">
        <w:rPr>
          <w:rFonts w:ascii="Times New Roman" w:hAnsi="Times New Roman" w:cs="Times New Roman"/>
          <w:sz w:val="28"/>
          <w:szCs w:val="28"/>
          <w:lang w:val="uk-UA"/>
        </w:rPr>
        <w:t xml:space="preserve"> освіти </w:t>
      </w:r>
      <w:r w:rsidR="00BB0C69">
        <w:rPr>
          <w:rFonts w:ascii="Times New Roman" w:hAnsi="Times New Roman" w:cs="Times New Roman"/>
          <w:sz w:val="28"/>
          <w:szCs w:val="28"/>
          <w:lang w:val="uk-UA"/>
        </w:rPr>
        <w:t xml:space="preserve">повинні </w:t>
      </w:r>
      <w:r w:rsidR="00BE71FA">
        <w:rPr>
          <w:rFonts w:ascii="Times New Roman" w:hAnsi="Times New Roman" w:cs="Times New Roman"/>
          <w:sz w:val="28"/>
          <w:szCs w:val="28"/>
          <w:lang w:val="uk-UA"/>
        </w:rPr>
        <w:t>вмі</w:t>
      </w:r>
      <w:r w:rsidR="00BB0C69">
        <w:rPr>
          <w:rFonts w:ascii="Times New Roman" w:hAnsi="Times New Roman" w:cs="Times New Roman"/>
          <w:sz w:val="28"/>
          <w:szCs w:val="28"/>
          <w:lang w:val="uk-UA"/>
        </w:rPr>
        <w:t>ти</w:t>
      </w:r>
      <w:r w:rsidR="00BE71FA">
        <w:rPr>
          <w:rFonts w:ascii="Times New Roman" w:hAnsi="Times New Roman" w:cs="Times New Roman"/>
          <w:sz w:val="28"/>
          <w:szCs w:val="28"/>
          <w:lang w:val="uk-UA"/>
        </w:rPr>
        <w:t xml:space="preserve"> </w:t>
      </w:r>
      <w:r w:rsidR="00BE3E62" w:rsidRPr="00BE3E62">
        <w:rPr>
          <w:rFonts w:ascii="Times New Roman" w:hAnsi="Times New Roman" w:cs="Times New Roman"/>
          <w:sz w:val="28"/>
          <w:szCs w:val="28"/>
          <w:lang w:val="uk-UA"/>
        </w:rPr>
        <w:t xml:space="preserve">писати особисті листи й записки, використовуючи прості речення, описувати людей, </w:t>
      </w:r>
      <w:r w:rsidR="00057142">
        <w:rPr>
          <w:rFonts w:ascii="Times New Roman" w:hAnsi="Times New Roman" w:cs="Times New Roman"/>
          <w:sz w:val="28"/>
          <w:szCs w:val="28"/>
          <w:lang w:val="uk-UA"/>
        </w:rPr>
        <w:t xml:space="preserve">свої </w:t>
      </w:r>
      <w:r w:rsidR="00BE3E62" w:rsidRPr="00BE3E62">
        <w:rPr>
          <w:rFonts w:ascii="Times New Roman" w:hAnsi="Times New Roman" w:cs="Times New Roman"/>
          <w:sz w:val="28"/>
          <w:szCs w:val="28"/>
          <w:lang w:val="uk-UA"/>
        </w:rPr>
        <w:t>смаки та уподобання у вигляді короткого зв’язного висловлення, здійснювати спілкування онлайн на побутові теми, обмінюватися коментарями з іншими користувачами</w:t>
      </w:r>
      <w:r w:rsidR="00EF344C">
        <w:rPr>
          <w:rFonts w:ascii="Times New Roman" w:hAnsi="Times New Roman" w:cs="Times New Roman"/>
          <w:sz w:val="28"/>
          <w:szCs w:val="28"/>
          <w:lang w:val="uk-UA"/>
        </w:rPr>
        <w:t xml:space="preserve"> мережі</w:t>
      </w:r>
      <w:r w:rsidR="00BE3E62" w:rsidRPr="00BE3E62">
        <w:rPr>
          <w:rFonts w:ascii="Times New Roman" w:hAnsi="Times New Roman" w:cs="Times New Roman"/>
          <w:sz w:val="28"/>
          <w:szCs w:val="28"/>
          <w:lang w:val="uk-UA"/>
        </w:rPr>
        <w:t xml:space="preserve">, застосовувати доцільні комунікативні стратегії і </w:t>
      </w:r>
      <w:proofErr w:type="spellStart"/>
      <w:r w:rsidR="00BE3E62" w:rsidRPr="00BE3E62">
        <w:rPr>
          <w:rFonts w:ascii="Times New Roman" w:hAnsi="Times New Roman" w:cs="Times New Roman"/>
          <w:sz w:val="28"/>
          <w:szCs w:val="28"/>
          <w:lang w:val="uk-UA"/>
        </w:rPr>
        <w:t>мовні</w:t>
      </w:r>
      <w:proofErr w:type="spellEnd"/>
      <w:r w:rsidR="00BE3E62" w:rsidRPr="00BE3E62">
        <w:rPr>
          <w:rFonts w:ascii="Times New Roman" w:hAnsi="Times New Roman" w:cs="Times New Roman"/>
          <w:sz w:val="28"/>
          <w:szCs w:val="28"/>
          <w:lang w:val="uk-UA"/>
        </w:rPr>
        <w:t xml:space="preserve"> кліше т</w:t>
      </w:r>
      <w:r w:rsidR="00753AE0">
        <w:rPr>
          <w:rFonts w:ascii="Times New Roman" w:hAnsi="Times New Roman" w:cs="Times New Roman"/>
          <w:sz w:val="28"/>
          <w:szCs w:val="28"/>
          <w:lang w:val="uk-UA"/>
        </w:rPr>
        <w:t>ощо</w:t>
      </w:r>
      <w:r w:rsidR="00BE3E62" w:rsidRPr="00BE3E62">
        <w:rPr>
          <w:rFonts w:ascii="Times New Roman" w:hAnsi="Times New Roman" w:cs="Times New Roman"/>
          <w:sz w:val="28"/>
          <w:szCs w:val="28"/>
          <w:lang w:val="uk-UA"/>
        </w:rPr>
        <w:t>.</w:t>
      </w:r>
    </w:p>
    <w:p w14:paraId="18A8BEB3" w14:textId="77777777" w:rsidR="00DE1BC5" w:rsidRDefault="00DE1BC5" w:rsidP="00BE71FA">
      <w:pPr>
        <w:spacing w:after="0" w:line="360" w:lineRule="auto"/>
        <w:ind w:firstLine="567"/>
        <w:jc w:val="both"/>
        <w:rPr>
          <w:rFonts w:ascii="Times New Roman" w:hAnsi="Times New Roman" w:cs="Times New Roman"/>
          <w:sz w:val="28"/>
          <w:szCs w:val="28"/>
          <w:lang w:val="uk-UA"/>
        </w:rPr>
      </w:pPr>
    </w:p>
    <w:p w14:paraId="37622DF6" w14:textId="44C44562" w:rsidR="005C1AED" w:rsidRDefault="005C1AED" w:rsidP="005C1AED">
      <w:pPr>
        <w:spacing w:after="0" w:line="360" w:lineRule="auto"/>
        <w:ind w:firstLine="567"/>
        <w:jc w:val="center"/>
        <w:rPr>
          <w:rFonts w:ascii="Times New Roman" w:hAnsi="Times New Roman" w:cs="Times New Roman"/>
          <w:b/>
          <w:bCs/>
          <w:sz w:val="28"/>
          <w:szCs w:val="28"/>
          <w:lang w:val="uk-UA"/>
        </w:rPr>
      </w:pPr>
      <w:r w:rsidRPr="004437A5">
        <w:rPr>
          <w:rFonts w:ascii="Times New Roman" w:hAnsi="Times New Roman" w:cs="Times New Roman"/>
          <w:b/>
          <w:bCs/>
          <w:sz w:val="28"/>
          <w:szCs w:val="28"/>
          <w:lang w:val="uk-UA"/>
        </w:rPr>
        <w:t xml:space="preserve">Висновки до </w:t>
      </w:r>
      <w:r w:rsidR="00EE4688">
        <w:rPr>
          <w:rFonts w:ascii="Times New Roman" w:hAnsi="Times New Roman" w:cs="Times New Roman"/>
          <w:b/>
          <w:bCs/>
          <w:sz w:val="28"/>
          <w:szCs w:val="28"/>
          <w:lang w:val="uk-UA"/>
        </w:rPr>
        <w:t>Р</w:t>
      </w:r>
      <w:r w:rsidRPr="004437A5">
        <w:rPr>
          <w:rFonts w:ascii="Times New Roman" w:hAnsi="Times New Roman" w:cs="Times New Roman"/>
          <w:b/>
          <w:bCs/>
          <w:sz w:val="28"/>
          <w:szCs w:val="28"/>
          <w:lang w:val="uk-UA"/>
        </w:rPr>
        <w:t>озділу 1</w:t>
      </w:r>
    </w:p>
    <w:p w14:paraId="273E9200" w14:textId="3BF48B71" w:rsidR="00930AEB" w:rsidRDefault="00EE30E9" w:rsidP="00930AEB">
      <w:pPr>
        <w:spacing w:after="0" w:line="360" w:lineRule="auto"/>
        <w:ind w:firstLine="567"/>
        <w:jc w:val="both"/>
        <w:rPr>
          <w:rFonts w:ascii="Times New Roman" w:hAnsi="Times New Roman" w:cs="Times New Roman"/>
          <w:sz w:val="28"/>
          <w:szCs w:val="28"/>
          <w:lang w:val="uk-UA"/>
        </w:rPr>
      </w:pPr>
      <w:r w:rsidRPr="00EE30E9">
        <w:rPr>
          <w:rFonts w:ascii="Times New Roman" w:hAnsi="Times New Roman" w:cs="Times New Roman"/>
          <w:sz w:val="28"/>
          <w:szCs w:val="28"/>
          <w:lang w:val="uk-UA"/>
        </w:rPr>
        <w:t xml:space="preserve">Отже, </w:t>
      </w:r>
      <w:r w:rsidR="001642D3">
        <w:rPr>
          <w:rFonts w:ascii="Times New Roman" w:hAnsi="Times New Roman" w:cs="Times New Roman"/>
          <w:sz w:val="28"/>
          <w:szCs w:val="28"/>
          <w:lang w:val="uk-UA"/>
        </w:rPr>
        <w:t xml:space="preserve">як свідчить аналіз наукової психолого-педагогічної літератури з теми, </w:t>
      </w:r>
      <w:r w:rsidR="00A31DBB" w:rsidRPr="00A31DBB">
        <w:rPr>
          <w:rFonts w:ascii="Times New Roman" w:hAnsi="Times New Roman" w:cs="Times New Roman"/>
          <w:sz w:val="28"/>
          <w:szCs w:val="28"/>
          <w:lang w:val="uk-UA"/>
        </w:rPr>
        <w:t xml:space="preserve">письмо є </w:t>
      </w:r>
      <w:r w:rsidR="00A31DBB">
        <w:rPr>
          <w:rFonts w:ascii="Times New Roman" w:hAnsi="Times New Roman" w:cs="Times New Roman"/>
          <w:sz w:val="28"/>
          <w:szCs w:val="28"/>
          <w:lang w:val="uk-UA"/>
        </w:rPr>
        <w:t xml:space="preserve">одним з </w:t>
      </w:r>
      <w:r w:rsidR="00A31DBB" w:rsidRPr="00A31DBB">
        <w:rPr>
          <w:rFonts w:ascii="Times New Roman" w:hAnsi="Times New Roman" w:cs="Times New Roman"/>
          <w:sz w:val="28"/>
          <w:szCs w:val="28"/>
          <w:lang w:val="uk-UA"/>
        </w:rPr>
        <w:t>найважчи</w:t>
      </w:r>
      <w:r w:rsidR="00A31DBB">
        <w:rPr>
          <w:rFonts w:ascii="Times New Roman" w:hAnsi="Times New Roman" w:cs="Times New Roman"/>
          <w:sz w:val="28"/>
          <w:szCs w:val="28"/>
          <w:lang w:val="uk-UA"/>
        </w:rPr>
        <w:t>х</w:t>
      </w:r>
      <w:r w:rsidR="00A31DBB" w:rsidRPr="00A31DBB">
        <w:rPr>
          <w:rFonts w:ascii="Times New Roman" w:hAnsi="Times New Roman" w:cs="Times New Roman"/>
          <w:sz w:val="28"/>
          <w:szCs w:val="28"/>
          <w:lang w:val="uk-UA"/>
        </w:rPr>
        <w:t xml:space="preserve"> для опанування вид</w:t>
      </w:r>
      <w:r w:rsidR="00A31DBB">
        <w:rPr>
          <w:rFonts w:ascii="Times New Roman" w:hAnsi="Times New Roman" w:cs="Times New Roman"/>
          <w:sz w:val="28"/>
          <w:szCs w:val="28"/>
          <w:lang w:val="uk-UA"/>
        </w:rPr>
        <w:t>ів</w:t>
      </w:r>
      <w:r w:rsidR="00A31DBB" w:rsidRPr="00A31DBB">
        <w:rPr>
          <w:rFonts w:ascii="Times New Roman" w:hAnsi="Times New Roman" w:cs="Times New Roman"/>
          <w:sz w:val="28"/>
          <w:szCs w:val="28"/>
          <w:lang w:val="uk-UA"/>
        </w:rPr>
        <w:t xml:space="preserve"> МД</w:t>
      </w:r>
      <w:r w:rsidR="00A31DBB">
        <w:rPr>
          <w:rFonts w:ascii="Times New Roman" w:hAnsi="Times New Roman" w:cs="Times New Roman"/>
          <w:sz w:val="28"/>
          <w:szCs w:val="28"/>
          <w:lang w:val="uk-UA"/>
        </w:rPr>
        <w:t>.</w:t>
      </w:r>
    </w:p>
    <w:p w14:paraId="386DFEFC" w14:textId="3FB7E319" w:rsidR="00597F62" w:rsidRDefault="00DA43B5" w:rsidP="00930AE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w:t>
      </w:r>
      <w:r w:rsidR="00CD386B">
        <w:rPr>
          <w:rFonts w:ascii="Times New Roman" w:hAnsi="Times New Roman" w:cs="Times New Roman"/>
          <w:sz w:val="28"/>
          <w:szCs w:val="28"/>
          <w:lang w:val="uk-UA"/>
        </w:rPr>
        <w:t xml:space="preserve">ПІК </w:t>
      </w:r>
      <w:r>
        <w:rPr>
          <w:rFonts w:ascii="Times New Roman" w:hAnsi="Times New Roman" w:cs="Times New Roman"/>
          <w:sz w:val="28"/>
          <w:szCs w:val="28"/>
          <w:lang w:val="uk-UA"/>
        </w:rPr>
        <w:t>вчені</w:t>
      </w:r>
      <w:r w:rsidR="00324FD5">
        <w:rPr>
          <w:rFonts w:ascii="Times New Roman" w:hAnsi="Times New Roman" w:cs="Times New Roman"/>
          <w:sz w:val="28"/>
          <w:szCs w:val="28"/>
          <w:lang w:val="uk-UA"/>
        </w:rPr>
        <w:t xml:space="preserve"> розуміють</w:t>
      </w:r>
      <w:r>
        <w:rPr>
          <w:rFonts w:ascii="Times New Roman" w:hAnsi="Times New Roman" w:cs="Times New Roman"/>
          <w:sz w:val="28"/>
          <w:szCs w:val="28"/>
          <w:lang w:val="uk-UA"/>
        </w:rPr>
        <w:t xml:space="preserve"> </w:t>
      </w:r>
      <w:r w:rsidRPr="00DA43B5">
        <w:rPr>
          <w:rFonts w:ascii="Times New Roman" w:hAnsi="Times New Roman" w:cs="Times New Roman"/>
          <w:sz w:val="28"/>
          <w:szCs w:val="28"/>
          <w:lang w:val="uk-UA"/>
        </w:rPr>
        <w:t xml:space="preserve">здатність </w:t>
      </w:r>
      <w:r w:rsidR="00AC7722">
        <w:rPr>
          <w:rFonts w:ascii="Times New Roman" w:hAnsi="Times New Roman" w:cs="Times New Roman"/>
          <w:sz w:val="28"/>
          <w:szCs w:val="28"/>
          <w:lang w:val="uk-UA"/>
        </w:rPr>
        <w:t>індивід</w:t>
      </w:r>
      <w:r w:rsidR="00E341E1">
        <w:rPr>
          <w:rFonts w:ascii="Times New Roman" w:hAnsi="Times New Roman" w:cs="Times New Roman"/>
          <w:sz w:val="28"/>
          <w:szCs w:val="28"/>
          <w:lang w:val="uk-UA"/>
        </w:rPr>
        <w:t xml:space="preserve">а </w:t>
      </w:r>
      <w:r w:rsidRPr="00DA43B5">
        <w:rPr>
          <w:rFonts w:ascii="Times New Roman" w:hAnsi="Times New Roman" w:cs="Times New Roman"/>
          <w:sz w:val="28"/>
          <w:szCs w:val="28"/>
          <w:lang w:val="uk-UA"/>
        </w:rPr>
        <w:t xml:space="preserve">користуватися </w:t>
      </w:r>
      <w:r w:rsidR="000850C4">
        <w:rPr>
          <w:rFonts w:ascii="Times New Roman" w:hAnsi="Times New Roman" w:cs="Times New Roman"/>
          <w:sz w:val="28"/>
          <w:szCs w:val="28"/>
          <w:lang w:val="uk-UA"/>
        </w:rPr>
        <w:t>ІМ</w:t>
      </w:r>
      <w:r w:rsidRPr="00DA43B5">
        <w:rPr>
          <w:rFonts w:ascii="Times New Roman" w:hAnsi="Times New Roman" w:cs="Times New Roman"/>
          <w:sz w:val="28"/>
          <w:szCs w:val="28"/>
          <w:lang w:val="uk-UA"/>
        </w:rPr>
        <w:t xml:space="preserve"> для вирішення будь-яких комунікативних завдань, що потребують писемної форми їх </w:t>
      </w:r>
      <w:r w:rsidR="00EC6834">
        <w:rPr>
          <w:rFonts w:ascii="Times New Roman" w:hAnsi="Times New Roman" w:cs="Times New Roman"/>
          <w:sz w:val="28"/>
          <w:szCs w:val="28"/>
          <w:lang w:val="uk-UA"/>
        </w:rPr>
        <w:t xml:space="preserve">реалізації. </w:t>
      </w:r>
      <w:r w:rsidR="0075419B">
        <w:rPr>
          <w:rFonts w:ascii="Times New Roman" w:hAnsi="Times New Roman" w:cs="Times New Roman"/>
          <w:sz w:val="28"/>
          <w:szCs w:val="28"/>
          <w:lang w:val="uk-UA"/>
        </w:rPr>
        <w:t xml:space="preserve">Цей феномен має складну структуру. </w:t>
      </w:r>
      <w:r w:rsidR="00A97AA5" w:rsidRPr="00A97AA5">
        <w:rPr>
          <w:rFonts w:ascii="Times New Roman" w:hAnsi="Times New Roman" w:cs="Times New Roman"/>
          <w:sz w:val="28"/>
          <w:szCs w:val="28"/>
          <w:lang w:val="uk-UA"/>
        </w:rPr>
        <w:t xml:space="preserve">У структурі </w:t>
      </w:r>
      <w:r w:rsidR="00DD6004">
        <w:rPr>
          <w:rFonts w:ascii="Times New Roman" w:hAnsi="Times New Roman" w:cs="Times New Roman"/>
          <w:sz w:val="28"/>
          <w:szCs w:val="28"/>
          <w:lang w:val="uk-UA"/>
        </w:rPr>
        <w:t xml:space="preserve">ПІК </w:t>
      </w:r>
      <w:r w:rsidR="00A97AA5" w:rsidRPr="00A97AA5">
        <w:rPr>
          <w:rFonts w:ascii="Times New Roman" w:hAnsi="Times New Roman" w:cs="Times New Roman"/>
          <w:sz w:val="28"/>
          <w:szCs w:val="28"/>
          <w:lang w:val="uk-UA"/>
        </w:rPr>
        <w:t>виділя</w:t>
      </w:r>
      <w:r w:rsidR="00DD6004">
        <w:rPr>
          <w:rFonts w:ascii="Times New Roman" w:hAnsi="Times New Roman" w:cs="Times New Roman"/>
          <w:sz w:val="28"/>
          <w:szCs w:val="28"/>
          <w:lang w:val="uk-UA"/>
        </w:rPr>
        <w:t>ють</w:t>
      </w:r>
      <w:r w:rsidR="00A97AA5" w:rsidRPr="00A97AA5">
        <w:rPr>
          <w:rFonts w:ascii="Times New Roman" w:hAnsi="Times New Roman" w:cs="Times New Roman"/>
          <w:sz w:val="28"/>
          <w:szCs w:val="28"/>
          <w:lang w:val="uk-UA"/>
        </w:rPr>
        <w:t xml:space="preserve"> т</w:t>
      </w:r>
      <w:r w:rsidR="00DD6004">
        <w:rPr>
          <w:rFonts w:ascii="Times New Roman" w:hAnsi="Times New Roman" w:cs="Times New Roman"/>
          <w:sz w:val="28"/>
          <w:szCs w:val="28"/>
          <w:lang w:val="uk-UA"/>
        </w:rPr>
        <w:t>ак</w:t>
      </w:r>
      <w:r w:rsidR="00A97AA5" w:rsidRPr="00A97AA5">
        <w:rPr>
          <w:rFonts w:ascii="Times New Roman" w:hAnsi="Times New Roman" w:cs="Times New Roman"/>
          <w:sz w:val="28"/>
          <w:szCs w:val="28"/>
          <w:lang w:val="uk-UA"/>
        </w:rPr>
        <w:t>і компоненти: 1)</w:t>
      </w:r>
      <w:r w:rsidR="00825A30">
        <w:rPr>
          <w:rFonts w:ascii="Times New Roman" w:hAnsi="Times New Roman" w:cs="Times New Roman"/>
          <w:sz w:val="28"/>
          <w:szCs w:val="28"/>
          <w:lang w:val="uk-UA"/>
        </w:rPr>
        <w:t> </w:t>
      </w:r>
      <w:r w:rsidR="00A97AA5" w:rsidRPr="00A97AA5">
        <w:rPr>
          <w:rFonts w:ascii="Times New Roman" w:hAnsi="Times New Roman" w:cs="Times New Roman"/>
          <w:sz w:val="28"/>
          <w:szCs w:val="28"/>
          <w:lang w:val="uk-UA"/>
        </w:rPr>
        <w:t>лінгвістичну компетенцію; 2)</w:t>
      </w:r>
      <w:r w:rsidR="00825A30">
        <w:rPr>
          <w:rFonts w:ascii="Times New Roman" w:hAnsi="Times New Roman" w:cs="Times New Roman"/>
          <w:sz w:val="28"/>
          <w:szCs w:val="28"/>
          <w:lang w:val="uk-UA"/>
        </w:rPr>
        <w:t> </w:t>
      </w:r>
      <w:r w:rsidR="00A97AA5" w:rsidRPr="00A97AA5">
        <w:rPr>
          <w:rFonts w:ascii="Times New Roman" w:hAnsi="Times New Roman" w:cs="Times New Roman"/>
          <w:sz w:val="28"/>
          <w:szCs w:val="28"/>
          <w:lang w:val="uk-UA"/>
        </w:rPr>
        <w:t>соціолінгвістичну компетенцію</w:t>
      </w:r>
      <w:r w:rsidR="00471827">
        <w:rPr>
          <w:rFonts w:ascii="Times New Roman" w:hAnsi="Times New Roman" w:cs="Times New Roman"/>
          <w:sz w:val="28"/>
          <w:szCs w:val="28"/>
          <w:lang w:val="uk-UA"/>
        </w:rPr>
        <w:t>;</w:t>
      </w:r>
      <w:r w:rsidR="00A97AA5" w:rsidRPr="00A97AA5">
        <w:rPr>
          <w:rFonts w:ascii="Times New Roman" w:hAnsi="Times New Roman" w:cs="Times New Roman"/>
          <w:sz w:val="28"/>
          <w:szCs w:val="28"/>
          <w:lang w:val="uk-UA"/>
        </w:rPr>
        <w:t xml:space="preserve"> 3)</w:t>
      </w:r>
      <w:r w:rsidR="00CE20F3">
        <w:rPr>
          <w:rFonts w:ascii="Times New Roman" w:hAnsi="Times New Roman" w:cs="Times New Roman"/>
          <w:sz w:val="28"/>
          <w:szCs w:val="28"/>
          <w:lang w:val="uk-UA"/>
        </w:rPr>
        <w:t> </w:t>
      </w:r>
      <w:r w:rsidR="00A97AA5" w:rsidRPr="00A97AA5">
        <w:rPr>
          <w:rFonts w:ascii="Times New Roman" w:hAnsi="Times New Roman" w:cs="Times New Roman"/>
          <w:sz w:val="28"/>
          <w:szCs w:val="28"/>
          <w:lang w:val="uk-UA"/>
        </w:rPr>
        <w:t>предметну компетенцію; 4)</w:t>
      </w:r>
      <w:r w:rsidR="00926F3C">
        <w:rPr>
          <w:rFonts w:ascii="Times New Roman" w:hAnsi="Times New Roman" w:cs="Times New Roman"/>
          <w:sz w:val="28"/>
          <w:szCs w:val="28"/>
          <w:lang w:val="uk-UA"/>
        </w:rPr>
        <w:t> </w:t>
      </w:r>
      <w:r w:rsidR="00A97AA5" w:rsidRPr="00A97AA5">
        <w:rPr>
          <w:rFonts w:ascii="Times New Roman" w:hAnsi="Times New Roman" w:cs="Times New Roman"/>
          <w:sz w:val="28"/>
          <w:szCs w:val="28"/>
          <w:lang w:val="uk-UA"/>
        </w:rPr>
        <w:t>формально-логічну компетенцію; 5)</w:t>
      </w:r>
      <w:r w:rsidR="00CE566F">
        <w:rPr>
          <w:rFonts w:ascii="Times New Roman" w:hAnsi="Times New Roman" w:cs="Times New Roman"/>
          <w:sz w:val="28"/>
          <w:szCs w:val="28"/>
          <w:lang w:val="uk-UA"/>
        </w:rPr>
        <w:t> </w:t>
      </w:r>
      <w:proofErr w:type="spellStart"/>
      <w:r w:rsidR="00A97AA5" w:rsidRPr="00A97AA5">
        <w:rPr>
          <w:rFonts w:ascii="Times New Roman" w:hAnsi="Times New Roman" w:cs="Times New Roman"/>
          <w:sz w:val="28"/>
          <w:szCs w:val="28"/>
          <w:lang w:val="uk-UA"/>
        </w:rPr>
        <w:t>паралінгвістичну</w:t>
      </w:r>
      <w:proofErr w:type="spellEnd"/>
      <w:r w:rsidR="00A97AA5" w:rsidRPr="00A97AA5">
        <w:rPr>
          <w:rFonts w:ascii="Times New Roman" w:hAnsi="Times New Roman" w:cs="Times New Roman"/>
          <w:sz w:val="28"/>
          <w:szCs w:val="28"/>
          <w:lang w:val="uk-UA"/>
        </w:rPr>
        <w:t xml:space="preserve"> компетенцію</w:t>
      </w:r>
      <w:r w:rsidR="00CE566F">
        <w:rPr>
          <w:rFonts w:ascii="Times New Roman" w:hAnsi="Times New Roman" w:cs="Times New Roman"/>
          <w:sz w:val="28"/>
          <w:szCs w:val="28"/>
          <w:lang w:val="uk-UA"/>
        </w:rPr>
        <w:t>.</w:t>
      </w:r>
    </w:p>
    <w:p w14:paraId="26D6AF95" w14:textId="10FF9D31" w:rsidR="0065338D" w:rsidRDefault="0065338D" w:rsidP="00930AE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w:t>
      </w:r>
      <w:r w:rsidR="00222EDD">
        <w:rPr>
          <w:rFonts w:ascii="Times New Roman" w:hAnsi="Times New Roman" w:cs="Times New Roman"/>
          <w:sz w:val="28"/>
          <w:szCs w:val="28"/>
          <w:lang w:val="uk-UA"/>
        </w:rPr>
        <w:t xml:space="preserve">ПІК </w:t>
      </w:r>
      <w:r w:rsidR="00B3121E">
        <w:rPr>
          <w:rFonts w:ascii="Times New Roman" w:hAnsi="Times New Roman" w:cs="Times New Roman"/>
          <w:sz w:val="28"/>
          <w:szCs w:val="28"/>
          <w:lang w:val="uk-UA"/>
        </w:rPr>
        <w:t xml:space="preserve">здобувачів освіти </w:t>
      </w:r>
      <w:r w:rsidR="00222EDD">
        <w:rPr>
          <w:rFonts w:ascii="Times New Roman" w:hAnsi="Times New Roman" w:cs="Times New Roman"/>
          <w:sz w:val="28"/>
          <w:szCs w:val="28"/>
          <w:lang w:val="uk-UA"/>
        </w:rPr>
        <w:t xml:space="preserve">була ефективною, слід </w:t>
      </w:r>
      <w:r w:rsidR="004E4EFB">
        <w:rPr>
          <w:rFonts w:ascii="Times New Roman" w:hAnsi="Times New Roman" w:cs="Times New Roman"/>
          <w:sz w:val="28"/>
          <w:szCs w:val="28"/>
          <w:lang w:val="uk-UA"/>
        </w:rPr>
        <w:t>застосовувати у навчальному процесі</w:t>
      </w:r>
      <w:r w:rsidR="00133145">
        <w:rPr>
          <w:rFonts w:ascii="Times New Roman" w:hAnsi="Times New Roman" w:cs="Times New Roman"/>
          <w:sz w:val="28"/>
          <w:szCs w:val="28"/>
          <w:lang w:val="uk-UA"/>
        </w:rPr>
        <w:t xml:space="preserve"> </w:t>
      </w:r>
      <w:r w:rsidR="00133145" w:rsidRPr="00133145">
        <w:rPr>
          <w:rFonts w:ascii="Times New Roman" w:hAnsi="Times New Roman" w:cs="Times New Roman"/>
          <w:sz w:val="28"/>
          <w:szCs w:val="28"/>
          <w:lang w:val="uk-UA"/>
        </w:rPr>
        <w:t>ПТ</w:t>
      </w:r>
      <w:r w:rsidR="004E4EFB">
        <w:rPr>
          <w:rFonts w:ascii="Times New Roman" w:hAnsi="Times New Roman" w:cs="Times New Roman"/>
          <w:sz w:val="28"/>
          <w:szCs w:val="28"/>
          <w:lang w:val="uk-UA"/>
        </w:rPr>
        <w:t>.</w:t>
      </w:r>
      <w:r w:rsidR="00133145">
        <w:rPr>
          <w:rFonts w:ascii="Times New Roman" w:hAnsi="Times New Roman" w:cs="Times New Roman"/>
          <w:sz w:val="28"/>
          <w:szCs w:val="28"/>
          <w:lang w:val="uk-UA"/>
        </w:rPr>
        <w:t xml:space="preserve"> Цей метод не є новим, </w:t>
      </w:r>
      <w:r w:rsidR="00133145" w:rsidRPr="00133145">
        <w:rPr>
          <w:rFonts w:ascii="Times New Roman" w:hAnsi="Times New Roman" w:cs="Times New Roman"/>
          <w:sz w:val="28"/>
          <w:szCs w:val="28"/>
          <w:lang w:val="uk-UA"/>
        </w:rPr>
        <w:t>але він не втрачає своєї актуальності й у наші дні,</w:t>
      </w:r>
      <w:r w:rsidR="005E29A0" w:rsidRPr="009C43C8">
        <w:rPr>
          <w:lang w:val="ru-RU"/>
        </w:rPr>
        <w:t xml:space="preserve"> </w:t>
      </w:r>
      <w:r w:rsidR="005E29A0">
        <w:rPr>
          <w:rFonts w:ascii="Times New Roman" w:hAnsi="Times New Roman" w:cs="Times New Roman"/>
          <w:sz w:val="28"/>
          <w:szCs w:val="28"/>
          <w:lang w:val="uk-UA"/>
        </w:rPr>
        <w:t>оскільки</w:t>
      </w:r>
      <w:r w:rsidR="005E29A0" w:rsidRPr="005E29A0">
        <w:rPr>
          <w:rFonts w:ascii="Times New Roman" w:hAnsi="Times New Roman" w:cs="Times New Roman"/>
          <w:sz w:val="28"/>
          <w:szCs w:val="28"/>
          <w:lang w:val="uk-UA"/>
        </w:rPr>
        <w:t xml:space="preserve"> надає </w:t>
      </w:r>
      <w:r w:rsidR="00005660">
        <w:rPr>
          <w:rFonts w:ascii="Times New Roman" w:hAnsi="Times New Roman" w:cs="Times New Roman"/>
          <w:sz w:val="28"/>
          <w:szCs w:val="28"/>
          <w:lang w:val="uk-UA"/>
        </w:rPr>
        <w:t>учням</w:t>
      </w:r>
      <w:r w:rsidR="005E29A0" w:rsidRPr="005E29A0">
        <w:rPr>
          <w:rFonts w:ascii="Times New Roman" w:hAnsi="Times New Roman" w:cs="Times New Roman"/>
          <w:sz w:val="28"/>
          <w:szCs w:val="28"/>
          <w:lang w:val="uk-UA"/>
        </w:rPr>
        <w:t xml:space="preserve"> можливості для самостійного пошуку знань під час вирішення поставлених перед ними практичних завдань</w:t>
      </w:r>
      <w:r w:rsidR="001A326A">
        <w:rPr>
          <w:rFonts w:ascii="Times New Roman" w:hAnsi="Times New Roman" w:cs="Times New Roman"/>
          <w:sz w:val="28"/>
          <w:szCs w:val="28"/>
          <w:lang w:val="uk-UA"/>
        </w:rPr>
        <w:t xml:space="preserve">. </w:t>
      </w:r>
      <w:r w:rsidR="001056D1">
        <w:rPr>
          <w:rFonts w:ascii="Times New Roman" w:hAnsi="Times New Roman" w:cs="Times New Roman"/>
          <w:sz w:val="28"/>
          <w:szCs w:val="28"/>
          <w:lang w:val="uk-UA"/>
        </w:rPr>
        <w:t xml:space="preserve">Як показує практика, самостійно здобуті знання є значно глибшими та </w:t>
      </w:r>
      <w:r w:rsidR="001056D1" w:rsidRPr="001056D1">
        <w:rPr>
          <w:rFonts w:ascii="Times New Roman" w:hAnsi="Times New Roman" w:cs="Times New Roman"/>
          <w:sz w:val="28"/>
          <w:szCs w:val="28"/>
          <w:lang w:val="uk-UA"/>
        </w:rPr>
        <w:t>ґрунтовн</w:t>
      </w:r>
      <w:r w:rsidR="001056D1">
        <w:rPr>
          <w:rFonts w:ascii="Times New Roman" w:hAnsi="Times New Roman" w:cs="Times New Roman"/>
          <w:sz w:val="28"/>
          <w:szCs w:val="28"/>
          <w:lang w:val="uk-UA"/>
        </w:rPr>
        <w:t>ішими</w:t>
      </w:r>
      <w:r w:rsidR="006E2E30">
        <w:rPr>
          <w:rFonts w:ascii="Times New Roman" w:hAnsi="Times New Roman" w:cs="Times New Roman"/>
          <w:sz w:val="28"/>
          <w:szCs w:val="28"/>
          <w:lang w:val="uk-UA"/>
        </w:rPr>
        <w:t xml:space="preserve">, ніж ті, які </w:t>
      </w:r>
      <w:r w:rsidR="00E1389D" w:rsidRPr="00E1389D">
        <w:rPr>
          <w:rFonts w:ascii="Times New Roman" w:hAnsi="Times New Roman" w:cs="Times New Roman"/>
          <w:sz w:val="28"/>
          <w:szCs w:val="28"/>
          <w:lang w:val="uk-UA"/>
        </w:rPr>
        <w:t xml:space="preserve">педагог </w:t>
      </w:r>
      <w:r w:rsidR="006E2E30">
        <w:rPr>
          <w:rFonts w:ascii="Times New Roman" w:hAnsi="Times New Roman" w:cs="Times New Roman"/>
          <w:sz w:val="28"/>
          <w:szCs w:val="28"/>
          <w:lang w:val="uk-UA"/>
        </w:rPr>
        <w:t>намагається донести до аудиторії слухачів.</w:t>
      </w:r>
    </w:p>
    <w:p w14:paraId="5F814FF2" w14:textId="24944256" w:rsidR="001C15A4" w:rsidRDefault="00780C2B" w:rsidP="00930AE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організації </w:t>
      </w:r>
      <w:proofErr w:type="spellStart"/>
      <w:r w:rsidRPr="00780C2B">
        <w:rPr>
          <w:rFonts w:ascii="Times New Roman" w:hAnsi="Times New Roman" w:cs="Times New Roman"/>
          <w:sz w:val="28"/>
          <w:szCs w:val="28"/>
          <w:lang w:val="uk-UA"/>
        </w:rPr>
        <w:t>проєктної</w:t>
      </w:r>
      <w:proofErr w:type="spellEnd"/>
      <w:r w:rsidRPr="00780C2B">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t xml:space="preserve">слід підходити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як педагогу, так і здобувачам освіти. </w:t>
      </w:r>
      <w:r w:rsidR="007607E1">
        <w:rPr>
          <w:rFonts w:ascii="Times New Roman" w:hAnsi="Times New Roman" w:cs="Times New Roman"/>
          <w:sz w:val="28"/>
          <w:szCs w:val="28"/>
          <w:lang w:val="uk-UA"/>
        </w:rPr>
        <w:t>Вона включає три етапи: підготовчий, пошуково-</w:t>
      </w:r>
      <w:proofErr w:type="spellStart"/>
      <w:r w:rsidR="007607E1">
        <w:rPr>
          <w:rFonts w:ascii="Times New Roman" w:hAnsi="Times New Roman" w:cs="Times New Roman"/>
          <w:sz w:val="28"/>
          <w:szCs w:val="28"/>
          <w:lang w:val="uk-UA"/>
        </w:rPr>
        <w:t>дослідницьки</w:t>
      </w:r>
      <w:proofErr w:type="spellEnd"/>
      <w:r w:rsidR="007607E1">
        <w:rPr>
          <w:rFonts w:ascii="Times New Roman" w:hAnsi="Times New Roman" w:cs="Times New Roman"/>
          <w:sz w:val="28"/>
          <w:szCs w:val="28"/>
          <w:lang w:val="uk-UA"/>
        </w:rPr>
        <w:t xml:space="preserve"> та </w:t>
      </w:r>
      <w:r w:rsidR="007607E1" w:rsidRPr="007607E1">
        <w:rPr>
          <w:rFonts w:ascii="Times New Roman" w:hAnsi="Times New Roman" w:cs="Times New Roman"/>
          <w:sz w:val="28"/>
          <w:szCs w:val="28"/>
          <w:lang w:val="uk-UA"/>
        </w:rPr>
        <w:t>звітно-оформлювальний</w:t>
      </w:r>
      <w:r w:rsidR="007607E1">
        <w:rPr>
          <w:rFonts w:ascii="Times New Roman" w:hAnsi="Times New Roman" w:cs="Times New Roman"/>
          <w:sz w:val="28"/>
          <w:szCs w:val="28"/>
          <w:lang w:val="uk-UA"/>
        </w:rPr>
        <w:t>.</w:t>
      </w:r>
      <w:r w:rsidR="007607E1" w:rsidRPr="007607E1">
        <w:rPr>
          <w:rFonts w:ascii="Times New Roman" w:hAnsi="Times New Roman" w:cs="Times New Roman"/>
          <w:sz w:val="28"/>
          <w:szCs w:val="28"/>
          <w:lang w:val="uk-UA"/>
        </w:rPr>
        <w:t xml:space="preserve"> </w:t>
      </w:r>
      <w:r w:rsidR="00D52B7E">
        <w:rPr>
          <w:rFonts w:ascii="Times New Roman" w:hAnsi="Times New Roman" w:cs="Times New Roman"/>
          <w:sz w:val="28"/>
          <w:szCs w:val="28"/>
          <w:lang w:val="uk-UA"/>
        </w:rPr>
        <w:t xml:space="preserve">У </w:t>
      </w:r>
      <w:r w:rsidR="00D52B7E" w:rsidRPr="00D52B7E">
        <w:rPr>
          <w:rFonts w:ascii="Times New Roman" w:hAnsi="Times New Roman" w:cs="Times New Roman"/>
          <w:sz w:val="28"/>
          <w:szCs w:val="28"/>
          <w:lang w:val="uk-UA"/>
        </w:rPr>
        <w:t xml:space="preserve">класифікації </w:t>
      </w:r>
      <w:proofErr w:type="spellStart"/>
      <w:r w:rsidR="00D52B7E" w:rsidRPr="00D52B7E">
        <w:rPr>
          <w:rFonts w:ascii="Times New Roman" w:hAnsi="Times New Roman" w:cs="Times New Roman"/>
          <w:sz w:val="28"/>
          <w:szCs w:val="28"/>
          <w:lang w:val="uk-UA"/>
        </w:rPr>
        <w:t>проєктів</w:t>
      </w:r>
      <w:proofErr w:type="spellEnd"/>
      <w:r w:rsidR="00D52B7E" w:rsidRPr="00D52B7E">
        <w:rPr>
          <w:rFonts w:ascii="Times New Roman" w:hAnsi="Times New Roman" w:cs="Times New Roman"/>
          <w:sz w:val="28"/>
          <w:szCs w:val="28"/>
          <w:lang w:val="uk-UA"/>
        </w:rPr>
        <w:t xml:space="preserve"> </w:t>
      </w:r>
      <w:r w:rsidR="00D52B7E" w:rsidRPr="001F7BD9">
        <w:rPr>
          <w:rFonts w:ascii="Times New Roman" w:hAnsi="Times New Roman" w:cs="Times New Roman"/>
          <w:sz w:val="28"/>
          <w:szCs w:val="28"/>
          <w:lang w:val="uk-UA"/>
        </w:rPr>
        <w:t>науковці виділяють</w:t>
      </w:r>
      <w:r w:rsidR="0008337F" w:rsidRPr="001F7BD9">
        <w:rPr>
          <w:rFonts w:ascii="Times New Roman" w:hAnsi="Times New Roman" w:cs="Times New Roman"/>
          <w:sz w:val="28"/>
          <w:szCs w:val="28"/>
          <w:lang w:val="uk-UA"/>
        </w:rPr>
        <w:t xml:space="preserve"> різні їх види (дослідницькі, інформаційні, творчі, прикладні, </w:t>
      </w:r>
      <w:proofErr w:type="spellStart"/>
      <w:r w:rsidR="0008337F" w:rsidRPr="001F7BD9">
        <w:rPr>
          <w:rFonts w:ascii="Times New Roman" w:hAnsi="Times New Roman" w:cs="Times New Roman"/>
          <w:sz w:val="28"/>
          <w:szCs w:val="28"/>
          <w:lang w:val="uk-UA"/>
        </w:rPr>
        <w:t>монопредметні</w:t>
      </w:r>
      <w:proofErr w:type="spellEnd"/>
      <w:r w:rsidR="0008337F" w:rsidRPr="001F7BD9">
        <w:rPr>
          <w:rFonts w:ascii="Times New Roman" w:hAnsi="Times New Roman" w:cs="Times New Roman"/>
          <w:sz w:val="28"/>
          <w:szCs w:val="28"/>
          <w:lang w:val="uk-UA"/>
        </w:rPr>
        <w:t>, міжпредметні, індивідуальні, парні, групові тощо).</w:t>
      </w:r>
      <w:r w:rsidR="00D52B7E" w:rsidRPr="001F7BD9">
        <w:rPr>
          <w:rFonts w:ascii="Times New Roman" w:hAnsi="Times New Roman" w:cs="Times New Roman"/>
          <w:sz w:val="28"/>
          <w:szCs w:val="28"/>
          <w:lang w:val="uk-UA"/>
        </w:rPr>
        <w:t xml:space="preserve"> </w:t>
      </w:r>
      <w:r w:rsidR="00075CA3" w:rsidRPr="001F7BD9">
        <w:rPr>
          <w:rFonts w:ascii="Times New Roman" w:hAnsi="Times New Roman" w:cs="Times New Roman"/>
          <w:sz w:val="28"/>
          <w:szCs w:val="28"/>
          <w:lang w:val="uk-UA"/>
        </w:rPr>
        <w:t xml:space="preserve">Але, як засвідчує практика, найчастіше зустрічаються змішані типи </w:t>
      </w:r>
      <w:proofErr w:type="spellStart"/>
      <w:r w:rsidR="00075CA3" w:rsidRPr="001F7BD9">
        <w:rPr>
          <w:rFonts w:ascii="Times New Roman" w:hAnsi="Times New Roman" w:cs="Times New Roman"/>
          <w:sz w:val="28"/>
          <w:szCs w:val="28"/>
          <w:lang w:val="uk-UA"/>
        </w:rPr>
        <w:t>проєктів</w:t>
      </w:r>
      <w:proofErr w:type="spellEnd"/>
      <w:r w:rsidR="00075CA3" w:rsidRPr="001F7BD9">
        <w:rPr>
          <w:rFonts w:ascii="Times New Roman" w:hAnsi="Times New Roman" w:cs="Times New Roman"/>
          <w:sz w:val="28"/>
          <w:szCs w:val="28"/>
          <w:lang w:val="uk-UA"/>
        </w:rPr>
        <w:t>.</w:t>
      </w:r>
    </w:p>
    <w:p w14:paraId="66C19390" w14:textId="1D85FA21" w:rsidR="00D3659E" w:rsidRPr="00EE30E9" w:rsidRDefault="0081717C" w:rsidP="00930AE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формування ПІК учнів ЗСО у</w:t>
      </w:r>
      <w:r w:rsidR="00D3659E">
        <w:rPr>
          <w:rFonts w:ascii="Times New Roman" w:hAnsi="Times New Roman" w:cs="Times New Roman"/>
          <w:sz w:val="28"/>
          <w:szCs w:val="28"/>
          <w:lang w:val="uk-UA"/>
        </w:rPr>
        <w:t xml:space="preserve"> нормативних документах зазначається, що </w:t>
      </w:r>
      <w:r w:rsidR="00D3659E" w:rsidRPr="00D3659E">
        <w:rPr>
          <w:rFonts w:ascii="Times New Roman" w:hAnsi="Times New Roman" w:cs="Times New Roman"/>
          <w:sz w:val="28"/>
          <w:szCs w:val="28"/>
          <w:lang w:val="uk-UA"/>
        </w:rPr>
        <w:t xml:space="preserve">після завершення 9-го класу </w:t>
      </w:r>
      <w:r w:rsidR="00667559">
        <w:rPr>
          <w:rFonts w:ascii="Times New Roman" w:hAnsi="Times New Roman" w:cs="Times New Roman"/>
          <w:sz w:val="28"/>
          <w:szCs w:val="28"/>
          <w:lang w:val="uk-UA"/>
        </w:rPr>
        <w:t xml:space="preserve">учні </w:t>
      </w:r>
      <w:r w:rsidR="00D3659E" w:rsidRPr="00D3659E">
        <w:rPr>
          <w:rFonts w:ascii="Times New Roman" w:hAnsi="Times New Roman" w:cs="Times New Roman"/>
          <w:sz w:val="28"/>
          <w:szCs w:val="28"/>
          <w:lang w:val="uk-UA"/>
        </w:rPr>
        <w:t>мають досягнути рівня А2+</w:t>
      </w:r>
      <w:r w:rsidR="00AA77C0">
        <w:rPr>
          <w:rFonts w:ascii="Times New Roman" w:hAnsi="Times New Roman" w:cs="Times New Roman"/>
          <w:sz w:val="28"/>
          <w:szCs w:val="28"/>
          <w:lang w:val="uk-UA"/>
        </w:rPr>
        <w:t xml:space="preserve">, </w:t>
      </w:r>
      <w:r w:rsidR="00AA77C0" w:rsidRPr="00AA77C0">
        <w:rPr>
          <w:rFonts w:ascii="Times New Roman" w:hAnsi="Times New Roman" w:cs="Times New Roman"/>
          <w:sz w:val="28"/>
          <w:szCs w:val="28"/>
          <w:lang w:val="uk-UA"/>
        </w:rPr>
        <w:t xml:space="preserve">навчитися писати листи й записки, пов'язані зі сферою нагальних потреб, здійснювати спілкування онлайн на побутові теми, розміщувати в мережі Інтернет короткі дописи, обмінюватися коментарями з іншими користувачами, застосовувати доцільні комунікативні стратегії і </w:t>
      </w:r>
      <w:proofErr w:type="spellStart"/>
      <w:r w:rsidR="00AA77C0" w:rsidRPr="00AA77C0">
        <w:rPr>
          <w:rFonts w:ascii="Times New Roman" w:hAnsi="Times New Roman" w:cs="Times New Roman"/>
          <w:sz w:val="28"/>
          <w:szCs w:val="28"/>
          <w:lang w:val="uk-UA"/>
        </w:rPr>
        <w:t>мовні</w:t>
      </w:r>
      <w:proofErr w:type="spellEnd"/>
      <w:r w:rsidR="00AA77C0" w:rsidRPr="00AA77C0">
        <w:rPr>
          <w:rFonts w:ascii="Times New Roman" w:hAnsi="Times New Roman" w:cs="Times New Roman"/>
          <w:sz w:val="28"/>
          <w:szCs w:val="28"/>
          <w:lang w:val="uk-UA"/>
        </w:rPr>
        <w:t xml:space="preserve"> кліше і </w:t>
      </w:r>
      <w:proofErr w:type="spellStart"/>
      <w:r w:rsidR="00AA77C0" w:rsidRPr="00AA77C0">
        <w:rPr>
          <w:rFonts w:ascii="Times New Roman" w:hAnsi="Times New Roman" w:cs="Times New Roman"/>
          <w:sz w:val="28"/>
          <w:szCs w:val="28"/>
          <w:lang w:val="uk-UA"/>
        </w:rPr>
        <w:t>т.п</w:t>
      </w:r>
      <w:proofErr w:type="spellEnd"/>
      <w:r w:rsidR="00AA77C0" w:rsidRPr="00AA77C0">
        <w:rPr>
          <w:rFonts w:ascii="Times New Roman" w:hAnsi="Times New Roman" w:cs="Times New Roman"/>
          <w:sz w:val="28"/>
          <w:szCs w:val="28"/>
          <w:lang w:val="uk-UA"/>
        </w:rPr>
        <w:t>.</w:t>
      </w:r>
    </w:p>
    <w:p w14:paraId="1D5CDB90" w14:textId="77777777" w:rsidR="00D019C9" w:rsidRDefault="00D019C9">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66ED5957" w14:textId="6B725CBE" w:rsidR="007A47B1" w:rsidRDefault="00A87CB4" w:rsidP="009E28F7">
      <w:pPr>
        <w:spacing w:line="360" w:lineRule="auto"/>
        <w:jc w:val="center"/>
        <w:rPr>
          <w:rFonts w:ascii="Times New Roman" w:hAnsi="Times New Roman" w:cs="Times New Roman"/>
          <w:b/>
          <w:bCs/>
          <w:sz w:val="28"/>
          <w:szCs w:val="28"/>
          <w:lang w:val="uk-UA"/>
        </w:rPr>
      </w:pPr>
      <w:r w:rsidRPr="00A87CB4">
        <w:rPr>
          <w:rFonts w:ascii="Times New Roman" w:hAnsi="Times New Roman" w:cs="Times New Roman"/>
          <w:b/>
          <w:bCs/>
          <w:sz w:val="28"/>
          <w:szCs w:val="28"/>
          <w:lang w:val="uk-UA"/>
        </w:rPr>
        <w:lastRenderedPageBreak/>
        <w:t xml:space="preserve">РОЗДІЛ </w:t>
      </w:r>
      <w:r w:rsidR="000B5660">
        <w:rPr>
          <w:rFonts w:ascii="Times New Roman" w:hAnsi="Times New Roman" w:cs="Times New Roman"/>
          <w:b/>
          <w:bCs/>
          <w:sz w:val="28"/>
          <w:szCs w:val="28"/>
          <w:lang w:val="uk-UA"/>
        </w:rPr>
        <w:t>2</w:t>
      </w:r>
    </w:p>
    <w:p w14:paraId="26490681" w14:textId="5051205E" w:rsidR="00A87CB4" w:rsidRDefault="00A87CB4" w:rsidP="009E28F7">
      <w:pPr>
        <w:spacing w:line="360" w:lineRule="auto"/>
        <w:jc w:val="center"/>
        <w:rPr>
          <w:rFonts w:ascii="Times New Roman" w:hAnsi="Times New Roman" w:cs="Times New Roman"/>
          <w:b/>
          <w:bCs/>
          <w:sz w:val="28"/>
          <w:szCs w:val="28"/>
          <w:lang w:val="uk-UA"/>
        </w:rPr>
      </w:pPr>
      <w:r w:rsidRPr="00A87CB4">
        <w:rPr>
          <w:rFonts w:ascii="Times New Roman" w:hAnsi="Times New Roman" w:cs="Times New Roman"/>
          <w:b/>
          <w:bCs/>
          <w:sz w:val="28"/>
          <w:szCs w:val="28"/>
          <w:lang w:val="uk-UA"/>
        </w:rPr>
        <w:t>МЕТОДИКА ФОРМУВАННЯ ПИСЕМНОЇ ІНШОМОВНОЇ КОМПЕТЕНТНОСТІ НА ОСНОВІ ПРОЄКТНИХ ТЕХНОЛОГІЙ</w:t>
      </w:r>
    </w:p>
    <w:p w14:paraId="53538798" w14:textId="77777777" w:rsidR="00FB1817" w:rsidRDefault="00FB1817" w:rsidP="009E28F7">
      <w:pPr>
        <w:spacing w:line="360" w:lineRule="auto"/>
        <w:jc w:val="center"/>
        <w:rPr>
          <w:rFonts w:ascii="Times New Roman" w:hAnsi="Times New Roman" w:cs="Times New Roman"/>
          <w:b/>
          <w:bCs/>
          <w:sz w:val="28"/>
          <w:szCs w:val="28"/>
          <w:lang w:val="uk-UA"/>
        </w:rPr>
      </w:pPr>
    </w:p>
    <w:p w14:paraId="41552517" w14:textId="7BE7B5D5" w:rsidR="00A87CB4" w:rsidRPr="00A87CB4" w:rsidRDefault="00A87CB4" w:rsidP="007E15C0">
      <w:pPr>
        <w:spacing w:after="0" w:line="360" w:lineRule="auto"/>
        <w:ind w:firstLine="567"/>
        <w:jc w:val="both"/>
        <w:rPr>
          <w:rFonts w:ascii="Times New Roman" w:hAnsi="Times New Roman" w:cs="Times New Roman"/>
          <w:b/>
          <w:bCs/>
          <w:sz w:val="28"/>
          <w:szCs w:val="28"/>
          <w:lang w:val="uk-UA"/>
        </w:rPr>
      </w:pPr>
      <w:r w:rsidRPr="00A87CB4">
        <w:rPr>
          <w:rFonts w:ascii="Times New Roman" w:hAnsi="Times New Roman" w:cs="Times New Roman"/>
          <w:b/>
          <w:bCs/>
          <w:sz w:val="28"/>
          <w:szCs w:val="28"/>
          <w:lang w:val="uk-UA"/>
        </w:rPr>
        <w:t xml:space="preserve">2.1. Вправи для розвитку писемної іншомовної компетентності учнів </w:t>
      </w:r>
      <w:r w:rsidR="00986ECF">
        <w:rPr>
          <w:rFonts w:ascii="Times New Roman" w:hAnsi="Times New Roman" w:cs="Times New Roman"/>
          <w:b/>
          <w:bCs/>
          <w:sz w:val="28"/>
          <w:szCs w:val="28"/>
          <w:lang w:val="uk-UA"/>
        </w:rPr>
        <w:t>загальноосвітньої середньої школи</w:t>
      </w:r>
    </w:p>
    <w:p w14:paraId="7A7CCB34" w14:textId="341B0B88" w:rsidR="00A87CB4" w:rsidRPr="00F12E61" w:rsidRDefault="00A87CB4" w:rsidP="009E28F7">
      <w:pPr>
        <w:spacing w:after="0" w:line="360" w:lineRule="auto"/>
        <w:ind w:firstLine="567"/>
        <w:jc w:val="both"/>
        <w:rPr>
          <w:rFonts w:ascii="Times New Roman" w:hAnsi="Times New Roman" w:cs="Times New Roman"/>
          <w:sz w:val="28"/>
          <w:szCs w:val="28"/>
          <w:lang w:val="uk-UA"/>
        </w:rPr>
      </w:pPr>
      <w:r w:rsidRPr="00F12E61">
        <w:rPr>
          <w:rFonts w:ascii="Times New Roman" w:hAnsi="Times New Roman" w:cs="Times New Roman"/>
          <w:sz w:val="28"/>
          <w:szCs w:val="28"/>
          <w:lang w:val="uk-UA"/>
        </w:rPr>
        <w:t>Як зазначає дослідниця Н.</w:t>
      </w:r>
      <w:r w:rsidR="00775EEB" w:rsidRPr="00F12E61">
        <w:rPr>
          <w:rFonts w:ascii="Times New Roman" w:hAnsi="Times New Roman" w:cs="Times New Roman"/>
          <w:sz w:val="28"/>
          <w:szCs w:val="28"/>
          <w:lang w:val="uk-UA"/>
        </w:rPr>
        <w:t> </w:t>
      </w:r>
      <w:r w:rsidRPr="00F12E61">
        <w:rPr>
          <w:rFonts w:ascii="Times New Roman" w:hAnsi="Times New Roman" w:cs="Times New Roman"/>
          <w:sz w:val="28"/>
          <w:szCs w:val="28"/>
          <w:lang w:val="uk-UA"/>
        </w:rPr>
        <w:t xml:space="preserve">Скляренко, на сьогодні різними авторами опубліковано величезну кількість посібників, зорієнтованих на формування навичок письма здобувачів освіти, але, на її думку, цю проблему не можна вважати остаточно </w:t>
      </w:r>
      <w:r w:rsidRPr="00CA7875">
        <w:rPr>
          <w:rFonts w:ascii="Times New Roman" w:hAnsi="Times New Roman" w:cs="Times New Roman"/>
          <w:sz w:val="28"/>
          <w:szCs w:val="28"/>
          <w:lang w:val="uk-UA"/>
        </w:rPr>
        <w:t>вирішеною [</w:t>
      </w:r>
      <w:r w:rsidR="00CA7875" w:rsidRPr="00CA7875">
        <w:rPr>
          <w:rFonts w:ascii="Times New Roman" w:hAnsi="Times New Roman" w:cs="Times New Roman"/>
          <w:sz w:val="28"/>
          <w:szCs w:val="28"/>
          <w:lang w:val="uk-UA"/>
        </w:rPr>
        <w:t>59</w:t>
      </w:r>
      <w:r w:rsidRPr="00CA7875">
        <w:rPr>
          <w:rFonts w:ascii="Times New Roman" w:hAnsi="Times New Roman" w:cs="Times New Roman"/>
          <w:sz w:val="28"/>
          <w:szCs w:val="28"/>
          <w:lang w:val="uk-UA"/>
        </w:rPr>
        <w:t>, c.</w:t>
      </w:r>
      <w:r w:rsidR="00CA7875" w:rsidRPr="00CA7875">
        <w:rPr>
          <w:rFonts w:ascii="Times New Roman" w:hAnsi="Times New Roman" w:cs="Times New Roman"/>
          <w:sz w:val="28"/>
          <w:szCs w:val="28"/>
          <w:lang w:val="uk-UA"/>
        </w:rPr>
        <w:t> </w:t>
      </w:r>
      <w:r w:rsidRPr="00CA7875">
        <w:rPr>
          <w:rFonts w:ascii="Times New Roman" w:hAnsi="Times New Roman" w:cs="Times New Roman"/>
          <w:sz w:val="28"/>
          <w:szCs w:val="28"/>
          <w:lang w:val="uk-UA"/>
        </w:rPr>
        <w:t>13].</w:t>
      </w:r>
    </w:p>
    <w:p w14:paraId="208C80A7" w14:textId="402A41FB" w:rsidR="00A87CB4" w:rsidRPr="00F12E61" w:rsidRDefault="00A87CB4" w:rsidP="00A87CB4">
      <w:pPr>
        <w:spacing w:after="0" w:line="360" w:lineRule="auto"/>
        <w:ind w:firstLine="567"/>
        <w:jc w:val="both"/>
        <w:rPr>
          <w:rFonts w:ascii="Times New Roman" w:hAnsi="Times New Roman" w:cs="Times New Roman"/>
          <w:sz w:val="28"/>
          <w:szCs w:val="28"/>
          <w:lang w:val="uk-UA"/>
        </w:rPr>
      </w:pPr>
      <w:r w:rsidRPr="00F12E61">
        <w:rPr>
          <w:rFonts w:ascii="Times New Roman" w:hAnsi="Times New Roman" w:cs="Times New Roman"/>
          <w:sz w:val="28"/>
          <w:szCs w:val="28"/>
          <w:lang w:val="uk-UA"/>
        </w:rPr>
        <w:t>Дослідники виділяють три етапи у розвитку ПІК учнів З</w:t>
      </w:r>
      <w:r w:rsidR="00A96938" w:rsidRPr="00F12E61">
        <w:rPr>
          <w:rFonts w:ascii="Times New Roman" w:hAnsi="Times New Roman" w:cs="Times New Roman"/>
          <w:sz w:val="28"/>
          <w:szCs w:val="28"/>
          <w:lang w:val="uk-UA"/>
        </w:rPr>
        <w:t>С</w:t>
      </w:r>
      <w:r w:rsidRPr="00F12E61">
        <w:rPr>
          <w:rFonts w:ascii="Times New Roman" w:hAnsi="Times New Roman" w:cs="Times New Roman"/>
          <w:sz w:val="28"/>
          <w:szCs w:val="28"/>
          <w:lang w:val="uk-UA"/>
        </w:rPr>
        <w:t>О:</w:t>
      </w:r>
    </w:p>
    <w:p w14:paraId="49305CC3" w14:textId="77777777" w:rsidR="00A87CB4" w:rsidRPr="00F12E61" w:rsidRDefault="00A87CB4" w:rsidP="000021AA">
      <w:pPr>
        <w:spacing w:after="0" w:line="360" w:lineRule="auto"/>
        <w:ind w:firstLine="284"/>
        <w:jc w:val="both"/>
        <w:rPr>
          <w:rFonts w:ascii="Times New Roman" w:hAnsi="Times New Roman" w:cs="Times New Roman"/>
          <w:sz w:val="28"/>
          <w:szCs w:val="28"/>
          <w:lang w:val="uk-UA"/>
        </w:rPr>
      </w:pPr>
      <w:r w:rsidRPr="00F12E61">
        <w:rPr>
          <w:rFonts w:ascii="Times New Roman" w:hAnsi="Times New Roman" w:cs="Times New Roman"/>
          <w:sz w:val="28"/>
          <w:szCs w:val="28"/>
          <w:lang w:val="uk-UA"/>
        </w:rPr>
        <w:t>1 етап – оволодіння графікою та орфографією мови, що вивчається;</w:t>
      </w:r>
    </w:p>
    <w:p w14:paraId="5F63735D" w14:textId="77777777" w:rsidR="00A87CB4" w:rsidRPr="00A87CB4" w:rsidRDefault="00A87CB4" w:rsidP="000021AA">
      <w:pPr>
        <w:spacing w:after="0" w:line="360" w:lineRule="auto"/>
        <w:ind w:firstLine="284"/>
        <w:jc w:val="both"/>
        <w:rPr>
          <w:rFonts w:ascii="Times New Roman" w:hAnsi="Times New Roman" w:cs="Times New Roman"/>
          <w:sz w:val="28"/>
          <w:szCs w:val="28"/>
          <w:lang w:val="uk-UA"/>
        </w:rPr>
      </w:pPr>
      <w:r w:rsidRPr="00F12E61">
        <w:rPr>
          <w:rFonts w:ascii="Times New Roman" w:hAnsi="Times New Roman" w:cs="Times New Roman"/>
          <w:sz w:val="28"/>
          <w:szCs w:val="28"/>
          <w:lang w:val="uk-UA"/>
        </w:rPr>
        <w:t>2 етап – засвоєння структурних моделей речень, властивих усній та писемній формам спілкування;</w:t>
      </w:r>
    </w:p>
    <w:p w14:paraId="054D9E6A" w14:textId="618AB146" w:rsidR="00A87CB4" w:rsidRPr="00A87CB4" w:rsidRDefault="00A87CB4" w:rsidP="000021AA">
      <w:pPr>
        <w:spacing w:after="0" w:line="360" w:lineRule="auto"/>
        <w:ind w:firstLine="284"/>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 xml:space="preserve">3 етап – оволодіння писемним мовленням як засобом спілкування </w:t>
      </w:r>
      <w:r w:rsidRPr="00864961">
        <w:rPr>
          <w:rFonts w:ascii="Times New Roman" w:hAnsi="Times New Roman" w:cs="Times New Roman"/>
          <w:sz w:val="28"/>
          <w:szCs w:val="28"/>
          <w:lang w:val="uk-UA"/>
        </w:rPr>
        <w:t>[3</w:t>
      </w:r>
      <w:r w:rsidR="00864961" w:rsidRPr="00864961">
        <w:rPr>
          <w:rFonts w:ascii="Times New Roman" w:hAnsi="Times New Roman" w:cs="Times New Roman"/>
          <w:sz w:val="28"/>
          <w:szCs w:val="28"/>
          <w:lang w:val="uk-UA"/>
        </w:rPr>
        <w:t>6</w:t>
      </w:r>
      <w:r w:rsidRPr="00864961">
        <w:rPr>
          <w:rFonts w:ascii="Times New Roman" w:hAnsi="Times New Roman" w:cs="Times New Roman"/>
          <w:sz w:val="28"/>
          <w:szCs w:val="28"/>
          <w:lang w:val="uk-UA"/>
        </w:rPr>
        <w:t>, с.</w:t>
      </w:r>
      <w:r w:rsidR="00864961" w:rsidRPr="00864961">
        <w:rPr>
          <w:rFonts w:ascii="Times New Roman" w:hAnsi="Times New Roman" w:cs="Times New Roman"/>
          <w:sz w:val="28"/>
          <w:szCs w:val="28"/>
          <w:lang w:val="uk-UA"/>
        </w:rPr>
        <w:t> </w:t>
      </w:r>
      <w:r w:rsidRPr="00864961">
        <w:rPr>
          <w:rFonts w:ascii="Times New Roman" w:hAnsi="Times New Roman" w:cs="Times New Roman"/>
          <w:sz w:val="28"/>
          <w:szCs w:val="28"/>
          <w:lang w:val="uk-UA"/>
        </w:rPr>
        <w:t>401-402].</w:t>
      </w:r>
    </w:p>
    <w:p w14:paraId="0DC30401" w14:textId="72FB50DC" w:rsidR="00A87CB4" w:rsidRPr="00A87CB4" w:rsidRDefault="00A87CB4" w:rsidP="00A87CB4">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На кожному з цих етапів застосовуються різні типи і види вправ. Ця інформація детально подана у науковому доробку Н.</w:t>
      </w:r>
      <w:r w:rsidR="00C069BD">
        <w:rPr>
          <w:rFonts w:ascii="Times New Roman" w:hAnsi="Times New Roman" w:cs="Times New Roman"/>
          <w:sz w:val="28"/>
          <w:szCs w:val="28"/>
          <w:lang w:val="uk-UA"/>
        </w:rPr>
        <w:t> </w:t>
      </w:r>
      <w:r w:rsidRPr="002629CA">
        <w:rPr>
          <w:rFonts w:ascii="Times New Roman" w:hAnsi="Times New Roman" w:cs="Times New Roman"/>
          <w:sz w:val="28"/>
          <w:szCs w:val="28"/>
          <w:lang w:val="uk-UA"/>
        </w:rPr>
        <w:t>Скляренко [</w:t>
      </w:r>
      <w:r w:rsidR="002629CA" w:rsidRPr="002629CA">
        <w:rPr>
          <w:rFonts w:ascii="Times New Roman" w:hAnsi="Times New Roman" w:cs="Times New Roman"/>
          <w:sz w:val="28"/>
          <w:szCs w:val="28"/>
          <w:lang w:val="uk-UA"/>
        </w:rPr>
        <w:t>59</w:t>
      </w:r>
      <w:r w:rsidRPr="002629CA">
        <w:rPr>
          <w:rFonts w:ascii="Times New Roman" w:hAnsi="Times New Roman" w:cs="Times New Roman"/>
          <w:sz w:val="28"/>
          <w:szCs w:val="28"/>
          <w:lang w:val="uk-UA"/>
        </w:rPr>
        <w:t>]</w:t>
      </w:r>
      <w:r w:rsidRPr="00A87CB4">
        <w:rPr>
          <w:rFonts w:ascii="Times New Roman" w:hAnsi="Times New Roman" w:cs="Times New Roman"/>
          <w:sz w:val="28"/>
          <w:szCs w:val="28"/>
          <w:lang w:val="uk-UA"/>
        </w:rPr>
        <w:t xml:space="preserve"> та Л.</w:t>
      </w:r>
      <w:r w:rsidR="00C069BD">
        <w:rPr>
          <w:rFonts w:ascii="Times New Roman" w:hAnsi="Times New Roman" w:cs="Times New Roman"/>
          <w:sz w:val="28"/>
          <w:szCs w:val="28"/>
          <w:lang w:val="uk-UA"/>
        </w:rPr>
        <w:t> </w:t>
      </w:r>
      <w:proofErr w:type="spellStart"/>
      <w:r w:rsidRPr="002629CA">
        <w:rPr>
          <w:rFonts w:ascii="Times New Roman" w:hAnsi="Times New Roman" w:cs="Times New Roman"/>
          <w:sz w:val="28"/>
          <w:szCs w:val="28"/>
          <w:lang w:val="uk-UA"/>
        </w:rPr>
        <w:t>Шкільник</w:t>
      </w:r>
      <w:proofErr w:type="spellEnd"/>
      <w:r w:rsidRPr="002629CA">
        <w:rPr>
          <w:rFonts w:ascii="Times New Roman" w:hAnsi="Times New Roman" w:cs="Times New Roman"/>
          <w:sz w:val="28"/>
          <w:szCs w:val="28"/>
          <w:lang w:val="uk-UA"/>
        </w:rPr>
        <w:t xml:space="preserve"> [</w:t>
      </w:r>
      <w:r w:rsidR="002629CA" w:rsidRPr="002629CA">
        <w:rPr>
          <w:rFonts w:ascii="Times New Roman" w:hAnsi="Times New Roman" w:cs="Times New Roman"/>
          <w:sz w:val="28"/>
          <w:szCs w:val="28"/>
          <w:lang w:val="uk-UA"/>
        </w:rPr>
        <w:t>73</w:t>
      </w:r>
      <w:r w:rsidRPr="002629CA">
        <w:rPr>
          <w:rFonts w:ascii="Times New Roman" w:hAnsi="Times New Roman" w:cs="Times New Roman"/>
          <w:sz w:val="28"/>
          <w:szCs w:val="28"/>
          <w:lang w:val="uk-UA"/>
        </w:rPr>
        <w:t>].</w:t>
      </w:r>
      <w:r w:rsidR="00A1285F">
        <w:rPr>
          <w:rFonts w:ascii="Times New Roman" w:hAnsi="Times New Roman" w:cs="Times New Roman"/>
          <w:sz w:val="28"/>
          <w:szCs w:val="28"/>
          <w:lang w:val="uk-UA"/>
        </w:rPr>
        <w:t xml:space="preserve"> </w:t>
      </w:r>
      <w:r w:rsidR="00A1285F" w:rsidRPr="00A1285F">
        <w:rPr>
          <w:rFonts w:ascii="Times New Roman" w:hAnsi="Times New Roman" w:cs="Times New Roman"/>
          <w:sz w:val="28"/>
          <w:szCs w:val="28"/>
          <w:lang w:val="uk-UA"/>
        </w:rPr>
        <w:t>Під вправою Л.</w:t>
      </w:r>
      <w:r w:rsidR="00A1285F">
        <w:rPr>
          <w:rFonts w:ascii="Times New Roman" w:hAnsi="Times New Roman" w:cs="Times New Roman"/>
          <w:sz w:val="28"/>
          <w:szCs w:val="28"/>
          <w:lang w:val="uk-UA"/>
        </w:rPr>
        <w:t> </w:t>
      </w:r>
      <w:proofErr w:type="spellStart"/>
      <w:r w:rsidR="00A1285F" w:rsidRPr="00A1285F">
        <w:rPr>
          <w:rFonts w:ascii="Times New Roman" w:hAnsi="Times New Roman" w:cs="Times New Roman"/>
          <w:sz w:val="28"/>
          <w:szCs w:val="28"/>
          <w:lang w:val="uk-UA"/>
        </w:rPr>
        <w:t>Шкільник</w:t>
      </w:r>
      <w:proofErr w:type="spellEnd"/>
      <w:r w:rsidR="00A1285F" w:rsidRPr="00A1285F">
        <w:rPr>
          <w:rFonts w:ascii="Times New Roman" w:hAnsi="Times New Roman" w:cs="Times New Roman"/>
          <w:sz w:val="28"/>
          <w:szCs w:val="28"/>
          <w:lang w:val="uk-UA"/>
        </w:rPr>
        <w:t xml:space="preserve"> розуміє спеціально організоване у навчальному процесі багаторазове виконання окремих дій з метою оволодіння певними вміннями та навичками або їх </w:t>
      </w:r>
      <w:r w:rsidR="00A1285F" w:rsidRPr="0065272B">
        <w:rPr>
          <w:rFonts w:ascii="Times New Roman" w:hAnsi="Times New Roman" w:cs="Times New Roman"/>
          <w:sz w:val="28"/>
          <w:szCs w:val="28"/>
          <w:lang w:val="uk-UA"/>
        </w:rPr>
        <w:t>удосконалення [</w:t>
      </w:r>
      <w:r w:rsidR="0065272B" w:rsidRPr="0065272B">
        <w:rPr>
          <w:rFonts w:ascii="Times New Roman" w:hAnsi="Times New Roman" w:cs="Times New Roman"/>
          <w:sz w:val="28"/>
          <w:szCs w:val="28"/>
          <w:lang w:val="uk-UA"/>
        </w:rPr>
        <w:t>73</w:t>
      </w:r>
      <w:r w:rsidR="00A1285F" w:rsidRPr="0065272B">
        <w:rPr>
          <w:rFonts w:ascii="Times New Roman" w:hAnsi="Times New Roman" w:cs="Times New Roman"/>
          <w:sz w:val="28"/>
          <w:szCs w:val="28"/>
          <w:lang w:val="uk-UA"/>
        </w:rPr>
        <w:t>].</w:t>
      </w:r>
    </w:p>
    <w:p w14:paraId="1C67B409" w14:textId="3BD494E8" w:rsidR="00A87CB4" w:rsidRPr="00A87CB4" w:rsidRDefault="00A87CB4" w:rsidP="00B62897">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 xml:space="preserve">Розглянемо особливості </w:t>
      </w:r>
      <w:r w:rsidR="00DA508D" w:rsidRPr="00DA508D">
        <w:rPr>
          <w:rFonts w:ascii="Times New Roman" w:hAnsi="Times New Roman" w:cs="Times New Roman"/>
          <w:sz w:val="28"/>
          <w:szCs w:val="28"/>
          <w:lang w:val="uk-UA"/>
        </w:rPr>
        <w:t xml:space="preserve">кожного з цих етапів. На </w:t>
      </w:r>
      <w:r w:rsidRPr="00A87CB4">
        <w:rPr>
          <w:rFonts w:ascii="Times New Roman" w:hAnsi="Times New Roman" w:cs="Times New Roman"/>
          <w:sz w:val="28"/>
          <w:szCs w:val="28"/>
          <w:lang w:val="uk-UA"/>
        </w:rPr>
        <w:t>першо</w:t>
      </w:r>
      <w:r w:rsidR="00DA508D">
        <w:rPr>
          <w:rFonts w:ascii="Times New Roman" w:hAnsi="Times New Roman" w:cs="Times New Roman"/>
          <w:sz w:val="28"/>
          <w:szCs w:val="28"/>
          <w:lang w:val="uk-UA"/>
        </w:rPr>
        <w:t>му</w:t>
      </w:r>
      <w:r w:rsidRPr="00A87CB4">
        <w:rPr>
          <w:rFonts w:ascii="Times New Roman" w:hAnsi="Times New Roman" w:cs="Times New Roman"/>
          <w:sz w:val="28"/>
          <w:szCs w:val="28"/>
          <w:lang w:val="uk-UA"/>
        </w:rPr>
        <w:t xml:space="preserve"> етап</w:t>
      </w:r>
      <w:r w:rsidR="00DA508D">
        <w:rPr>
          <w:rFonts w:ascii="Times New Roman" w:hAnsi="Times New Roman" w:cs="Times New Roman"/>
          <w:sz w:val="28"/>
          <w:szCs w:val="28"/>
          <w:lang w:val="uk-UA"/>
        </w:rPr>
        <w:t>і</w:t>
      </w:r>
      <w:r w:rsidRPr="00A87CB4">
        <w:rPr>
          <w:rFonts w:ascii="Times New Roman" w:hAnsi="Times New Roman" w:cs="Times New Roman"/>
          <w:sz w:val="28"/>
          <w:szCs w:val="28"/>
          <w:lang w:val="uk-UA"/>
        </w:rPr>
        <w:t xml:space="preserve"> вивчення ІМ</w:t>
      </w:r>
      <w:r w:rsidR="00D1367C">
        <w:rPr>
          <w:rFonts w:ascii="Times New Roman" w:hAnsi="Times New Roman" w:cs="Times New Roman"/>
          <w:sz w:val="28"/>
          <w:szCs w:val="28"/>
          <w:lang w:val="uk-UA"/>
        </w:rPr>
        <w:t xml:space="preserve"> </w:t>
      </w:r>
      <w:r w:rsidR="00D1367C" w:rsidRPr="00D1367C">
        <w:rPr>
          <w:rFonts w:ascii="Times New Roman" w:hAnsi="Times New Roman" w:cs="Times New Roman"/>
          <w:sz w:val="28"/>
          <w:szCs w:val="28"/>
          <w:lang w:val="uk-UA"/>
        </w:rPr>
        <w:t>відбувається</w:t>
      </w:r>
      <w:r w:rsidRPr="00A87CB4">
        <w:rPr>
          <w:rFonts w:ascii="Times New Roman" w:hAnsi="Times New Roman" w:cs="Times New Roman"/>
          <w:sz w:val="28"/>
          <w:szCs w:val="28"/>
          <w:lang w:val="uk-UA"/>
        </w:rPr>
        <w:t xml:space="preserve"> оволодіння здобувачами освіти графікою та орфографією мови, що вивчається.</w:t>
      </w:r>
      <w:r w:rsidR="00B62897" w:rsidRPr="009C43C8">
        <w:rPr>
          <w:rFonts w:ascii="Times New Roman" w:hAnsi="Times New Roman" w:cs="Times New Roman"/>
          <w:sz w:val="28"/>
          <w:szCs w:val="28"/>
          <w:lang w:val="uk-UA"/>
        </w:rPr>
        <w:t xml:space="preserve"> </w:t>
      </w:r>
      <w:r w:rsidRPr="00A87CB4">
        <w:rPr>
          <w:rFonts w:ascii="Times New Roman" w:hAnsi="Times New Roman" w:cs="Times New Roman"/>
          <w:sz w:val="28"/>
          <w:szCs w:val="28"/>
          <w:lang w:val="uk-UA"/>
        </w:rPr>
        <w:t>Дослідниця Н.</w:t>
      </w:r>
      <w:r w:rsidR="00217718">
        <w:rPr>
          <w:rFonts w:ascii="Times New Roman" w:hAnsi="Times New Roman" w:cs="Times New Roman"/>
          <w:sz w:val="28"/>
          <w:szCs w:val="28"/>
          <w:lang w:val="uk-UA"/>
        </w:rPr>
        <w:t> </w:t>
      </w:r>
      <w:r w:rsidRPr="00A87CB4">
        <w:rPr>
          <w:rFonts w:ascii="Times New Roman" w:hAnsi="Times New Roman" w:cs="Times New Roman"/>
          <w:sz w:val="28"/>
          <w:szCs w:val="28"/>
          <w:lang w:val="uk-UA"/>
        </w:rPr>
        <w:t xml:space="preserve">Скляренко запропонувала для позначення вмінь та навичок у цій області поняття «компетентність у техніці письма (КТП </w:t>
      </w:r>
      <w:r w:rsidRPr="00217718">
        <w:rPr>
          <w:rFonts w:ascii="Times New Roman" w:hAnsi="Times New Roman" w:cs="Times New Roman"/>
          <w:i/>
          <w:iCs/>
          <w:sz w:val="28"/>
          <w:szCs w:val="28"/>
          <w:lang w:val="uk-UA"/>
        </w:rPr>
        <w:t>за Н.</w:t>
      </w:r>
      <w:r w:rsidR="00217718">
        <w:rPr>
          <w:rFonts w:ascii="Times New Roman" w:hAnsi="Times New Roman" w:cs="Times New Roman"/>
          <w:i/>
          <w:iCs/>
          <w:sz w:val="28"/>
          <w:szCs w:val="28"/>
          <w:lang w:val="uk-UA"/>
        </w:rPr>
        <w:t> </w:t>
      </w:r>
      <w:r w:rsidRPr="00217718">
        <w:rPr>
          <w:rFonts w:ascii="Times New Roman" w:hAnsi="Times New Roman" w:cs="Times New Roman"/>
          <w:i/>
          <w:iCs/>
          <w:sz w:val="28"/>
          <w:szCs w:val="28"/>
          <w:lang w:val="uk-UA"/>
        </w:rPr>
        <w:t>Скляренко</w:t>
      </w:r>
      <w:r w:rsidRPr="008141A2">
        <w:rPr>
          <w:rFonts w:ascii="Times New Roman" w:hAnsi="Times New Roman" w:cs="Times New Roman"/>
          <w:sz w:val="28"/>
          <w:szCs w:val="28"/>
          <w:lang w:val="uk-UA"/>
        </w:rPr>
        <w:t>)» [</w:t>
      </w:r>
      <w:r w:rsidR="008141A2" w:rsidRPr="008141A2">
        <w:rPr>
          <w:rFonts w:ascii="Times New Roman" w:hAnsi="Times New Roman" w:cs="Times New Roman"/>
          <w:sz w:val="28"/>
          <w:szCs w:val="28"/>
          <w:lang w:val="uk-UA"/>
        </w:rPr>
        <w:t>59</w:t>
      </w:r>
      <w:r w:rsidRPr="008141A2">
        <w:rPr>
          <w:rFonts w:ascii="Times New Roman" w:hAnsi="Times New Roman" w:cs="Times New Roman"/>
          <w:sz w:val="28"/>
          <w:szCs w:val="28"/>
          <w:lang w:val="uk-UA"/>
        </w:rPr>
        <w:t>, с.</w:t>
      </w:r>
      <w:r w:rsidR="008141A2" w:rsidRPr="008141A2">
        <w:rPr>
          <w:rFonts w:ascii="Times New Roman" w:hAnsi="Times New Roman" w:cs="Times New Roman"/>
          <w:sz w:val="28"/>
          <w:szCs w:val="28"/>
          <w:lang w:val="uk-UA"/>
        </w:rPr>
        <w:t> </w:t>
      </w:r>
      <w:r w:rsidRPr="008141A2">
        <w:rPr>
          <w:rFonts w:ascii="Times New Roman" w:hAnsi="Times New Roman" w:cs="Times New Roman"/>
          <w:sz w:val="28"/>
          <w:szCs w:val="28"/>
          <w:lang w:val="uk-UA"/>
        </w:rPr>
        <w:t xml:space="preserve">13]. Автор трактує КТП як «здатність людини до коректного каліграфічно та орфографічного оформлення писемного висловлювання, яка базується на складній і динамічній взаємодії відповідних навичок, знань та </w:t>
      </w:r>
      <w:proofErr w:type="spellStart"/>
      <w:r w:rsidRPr="008141A2">
        <w:rPr>
          <w:rFonts w:ascii="Times New Roman" w:hAnsi="Times New Roman" w:cs="Times New Roman"/>
          <w:sz w:val="28"/>
          <w:szCs w:val="28"/>
          <w:lang w:val="uk-UA"/>
        </w:rPr>
        <w:t>мовної</w:t>
      </w:r>
      <w:proofErr w:type="spellEnd"/>
      <w:r w:rsidRPr="008141A2">
        <w:rPr>
          <w:rFonts w:ascii="Times New Roman" w:hAnsi="Times New Roman" w:cs="Times New Roman"/>
          <w:sz w:val="28"/>
          <w:szCs w:val="28"/>
          <w:lang w:val="uk-UA"/>
        </w:rPr>
        <w:t xml:space="preserve"> усвідомленості» </w:t>
      </w:r>
      <w:r w:rsidRPr="008141A2">
        <w:rPr>
          <w:rFonts w:ascii="Times New Roman" w:hAnsi="Times New Roman" w:cs="Times New Roman"/>
          <w:sz w:val="28"/>
          <w:szCs w:val="28"/>
          <w:lang w:val="uk-UA"/>
        </w:rPr>
        <w:lastRenderedPageBreak/>
        <w:t>[</w:t>
      </w:r>
      <w:r w:rsidR="008141A2" w:rsidRPr="008141A2">
        <w:rPr>
          <w:rFonts w:ascii="Times New Roman" w:hAnsi="Times New Roman" w:cs="Times New Roman"/>
          <w:sz w:val="28"/>
          <w:szCs w:val="28"/>
          <w:lang w:val="uk-UA"/>
        </w:rPr>
        <w:t>59</w:t>
      </w:r>
      <w:r w:rsidRPr="008141A2">
        <w:rPr>
          <w:rFonts w:ascii="Times New Roman" w:hAnsi="Times New Roman" w:cs="Times New Roman"/>
          <w:sz w:val="28"/>
          <w:szCs w:val="28"/>
          <w:lang w:val="uk-UA"/>
        </w:rPr>
        <w:t>, с.</w:t>
      </w:r>
      <w:r w:rsidR="008141A2" w:rsidRPr="008141A2">
        <w:rPr>
          <w:rFonts w:ascii="Times New Roman" w:hAnsi="Times New Roman" w:cs="Times New Roman"/>
          <w:sz w:val="28"/>
          <w:szCs w:val="28"/>
          <w:lang w:val="uk-UA"/>
        </w:rPr>
        <w:t> </w:t>
      </w:r>
      <w:r w:rsidRPr="008141A2">
        <w:rPr>
          <w:rFonts w:ascii="Times New Roman" w:hAnsi="Times New Roman" w:cs="Times New Roman"/>
          <w:sz w:val="28"/>
          <w:szCs w:val="28"/>
          <w:lang w:val="uk-UA"/>
        </w:rPr>
        <w:t>13]. Таким чином, КТП включає знання,</w:t>
      </w:r>
      <w:r w:rsidRPr="00A87CB4">
        <w:rPr>
          <w:rFonts w:ascii="Times New Roman" w:hAnsi="Times New Roman" w:cs="Times New Roman"/>
          <w:sz w:val="28"/>
          <w:szCs w:val="28"/>
          <w:lang w:val="uk-UA"/>
        </w:rPr>
        <w:t xml:space="preserve"> вміння й навички коректного накреслення літер ІМ та правильного написання слів ІМ у відповідності до правил використання письмових знаків у кожному конкретному слові. А головним є те, підкреслює науковець, що ці процеси супроводжуються усвідомленістю особливостей техніки письма (ТП </w:t>
      </w:r>
      <w:r w:rsidRPr="00EB39BD">
        <w:rPr>
          <w:rFonts w:ascii="Times New Roman" w:hAnsi="Times New Roman" w:cs="Times New Roman"/>
          <w:i/>
          <w:iCs/>
          <w:sz w:val="28"/>
          <w:szCs w:val="28"/>
          <w:lang w:val="uk-UA"/>
        </w:rPr>
        <w:t>за Н.</w:t>
      </w:r>
      <w:r w:rsidR="00EB39BD">
        <w:rPr>
          <w:rFonts w:ascii="Times New Roman" w:hAnsi="Times New Roman" w:cs="Times New Roman"/>
          <w:i/>
          <w:iCs/>
          <w:sz w:val="28"/>
          <w:szCs w:val="28"/>
          <w:lang w:val="uk-UA"/>
        </w:rPr>
        <w:t> </w:t>
      </w:r>
      <w:r w:rsidRPr="00EB39BD">
        <w:rPr>
          <w:rFonts w:ascii="Times New Roman" w:hAnsi="Times New Roman" w:cs="Times New Roman"/>
          <w:i/>
          <w:iCs/>
          <w:sz w:val="28"/>
          <w:szCs w:val="28"/>
          <w:lang w:val="uk-UA"/>
        </w:rPr>
        <w:t>Скляренко</w:t>
      </w:r>
      <w:r w:rsidRPr="00A87CB4">
        <w:rPr>
          <w:rFonts w:ascii="Times New Roman" w:hAnsi="Times New Roman" w:cs="Times New Roman"/>
          <w:sz w:val="28"/>
          <w:szCs w:val="28"/>
          <w:lang w:val="uk-UA"/>
        </w:rPr>
        <w:t xml:space="preserve">) суб’єктами навчання: «усвідомленість особливостей ТП – це здатність того, хто оволодіває </w:t>
      </w:r>
      <w:r w:rsidR="001A199D">
        <w:rPr>
          <w:rFonts w:ascii="Times New Roman" w:hAnsi="Times New Roman" w:cs="Times New Roman"/>
          <w:sz w:val="28"/>
          <w:szCs w:val="28"/>
          <w:lang w:val="uk-UA"/>
        </w:rPr>
        <w:t>іноземною мовою</w:t>
      </w:r>
      <w:r w:rsidRPr="00A87CB4">
        <w:rPr>
          <w:rFonts w:ascii="Times New Roman" w:hAnsi="Times New Roman" w:cs="Times New Roman"/>
          <w:sz w:val="28"/>
          <w:szCs w:val="28"/>
          <w:lang w:val="uk-UA"/>
        </w:rPr>
        <w:t xml:space="preserve">, розмірковувати над процесами формування своєї ТП і оволодівати письмом, конструюючи систему власних знань про письмо; свідомо накреслювати літери та писати слова; аналізувати власне письмо і робити відповідні висновки, наприклад, приймати рішення щодо наявності порушень каліграфії/орфографії, аналізувати їх причини, застосовувати за допомогою вчителя ефективні шляхи подолання» </w:t>
      </w:r>
      <w:r w:rsidRPr="005D2375">
        <w:rPr>
          <w:rFonts w:ascii="Times New Roman" w:hAnsi="Times New Roman" w:cs="Times New Roman"/>
          <w:sz w:val="28"/>
          <w:szCs w:val="28"/>
          <w:lang w:val="uk-UA"/>
        </w:rPr>
        <w:t>[</w:t>
      </w:r>
      <w:r w:rsidR="005D2375" w:rsidRPr="005D2375">
        <w:rPr>
          <w:rFonts w:ascii="Times New Roman" w:hAnsi="Times New Roman" w:cs="Times New Roman"/>
          <w:sz w:val="28"/>
          <w:szCs w:val="28"/>
          <w:lang w:val="uk-UA"/>
        </w:rPr>
        <w:t>59</w:t>
      </w:r>
      <w:r w:rsidRPr="005D2375">
        <w:rPr>
          <w:rFonts w:ascii="Times New Roman" w:hAnsi="Times New Roman" w:cs="Times New Roman"/>
          <w:sz w:val="28"/>
          <w:szCs w:val="28"/>
          <w:lang w:val="uk-UA"/>
        </w:rPr>
        <w:t>, с.</w:t>
      </w:r>
      <w:r w:rsidR="005D2375" w:rsidRPr="005D2375">
        <w:rPr>
          <w:rFonts w:ascii="Times New Roman" w:hAnsi="Times New Roman" w:cs="Times New Roman"/>
          <w:sz w:val="28"/>
          <w:szCs w:val="28"/>
          <w:lang w:val="uk-UA"/>
        </w:rPr>
        <w:t> </w:t>
      </w:r>
      <w:r w:rsidRPr="005D2375">
        <w:rPr>
          <w:rFonts w:ascii="Times New Roman" w:hAnsi="Times New Roman" w:cs="Times New Roman"/>
          <w:sz w:val="28"/>
          <w:szCs w:val="28"/>
          <w:lang w:val="uk-UA"/>
        </w:rPr>
        <w:t>14].</w:t>
      </w:r>
    </w:p>
    <w:p w14:paraId="51728D38" w14:textId="77777777" w:rsidR="00A87CB4" w:rsidRP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Але процес формування вмінь та навичок письма здобувачів освіти досить складний і тривалий. Тому він супроводжується певними труднощами, що зумовлені трьома групами факторів:</w:t>
      </w:r>
    </w:p>
    <w:p w14:paraId="32A06FEA" w14:textId="136D21F0" w:rsidR="00A87CB4" w:rsidRPr="00A87CB4" w:rsidRDefault="00A87CB4" w:rsidP="00224127">
      <w:pPr>
        <w:spacing w:after="0" w:line="360" w:lineRule="auto"/>
        <w:ind w:firstLine="284"/>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1)</w:t>
      </w:r>
      <w:r w:rsidR="00F94A8D">
        <w:rPr>
          <w:rFonts w:ascii="Times New Roman" w:hAnsi="Times New Roman" w:cs="Times New Roman"/>
          <w:sz w:val="28"/>
          <w:szCs w:val="28"/>
          <w:lang w:val="uk-UA"/>
        </w:rPr>
        <w:t> </w:t>
      </w:r>
      <w:r w:rsidRPr="00A87CB4">
        <w:rPr>
          <w:rFonts w:ascii="Times New Roman" w:hAnsi="Times New Roman" w:cs="Times New Roman"/>
          <w:sz w:val="28"/>
          <w:szCs w:val="28"/>
          <w:lang w:val="uk-UA"/>
        </w:rPr>
        <w:t>індивідуальними особливостями учнів (кмітливість учня, його зорова пам’ять, уважність, відповідальність сприяють ефективному засвоєнню навичок письма);</w:t>
      </w:r>
    </w:p>
    <w:p w14:paraId="4FF2444A" w14:textId="75E322EA" w:rsidR="00A87CB4" w:rsidRPr="00A87CB4" w:rsidRDefault="00A87CB4" w:rsidP="00224127">
      <w:pPr>
        <w:spacing w:after="0" w:line="360" w:lineRule="auto"/>
        <w:ind w:firstLine="284"/>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2)</w:t>
      </w:r>
      <w:r w:rsidR="00F94A8D">
        <w:rPr>
          <w:rFonts w:ascii="Times New Roman" w:hAnsi="Times New Roman" w:cs="Times New Roman"/>
          <w:sz w:val="28"/>
          <w:szCs w:val="28"/>
          <w:lang w:val="uk-UA"/>
        </w:rPr>
        <w:t> </w:t>
      </w:r>
      <w:r w:rsidRPr="00A87CB4">
        <w:rPr>
          <w:rFonts w:ascii="Times New Roman" w:hAnsi="Times New Roman" w:cs="Times New Roman"/>
          <w:sz w:val="28"/>
          <w:szCs w:val="28"/>
          <w:lang w:val="uk-UA"/>
        </w:rPr>
        <w:t>ІМ, що вивчається (відмінністю графічних систем рідної та ІМ, адже європейські мови, які вивчаються у З</w:t>
      </w:r>
      <w:r w:rsidR="00F94A8D">
        <w:rPr>
          <w:rFonts w:ascii="Times New Roman" w:hAnsi="Times New Roman" w:cs="Times New Roman"/>
          <w:sz w:val="28"/>
          <w:szCs w:val="28"/>
          <w:lang w:val="uk-UA"/>
        </w:rPr>
        <w:t>С</w:t>
      </w:r>
      <w:r w:rsidRPr="00A87CB4">
        <w:rPr>
          <w:rFonts w:ascii="Times New Roman" w:hAnsi="Times New Roman" w:cs="Times New Roman"/>
          <w:sz w:val="28"/>
          <w:szCs w:val="28"/>
          <w:lang w:val="uk-UA"/>
        </w:rPr>
        <w:t xml:space="preserve">О нашої держави, користуються латиницею, особливостями </w:t>
      </w:r>
      <w:proofErr w:type="spellStart"/>
      <w:r w:rsidRPr="00A87CB4">
        <w:rPr>
          <w:rFonts w:ascii="Times New Roman" w:hAnsi="Times New Roman" w:cs="Times New Roman"/>
          <w:sz w:val="28"/>
          <w:szCs w:val="28"/>
          <w:lang w:val="uk-UA"/>
        </w:rPr>
        <w:t>графемно</w:t>
      </w:r>
      <w:proofErr w:type="spellEnd"/>
      <w:r w:rsidRPr="00A87CB4">
        <w:rPr>
          <w:rFonts w:ascii="Times New Roman" w:hAnsi="Times New Roman" w:cs="Times New Roman"/>
          <w:sz w:val="28"/>
          <w:szCs w:val="28"/>
          <w:lang w:val="uk-UA"/>
        </w:rPr>
        <w:t>-фонемної системи ІМ, наявністю так званих «німих» букв тощо);</w:t>
      </w:r>
    </w:p>
    <w:p w14:paraId="1C32B462" w14:textId="1CE64D2C" w:rsidR="00A87CB4" w:rsidRPr="00A87CB4" w:rsidRDefault="00A87CB4" w:rsidP="00224127">
      <w:pPr>
        <w:spacing w:after="0" w:line="360" w:lineRule="auto"/>
        <w:ind w:firstLine="284"/>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3)</w:t>
      </w:r>
      <w:r w:rsidR="00F94A8D">
        <w:rPr>
          <w:rFonts w:ascii="Times New Roman" w:hAnsi="Times New Roman" w:cs="Times New Roman"/>
          <w:sz w:val="28"/>
          <w:szCs w:val="28"/>
          <w:lang w:val="uk-UA"/>
        </w:rPr>
        <w:t> </w:t>
      </w:r>
      <w:r w:rsidRPr="00A87CB4">
        <w:rPr>
          <w:rFonts w:ascii="Times New Roman" w:hAnsi="Times New Roman" w:cs="Times New Roman"/>
          <w:sz w:val="28"/>
          <w:szCs w:val="28"/>
          <w:lang w:val="uk-UA"/>
        </w:rPr>
        <w:t xml:space="preserve">умовами навчання (відсутністю якісних навчальних матеріалів, недостатністю розуміння вчителем труднощів, з якими стикаються учні особливо початкової школи, невідповідністю прийомів, які використовуються для навчання письма і </w:t>
      </w:r>
      <w:proofErr w:type="spellStart"/>
      <w:r w:rsidRPr="00A87CB4">
        <w:rPr>
          <w:rFonts w:ascii="Times New Roman" w:hAnsi="Times New Roman" w:cs="Times New Roman"/>
          <w:sz w:val="28"/>
          <w:szCs w:val="28"/>
          <w:lang w:val="uk-UA"/>
        </w:rPr>
        <w:t>т.ін</w:t>
      </w:r>
      <w:proofErr w:type="spellEnd"/>
      <w:r w:rsidRPr="00CA2B13">
        <w:rPr>
          <w:rFonts w:ascii="Times New Roman" w:hAnsi="Times New Roman" w:cs="Times New Roman"/>
          <w:sz w:val="28"/>
          <w:szCs w:val="28"/>
          <w:lang w:val="uk-UA"/>
        </w:rPr>
        <w:t>.) [3</w:t>
      </w:r>
      <w:r w:rsidR="00CA2B13" w:rsidRPr="00CA2B13">
        <w:rPr>
          <w:rFonts w:ascii="Times New Roman" w:hAnsi="Times New Roman" w:cs="Times New Roman"/>
          <w:sz w:val="28"/>
          <w:szCs w:val="28"/>
          <w:lang w:val="uk-UA"/>
        </w:rPr>
        <w:t>6</w:t>
      </w:r>
      <w:r w:rsidRPr="00CA2B13">
        <w:rPr>
          <w:rFonts w:ascii="Times New Roman" w:hAnsi="Times New Roman" w:cs="Times New Roman"/>
          <w:sz w:val="28"/>
          <w:szCs w:val="28"/>
          <w:lang w:val="uk-UA"/>
        </w:rPr>
        <w:t>, с.</w:t>
      </w:r>
      <w:r w:rsidR="00CA2B13" w:rsidRPr="00CA2B13">
        <w:rPr>
          <w:rFonts w:ascii="Times New Roman" w:hAnsi="Times New Roman" w:cs="Times New Roman"/>
          <w:sz w:val="28"/>
          <w:szCs w:val="28"/>
          <w:lang w:val="uk-UA"/>
        </w:rPr>
        <w:t> </w:t>
      </w:r>
      <w:r w:rsidRPr="00CA2B13">
        <w:rPr>
          <w:rFonts w:ascii="Times New Roman" w:hAnsi="Times New Roman" w:cs="Times New Roman"/>
          <w:sz w:val="28"/>
          <w:szCs w:val="28"/>
          <w:lang w:val="uk-UA"/>
        </w:rPr>
        <w:t>258-261].</w:t>
      </w:r>
    </w:p>
    <w:p w14:paraId="15A37598" w14:textId="70999C9E" w:rsidR="00A87CB4" w:rsidRP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Таким чином, Л.</w:t>
      </w:r>
      <w:r w:rsidR="00BC0D47">
        <w:rPr>
          <w:rFonts w:ascii="Times New Roman" w:hAnsi="Times New Roman" w:cs="Times New Roman"/>
          <w:sz w:val="28"/>
          <w:szCs w:val="28"/>
          <w:lang w:val="uk-UA"/>
        </w:rPr>
        <w:t> </w:t>
      </w:r>
      <w:proofErr w:type="spellStart"/>
      <w:r w:rsidRPr="00A87CB4">
        <w:rPr>
          <w:rFonts w:ascii="Times New Roman" w:hAnsi="Times New Roman" w:cs="Times New Roman"/>
          <w:sz w:val="28"/>
          <w:szCs w:val="28"/>
          <w:lang w:val="uk-UA"/>
        </w:rPr>
        <w:t>Шкільник</w:t>
      </w:r>
      <w:proofErr w:type="spellEnd"/>
      <w:r w:rsidRPr="00A87CB4">
        <w:rPr>
          <w:rFonts w:ascii="Times New Roman" w:hAnsi="Times New Roman" w:cs="Times New Roman"/>
          <w:sz w:val="28"/>
          <w:szCs w:val="28"/>
          <w:lang w:val="uk-UA"/>
        </w:rPr>
        <w:t xml:space="preserve"> узагальнює, що на першому етапі з метою формування в учнів каліграфічних й орфографічних навичок використовуються вправи  з аналізу, вправи на ідентифікацію та диференціацію, наприклад:</w:t>
      </w:r>
    </w:p>
    <w:p w14:paraId="684EFCC0" w14:textId="77777777" w:rsidR="00E513B6" w:rsidRDefault="00A87CB4" w:rsidP="007E08F5">
      <w:pPr>
        <w:pStyle w:val="a3"/>
        <w:numPr>
          <w:ilvl w:val="0"/>
          <w:numId w:val="17"/>
        </w:numPr>
        <w:spacing w:after="0" w:line="360" w:lineRule="auto"/>
        <w:ind w:left="0" w:firstLine="284"/>
        <w:jc w:val="both"/>
        <w:rPr>
          <w:rFonts w:ascii="Times New Roman" w:hAnsi="Times New Roman" w:cs="Times New Roman"/>
          <w:sz w:val="28"/>
          <w:szCs w:val="28"/>
          <w:lang w:val="uk-UA"/>
        </w:rPr>
      </w:pPr>
      <w:r w:rsidRPr="00E513B6">
        <w:rPr>
          <w:rFonts w:ascii="Times New Roman" w:hAnsi="Times New Roman" w:cs="Times New Roman"/>
          <w:sz w:val="28"/>
          <w:szCs w:val="28"/>
          <w:lang w:val="uk-UA"/>
        </w:rPr>
        <w:lastRenderedPageBreak/>
        <w:t>списування за зразком;</w:t>
      </w:r>
    </w:p>
    <w:p w14:paraId="33EBE1FF" w14:textId="0D2DFBA7" w:rsidR="00E513B6" w:rsidRDefault="00A87CB4" w:rsidP="007E08F5">
      <w:pPr>
        <w:pStyle w:val="a3"/>
        <w:numPr>
          <w:ilvl w:val="0"/>
          <w:numId w:val="17"/>
        </w:numPr>
        <w:spacing w:after="0" w:line="360" w:lineRule="auto"/>
        <w:ind w:left="0" w:firstLine="284"/>
        <w:jc w:val="both"/>
        <w:rPr>
          <w:rFonts w:ascii="Times New Roman" w:hAnsi="Times New Roman" w:cs="Times New Roman"/>
          <w:sz w:val="28"/>
          <w:szCs w:val="28"/>
          <w:lang w:val="uk-UA"/>
        </w:rPr>
      </w:pPr>
      <w:r w:rsidRPr="00E513B6">
        <w:rPr>
          <w:rFonts w:ascii="Times New Roman" w:hAnsi="Times New Roman" w:cs="Times New Roman"/>
          <w:sz w:val="28"/>
          <w:szCs w:val="28"/>
          <w:lang w:val="uk-UA"/>
        </w:rPr>
        <w:t>списування з різними завданнями (підкреслити букву, буквосполучення, слова з одн</w:t>
      </w:r>
      <w:r w:rsidR="009645D0">
        <w:rPr>
          <w:rFonts w:ascii="Times New Roman" w:hAnsi="Times New Roman" w:cs="Times New Roman"/>
          <w:sz w:val="28"/>
          <w:szCs w:val="28"/>
          <w:lang w:val="uk-UA"/>
        </w:rPr>
        <w:t xml:space="preserve">аковою </w:t>
      </w:r>
      <w:r w:rsidRPr="00E513B6">
        <w:rPr>
          <w:rFonts w:ascii="Times New Roman" w:hAnsi="Times New Roman" w:cs="Times New Roman"/>
          <w:sz w:val="28"/>
          <w:szCs w:val="28"/>
          <w:lang w:val="uk-UA"/>
        </w:rPr>
        <w:t>орфограмою тощо);</w:t>
      </w:r>
    </w:p>
    <w:p w14:paraId="494D983B" w14:textId="77777777" w:rsidR="00E513B6" w:rsidRDefault="00A87CB4" w:rsidP="007E08F5">
      <w:pPr>
        <w:pStyle w:val="a3"/>
        <w:numPr>
          <w:ilvl w:val="0"/>
          <w:numId w:val="17"/>
        </w:numPr>
        <w:spacing w:after="0" w:line="360" w:lineRule="auto"/>
        <w:ind w:left="0" w:firstLine="284"/>
        <w:jc w:val="both"/>
        <w:rPr>
          <w:rFonts w:ascii="Times New Roman" w:hAnsi="Times New Roman" w:cs="Times New Roman"/>
          <w:sz w:val="28"/>
          <w:szCs w:val="28"/>
          <w:lang w:val="uk-UA"/>
        </w:rPr>
      </w:pPr>
      <w:r w:rsidRPr="00E513B6">
        <w:rPr>
          <w:rFonts w:ascii="Times New Roman" w:hAnsi="Times New Roman" w:cs="Times New Roman"/>
          <w:sz w:val="28"/>
          <w:szCs w:val="28"/>
          <w:lang w:val="uk-UA"/>
        </w:rPr>
        <w:t>звуко-буквений аналіз слова; групування слів з однаковими звуками, але різними графемами;</w:t>
      </w:r>
    </w:p>
    <w:p w14:paraId="0697501F" w14:textId="77777777" w:rsidR="00E513B6" w:rsidRDefault="00A87CB4" w:rsidP="007E08F5">
      <w:pPr>
        <w:pStyle w:val="a3"/>
        <w:numPr>
          <w:ilvl w:val="0"/>
          <w:numId w:val="17"/>
        </w:numPr>
        <w:spacing w:after="0" w:line="360" w:lineRule="auto"/>
        <w:ind w:left="0" w:firstLine="284"/>
        <w:jc w:val="both"/>
        <w:rPr>
          <w:rFonts w:ascii="Times New Roman" w:hAnsi="Times New Roman" w:cs="Times New Roman"/>
          <w:sz w:val="28"/>
          <w:szCs w:val="28"/>
          <w:lang w:val="uk-UA"/>
        </w:rPr>
      </w:pPr>
      <w:r w:rsidRPr="00E513B6">
        <w:rPr>
          <w:rFonts w:ascii="Times New Roman" w:hAnsi="Times New Roman" w:cs="Times New Roman"/>
          <w:sz w:val="28"/>
          <w:szCs w:val="28"/>
          <w:lang w:val="uk-UA"/>
        </w:rPr>
        <w:t>групування слів на основі протиставлення графем;</w:t>
      </w:r>
    </w:p>
    <w:p w14:paraId="483FB13E" w14:textId="77777777" w:rsidR="00E513B6" w:rsidRDefault="00A87CB4" w:rsidP="007E08F5">
      <w:pPr>
        <w:pStyle w:val="a3"/>
        <w:numPr>
          <w:ilvl w:val="0"/>
          <w:numId w:val="17"/>
        </w:numPr>
        <w:spacing w:after="0" w:line="360" w:lineRule="auto"/>
        <w:ind w:left="0" w:firstLine="284"/>
        <w:jc w:val="both"/>
        <w:rPr>
          <w:rFonts w:ascii="Times New Roman" w:hAnsi="Times New Roman" w:cs="Times New Roman"/>
          <w:sz w:val="28"/>
          <w:szCs w:val="28"/>
          <w:lang w:val="uk-UA"/>
        </w:rPr>
      </w:pPr>
      <w:r w:rsidRPr="00E513B6">
        <w:rPr>
          <w:rFonts w:ascii="Times New Roman" w:hAnsi="Times New Roman" w:cs="Times New Roman"/>
          <w:sz w:val="28"/>
          <w:szCs w:val="28"/>
          <w:lang w:val="uk-UA"/>
        </w:rPr>
        <w:t>диференціація подібних, але не тотожних графем;</w:t>
      </w:r>
    </w:p>
    <w:p w14:paraId="3E5A0596" w14:textId="77777777" w:rsidR="00E513B6" w:rsidRDefault="00A87CB4" w:rsidP="007E08F5">
      <w:pPr>
        <w:pStyle w:val="a3"/>
        <w:numPr>
          <w:ilvl w:val="0"/>
          <w:numId w:val="17"/>
        </w:numPr>
        <w:spacing w:after="0" w:line="360" w:lineRule="auto"/>
        <w:ind w:left="0" w:firstLine="284"/>
        <w:jc w:val="both"/>
        <w:rPr>
          <w:rFonts w:ascii="Times New Roman" w:hAnsi="Times New Roman" w:cs="Times New Roman"/>
          <w:sz w:val="28"/>
          <w:szCs w:val="28"/>
          <w:lang w:val="uk-UA"/>
        </w:rPr>
      </w:pPr>
      <w:r w:rsidRPr="00E513B6">
        <w:rPr>
          <w:rFonts w:ascii="Times New Roman" w:hAnsi="Times New Roman" w:cs="Times New Roman"/>
          <w:sz w:val="28"/>
          <w:szCs w:val="28"/>
          <w:lang w:val="uk-UA"/>
        </w:rPr>
        <w:t>групування слів з використанням картинок-орфограм; складання слів із складів з використанням схем;</w:t>
      </w:r>
    </w:p>
    <w:p w14:paraId="0D882014" w14:textId="7BAF53C6" w:rsidR="00A87CB4" w:rsidRPr="0016515A" w:rsidRDefault="00A87CB4" w:rsidP="007E08F5">
      <w:pPr>
        <w:pStyle w:val="a3"/>
        <w:numPr>
          <w:ilvl w:val="0"/>
          <w:numId w:val="17"/>
        </w:numPr>
        <w:spacing w:after="0" w:line="360" w:lineRule="auto"/>
        <w:ind w:left="0" w:firstLine="284"/>
        <w:jc w:val="both"/>
        <w:rPr>
          <w:rFonts w:ascii="Times New Roman" w:hAnsi="Times New Roman" w:cs="Times New Roman"/>
          <w:sz w:val="28"/>
          <w:szCs w:val="28"/>
          <w:lang w:val="uk-UA"/>
        </w:rPr>
      </w:pPr>
      <w:r w:rsidRPr="0016515A">
        <w:rPr>
          <w:rFonts w:ascii="Times New Roman" w:hAnsi="Times New Roman" w:cs="Times New Roman"/>
          <w:sz w:val="28"/>
          <w:szCs w:val="28"/>
          <w:lang w:val="uk-UA"/>
        </w:rPr>
        <w:t>написання слів за поданими першими літерами [</w:t>
      </w:r>
      <w:r w:rsidR="0016515A" w:rsidRPr="0016515A">
        <w:rPr>
          <w:rFonts w:ascii="Times New Roman" w:hAnsi="Times New Roman" w:cs="Times New Roman"/>
          <w:sz w:val="28"/>
          <w:szCs w:val="28"/>
          <w:lang w:val="uk-UA"/>
        </w:rPr>
        <w:t>73</w:t>
      </w:r>
      <w:r w:rsidRPr="0016515A">
        <w:rPr>
          <w:rFonts w:ascii="Times New Roman" w:hAnsi="Times New Roman" w:cs="Times New Roman"/>
          <w:sz w:val="28"/>
          <w:szCs w:val="28"/>
          <w:lang w:val="uk-UA"/>
        </w:rPr>
        <w:t>].</w:t>
      </w:r>
    </w:p>
    <w:p w14:paraId="3A435045" w14:textId="326A74AE" w:rsidR="00A87CB4" w:rsidRP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 xml:space="preserve">Відповідно, протягом перших років вивчення ІМ у початковій школі в учнів мають бути повністю сформованими графічні навички письма. Згідно з чинною </w:t>
      </w:r>
      <w:r w:rsidRPr="0016515A">
        <w:rPr>
          <w:rFonts w:ascii="Times New Roman" w:hAnsi="Times New Roman" w:cs="Times New Roman"/>
          <w:sz w:val="28"/>
          <w:szCs w:val="28"/>
          <w:lang w:val="uk-UA"/>
        </w:rPr>
        <w:t>програмою [</w:t>
      </w:r>
      <w:r w:rsidR="0016515A" w:rsidRPr="0016515A">
        <w:rPr>
          <w:rFonts w:ascii="Times New Roman" w:hAnsi="Times New Roman" w:cs="Times New Roman"/>
          <w:sz w:val="28"/>
          <w:szCs w:val="28"/>
          <w:lang w:val="uk-UA"/>
        </w:rPr>
        <w:t>26</w:t>
      </w:r>
      <w:r w:rsidRPr="0016515A">
        <w:rPr>
          <w:rFonts w:ascii="Times New Roman" w:hAnsi="Times New Roman" w:cs="Times New Roman"/>
          <w:sz w:val="28"/>
          <w:szCs w:val="28"/>
          <w:lang w:val="uk-UA"/>
        </w:rPr>
        <w:t>],</w:t>
      </w:r>
      <w:r w:rsidRPr="00A87CB4">
        <w:rPr>
          <w:rFonts w:ascii="Times New Roman" w:hAnsi="Times New Roman" w:cs="Times New Roman"/>
          <w:sz w:val="28"/>
          <w:szCs w:val="28"/>
          <w:lang w:val="uk-UA"/>
        </w:rPr>
        <w:t xml:space="preserve"> по закінченню 1-го класу учні мають навчитися писати літери алфавіту, відтворювати графічний образ букв та слів з використанням </w:t>
      </w:r>
      <w:proofErr w:type="spellStart"/>
      <w:r w:rsidRPr="00A87CB4">
        <w:rPr>
          <w:rFonts w:ascii="Times New Roman" w:hAnsi="Times New Roman" w:cs="Times New Roman"/>
          <w:sz w:val="28"/>
          <w:szCs w:val="28"/>
          <w:lang w:val="uk-UA"/>
        </w:rPr>
        <w:t>напівдрукованого</w:t>
      </w:r>
      <w:proofErr w:type="spellEnd"/>
      <w:r w:rsidRPr="00A87CB4">
        <w:rPr>
          <w:rFonts w:ascii="Times New Roman" w:hAnsi="Times New Roman" w:cs="Times New Roman"/>
          <w:sz w:val="28"/>
          <w:szCs w:val="28"/>
          <w:lang w:val="uk-UA"/>
        </w:rPr>
        <w:t xml:space="preserve"> шрифту. На кінець 2-го класу вони повинні навчитися за зразком відтворювати графічний образ слів, словосполучень, простих речень; самостійно писати своє ім’я; робити опис предмету або людини за зразком. Обсяг письмового повідомлення – 2-3 речення. По закінченню 3-го класу учні повинні вміти писати слова, словосполучення, короткі речення, свою адресу; писати короткі повідомлення та вітальні листівки за зразком; описувати людей/предмети. Обсяг письмового повідомлення складає 4-5 речень. Вимоги для учнів 4-го класу відрізняються від вимог на кінець 3-ого класу лише обсягом написаних речень, яких має бути 5-6. В основній і старшій школі робота з формування орфографічних навичок в учнів має продовжуватися і проводитися систематизовано.</w:t>
      </w:r>
    </w:p>
    <w:p w14:paraId="4C3838F2" w14:textId="77777777" w:rsidR="00EB4BA3" w:rsidRDefault="00A87CB4" w:rsidP="00EB4BA3">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 xml:space="preserve">Завданням другого етапу </w:t>
      </w:r>
      <w:r w:rsidR="00011635">
        <w:rPr>
          <w:rFonts w:ascii="Times New Roman" w:hAnsi="Times New Roman" w:cs="Times New Roman"/>
          <w:sz w:val="28"/>
          <w:szCs w:val="28"/>
          <w:lang w:val="uk-UA"/>
        </w:rPr>
        <w:t>в</w:t>
      </w:r>
      <w:r w:rsidRPr="00A87CB4">
        <w:rPr>
          <w:rFonts w:ascii="Times New Roman" w:hAnsi="Times New Roman" w:cs="Times New Roman"/>
          <w:sz w:val="28"/>
          <w:szCs w:val="28"/>
          <w:lang w:val="uk-UA"/>
        </w:rPr>
        <w:t xml:space="preserve"> навчанні письма є формування лексико-граматичних навичок письма у здобувачів освіти (</w:t>
      </w:r>
      <w:r w:rsidR="00011635" w:rsidRPr="00011635">
        <w:rPr>
          <w:rFonts w:ascii="Times New Roman" w:hAnsi="Times New Roman" w:cs="Times New Roman"/>
          <w:sz w:val="28"/>
          <w:szCs w:val="28"/>
          <w:lang w:val="uk-UA"/>
        </w:rPr>
        <w:t>поряд</w:t>
      </w:r>
      <w:r w:rsidRPr="00A87CB4">
        <w:rPr>
          <w:rFonts w:ascii="Times New Roman" w:hAnsi="Times New Roman" w:cs="Times New Roman"/>
          <w:sz w:val="28"/>
          <w:szCs w:val="28"/>
          <w:lang w:val="uk-UA"/>
        </w:rPr>
        <w:t xml:space="preserve"> </w:t>
      </w:r>
      <w:r w:rsidR="00011635">
        <w:rPr>
          <w:rFonts w:ascii="Times New Roman" w:hAnsi="Times New Roman" w:cs="Times New Roman"/>
          <w:sz w:val="28"/>
          <w:szCs w:val="28"/>
          <w:lang w:val="uk-UA"/>
        </w:rPr>
        <w:t>і</w:t>
      </w:r>
      <w:r w:rsidRPr="00A87CB4">
        <w:rPr>
          <w:rFonts w:ascii="Times New Roman" w:hAnsi="Times New Roman" w:cs="Times New Roman"/>
          <w:sz w:val="28"/>
          <w:szCs w:val="28"/>
          <w:lang w:val="uk-UA"/>
        </w:rPr>
        <w:t xml:space="preserve">з орфографічними). На </w:t>
      </w:r>
      <w:r w:rsidR="007D4446" w:rsidRPr="007D4446">
        <w:rPr>
          <w:rFonts w:ascii="Times New Roman" w:hAnsi="Times New Roman" w:cs="Times New Roman"/>
          <w:sz w:val="28"/>
          <w:szCs w:val="28"/>
          <w:lang w:val="uk-UA"/>
        </w:rPr>
        <w:t>цьому</w:t>
      </w:r>
      <w:r w:rsidRPr="00A87CB4">
        <w:rPr>
          <w:rFonts w:ascii="Times New Roman" w:hAnsi="Times New Roman" w:cs="Times New Roman"/>
          <w:sz w:val="28"/>
          <w:szCs w:val="28"/>
          <w:lang w:val="uk-UA"/>
        </w:rPr>
        <w:t xml:space="preserve"> етапі застосовуються такі види вправ:</w:t>
      </w:r>
    </w:p>
    <w:p w14:paraId="441625F9" w14:textId="77777777" w:rsidR="00141538" w:rsidRDefault="00A87CB4" w:rsidP="00141538">
      <w:pPr>
        <w:pStyle w:val="a3"/>
        <w:numPr>
          <w:ilvl w:val="0"/>
          <w:numId w:val="44"/>
        </w:numPr>
        <w:spacing w:after="0" w:line="360" w:lineRule="auto"/>
        <w:ind w:left="0" w:firstLine="284"/>
        <w:jc w:val="both"/>
        <w:rPr>
          <w:rFonts w:ascii="Times New Roman" w:hAnsi="Times New Roman" w:cs="Times New Roman"/>
          <w:sz w:val="28"/>
          <w:szCs w:val="28"/>
          <w:lang w:val="uk-UA"/>
        </w:rPr>
      </w:pPr>
      <w:r w:rsidRPr="00EB4BA3">
        <w:rPr>
          <w:rFonts w:ascii="Times New Roman" w:hAnsi="Times New Roman" w:cs="Times New Roman"/>
          <w:sz w:val="28"/>
          <w:szCs w:val="28"/>
          <w:lang w:val="uk-UA"/>
        </w:rPr>
        <w:t xml:space="preserve">вправи на запитання-відповіді з частковою зміною </w:t>
      </w:r>
      <w:proofErr w:type="spellStart"/>
      <w:r w:rsidRPr="00EB4BA3">
        <w:rPr>
          <w:rFonts w:ascii="Times New Roman" w:hAnsi="Times New Roman" w:cs="Times New Roman"/>
          <w:sz w:val="28"/>
          <w:szCs w:val="28"/>
          <w:lang w:val="uk-UA"/>
        </w:rPr>
        <w:t>мовного</w:t>
      </w:r>
      <w:proofErr w:type="spellEnd"/>
      <w:r w:rsidRPr="00EB4BA3">
        <w:rPr>
          <w:rFonts w:ascii="Times New Roman" w:hAnsi="Times New Roman" w:cs="Times New Roman"/>
          <w:sz w:val="28"/>
          <w:szCs w:val="28"/>
          <w:lang w:val="uk-UA"/>
        </w:rPr>
        <w:t xml:space="preserve"> матеріалу;</w:t>
      </w:r>
    </w:p>
    <w:p w14:paraId="72FE1940" w14:textId="77777777" w:rsidR="00141538" w:rsidRDefault="00A87CB4" w:rsidP="00141538">
      <w:pPr>
        <w:pStyle w:val="a3"/>
        <w:numPr>
          <w:ilvl w:val="0"/>
          <w:numId w:val="44"/>
        </w:numPr>
        <w:spacing w:after="0" w:line="360" w:lineRule="auto"/>
        <w:ind w:left="0" w:firstLine="284"/>
        <w:jc w:val="both"/>
        <w:rPr>
          <w:rFonts w:ascii="Times New Roman" w:hAnsi="Times New Roman" w:cs="Times New Roman"/>
          <w:sz w:val="28"/>
          <w:szCs w:val="28"/>
          <w:lang w:val="uk-UA"/>
        </w:rPr>
      </w:pPr>
      <w:r w:rsidRPr="00141538">
        <w:rPr>
          <w:rFonts w:ascii="Times New Roman" w:hAnsi="Times New Roman" w:cs="Times New Roman"/>
          <w:sz w:val="28"/>
          <w:szCs w:val="28"/>
          <w:lang w:val="uk-UA"/>
        </w:rPr>
        <w:t xml:space="preserve">на трансформацію </w:t>
      </w:r>
      <w:proofErr w:type="spellStart"/>
      <w:r w:rsidRPr="00141538">
        <w:rPr>
          <w:rFonts w:ascii="Times New Roman" w:hAnsi="Times New Roman" w:cs="Times New Roman"/>
          <w:sz w:val="28"/>
          <w:szCs w:val="28"/>
          <w:lang w:val="uk-UA"/>
        </w:rPr>
        <w:t>мовного</w:t>
      </w:r>
      <w:proofErr w:type="spellEnd"/>
      <w:r w:rsidRPr="00141538">
        <w:rPr>
          <w:rFonts w:ascii="Times New Roman" w:hAnsi="Times New Roman" w:cs="Times New Roman"/>
          <w:sz w:val="28"/>
          <w:szCs w:val="28"/>
          <w:lang w:val="uk-UA"/>
        </w:rPr>
        <w:t xml:space="preserve"> зразка;</w:t>
      </w:r>
    </w:p>
    <w:p w14:paraId="754BCC42" w14:textId="77777777" w:rsidR="00141538" w:rsidRDefault="00A87CB4" w:rsidP="00141538">
      <w:pPr>
        <w:pStyle w:val="a3"/>
        <w:numPr>
          <w:ilvl w:val="0"/>
          <w:numId w:val="44"/>
        </w:numPr>
        <w:spacing w:after="0" w:line="360" w:lineRule="auto"/>
        <w:ind w:left="0" w:firstLine="284"/>
        <w:jc w:val="both"/>
        <w:rPr>
          <w:rFonts w:ascii="Times New Roman" w:hAnsi="Times New Roman" w:cs="Times New Roman"/>
          <w:sz w:val="28"/>
          <w:szCs w:val="28"/>
          <w:lang w:val="uk-UA"/>
        </w:rPr>
      </w:pPr>
      <w:r w:rsidRPr="00141538">
        <w:rPr>
          <w:rFonts w:ascii="Times New Roman" w:hAnsi="Times New Roman" w:cs="Times New Roman"/>
          <w:sz w:val="28"/>
          <w:szCs w:val="28"/>
          <w:lang w:val="uk-UA"/>
        </w:rPr>
        <w:lastRenderedPageBreak/>
        <w:t>на підстановку;</w:t>
      </w:r>
    </w:p>
    <w:p w14:paraId="43E68820" w14:textId="77777777" w:rsidR="00141538" w:rsidRDefault="00A87CB4" w:rsidP="00141538">
      <w:pPr>
        <w:pStyle w:val="a3"/>
        <w:numPr>
          <w:ilvl w:val="0"/>
          <w:numId w:val="44"/>
        </w:numPr>
        <w:spacing w:after="0" w:line="360" w:lineRule="auto"/>
        <w:ind w:left="0" w:firstLine="284"/>
        <w:jc w:val="both"/>
        <w:rPr>
          <w:rFonts w:ascii="Times New Roman" w:hAnsi="Times New Roman" w:cs="Times New Roman"/>
          <w:sz w:val="28"/>
          <w:szCs w:val="28"/>
          <w:lang w:val="uk-UA"/>
        </w:rPr>
      </w:pPr>
      <w:r w:rsidRPr="00141538">
        <w:rPr>
          <w:rFonts w:ascii="Times New Roman" w:hAnsi="Times New Roman" w:cs="Times New Roman"/>
          <w:sz w:val="28"/>
          <w:szCs w:val="28"/>
          <w:lang w:val="uk-UA"/>
        </w:rPr>
        <w:t>на розширення та скорочення;</w:t>
      </w:r>
    </w:p>
    <w:p w14:paraId="16A9B7C8" w14:textId="4D6557CF" w:rsidR="00A87CB4" w:rsidRPr="00141538" w:rsidRDefault="00A87CB4" w:rsidP="00141538">
      <w:pPr>
        <w:pStyle w:val="a3"/>
        <w:numPr>
          <w:ilvl w:val="0"/>
          <w:numId w:val="44"/>
        </w:numPr>
        <w:spacing w:after="0" w:line="360" w:lineRule="auto"/>
        <w:ind w:left="0" w:firstLine="284"/>
        <w:jc w:val="both"/>
        <w:rPr>
          <w:rFonts w:ascii="Times New Roman" w:hAnsi="Times New Roman" w:cs="Times New Roman"/>
          <w:sz w:val="28"/>
          <w:szCs w:val="28"/>
          <w:lang w:val="uk-UA"/>
        </w:rPr>
      </w:pPr>
      <w:r w:rsidRPr="00141538">
        <w:rPr>
          <w:rFonts w:ascii="Times New Roman" w:hAnsi="Times New Roman" w:cs="Times New Roman"/>
          <w:sz w:val="28"/>
          <w:szCs w:val="28"/>
          <w:lang w:val="uk-UA"/>
        </w:rPr>
        <w:t>диктанти.</w:t>
      </w:r>
    </w:p>
    <w:p w14:paraId="07FC2E67" w14:textId="43C2B805" w:rsidR="00A87CB4" w:rsidRP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 xml:space="preserve">Як бачимо, диктанти широко використовуються на різних етапах вивчення ІМ. Якщо на початковому етапі поширені такі види диктантів, як слуховий, слуховий з попереднім аналізом труднощів, зоровий, </w:t>
      </w:r>
      <w:proofErr w:type="spellStart"/>
      <w:r w:rsidRPr="00A87CB4">
        <w:rPr>
          <w:rFonts w:ascii="Times New Roman" w:hAnsi="Times New Roman" w:cs="Times New Roman"/>
          <w:sz w:val="28"/>
          <w:szCs w:val="28"/>
          <w:lang w:val="uk-UA"/>
        </w:rPr>
        <w:t>самодиктант</w:t>
      </w:r>
      <w:proofErr w:type="spellEnd"/>
      <w:r w:rsidRPr="00A87CB4">
        <w:rPr>
          <w:rFonts w:ascii="Times New Roman" w:hAnsi="Times New Roman" w:cs="Times New Roman"/>
          <w:sz w:val="28"/>
          <w:szCs w:val="28"/>
          <w:lang w:val="uk-UA"/>
        </w:rPr>
        <w:t xml:space="preserve"> і </w:t>
      </w:r>
      <w:proofErr w:type="spellStart"/>
      <w:r w:rsidRPr="00A87CB4">
        <w:rPr>
          <w:rFonts w:ascii="Times New Roman" w:hAnsi="Times New Roman" w:cs="Times New Roman"/>
          <w:sz w:val="28"/>
          <w:szCs w:val="28"/>
          <w:lang w:val="uk-UA"/>
        </w:rPr>
        <w:t>т.п</w:t>
      </w:r>
      <w:proofErr w:type="spellEnd"/>
      <w:r w:rsidRPr="00A87CB4">
        <w:rPr>
          <w:rFonts w:ascii="Times New Roman" w:hAnsi="Times New Roman" w:cs="Times New Roman"/>
          <w:sz w:val="28"/>
          <w:szCs w:val="28"/>
          <w:lang w:val="uk-UA"/>
        </w:rPr>
        <w:t>.</w:t>
      </w:r>
      <w:r w:rsidR="00D433F4">
        <w:rPr>
          <w:rFonts w:ascii="Times New Roman" w:hAnsi="Times New Roman" w:cs="Times New Roman"/>
          <w:sz w:val="28"/>
          <w:szCs w:val="28"/>
          <w:lang w:val="uk-UA"/>
        </w:rPr>
        <w:t>, то</w:t>
      </w:r>
      <w:r w:rsidRPr="00A87CB4">
        <w:rPr>
          <w:rFonts w:ascii="Times New Roman" w:hAnsi="Times New Roman" w:cs="Times New Roman"/>
          <w:sz w:val="28"/>
          <w:szCs w:val="28"/>
          <w:lang w:val="uk-UA"/>
        </w:rPr>
        <w:t xml:space="preserve"> </w:t>
      </w:r>
      <w:r w:rsidR="00D433F4">
        <w:rPr>
          <w:rFonts w:ascii="Times New Roman" w:hAnsi="Times New Roman" w:cs="Times New Roman"/>
          <w:sz w:val="28"/>
          <w:szCs w:val="28"/>
          <w:lang w:val="uk-UA"/>
        </w:rPr>
        <w:t>н</w:t>
      </w:r>
      <w:r w:rsidRPr="00A87CB4">
        <w:rPr>
          <w:rFonts w:ascii="Times New Roman" w:hAnsi="Times New Roman" w:cs="Times New Roman"/>
          <w:sz w:val="28"/>
          <w:szCs w:val="28"/>
          <w:lang w:val="uk-UA"/>
        </w:rPr>
        <w:t>а наступних етапах проводяться ускладнені диктанти: пояснювальний диктант, диктант із самоконтролем, диктант вивченого напам'ять уривку</w:t>
      </w:r>
      <w:r w:rsidR="00E764E9">
        <w:rPr>
          <w:rFonts w:ascii="Times New Roman" w:hAnsi="Times New Roman" w:cs="Times New Roman"/>
          <w:sz w:val="28"/>
          <w:szCs w:val="28"/>
          <w:lang w:val="uk-UA"/>
        </w:rPr>
        <w:t xml:space="preserve"> або</w:t>
      </w:r>
      <w:r w:rsidRPr="00A87CB4">
        <w:rPr>
          <w:rFonts w:ascii="Times New Roman" w:hAnsi="Times New Roman" w:cs="Times New Roman"/>
          <w:sz w:val="28"/>
          <w:szCs w:val="28"/>
          <w:lang w:val="uk-UA"/>
        </w:rPr>
        <w:t xml:space="preserve"> вірша, диктант-переклад, зазначає Л.</w:t>
      </w:r>
      <w:r w:rsidR="003B1ED5">
        <w:rPr>
          <w:rFonts w:ascii="Times New Roman" w:hAnsi="Times New Roman" w:cs="Times New Roman"/>
          <w:sz w:val="28"/>
          <w:szCs w:val="28"/>
          <w:lang w:val="uk-UA"/>
        </w:rPr>
        <w:t> </w:t>
      </w:r>
      <w:proofErr w:type="spellStart"/>
      <w:r w:rsidRPr="0034151D">
        <w:rPr>
          <w:rFonts w:ascii="Times New Roman" w:hAnsi="Times New Roman" w:cs="Times New Roman"/>
          <w:sz w:val="28"/>
          <w:szCs w:val="28"/>
          <w:lang w:val="uk-UA"/>
        </w:rPr>
        <w:t>Шкільник</w:t>
      </w:r>
      <w:proofErr w:type="spellEnd"/>
      <w:r w:rsidRPr="0034151D">
        <w:rPr>
          <w:rFonts w:ascii="Times New Roman" w:hAnsi="Times New Roman" w:cs="Times New Roman"/>
          <w:sz w:val="28"/>
          <w:szCs w:val="28"/>
          <w:lang w:val="uk-UA"/>
        </w:rPr>
        <w:t xml:space="preserve"> [</w:t>
      </w:r>
      <w:r w:rsidR="0034151D" w:rsidRPr="0034151D">
        <w:rPr>
          <w:rFonts w:ascii="Times New Roman" w:hAnsi="Times New Roman" w:cs="Times New Roman"/>
          <w:sz w:val="28"/>
          <w:szCs w:val="28"/>
          <w:lang w:val="uk-UA"/>
        </w:rPr>
        <w:t>73</w:t>
      </w:r>
      <w:r w:rsidRPr="0034151D">
        <w:rPr>
          <w:rFonts w:ascii="Times New Roman" w:hAnsi="Times New Roman" w:cs="Times New Roman"/>
          <w:sz w:val="28"/>
          <w:szCs w:val="28"/>
          <w:lang w:val="uk-UA"/>
        </w:rPr>
        <w:t>].</w:t>
      </w:r>
    </w:p>
    <w:p w14:paraId="708CE87A" w14:textId="2F7E2C51" w:rsidR="00A87CB4" w:rsidRP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 xml:space="preserve">Метою третього етапу навчання письма є формування в учнів </w:t>
      </w:r>
      <w:r w:rsidR="00157483">
        <w:rPr>
          <w:rFonts w:ascii="Times New Roman" w:hAnsi="Times New Roman" w:cs="Times New Roman"/>
          <w:sz w:val="28"/>
          <w:szCs w:val="28"/>
          <w:lang w:val="uk-UA"/>
        </w:rPr>
        <w:t>у</w:t>
      </w:r>
      <w:r w:rsidRPr="00A87CB4">
        <w:rPr>
          <w:rFonts w:ascii="Times New Roman" w:hAnsi="Times New Roman" w:cs="Times New Roman"/>
          <w:sz w:val="28"/>
          <w:szCs w:val="28"/>
          <w:lang w:val="uk-UA"/>
        </w:rPr>
        <w:t xml:space="preserve">мінь та навичок викладу </w:t>
      </w:r>
      <w:proofErr w:type="spellStart"/>
      <w:r w:rsidRPr="00A87CB4">
        <w:rPr>
          <w:rFonts w:ascii="Times New Roman" w:hAnsi="Times New Roman" w:cs="Times New Roman"/>
          <w:sz w:val="28"/>
          <w:szCs w:val="28"/>
          <w:lang w:val="uk-UA"/>
        </w:rPr>
        <w:t>мовного</w:t>
      </w:r>
      <w:proofErr w:type="spellEnd"/>
      <w:r w:rsidRPr="00A87CB4">
        <w:rPr>
          <w:rFonts w:ascii="Times New Roman" w:hAnsi="Times New Roman" w:cs="Times New Roman"/>
          <w:sz w:val="28"/>
          <w:szCs w:val="28"/>
          <w:lang w:val="uk-UA"/>
        </w:rPr>
        <w:t xml:space="preserve"> матеріалу </w:t>
      </w:r>
      <w:r w:rsidR="00157483">
        <w:rPr>
          <w:rFonts w:ascii="Times New Roman" w:hAnsi="Times New Roman" w:cs="Times New Roman"/>
          <w:sz w:val="28"/>
          <w:szCs w:val="28"/>
          <w:lang w:val="uk-UA"/>
        </w:rPr>
        <w:t>в</w:t>
      </w:r>
      <w:r w:rsidRPr="00A87CB4">
        <w:rPr>
          <w:rFonts w:ascii="Times New Roman" w:hAnsi="Times New Roman" w:cs="Times New Roman"/>
          <w:sz w:val="28"/>
          <w:szCs w:val="28"/>
          <w:lang w:val="uk-UA"/>
        </w:rPr>
        <w:t xml:space="preserve"> письмовій формі. На цьому етапі застосовуються такі вправи:</w:t>
      </w:r>
    </w:p>
    <w:p w14:paraId="68BF7FF6" w14:textId="77777777" w:rsidR="00A87CB4" w:rsidRPr="00A87CB4" w:rsidRDefault="00A87CB4" w:rsidP="00985197">
      <w:pPr>
        <w:spacing w:after="0" w:line="360" w:lineRule="auto"/>
        <w:ind w:firstLine="284"/>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1.</w:t>
      </w:r>
      <w:r w:rsidRPr="00A87CB4">
        <w:rPr>
          <w:rFonts w:ascii="Times New Roman" w:hAnsi="Times New Roman" w:cs="Times New Roman"/>
          <w:sz w:val="28"/>
          <w:szCs w:val="28"/>
          <w:lang w:val="uk-UA"/>
        </w:rPr>
        <w:tab/>
        <w:t>на початковому етапі навчання:</w:t>
      </w:r>
    </w:p>
    <w:p w14:paraId="1E0D3BA8" w14:textId="77777777" w:rsidR="00985197" w:rsidRDefault="00A87CB4" w:rsidP="00985197">
      <w:pPr>
        <w:pStyle w:val="a3"/>
        <w:numPr>
          <w:ilvl w:val="0"/>
          <w:numId w:val="44"/>
        </w:numPr>
        <w:spacing w:after="0" w:line="360" w:lineRule="auto"/>
        <w:ind w:left="0" w:firstLine="284"/>
        <w:jc w:val="both"/>
        <w:rPr>
          <w:rFonts w:ascii="Times New Roman" w:hAnsi="Times New Roman" w:cs="Times New Roman"/>
          <w:sz w:val="28"/>
          <w:szCs w:val="28"/>
          <w:lang w:val="uk-UA"/>
        </w:rPr>
      </w:pPr>
      <w:r w:rsidRPr="00985197">
        <w:rPr>
          <w:rFonts w:ascii="Times New Roman" w:hAnsi="Times New Roman" w:cs="Times New Roman"/>
          <w:sz w:val="28"/>
          <w:szCs w:val="28"/>
          <w:lang w:val="uk-UA"/>
        </w:rPr>
        <w:t>відповіді на запитання щодо змісту тексту;</w:t>
      </w:r>
    </w:p>
    <w:p w14:paraId="412649FD" w14:textId="782E29F9" w:rsidR="00A87CB4" w:rsidRPr="00985197" w:rsidRDefault="00A87CB4" w:rsidP="00985197">
      <w:pPr>
        <w:pStyle w:val="a3"/>
        <w:numPr>
          <w:ilvl w:val="0"/>
          <w:numId w:val="44"/>
        </w:numPr>
        <w:spacing w:after="0" w:line="360" w:lineRule="auto"/>
        <w:ind w:left="0" w:firstLine="284"/>
        <w:jc w:val="both"/>
        <w:rPr>
          <w:rFonts w:ascii="Times New Roman" w:hAnsi="Times New Roman" w:cs="Times New Roman"/>
          <w:sz w:val="28"/>
          <w:szCs w:val="28"/>
          <w:lang w:val="uk-UA"/>
        </w:rPr>
      </w:pPr>
      <w:r w:rsidRPr="00985197">
        <w:rPr>
          <w:rFonts w:ascii="Times New Roman" w:hAnsi="Times New Roman" w:cs="Times New Roman"/>
          <w:sz w:val="28"/>
          <w:szCs w:val="28"/>
          <w:lang w:val="uk-UA"/>
        </w:rPr>
        <w:t>складання запитань до тексту;</w:t>
      </w:r>
    </w:p>
    <w:p w14:paraId="74F1552F" w14:textId="77777777" w:rsidR="00A87CB4" w:rsidRPr="00A87CB4" w:rsidRDefault="00A87CB4" w:rsidP="00985197">
      <w:pPr>
        <w:spacing w:after="0" w:line="360" w:lineRule="auto"/>
        <w:ind w:firstLine="284"/>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2.</w:t>
      </w:r>
      <w:r w:rsidRPr="00A87CB4">
        <w:rPr>
          <w:rFonts w:ascii="Times New Roman" w:hAnsi="Times New Roman" w:cs="Times New Roman"/>
          <w:sz w:val="28"/>
          <w:szCs w:val="28"/>
          <w:lang w:val="uk-UA"/>
        </w:rPr>
        <w:tab/>
        <w:t>на середньому етапі навчання:</w:t>
      </w:r>
    </w:p>
    <w:p w14:paraId="6E2C3A9F" w14:textId="77777777" w:rsidR="00985197" w:rsidRDefault="00A87CB4" w:rsidP="00985197">
      <w:pPr>
        <w:pStyle w:val="a3"/>
        <w:numPr>
          <w:ilvl w:val="0"/>
          <w:numId w:val="45"/>
        </w:numPr>
        <w:spacing w:after="0" w:line="360" w:lineRule="auto"/>
        <w:ind w:left="0" w:firstLine="284"/>
        <w:jc w:val="both"/>
        <w:rPr>
          <w:rFonts w:ascii="Times New Roman" w:hAnsi="Times New Roman" w:cs="Times New Roman"/>
          <w:sz w:val="28"/>
          <w:szCs w:val="28"/>
          <w:lang w:val="uk-UA"/>
        </w:rPr>
      </w:pPr>
      <w:r w:rsidRPr="00985197">
        <w:rPr>
          <w:rFonts w:ascii="Times New Roman" w:hAnsi="Times New Roman" w:cs="Times New Roman"/>
          <w:sz w:val="28"/>
          <w:szCs w:val="28"/>
          <w:lang w:val="uk-UA"/>
        </w:rPr>
        <w:t>відповіді на запитання та складання запитань до тексту;</w:t>
      </w:r>
    </w:p>
    <w:p w14:paraId="0C0307FA" w14:textId="77777777" w:rsidR="00985197" w:rsidRDefault="00A87CB4" w:rsidP="00985197">
      <w:pPr>
        <w:pStyle w:val="a3"/>
        <w:numPr>
          <w:ilvl w:val="0"/>
          <w:numId w:val="45"/>
        </w:numPr>
        <w:spacing w:after="0" w:line="360" w:lineRule="auto"/>
        <w:ind w:left="0" w:firstLine="284"/>
        <w:jc w:val="both"/>
        <w:rPr>
          <w:rFonts w:ascii="Times New Roman" w:hAnsi="Times New Roman" w:cs="Times New Roman"/>
          <w:sz w:val="28"/>
          <w:szCs w:val="28"/>
          <w:lang w:val="uk-UA"/>
        </w:rPr>
      </w:pPr>
      <w:r w:rsidRPr="00985197">
        <w:rPr>
          <w:rFonts w:ascii="Times New Roman" w:hAnsi="Times New Roman" w:cs="Times New Roman"/>
          <w:sz w:val="28"/>
          <w:szCs w:val="28"/>
          <w:lang w:val="uk-UA"/>
        </w:rPr>
        <w:t>складання плану до тексту;</w:t>
      </w:r>
    </w:p>
    <w:p w14:paraId="13F484E3" w14:textId="77777777" w:rsidR="00985197" w:rsidRDefault="00A87CB4" w:rsidP="00985197">
      <w:pPr>
        <w:pStyle w:val="a3"/>
        <w:numPr>
          <w:ilvl w:val="0"/>
          <w:numId w:val="45"/>
        </w:numPr>
        <w:spacing w:after="0" w:line="360" w:lineRule="auto"/>
        <w:ind w:left="0" w:firstLine="284"/>
        <w:jc w:val="both"/>
        <w:rPr>
          <w:rFonts w:ascii="Times New Roman" w:hAnsi="Times New Roman" w:cs="Times New Roman"/>
          <w:sz w:val="28"/>
          <w:szCs w:val="28"/>
          <w:lang w:val="uk-UA"/>
        </w:rPr>
      </w:pPr>
      <w:r w:rsidRPr="00985197">
        <w:rPr>
          <w:rFonts w:ascii="Times New Roman" w:hAnsi="Times New Roman" w:cs="Times New Roman"/>
          <w:sz w:val="28"/>
          <w:szCs w:val="28"/>
          <w:lang w:val="uk-UA"/>
        </w:rPr>
        <w:t>переказ за планом;</w:t>
      </w:r>
    </w:p>
    <w:p w14:paraId="0DECFAC0" w14:textId="77777777" w:rsidR="00985197" w:rsidRDefault="00A87CB4" w:rsidP="00985197">
      <w:pPr>
        <w:pStyle w:val="a3"/>
        <w:numPr>
          <w:ilvl w:val="0"/>
          <w:numId w:val="45"/>
        </w:numPr>
        <w:spacing w:after="0" w:line="360" w:lineRule="auto"/>
        <w:ind w:left="0" w:firstLine="284"/>
        <w:jc w:val="both"/>
        <w:rPr>
          <w:rFonts w:ascii="Times New Roman" w:hAnsi="Times New Roman" w:cs="Times New Roman"/>
          <w:sz w:val="28"/>
          <w:szCs w:val="28"/>
          <w:lang w:val="uk-UA"/>
        </w:rPr>
      </w:pPr>
      <w:r w:rsidRPr="00985197">
        <w:rPr>
          <w:rFonts w:ascii="Times New Roman" w:hAnsi="Times New Roman" w:cs="Times New Roman"/>
          <w:sz w:val="28"/>
          <w:szCs w:val="28"/>
          <w:lang w:val="uk-UA"/>
        </w:rPr>
        <w:t>резюме до тексту;</w:t>
      </w:r>
    </w:p>
    <w:p w14:paraId="76F8B139" w14:textId="749B893E" w:rsidR="00A87CB4" w:rsidRPr="00985197" w:rsidRDefault="00A87CB4" w:rsidP="00985197">
      <w:pPr>
        <w:pStyle w:val="a3"/>
        <w:numPr>
          <w:ilvl w:val="0"/>
          <w:numId w:val="45"/>
        </w:numPr>
        <w:spacing w:after="0" w:line="360" w:lineRule="auto"/>
        <w:ind w:left="0" w:firstLine="284"/>
        <w:jc w:val="both"/>
        <w:rPr>
          <w:rFonts w:ascii="Times New Roman" w:hAnsi="Times New Roman" w:cs="Times New Roman"/>
          <w:sz w:val="28"/>
          <w:szCs w:val="28"/>
          <w:lang w:val="uk-UA"/>
        </w:rPr>
      </w:pPr>
      <w:r w:rsidRPr="00985197">
        <w:rPr>
          <w:rFonts w:ascii="Times New Roman" w:hAnsi="Times New Roman" w:cs="Times New Roman"/>
          <w:sz w:val="28"/>
          <w:szCs w:val="28"/>
          <w:lang w:val="uk-UA"/>
        </w:rPr>
        <w:t xml:space="preserve">складання листа другові за зразком і </w:t>
      </w:r>
      <w:proofErr w:type="spellStart"/>
      <w:r w:rsidRPr="00985197">
        <w:rPr>
          <w:rFonts w:ascii="Times New Roman" w:hAnsi="Times New Roman" w:cs="Times New Roman"/>
          <w:sz w:val="28"/>
          <w:szCs w:val="28"/>
          <w:lang w:val="uk-UA"/>
        </w:rPr>
        <w:t>т.п</w:t>
      </w:r>
      <w:proofErr w:type="spellEnd"/>
      <w:r w:rsidRPr="00985197">
        <w:rPr>
          <w:rFonts w:ascii="Times New Roman" w:hAnsi="Times New Roman" w:cs="Times New Roman"/>
          <w:sz w:val="28"/>
          <w:szCs w:val="28"/>
          <w:lang w:val="uk-UA"/>
        </w:rPr>
        <w:t>.;</w:t>
      </w:r>
    </w:p>
    <w:p w14:paraId="3DB3BCA3" w14:textId="77777777" w:rsidR="00A87CB4" w:rsidRPr="00A87CB4" w:rsidRDefault="00A87CB4" w:rsidP="003367D1">
      <w:pPr>
        <w:spacing w:after="0" w:line="360" w:lineRule="auto"/>
        <w:ind w:firstLine="284"/>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3.</w:t>
      </w:r>
      <w:r w:rsidRPr="00A87CB4">
        <w:rPr>
          <w:rFonts w:ascii="Times New Roman" w:hAnsi="Times New Roman" w:cs="Times New Roman"/>
          <w:sz w:val="28"/>
          <w:szCs w:val="28"/>
          <w:lang w:val="uk-UA"/>
        </w:rPr>
        <w:tab/>
        <w:t>на просунутому етапі навчання:</w:t>
      </w:r>
    </w:p>
    <w:p w14:paraId="6FFFDF03" w14:textId="77777777" w:rsidR="003367D1" w:rsidRDefault="00A87CB4" w:rsidP="003367D1">
      <w:pPr>
        <w:pStyle w:val="a3"/>
        <w:numPr>
          <w:ilvl w:val="0"/>
          <w:numId w:val="45"/>
        </w:numPr>
        <w:spacing w:after="0" w:line="360" w:lineRule="auto"/>
        <w:ind w:left="0" w:firstLine="284"/>
        <w:jc w:val="both"/>
        <w:rPr>
          <w:rFonts w:ascii="Times New Roman" w:hAnsi="Times New Roman" w:cs="Times New Roman"/>
          <w:sz w:val="28"/>
          <w:szCs w:val="28"/>
          <w:lang w:val="uk-UA"/>
        </w:rPr>
      </w:pPr>
      <w:r w:rsidRPr="003367D1">
        <w:rPr>
          <w:rFonts w:ascii="Times New Roman" w:hAnsi="Times New Roman" w:cs="Times New Roman"/>
          <w:sz w:val="28"/>
          <w:szCs w:val="28"/>
          <w:lang w:val="uk-UA"/>
        </w:rPr>
        <w:t>складання короткої анотації до статті;</w:t>
      </w:r>
    </w:p>
    <w:p w14:paraId="1083FBC9" w14:textId="77777777" w:rsidR="003367D1" w:rsidRDefault="00A87CB4" w:rsidP="003367D1">
      <w:pPr>
        <w:pStyle w:val="a3"/>
        <w:numPr>
          <w:ilvl w:val="0"/>
          <w:numId w:val="45"/>
        </w:numPr>
        <w:spacing w:after="0" w:line="360" w:lineRule="auto"/>
        <w:ind w:left="0" w:firstLine="284"/>
        <w:jc w:val="both"/>
        <w:rPr>
          <w:rFonts w:ascii="Times New Roman" w:hAnsi="Times New Roman" w:cs="Times New Roman"/>
          <w:sz w:val="28"/>
          <w:szCs w:val="28"/>
          <w:lang w:val="uk-UA"/>
        </w:rPr>
      </w:pPr>
      <w:r w:rsidRPr="003367D1">
        <w:rPr>
          <w:rFonts w:ascii="Times New Roman" w:hAnsi="Times New Roman" w:cs="Times New Roman"/>
          <w:sz w:val="28"/>
          <w:szCs w:val="28"/>
          <w:lang w:val="uk-UA"/>
        </w:rPr>
        <w:t>скорочення прочитаного тексту (його письмовий виклад);</w:t>
      </w:r>
    </w:p>
    <w:p w14:paraId="10FEFFC6" w14:textId="77777777" w:rsidR="003367D1" w:rsidRDefault="00A87CB4" w:rsidP="003367D1">
      <w:pPr>
        <w:pStyle w:val="a3"/>
        <w:numPr>
          <w:ilvl w:val="0"/>
          <w:numId w:val="45"/>
        </w:numPr>
        <w:spacing w:after="0" w:line="360" w:lineRule="auto"/>
        <w:ind w:left="0" w:firstLine="284"/>
        <w:jc w:val="both"/>
        <w:rPr>
          <w:rFonts w:ascii="Times New Roman" w:hAnsi="Times New Roman" w:cs="Times New Roman"/>
          <w:sz w:val="28"/>
          <w:szCs w:val="28"/>
          <w:lang w:val="uk-UA"/>
        </w:rPr>
      </w:pPr>
      <w:r w:rsidRPr="003367D1">
        <w:rPr>
          <w:rFonts w:ascii="Times New Roman" w:hAnsi="Times New Roman" w:cs="Times New Roman"/>
          <w:sz w:val="28"/>
          <w:szCs w:val="28"/>
          <w:lang w:val="uk-UA"/>
        </w:rPr>
        <w:t>написання листа другові (за поданою ситуацією);</w:t>
      </w:r>
    </w:p>
    <w:p w14:paraId="78DBE2E4" w14:textId="77777777" w:rsidR="003367D1" w:rsidRDefault="00A87CB4" w:rsidP="003367D1">
      <w:pPr>
        <w:pStyle w:val="a3"/>
        <w:numPr>
          <w:ilvl w:val="0"/>
          <w:numId w:val="45"/>
        </w:numPr>
        <w:spacing w:after="0" w:line="360" w:lineRule="auto"/>
        <w:ind w:left="0" w:firstLine="284"/>
        <w:jc w:val="both"/>
        <w:rPr>
          <w:rFonts w:ascii="Times New Roman" w:hAnsi="Times New Roman" w:cs="Times New Roman"/>
          <w:sz w:val="28"/>
          <w:szCs w:val="28"/>
          <w:lang w:val="uk-UA"/>
        </w:rPr>
      </w:pPr>
      <w:r w:rsidRPr="003367D1">
        <w:rPr>
          <w:rFonts w:ascii="Times New Roman" w:hAnsi="Times New Roman" w:cs="Times New Roman"/>
          <w:sz w:val="28"/>
          <w:szCs w:val="28"/>
          <w:lang w:val="uk-UA"/>
        </w:rPr>
        <w:t>опис картин, слайдів, міста, вулиці тощо;</w:t>
      </w:r>
    </w:p>
    <w:p w14:paraId="381F4787" w14:textId="77777777" w:rsidR="003367D1" w:rsidRDefault="00A87CB4" w:rsidP="003367D1">
      <w:pPr>
        <w:pStyle w:val="a3"/>
        <w:numPr>
          <w:ilvl w:val="0"/>
          <w:numId w:val="45"/>
        </w:numPr>
        <w:spacing w:after="0" w:line="360" w:lineRule="auto"/>
        <w:ind w:left="0" w:firstLine="284"/>
        <w:jc w:val="both"/>
        <w:rPr>
          <w:rFonts w:ascii="Times New Roman" w:hAnsi="Times New Roman" w:cs="Times New Roman"/>
          <w:sz w:val="28"/>
          <w:szCs w:val="28"/>
          <w:lang w:val="uk-UA"/>
        </w:rPr>
      </w:pPr>
      <w:r w:rsidRPr="003367D1">
        <w:rPr>
          <w:rFonts w:ascii="Times New Roman" w:hAnsi="Times New Roman" w:cs="Times New Roman"/>
          <w:sz w:val="28"/>
          <w:szCs w:val="28"/>
          <w:lang w:val="uk-UA"/>
        </w:rPr>
        <w:t>складання діалогу за темою;</w:t>
      </w:r>
    </w:p>
    <w:p w14:paraId="70C278AE" w14:textId="59F18ED5" w:rsidR="00A87CB4" w:rsidRPr="003367D1" w:rsidRDefault="00A87CB4" w:rsidP="003367D1">
      <w:pPr>
        <w:pStyle w:val="a3"/>
        <w:numPr>
          <w:ilvl w:val="0"/>
          <w:numId w:val="45"/>
        </w:numPr>
        <w:spacing w:after="0" w:line="360" w:lineRule="auto"/>
        <w:ind w:left="0" w:firstLine="284"/>
        <w:jc w:val="both"/>
        <w:rPr>
          <w:rFonts w:ascii="Times New Roman" w:hAnsi="Times New Roman" w:cs="Times New Roman"/>
          <w:sz w:val="28"/>
          <w:szCs w:val="28"/>
          <w:lang w:val="uk-UA"/>
        </w:rPr>
      </w:pPr>
      <w:r w:rsidRPr="003367D1">
        <w:rPr>
          <w:rFonts w:ascii="Times New Roman" w:hAnsi="Times New Roman" w:cs="Times New Roman"/>
          <w:sz w:val="28"/>
          <w:szCs w:val="28"/>
          <w:lang w:val="uk-UA"/>
        </w:rPr>
        <w:t>написання заміток у газету тощо [</w:t>
      </w:r>
      <w:r w:rsidR="00EB5EFF">
        <w:rPr>
          <w:rFonts w:ascii="Times New Roman" w:hAnsi="Times New Roman" w:cs="Times New Roman"/>
          <w:sz w:val="28"/>
          <w:szCs w:val="28"/>
          <w:lang w:val="uk-UA"/>
        </w:rPr>
        <w:t>73</w:t>
      </w:r>
      <w:r w:rsidRPr="003367D1">
        <w:rPr>
          <w:rFonts w:ascii="Times New Roman" w:hAnsi="Times New Roman" w:cs="Times New Roman"/>
          <w:sz w:val="28"/>
          <w:szCs w:val="28"/>
          <w:lang w:val="uk-UA"/>
        </w:rPr>
        <w:t>].</w:t>
      </w:r>
    </w:p>
    <w:p w14:paraId="6F9CAAA9" w14:textId="131F1B80" w:rsid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Для формування ПІК (вміння висловлювати свої думки за допомогою графічних знаків), наголошує Л.</w:t>
      </w:r>
      <w:r w:rsidR="00F557B7">
        <w:rPr>
          <w:rFonts w:ascii="Times New Roman" w:hAnsi="Times New Roman" w:cs="Times New Roman"/>
          <w:sz w:val="28"/>
          <w:szCs w:val="28"/>
          <w:lang w:val="uk-UA"/>
        </w:rPr>
        <w:t> </w:t>
      </w:r>
      <w:proofErr w:type="spellStart"/>
      <w:r w:rsidRPr="00A87CB4">
        <w:rPr>
          <w:rFonts w:ascii="Times New Roman" w:hAnsi="Times New Roman" w:cs="Times New Roman"/>
          <w:sz w:val="28"/>
          <w:szCs w:val="28"/>
          <w:lang w:val="uk-UA"/>
        </w:rPr>
        <w:t>Шкільник</w:t>
      </w:r>
      <w:proofErr w:type="spellEnd"/>
      <w:r w:rsidRPr="00A87CB4">
        <w:rPr>
          <w:rFonts w:ascii="Times New Roman" w:hAnsi="Times New Roman" w:cs="Times New Roman"/>
          <w:sz w:val="28"/>
          <w:szCs w:val="28"/>
          <w:lang w:val="uk-UA"/>
        </w:rPr>
        <w:t xml:space="preserve">, методисти рекомендують два </w:t>
      </w:r>
      <w:r w:rsidRPr="00A87CB4">
        <w:rPr>
          <w:rFonts w:ascii="Times New Roman" w:hAnsi="Times New Roman" w:cs="Times New Roman"/>
          <w:sz w:val="28"/>
          <w:szCs w:val="28"/>
          <w:lang w:val="uk-UA"/>
        </w:rPr>
        <w:lastRenderedPageBreak/>
        <w:t xml:space="preserve">види вправ: умовно-комунікативні та комунікативні. Умовно-комунікативні вправи застосовуються для засвоєння </w:t>
      </w:r>
      <w:proofErr w:type="spellStart"/>
      <w:r w:rsidRPr="00A87CB4">
        <w:rPr>
          <w:rFonts w:ascii="Times New Roman" w:hAnsi="Times New Roman" w:cs="Times New Roman"/>
          <w:sz w:val="28"/>
          <w:szCs w:val="28"/>
          <w:lang w:val="uk-UA"/>
        </w:rPr>
        <w:t>мовного</w:t>
      </w:r>
      <w:proofErr w:type="spellEnd"/>
      <w:r w:rsidRPr="00A87CB4">
        <w:rPr>
          <w:rFonts w:ascii="Times New Roman" w:hAnsi="Times New Roman" w:cs="Times New Roman"/>
          <w:sz w:val="28"/>
          <w:szCs w:val="28"/>
          <w:lang w:val="uk-UA"/>
        </w:rPr>
        <w:t xml:space="preserve"> матеріалу </w:t>
      </w:r>
      <w:r w:rsidR="00C4145C">
        <w:rPr>
          <w:rFonts w:ascii="Times New Roman" w:hAnsi="Times New Roman" w:cs="Times New Roman"/>
          <w:sz w:val="28"/>
          <w:szCs w:val="28"/>
          <w:lang w:val="uk-UA"/>
        </w:rPr>
        <w:t>в</w:t>
      </w:r>
      <w:r w:rsidRPr="00A87CB4">
        <w:rPr>
          <w:rFonts w:ascii="Times New Roman" w:hAnsi="Times New Roman" w:cs="Times New Roman"/>
          <w:sz w:val="28"/>
          <w:szCs w:val="28"/>
          <w:lang w:val="uk-UA"/>
        </w:rPr>
        <w:t xml:space="preserve"> його графічному оформленні, а також для автоматизації операцій, пов'язаних з викладом думок на письмі. До них відносять вправи з моделями (наприклад, їхня трансформація, розширення і </w:t>
      </w:r>
      <w:proofErr w:type="spellStart"/>
      <w:r w:rsidRPr="00A87CB4">
        <w:rPr>
          <w:rFonts w:ascii="Times New Roman" w:hAnsi="Times New Roman" w:cs="Times New Roman"/>
          <w:sz w:val="28"/>
          <w:szCs w:val="28"/>
          <w:lang w:val="uk-UA"/>
        </w:rPr>
        <w:t>т.п</w:t>
      </w:r>
      <w:proofErr w:type="spellEnd"/>
      <w:r w:rsidRPr="00A87CB4">
        <w:rPr>
          <w:rFonts w:ascii="Times New Roman" w:hAnsi="Times New Roman" w:cs="Times New Roman"/>
          <w:sz w:val="28"/>
          <w:szCs w:val="28"/>
          <w:lang w:val="uk-UA"/>
        </w:rPr>
        <w:t xml:space="preserve">.). Комунікативні вправи формують у здобувачів освіти вміння </w:t>
      </w:r>
      <w:proofErr w:type="spellStart"/>
      <w:r w:rsidRPr="00A87CB4">
        <w:rPr>
          <w:rFonts w:ascii="Times New Roman" w:hAnsi="Times New Roman" w:cs="Times New Roman"/>
          <w:sz w:val="28"/>
          <w:szCs w:val="28"/>
          <w:lang w:val="uk-UA"/>
        </w:rPr>
        <w:t>логічно</w:t>
      </w:r>
      <w:proofErr w:type="spellEnd"/>
      <w:r w:rsidRPr="00A87CB4">
        <w:rPr>
          <w:rFonts w:ascii="Times New Roman" w:hAnsi="Times New Roman" w:cs="Times New Roman"/>
          <w:sz w:val="28"/>
          <w:szCs w:val="28"/>
          <w:lang w:val="uk-UA"/>
        </w:rPr>
        <w:t xml:space="preserve"> і послідовно передавати інформацію. Це, наприклад, </w:t>
      </w:r>
      <w:proofErr w:type="spellStart"/>
      <w:r w:rsidRPr="00A87CB4">
        <w:rPr>
          <w:rFonts w:ascii="Times New Roman" w:hAnsi="Times New Roman" w:cs="Times New Roman"/>
          <w:sz w:val="28"/>
          <w:szCs w:val="28"/>
          <w:lang w:val="uk-UA"/>
        </w:rPr>
        <w:t>перефраз</w:t>
      </w:r>
      <w:proofErr w:type="spellEnd"/>
      <w:r w:rsidRPr="00A87CB4">
        <w:rPr>
          <w:rFonts w:ascii="Times New Roman" w:hAnsi="Times New Roman" w:cs="Times New Roman"/>
          <w:sz w:val="28"/>
          <w:szCs w:val="28"/>
          <w:lang w:val="uk-UA"/>
        </w:rPr>
        <w:t xml:space="preserve">, скорочення тексту, вибір ключових слів з тексту тощо. Для формування </w:t>
      </w:r>
      <w:r w:rsidR="00070CCE" w:rsidRPr="00070CCE">
        <w:rPr>
          <w:rFonts w:ascii="Times New Roman" w:hAnsi="Times New Roman" w:cs="Times New Roman"/>
          <w:sz w:val="28"/>
          <w:szCs w:val="28"/>
          <w:lang w:val="uk-UA"/>
        </w:rPr>
        <w:t xml:space="preserve">в учнів </w:t>
      </w:r>
      <w:r w:rsidRPr="00A87CB4">
        <w:rPr>
          <w:rFonts w:ascii="Times New Roman" w:hAnsi="Times New Roman" w:cs="Times New Roman"/>
          <w:sz w:val="28"/>
          <w:szCs w:val="28"/>
          <w:lang w:val="uk-UA"/>
        </w:rPr>
        <w:t>навичок логічного викладу думок на письмі методисти пропонують застосовувати два види плану: питальний (він будується у вигляді запитань) або називний (у ви</w:t>
      </w:r>
      <w:r w:rsidR="00FD7F23">
        <w:rPr>
          <w:rFonts w:ascii="Times New Roman" w:hAnsi="Times New Roman" w:cs="Times New Roman"/>
          <w:sz w:val="28"/>
          <w:szCs w:val="28"/>
          <w:lang w:val="uk-UA"/>
        </w:rPr>
        <w:t>г</w:t>
      </w:r>
      <w:r w:rsidRPr="00A87CB4">
        <w:rPr>
          <w:rFonts w:ascii="Times New Roman" w:hAnsi="Times New Roman" w:cs="Times New Roman"/>
          <w:sz w:val="28"/>
          <w:szCs w:val="28"/>
          <w:lang w:val="uk-UA"/>
        </w:rPr>
        <w:t>ляді називних речень</w:t>
      </w:r>
      <w:r w:rsidRPr="00893482">
        <w:rPr>
          <w:rFonts w:ascii="Times New Roman" w:hAnsi="Times New Roman" w:cs="Times New Roman"/>
          <w:sz w:val="28"/>
          <w:szCs w:val="28"/>
          <w:lang w:val="uk-UA"/>
        </w:rPr>
        <w:t>) [</w:t>
      </w:r>
      <w:r w:rsidR="00893482" w:rsidRPr="00893482">
        <w:rPr>
          <w:rFonts w:ascii="Times New Roman" w:hAnsi="Times New Roman" w:cs="Times New Roman"/>
          <w:sz w:val="28"/>
          <w:szCs w:val="28"/>
          <w:lang w:val="uk-UA"/>
        </w:rPr>
        <w:t>73</w:t>
      </w:r>
      <w:r w:rsidRPr="00893482">
        <w:rPr>
          <w:rFonts w:ascii="Times New Roman" w:hAnsi="Times New Roman" w:cs="Times New Roman"/>
          <w:sz w:val="28"/>
          <w:szCs w:val="28"/>
          <w:lang w:val="uk-UA"/>
        </w:rPr>
        <w:t>].</w:t>
      </w:r>
    </w:p>
    <w:p w14:paraId="393E947C" w14:textId="34CD1DC6" w:rsidR="001141FA" w:rsidRPr="001141FA" w:rsidRDefault="00E3315B" w:rsidP="001141F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1141FA">
        <w:rPr>
          <w:rFonts w:ascii="Times New Roman" w:hAnsi="Times New Roman" w:cs="Times New Roman"/>
          <w:sz w:val="28"/>
          <w:szCs w:val="28"/>
          <w:lang w:val="uk-UA"/>
        </w:rPr>
        <w:t>у</w:t>
      </w:r>
      <w:r w:rsidR="001141FA" w:rsidRPr="001141FA">
        <w:rPr>
          <w:rFonts w:ascii="Times New Roman" w:hAnsi="Times New Roman" w:cs="Times New Roman"/>
          <w:sz w:val="28"/>
          <w:szCs w:val="28"/>
          <w:lang w:val="uk-UA"/>
        </w:rPr>
        <w:t xml:space="preserve"> методиці викладання ІМ розрізняють такі види вправ </w:t>
      </w:r>
      <w:r w:rsidR="001141FA" w:rsidRPr="00893482">
        <w:rPr>
          <w:rFonts w:ascii="Times New Roman" w:hAnsi="Times New Roman" w:cs="Times New Roman"/>
          <w:sz w:val="28"/>
          <w:szCs w:val="28"/>
          <w:lang w:val="uk-UA"/>
        </w:rPr>
        <w:t>[</w:t>
      </w:r>
      <w:r w:rsidR="00893482" w:rsidRPr="00893482">
        <w:rPr>
          <w:rFonts w:ascii="Times New Roman" w:hAnsi="Times New Roman" w:cs="Times New Roman"/>
          <w:sz w:val="28"/>
          <w:szCs w:val="28"/>
          <w:lang w:val="uk-UA"/>
        </w:rPr>
        <w:t>20</w:t>
      </w:r>
      <w:r w:rsidR="001141FA" w:rsidRPr="00893482">
        <w:rPr>
          <w:rFonts w:ascii="Times New Roman" w:hAnsi="Times New Roman" w:cs="Times New Roman"/>
          <w:sz w:val="28"/>
          <w:szCs w:val="28"/>
          <w:lang w:val="uk-UA"/>
        </w:rPr>
        <w:t>]:</w:t>
      </w:r>
    </w:p>
    <w:p w14:paraId="3D1D79FB" w14:textId="77777777" w:rsidR="00152902" w:rsidRDefault="001141FA" w:rsidP="0075185B">
      <w:pPr>
        <w:pStyle w:val="a3"/>
        <w:numPr>
          <w:ilvl w:val="0"/>
          <w:numId w:val="45"/>
        </w:numPr>
        <w:spacing w:after="0" w:line="360" w:lineRule="auto"/>
        <w:ind w:left="0" w:firstLine="284"/>
        <w:jc w:val="both"/>
        <w:rPr>
          <w:rFonts w:ascii="Times New Roman" w:hAnsi="Times New Roman" w:cs="Times New Roman"/>
          <w:sz w:val="28"/>
          <w:szCs w:val="28"/>
          <w:lang w:val="uk-UA"/>
        </w:rPr>
      </w:pPr>
      <w:r w:rsidRPr="00152902">
        <w:rPr>
          <w:rFonts w:ascii="Times New Roman" w:hAnsi="Times New Roman" w:cs="Times New Roman"/>
          <w:sz w:val="28"/>
          <w:szCs w:val="28"/>
          <w:lang w:val="uk-UA"/>
        </w:rPr>
        <w:t>рецептивні (коли учень сприймає вербальну інформацію через слуховий або зоровий канал);</w:t>
      </w:r>
    </w:p>
    <w:p w14:paraId="57C46213" w14:textId="77777777" w:rsidR="0075185B" w:rsidRDefault="001141FA" w:rsidP="0075185B">
      <w:pPr>
        <w:pStyle w:val="a3"/>
        <w:numPr>
          <w:ilvl w:val="0"/>
          <w:numId w:val="45"/>
        </w:numPr>
        <w:spacing w:after="0" w:line="360" w:lineRule="auto"/>
        <w:ind w:left="0" w:firstLine="284"/>
        <w:jc w:val="both"/>
        <w:rPr>
          <w:rFonts w:ascii="Times New Roman" w:hAnsi="Times New Roman" w:cs="Times New Roman"/>
          <w:sz w:val="28"/>
          <w:szCs w:val="28"/>
          <w:lang w:val="uk-UA"/>
        </w:rPr>
      </w:pPr>
      <w:r w:rsidRPr="00152902">
        <w:rPr>
          <w:rFonts w:ascii="Times New Roman" w:hAnsi="Times New Roman" w:cs="Times New Roman"/>
          <w:sz w:val="28"/>
          <w:szCs w:val="28"/>
          <w:lang w:val="uk-UA"/>
        </w:rPr>
        <w:t xml:space="preserve">репродуктивні або </w:t>
      </w:r>
      <w:proofErr w:type="spellStart"/>
      <w:r w:rsidRPr="00152902">
        <w:rPr>
          <w:rFonts w:ascii="Times New Roman" w:hAnsi="Times New Roman" w:cs="Times New Roman"/>
          <w:sz w:val="28"/>
          <w:szCs w:val="28"/>
          <w:lang w:val="uk-UA"/>
        </w:rPr>
        <w:t>рецептивно</w:t>
      </w:r>
      <w:proofErr w:type="spellEnd"/>
      <w:r w:rsidRPr="00152902">
        <w:rPr>
          <w:rFonts w:ascii="Times New Roman" w:hAnsi="Times New Roman" w:cs="Times New Roman"/>
          <w:sz w:val="28"/>
          <w:szCs w:val="28"/>
          <w:lang w:val="uk-UA"/>
        </w:rPr>
        <w:t>-репродуктивні (коли учень спочатку сприймає інформацію, а потім відтворює її у повному обсязі або із певними змінами);</w:t>
      </w:r>
    </w:p>
    <w:p w14:paraId="7FDD4976" w14:textId="77777777" w:rsidR="0075185B" w:rsidRDefault="001141FA" w:rsidP="0075185B">
      <w:pPr>
        <w:pStyle w:val="a3"/>
        <w:numPr>
          <w:ilvl w:val="0"/>
          <w:numId w:val="45"/>
        </w:numPr>
        <w:spacing w:after="0" w:line="360" w:lineRule="auto"/>
        <w:ind w:left="0" w:firstLine="284"/>
        <w:jc w:val="both"/>
        <w:rPr>
          <w:rFonts w:ascii="Times New Roman" w:hAnsi="Times New Roman" w:cs="Times New Roman"/>
          <w:sz w:val="28"/>
          <w:szCs w:val="28"/>
          <w:lang w:val="uk-UA"/>
        </w:rPr>
      </w:pPr>
      <w:r w:rsidRPr="0075185B">
        <w:rPr>
          <w:rFonts w:ascii="Times New Roman" w:hAnsi="Times New Roman" w:cs="Times New Roman"/>
          <w:sz w:val="28"/>
          <w:szCs w:val="28"/>
          <w:lang w:val="uk-UA"/>
        </w:rPr>
        <w:t>продуктивні вправи (коли учень самостійно створює усні або писемні висловлювання);</w:t>
      </w:r>
    </w:p>
    <w:p w14:paraId="0C67E5D6" w14:textId="77777777" w:rsidR="0075185B" w:rsidRDefault="001141FA" w:rsidP="0075185B">
      <w:pPr>
        <w:pStyle w:val="a3"/>
        <w:numPr>
          <w:ilvl w:val="0"/>
          <w:numId w:val="45"/>
        </w:numPr>
        <w:spacing w:after="0" w:line="360" w:lineRule="auto"/>
        <w:ind w:left="0" w:firstLine="284"/>
        <w:jc w:val="both"/>
        <w:rPr>
          <w:rFonts w:ascii="Times New Roman" w:hAnsi="Times New Roman" w:cs="Times New Roman"/>
          <w:sz w:val="28"/>
          <w:szCs w:val="28"/>
          <w:lang w:val="uk-UA"/>
        </w:rPr>
      </w:pPr>
      <w:r w:rsidRPr="0075185B">
        <w:rPr>
          <w:rFonts w:ascii="Times New Roman" w:hAnsi="Times New Roman" w:cs="Times New Roman"/>
          <w:sz w:val="28"/>
          <w:szCs w:val="28"/>
          <w:lang w:val="uk-UA"/>
        </w:rPr>
        <w:t>умовно-комунікативні вправи (передбачають мовленнєві дії учнів у ситуативних умовах – щось дізнатися, висловити свої враження, надати комусь пораду тощо);</w:t>
      </w:r>
    </w:p>
    <w:p w14:paraId="10953A4F" w14:textId="471BB126" w:rsidR="00E3315B" w:rsidRPr="0075185B" w:rsidRDefault="001141FA" w:rsidP="0075185B">
      <w:pPr>
        <w:pStyle w:val="a3"/>
        <w:numPr>
          <w:ilvl w:val="0"/>
          <w:numId w:val="45"/>
        </w:numPr>
        <w:spacing w:after="0" w:line="360" w:lineRule="auto"/>
        <w:ind w:left="0" w:firstLine="284"/>
        <w:jc w:val="both"/>
        <w:rPr>
          <w:rFonts w:ascii="Times New Roman" w:hAnsi="Times New Roman" w:cs="Times New Roman"/>
          <w:sz w:val="28"/>
          <w:szCs w:val="28"/>
          <w:lang w:val="uk-UA"/>
        </w:rPr>
      </w:pPr>
      <w:r w:rsidRPr="0075185B">
        <w:rPr>
          <w:rFonts w:ascii="Times New Roman" w:hAnsi="Times New Roman" w:cs="Times New Roman"/>
          <w:sz w:val="28"/>
          <w:szCs w:val="28"/>
          <w:lang w:val="uk-UA"/>
        </w:rPr>
        <w:t xml:space="preserve">некомунікативні вправи (коли учні працюють з </w:t>
      </w:r>
      <w:proofErr w:type="spellStart"/>
      <w:r w:rsidRPr="0075185B">
        <w:rPr>
          <w:rFonts w:ascii="Times New Roman" w:hAnsi="Times New Roman" w:cs="Times New Roman"/>
          <w:sz w:val="28"/>
          <w:szCs w:val="28"/>
          <w:lang w:val="uk-UA"/>
        </w:rPr>
        <w:t>мовним</w:t>
      </w:r>
      <w:proofErr w:type="spellEnd"/>
      <w:r w:rsidRPr="0075185B">
        <w:rPr>
          <w:rFonts w:ascii="Times New Roman" w:hAnsi="Times New Roman" w:cs="Times New Roman"/>
          <w:sz w:val="28"/>
          <w:szCs w:val="28"/>
          <w:lang w:val="uk-UA"/>
        </w:rPr>
        <w:t xml:space="preserve"> матеріалом поза ситуацією мовлення, тобто зосереджують свою увагу лише на його формі).</w:t>
      </w:r>
    </w:p>
    <w:p w14:paraId="684C148C" w14:textId="77777777" w:rsidR="00A87CB4" w:rsidRPr="00A87CB4" w:rsidRDefault="00A87CB4" w:rsidP="00492701">
      <w:pPr>
        <w:spacing w:after="0" w:line="360" w:lineRule="auto"/>
        <w:ind w:firstLine="567"/>
        <w:jc w:val="both"/>
        <w:rPr>
          <w:rFonts w:ascii="Times New Roman" w:hAnsi="Times New Roman" w:cs="Times New Roman"/>
          <w:sz w:val="28"/>
          <w:szCs w:val="28"/>
          <w:lang w:val="uk-UA"/>
        </w:rPr>
      </w:pPr>
    </w:p>
    <w:p w14:paraId="49BD2224" w14:textId="67296791" w:rsidR="00A87CB4" w:rsidRPr="006962D5" w:rsidRDefault="00A87CB4" w:rsidP="00EF30E3">
      <w:pPr>
        <w:spacing w:after="0" w:line="360" w:lineRule="auto"/>
        <w:ind w:firstLine="567"/>
        <w:jc w:val="both"/>
        <w:rPr>
          <w:rFonts w:ascii="Times New Roman" w:hAnsi="Times New Roman" w:cs="Times New Roman"/>
          <w:b/>
          <w:bCs/>
          <w:sz w:val="28"/>
          <w:szCs w:val="28"/>
          <w:lang w:val="uk-UA"/>
        </w:rPr>
      </w:pPr>
      <w:r w:rsidRPr="006962D5">
        <w:rPr>
          <w:rFonts w:ascii="Times New Roman" w:hAnsi="Times New Roman" w:cs="Times New Roman"/>
          <w:b/>
          <w:bCs/>
          <w:sz w:val="28"/>
          <w:szCs w:val="28"/>
          <w:lang w:val="uk-UA"/>
        </w:rPr>
        <w:t xml:space="preserve">2.2. Критерії відбору навчального матеріалу для формування писемної іншомовної компетентності учнів </w:t>
      </w:r>
      <w:r w:rsidR="00A37C2F" w:rsidRPr="006962D5">
        <w:rPr>
          <w:rFonts w:ascii="Times New Roman" w:hAnsi="Times New Roman" w:cs="Times New Roman"/>
          <w:b/>
          <w:bCs/>
          <w:sz w:val="28"/>
          <w:szCs w:val="28"/>
          <w:lang w:val="uk-UA"/>
        </w:rPr>
        <w:t>загальноосвітньої середньої школи</w:t>
      </w:r>
    </w:p>
    <w:p w14:paraId="01E9CE60" w14:textId="2435C2E5" w:rsidR="00CB75B2" w:rsidRPr="00CB75B2" w:rsidRDefault="00CB75B2" w:rsidP="00614298">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lastRenderedPageBreak/>
        <w:t xml:space="preserve">Відомо, що головним засобом навчання письма є текст. Коли адресант пише листа своєму другові або незнайомій людині, </w:t>
      </w:r>
      <w:r w:rsidR="007555B1">
        <w:rPr>
          <w:rFonts w:ascii="Times New Roman" w:hAnsi="Times New Roman" w:cs="Times New Roman"/>
          <w:sz w:val="28"/>
          <w:szCs w:val="28"/>
          <w:lang w:val="uk-UA"/>
        </w:rPr>
        <w:t xml:space="preserve">коли учень складає опис певного </w:t>
      </w:r>
      <w:r w:rsidR="00F54E86">
        <w:rPr>
          <w:rFonts w:ascii="Times New Roman" w:hAnsi="Times New Roman" w:cs="Times New Roman"/>
          <w:sz w:val="28"/>
          <w:szCs w:val="28"/>
          <w:lang w:val="uk-UA"/>
        </w:rPr>
        <w:t xml:space="preserve">об’єкту тощо, </w:t>
      </w:r>
      <w:r w:rsidRPr="00CB75B2">
        <w:rPr>
          <w:rFonts w:ascii="Times New Roman" w:hAnsi="Times New Roman" w:cs="Times New Roman"/>
          <w:sz w:val="28"/>
          <w:szCs w:val="28"/>
          <w:lang w:val="uk-UA"/>
        </w:rPr>
        <w:t>він викладає свої думки, формуючи з них зв'язний текст. У науково-педагогічній літературі зустрічаємо різні трактування цього поняття. Так, у «Словнику української мови» зазначається, що текст – це: «1.</w:t>
      </w:r>
      <w:r w:rsidR="00CD2BB6">
        <w:rPr>
          <w:rFonts w:ascii="Times New Roman" w:hAnsi="Times New Roman" w:cs="Times New Roman"/>
          <w:sz w:val="28"/>
          <w:szCs w:val="28"/>
          <w:lang w:val="uk-UA"/>
        </w:rPr>
        <w:t> </w:t>
      </w:r>
      <w:r w:rsidRPr="00CB75B2">
        <w:rPr>
          <w:rFonts w:ascii="Times New Roman" w:hAnsi="Times New Roman" w:cs="Times New Roman"/>
          <w:sz w:val="28"/>
          <w:szCs w:val="28"/>
          <w:lang w:val="uk-UA"/>
        </w:rPr>
        <w:t>Відтворена письмово або в друкованому вигляді авторська праця, документ, пам'ятка тощо. 2.</w:t>
      </w:r>
      <w:r w:rsidR="00E10508">
        <w:rPr>
          <w:rFonts w:ascii="Times New Roman" w:hAnsi="Times New Roman" w:cs="Times New Roman"/>
          <w:sz w:val="28"/>
          <w:szCs w:val="28"/>
          <w:lang w:val="uk-UA"/>
        </w:rPr>
        <w:t> </w:t>
      </w:r>
      <w:r w:rsidRPr="00CB75B2">
        <w:rPr>
          <w:rFonts w:ascii="Times New Roman" w:hAnsi="Times New Roman" w:cs="Times New Roman"/>
          <w:sz w:val="28"/>
          <w:szCs w:val="28"/>
          <w:lang w:val="uk-UA"/>
        </w:rPr>
        <w:t>Зміст певного словесного твору. 3.</w:t>
      </w:r>
      <w:r w:rsidR="00E10508">
        <w:rPr>
          <w:rFonts w:ascii="Times New Roman" w:hAnsi="Times New Roman" w:cs="Times New Roman"/>
          <w:sz w:val="28"/>
          <w:szCs w:val="28"/>
          <w:lang w:val="uk-UA"/>
        </w:rPr>
        <w:t> </w:t>
      </w:r>
      <w:r w:rsidRPr="00CB75B2">
        <w:rPr>
          <w:rFonts w:ascii="Times New Roman" w:hAnsi="Times New Roman" w:cs="Times New Roman"/>
          <w:sz w:val="28"/>
          <w:szCs w:val="28"/>
          <w:lang w:val="uk-UA"/>
        </w:rPr>
        <w:t xml:space="preserve">Основна частина друкарського набору без коментарів, виносок, приміток, малюнків і </w:t>
      </w:r>
      <w:proofErr w:type="spellStart"/>
      <w:r w:rsidRPr="00CB75B2">
        <w:rPr>
          <w:rFonts w:ascii="Times New Roman" w:hAnsi="Times New Roman" w:cs="Times New Roman"/>
          <w:sz w:val="28"/>
          <w:szCs w:val="28"/>
          <w:lang w:val="uk-UA"/>
        </w:rPr>
        <w:t>т.ін</w:t>
      </w:r>
      <w:proofErr w:type="spellEnd"/>
      <w:r w:rsidRPr="00CB75B2">
        <w:rPr>
          <w:rFonts w:ascii="Times New Roman" w:hAnsi="Times New Roman" w:cs="Times New Roman"/>
          <w:sz w:val="28"/>
          <w:szCs w:val="28"/>
          <w:lang w:val="uk-UA"/>
        </w:rPr>
        <w:t>. 4.</w:t>
      </w:r>
      <w:r w:rsidR="00507BA3">
        <w:rPr>
          <w:rFonts w:ascii="Times New Roman" w:hAnsi="Times New Roman" w:cs="Times New Roman"/>
          <w:sz w:val="28"/>
          <w:szCs w:val="28"/>
          <w:lang w:val="uk-UA"/>
        </w:rPr>
        <w:t> </w:t>
      </w:r>
      <w:r w:rsidRPr="00CB75B2">
        <w:rPr>
          <w:rFonts w:ascii="Times New Roman" w:hAnsi="Times New Roman" w:cs="Times New Roman"/>
          <w:sz w:val="28"/>
          <w:szCs w:val="28"/>
          <w:lang w:val="uk-UA"/>
        </w:rPr>
        <w:t>Літературний чи інший твір або його уривок для читання, аналізу тощо» [</w:t>
      </w:r>
      <w:r w:rsidR="00991A5A">
        <w:rPr>
          <w:rFonts w:ascii="Times New Roman" w:hAnsi="Times New Roman" w:cs="Times New Roman"/>
          <w:sz w:val="28"/>
          <w:szCs w:val="28"/>
          <w:lang w:val="uk-UA"/>
        </w:rPr>
        <w:t>60</w:t>
      </w:r>
      <w:r w:rsidRPr="00CB75B2">
        <w:rPr>
          <w:rFonts w:ascii="Times New Roman" w:hAnsi="Times New Roman" w:cs="Times New Roman"/>
          <w:sz w:val="28"/>
          <w:szCs w:val="28"/>
          <w:lang w:val="uk-UA"/>
        </w:rPr>
        <w:t>].</w:t>
      </w:r>
      <w:r w:rsidR="00245CC4" w:rsidRPr="009C43C8">
        <w:rPr>
          <w:rFonts w:ascii="Times New Roman" w:hAnsi="Times New Roman" w:cs="Times New Roman"/>
          <w:sz w:val="28"/>
          <w:szCs w:val="28"/>
          <w:lang w:val="ru-RU"/>
        </w:rPr>
        <w:t xml:space="preserve"> </w:t>
      </w:r>
      <w:r w:rsidRPr="00CB75B2">
        <w:rPr>
          <w:rFonts w:ascii="Times New Roman" w:hAnsi="Times New Roman" w:cs="Times New Roman"/>
          <w:sz w:val="28"/>
          <w:szCs w:val="28"/>
          <w:lang w:val="uk-UA"/>
        </w:rPr>
        <w:t>На думку дослідниці Г.</w:t>
      </w:r>
      <w:r w:rsidR="00465EE2">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Барабанової</w:t>
      </w:r>
      <w:proofErr w:type="spellEnd"/>
      <w:r w:rsidRPr="00CB75B2">
        <w:rPr>
          <w:rFonts w:ascii="Times New Roman" w:hAnsi="Times New Roman" w:cs="Times New Roman"/>
          <w:sz w:val="28"/>
          <w:szCs w:val="28"/>
          <w:lang w:val="uk-UA"/>
        </w:rPr>
        <w:t xml:space="preserve">, текст – це продукт, засіб, об’єкт комунікації, об’єднана смисловим зв’язком послідовність знакових одиниць, основними властивостями якої є взаємозв’язок та цілісність </w:t>
      </w:r>
      <w:r w:rsidRPr="00991A5A">
        <w:rPr>
          <w:rFonts w:ascii="Times New Roman" w:hAnsi="Times New Roman" w:cs="Times New Roman"/>
          <w:sz w:val="28"/>
          <w:szCs w:val="28"/>
          <w:lang w:val="uk-UA"/>
        </w:rPr>
        <w:t>[</w:t>
      </w:r>
      <w:r w:rsidR="00991A5A" w:rsidRPr="00991A5A">
        <w:rPr>
          <w:rFonts w:ascii="Times New Roman" w:hAnsi="Times New Roman" w:cs="Times New Roman"/>
          <w:sz w:val="28"/>
          <w:szCs w:val="28"/>
          <w:lang w:val="uk-UA"/>
        </w:rPr>
        <w:t>5</w:t>
      </w:r>
      <w:r w:rsidRPr="00991A5A">
        <w:rPr>
          <w:rFonts w:ascii="Times New Roman" w:hAnsi="Times New Roman" w:cs="Times New Roman"/>
          <w:sz w:val="28"/>
          <w:szCs w:val="28"/>
          <w:lang w:val="uk-UA"/>
        </w:rPr>
        <w:t>, с.</w:t>
      </w:r>
      <w:r w:rsidR="00991A5A" w:rsidRPr="00991A5A">
        <w:rPr>
          <w:rFonts w:ascii="Times New Roman" w:hAnsi="Times New Roman" w:cs="Times New Roman"/>
          <w:sz w:val="28"/>
          <w:szCs w:val="28"/>
          <w:lang w:val="uk-UA"/>
        </w:rPr>
        <w:t> </w:t>
      </w:r>
      <w:r w:rsidRPr="00991A5A">
        <w:rPr>
          <w:rFonts w:ascii="Times New Roman" w:hAnsi="Times New Roman" w:cs="Times New Roman"/>
          <w:sz w:val="28"/>
          <w:szCs w:val="28"/>
          <w:lang w:val="uk-UA"/>
        </w:rPr>
        <w:t>42].</w:t>
      </w:r>
      <w:r w:rsidR="00C93DFD" w:rsidRPr="009C43C8">
        <w:rPr>
          <w:rFonts w:ascii="Times New Roman" w:hAnsi="Times New Roman" w:cs="Times New Roman"/>
          <w:sz w:val="28"/>
          <w:szCs w:val="28"/>
          <w:lang w:val="ru-RU"/>
        </w:rPr>
        <w:t xml:space="preserve"> </w:t>
      </w:r>
      <w:r w:rsidRPr="00991A5A">
        <w:rPr>
          <w:rFonts w:ascii="Times New Roman" w:hAnsi="Times New Roman" w:cs="Times New Roman"/>
          <w:sz w:val="28"/>
          <w:szCs w:val="28"/>
          <w:lang w:val="uk-UA"/>
        </w:rPr>
        <w:t>Вчені Н.</w:t>
      </w:r>
      <w:r w:rsidR="001967EB" w:rsidRPr="00991A5A">
        <w:rPr>
          <w:rFonts w:ascii="Times New Roman" w:hAnsi="Times New Roman" w:cs="Times New Roman"/>
          <w:sz w:val="28"/>
          <w:szCs w:val="28"/>
          <w:lang w:val="uk-UA"/>
        </w:rPr>
        <w:t> </w:t>
      </w:r>
      <w:proofErr w:type="spellStart"/>
      <w:r w:rsidRPr="00991A5A">
        <w:rPr>
          <w:rFonts w:ascii="Times New Roman" w:hAnsi="Times New Roman" w:cs="Times New Roman"/>
          <w:sz w:val="28"/>
          <w:szCs w:val="28"/>
          <w:lang w:val="uk-UA"/>
        </w:rPr>
        <w:t>Никоненко</w:t>
      </w:r>
      <w:proofErr w:type="spellEnd"/>
      <w:r w:rsidRPr="00991A5A">
        <w:rPr>
          <w:rFonts w:ascii="Times New Roman" w:hAnsi="Times New Roman" w:cs="Times New Roman"/>
          <w:sz w:val="28"/>
          <w:szCs w:val="28"/>
          <w:lang w:val="uk-UA"/>
        </w:rPr>
        <w:t xml:space="preserve"> та О.</w:t>
      </w:r>
      <w:r w:rsidR="001967EB" w:rsidRPr="00991A5A">
        <w:rPr>
          <w:rFonts w:ascii="Times New Roman" w:hAnsi="Times New Roman" w:cs="Times New Roman"/>
          <w:sz w:val="28"/>
          <w:szCs w:val="28"/>
          <w:lang w:val="uk-UA"/>
        </w:rPr>
        <w:t> </w:t>
      </w:r>
      <w:r w:rsidRPr="00991A5A">
        <w:rPr>
          <w:rFonts w:ascii="Times New Roman" w:hAnsi="Times New Roman" w:cs="Times New Roman"/>
          <w:sz w:val="28"/>
          <w:szCs w:val="28"/>
          <w:lang w:val="uk-UA"/>
        </w:rPr>
        <w:t>Шалько під текстом розуміють «</w:t>
      </w:r>
      <w:proofErr w:type="spellStart"/>
      <w:r w:rsidRPr="00991A5A">
        <w:rPr>
          <w:rFonts w:ascii="Times New Roman" w:hAnsi="Times New Roman" w:cs="Times New Roman"/>
          <w:sz w:val="28"/>
          <w:szCs w:val="28"/>
          <w:lang w:val="uk-UA"/>
        </w:rPr>
        <w:t>мовне</w:t>
      </w:r>
      <w:proofErr w:type="spellEnd"/>
      <w:r w:rsidRPr="00CB75B2">
        <w:rPr>
          <w:rFonts w:ascii="Times New Roman" w:hAnsi="Times New Roman" w:cs="Times New Roman"/>
          <w:sz w:val="28"/>
          <w:szCs w:val="28"/>
          <w:lang w:val="uk-UA"/>
        </w:rPr>
        <w:t xml:space="preserve"> висловлювання, яке має комунікативну спрямованість, зміст й структуру, що формують зміст тексту і виражаються в логічних й </w:t>
      </w:r>
      <w:proofErr w:type="spellStart"/>
      <w:r w:rsidRPr="00CB75B2">
        <w:rPr>
          <w:rFonts w:ascii="Times New Roman" w:hAnsi="Times New Roman" w:cs="Times New Roman"/>
          <w:sz w:val="28"/>
          <w:szCs w:val="28"/>
          <w:lang w:val="uk-UA"/>
        </w:rPr>
        <w:t>мовних</w:t>
      </w:r>
      <w:proofErr w:type="spellEnd"/>
      <w:r w:rsidRPr="00CB75B2">
        <w:rPr>
          <w:rFonts w:ascii="Times New Roman" w:hAnsi="Times New Roman" w:cs="Times New Roman"/>
          <w:sz w:val="28"/>
          <w:szCs w:val="28"/>
          <w:lang w:val="uk-UA"/>
        </w:rPr>
        <w:t xml:space="preserve"> зв’язках» </w:t>
      </w:r>
      <w:r w:rsidRPr="004E7E3A">
        <w:rPr>
          <w:rFonts w:ascii="Times New Roman" w:hAnsi="Times New Roman" w:cs="Times New Roman"/>
          <w:sz w:val="28"/>
          <w:szCs w:val="28"/>
          <w:lang w:val="uk-UA"/>
        </w:rPr>
        <w:t>[</w:t>
      </w:r>
      <w:r w:rsidR="004E7E3A" w:rsidRPr="004E7E3A">
        <w:rPr>
          <w:rFonts w:ascii="Times New Roman" w:hAnsi="Times New Roman" w:cs="Times New Roman"/>
          <w:sz w:val="28"/>
          <w:szCs w:val="28"/>
          <w:lang w:val="uk-UA"/>
        </w:rPr>
        <w:t>38</w:t>
      </w:r>
      <w:r w:rsidRPr="004E7E3A">
        <w:rPr>
          <w:rFonts w:ascii="Times New Roman" w:hAnsi="Times New Roman" w:cs="Times New Roman"/>
          <w:sz w:val="28"/>
          <w:szCs w:val="28"/>
          <w:lang w:val="uk-UA"/>
        </w:rPr>
        <w:t>].</w:t>
      </w:r>
      <w:r w:rsidR="00614298" w:rsidRPr="009C43C8">
        <w:rPr>
          <w:rFonts w:ascii="Times New Roman" w:hAnsi="Times New Roman" w:cs="Times New Roman"/>
          <w:sz w:val="28"/>
          <w:szCs w:val="28"/>
          <w:lang w:val="ru-RU"/>
        </w:rPr>
        <w:t xml:space="preserve"> </w:t>
      </w:r>
      <w:r w:rsidRPr="00CB75B2">
        <w:rPr>
          <w:rFonts w:ascii="Times New Roman" w:hAnsi="Times New Roman" w:cs="Times New Roman"/>
          <w:sz w:val="28"/>
          <w:szCs w:val="28"/>
          <w:lang w:val="uk-UA"/>
        </w:rPr>
        <w:t>Отже, узагальнивши ці визначення, доходимо висновку, що текст є комунікативною одиницею, цілісним утворенням (письмовим або усним), побудованим на основі послідовних висловлювань, що об’єднані тематичними, смисловими та формально-граматичними зв’язками.</w:t>
      </w:r>
    </w:p>
    <w:p w14:paraId="019EE2EA" w14:textId="17729D1E"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Критеріям відбору навчальних текстів присвячені праці багатьох науковців: Н.</w:t>
      </w:r>
      <w:r w:rsidR="00B660EE">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Гез</w:t>
      </w:r>
      <w:proofErr w:type="spellEnd"/>
      <w:r w:rsidRPr="00CB75B2">
        <w:rPr>
          <w:rFonts w:ascii="Times New Roman" w:hAnsi="Times New Roman" w:cs="Times New Roman"/>
          <w:sz w:val="28"/>
          <w:szCs w:val="28"/>
          <w:lang w:val="uk-UA"/>
        </w:rPr>
        <w:t>, Н.</w:t>
      </w:r>
      <w:r w:rsidR="00B660EE">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Єлухіної</w:t>
      </w:r>
      <w:proofErr w:type="spellEnd"/>
      <w:r w:rsidRPr="00CB75B2">
        <w:rPr>
          <w:rFonts w:ascii="Times New Roman" w:hAnsi="Times New Roman" w:cs="Times New Roman"/>
          <w:sz w:val="28"/>
          <w:szCs w:val="28"/>
          <w:lang w:val="uk-UA"/>
        </w:rPr>
        <w:t>, С.</w:t>
      </w:r>
      <w:r w:rsidR="00B660EE">
        <w:rPr>
          <w:rFonts w:ascii="Times New Roman" w:hAnsi="Times New Roman" w:cs="Times New Roman"/>
          <w:sz w:val="28"/>
          <w:szCs w:val="28"/>
          <w:lang w:val="uk-UA"/>
        </w:rPr>
        <w:t> </w:t>
      </w:r>
      <w:r w:rsidRPr="00CB75B2">
        <w:rPr>
          <w:rFonts w:ascii="Times New Roman" w:hAnsi="Times New Roman" w:cs="Times New Roman"/>
          <w:sz w:val="28"/>
          <w:szCs w:val="28"/>
          <w:lang w:val="uk-UA"/>
        </w:rPr>
        <w:t>Китаєвої, М.</w:t>
      </w:r>
      <w:r w:rsidR="00B660EE">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Ляховицького</w:t>
      </w:r>
      <w:proofErr w:type="spellEnd"/>
      <w:r w:rsidRPr="00CB75B2">
        <w:rPr>
          <w:rFonts w:ascii="Times New Roman" w:hAnsi="Times New Roman" w:cs="Times New Roman"/>
          <w:sz w:val="28"/>
          <w:szCs w:val="28"/>
          <w:lang w:val="uk-UA"/>
        </w:rPr>
        <w:t>, Є.</w:t>
      </w:r>
      <w:r w:rsidR="00B660EE">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Мусницької</w:t>
      </w:r>
      <w:proofErr w:type="spellEnd"/>
      <w:r w:rsidRPr="00CB75B2">
        <w:rPr>
          <w:rFonts w:ascii="Times New Roman" w:hAnsi="Times New Roman" w:cs="Times New Roman"/>
          <w:sz w:val="28"/>
          <w:szCs w:val="28"/>
          <w:lang w:val="uk-UA"/>
        </w:rPr>
        <w:t>, Н.</w:t>
      </w:r>
      <w:r w:rsidR="00B660EE">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Никоненко</w:t>
      </w:r>
      <w:proofErr w:type="spellEnd"/>
      <w:r w:rsidRPr="00CB75B2">
        <w:rPr>
          <w:rFonts w:ascii="Times New Roman" w:hAnsi="Times New Roman" w:cs="Times New Roman"/>
          <w:sz w:val="28"/>
          <w:szCs w:val="28"/>
          <w:lang w:val="uk-UA"/>
        </w:rPr>
        <w:t>, О.</w:t>
      </w:r>
      <w:r w:rsidR="00B660EE">
        <w:rPr>
          <w:rFonts w:ascii="Times New Roman" w:hAnsi="Times New Roman" w:cs="Times New Roman"/>
          <w:sz w:val="28"/>
          <w:szCs w:val="28"/>
          <w:lang w:val="uk-UA"/>
        </w:rPr>
        <w:t> </w:t>
      </w:r>
      <w:r w:rsidRPr="00CB75B2">
        <w:rPr>
          <w:rFonts w:ascii="Times New Roman" w:hAnsi="Times New Roman" w:cs="Times New Roman"/>
          <w:sz w:val="28"/>
          <w:szCs w:val="28"/>
          <w:lang w:val="uk-UA"/>
        </w:rPr>
        <w:t>Шалько, С.</w:t>
      </w:r>
      <w:r w:rsidR="00B660EE">
        <w:rPr>
          <w:rFonts w:ascii="Times New Roman" w:hAnsi="Times New Roman" w:cs="Times New Roman"/>
          <w:sz w:val="28"/>
          <w:szCs w:val="28"/>
          <w:lang w:val="uk-UA"/>
        </w:rPr>
        <w:t> </w:t>
      </w:r>
      <w:r w:rsidRPr="00CB75B2">
        <w:rPr>
          <w:rFonts w:ascii="Times New Roman" w:hAnsi="Times New Roman" w:cs="Times New Roman"/>
          <w:sz w:val="28"/>
          <w:szCs w:val="28"/>
          <w:lang w:val="uk-UA"/>
        </w:rPr>
        <w:t>Шевченко та ін.</w:t>
      </w:r>
    </w:p>
    <w:p w14:paraId="4773DAAA" w14:textId="23005AB3"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Нам імпонує думка дослідниці О.</w:t>
      </w:r>
      <w:r w:rsidR="00886CE1">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Бирюк</w:t>
      </w:r>
      <w:proofErr w:type="spellEnd"/>
      <w:r w:rsidRPr="00CB75B2">
        <w:rPr>
          <w:rFonts w:ascii="Times New Roman" w:hAnsi="Times New Roman" w:cs="Times New Roman"/>
          <w:sz w:val="28"/>
          <w:szCs w:val="28"/>
          <w:lang w:val="uk-UA"/>
        </w:rPr>
        <w:t xml:space="preserve">, яка під критеріями відбору розуміє основні ознаки навчального матеріалу, що стосуються його змісту, структури та обсягу. Саме з їхньою допомогою текстовий матеріал оцінюється як придатний або непридатний до використання у навчальному </w:t>
      </w:r>
      <w:r w:rsidRPr="00B777A5">
        <w:rPr>
          <w:rFonts w:ascii="Times New Roman" w:hAnsi="Times New Roman" w:cs="Times New Roman"/>
          <w:sz w:val="28"/>
          <w:szCs w:val="28"/>
          <w:lang w:val="uk-UA"/>
        </w:rPr>
        <w:t>процесі [</w:t>
      </w:r>
      <w:r w:rsidR="00B777A5" w:rsidRPr="00B777A5">
        <w:rPr>
          <w:rFonts w:ascii="Times New Roman" w:hAnsi="Times New Roman" w:cs="Times New Roman"/>
          <w:sz w:val="28"/>
          <w:szCs w:val="28"/>
          <w:lang w:val="uk-UA"/>
        </w:rPr>
        <w:t>7</w:t>
      </w:r>
      <w:r w:rsidRPr="00B777A5">
        <w:rPr>
          <w:rFonts w:ascii="Times New Roman" w:hAnsi="Times New Roman" w:cs="Times New Roman"/>
          <w:sz w:val="28"/>
          <w:szCs w:val="28"/>
          <w:lang w:val="uk-UA"/>
        </w:rPr>
        <w:t>, с.</w:t>
      </w:r>
      <w:r w:rsidR="00B777A5" w:rsidRPr="00B777A5">
        <w:rPr>
          <w:rFonts w:ascii="Times New Roman" w:hAnsi="Times New Roman" w:cs="Times New Roman"/>
          <w:sz w:val="28"/>
          <w:szCs w:val="28"/>
          <w:lang w:val="uk-UA"/>
        </w:rPr>
        <w:t> </w:t>
      </w:r>
      <w:r w:rsidRPr="00B777A5">
        <w:rPr>
          <w:rFonts w:ascii="Times New Roman" w:hAnsi="Times New Roman" w:cs="Times New Roman"/>
          <w:sz w:val="28"/>
          <w:szCs w:val="28"/>
          <w:lang w:val="uk-UA"/>
        </w:rPr>
        <w:t>65].</w:t>
      </w:r>
    </w:p>
    <w:p w14:paraId="42988A50" w14:textId="0E221BDE"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 xml:space="preserve">Отже, першим критерієм відбору навчального матеріалу для формування ПІК учнів ЗСО є автентичність, тобто оригінальність текстів, що створені носіями мови. Автентичність – це головна вимога, яку Рада Європи </w:t>
      </w:r>
      <w:r w:rsidRPr="00CB75B2">
        <w:rPr>
          <w:rFonts w:ascii="Times New Roman" w:hAnsi="Times New Roman" w:cs="Times New Roman"/>
          <w:sz w:val="28"/>
          <w:szCs w:val="28"/>
          <w:lang w:val="uk-UA"/>
        </w:rPr>
        <w:lastRenderedPageBreak/>
        <w:t xml:space="preserve">висуває до навчальних матеріалів. У Рекомендаціях Ради Європи зазначається, що автентичний текст є «центром будь-якого акту мовленнєвого спілкування, зовнішньою предметною з’єднувальною ланкою між тим, хто продукує, і тим, хто сприймає, спілкуються вони безпосередньо чи на відстані» </w:t>
      </w:r>
      <w:r w:rsidRPr="00ED6BC4">
        <w:rPr>
          <w:rFonts w:ascii="Times New Roman" w:hAnsi="Times New Roman" w:cs="Times New Roman"/>
          <w:sz w:val="28"/>
          <w:szCs w:val="28"/>
          <w:lang w:val="uk-UA"/>
        </w:rPr>
        <w:t>[</w:t>
      </w:r>
      <w:r w:rsidR="00ED6BC4" w:rsidRPr="00ED6BC4">
        <w:rPr>
          <w:rFonts w:ascii="Times New Roman" w:hAnsi="Times New Roman" w:cs="Times New Roman"/>
          <w:sz w:val="28"/>
          <w:szCs w:val="28"/>
          <w:lang w:val="uk-UA"/>
        </w:rPr>
        <w:t>24</w:t>
      </w:r>
      <w:r w:rsidRPr="00ED6BC4">
        <w:rPr>
          <w:rFonts w:ascii="Times New Roman" w:hAnsi="Times New Roman" w:cs="Times New Roman"/>
          <w:sz w:val="28"/>
          <w:szCs w:val="28"/>
          <w:lang w:val="uk-UA"/>
        </w:rPr>
        <w:t>, с.</w:t>
      </w:r>
      <w:r w:rsidR="00ED6BC4" w:rsidRPr="00ED6BC4">
        <w:rPr>
          <w:rFonts w:ascii="Times New Roman" w:hAnsi="Times New Roman" w:cs="Times New Roman"/>
          <w:sz w:val="28"/>
          <w:szCs w:val="28"/>
          <w:lang w:val="uk-UA"/>
        </w:rPr>
        <w:t> </w:t>
      </w:r>
      <w:r w:rsidRPr="00ED6BC4">
        <w:rPr>
          <w:rFonts w:ascii="Times New Roman" w:hAnsi="Times New Roman" w:cs="Times New Roman"/>
          <w:sz w:val="28"/>
          <w:szCs w:val="28"/>
          <w:lang w:val="uk-UA"/>
        </w:rPr>
        <w:t>93].</w:t>
      </w:r>
      <w:r w:rsidRPr="00CB75B2">
        <w:rPr>
          <w:rFonts w:ascii="Times New Roman" w:hAnsi="Times New Roman" w:cs="Times New Roman"/>
          <w:sz w:val="28"/>
          <w:szCs w:val="28"/>
          <w:lang w:val="uk-UA"/>
        </w:rPr>
        <w:t xml:space="preserve"> Відповідно, доповнює Н.</w:t>
      </w:r>
      <w:r w:rsidR="00A5143E">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Дмітренко</w:t>
      </w:r>
      <w:proofErr w:type="spellEnd"/>
      <w:r w:rsidRPr="00CB75B2">
        <w:rPr>
          <w:rFonts w:ascii="Times New Roman" w:hAnsi="Times New Roman" w:cs="Times New Roman"/>
          <w:sz w:val="28"/>
          <w:szCs w:val="28"/>
          <w:lang w:val="uk-UA"/>
        </w:rPr>
        <w:t>, «текст має відтворювати особливості культури й менталітету носіїв мови; містити нову і цікаву для студентів інформацію; природно представляти у тексті персонажів та обставини; викликати у студентів природний емоційний відгук</w:t>
      </w:r>
      <w:r w:rsidRPr="00C63E64">
        <w:rPr>
          <w:rFonts w:ascii="Times New Roman" w:hAnsi="Times New Roman" w:cs="Times New Roman"/>
          <w:sz w:val="28"/>
          <w:szCs w:val="28"/>
          <w:lang w:val="uk-UA"/>
        </w:rPr>
        <w:t>…» [</w:t>
      </w:r>
      <w:r w:rsidR="00C63E64" w:rsidRPr="00C63E64">
        <w:rPr>
          <w:rFonts w:ascii="Times New Roman" w:hAnsi="Times New Roman" w:cs="Times New Roman"/>
          <w:sz w:val="28"/>
          <w:szCs w:val="28"/>
          <w:lang w:val="uk-UA"/>
        </w:rPr>
        <w:t>16</w:t>
      </w:r>
      <w:r w:rsidRPr="00C63E64">
        <w:rPr>
          <w:rFonts w:ascii="Times New Roman" w:hAnsi="Times New Roman" w:cs="Times New Roman"/>
          <w:sz w:val="28"/>
          <w:szCs w:val="28"/>
          <w:lang w:val="uk-UA"/>
        </w:rPr>
        <w:t>, с.</w:t>
      </w:r>
      <w:r w:rsidR="00C63E64" w:rsidRPr="00C63E64">
        <w:rPr>
          <w:rFonts w:ascii="Times New Roman" w:hAnsi="Times New Roman" w:cs="Times New Roman"/>
          <w:sz w:val="28"/>
          <w:szCs w:val="28"/>
          <w:lang w:val="uk-UA"/>
        </w:rPr>
        <w:t> </w:t>
      </w:r>
      <w:r w:rsidRPr="00C63E64">
        <w:rPr>
          <w:rFonts w:ascii="Times New Roman" w:hAnsi="Times New Roman" w:cs="Times New Roman"/>
          <w:sz w:val="28"/>
          <w:szCs w:val="28"/>
          <w:lang w:val="uk-UA"/>
        </w:rPr>
        <w:t>107].</w:t>
      </w:r>
    </w:p>
    <w:p w14:paraId="70FEEEA2" w14:textId="137CF71F"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Вчені (Е.</w:t>
      </w:r>
      <w:r w:rsidR="000D1424">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Азімов</w:t>
      </w:r>
      <w:proofErr w:type="spellEnd"/>
      <w:r w:rsidRPr="00CB75B2">
        <w:rPr>
          <w:rFonts w:ascii="Times New Roman" w:hAnsi="Times New Roman" w:cs="Times New Roman"/>
          <w:sz w:val="28"/>
          <w:szCs w:val="28"/>
          <w:lang w:val="uk-UA"/>
        </w:rPr>
        <w:t>, А.</w:t>
      </w:r>
      <w:r w:rsidR="000D1424">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Щукін</w:t>
      </w:r>
      <w:proofErr w:type="spellEnd"/>
      <w:r w:rsidRPr="00CB75B2">
        <w:rPr>
          <w:rFonts w:ascii="Times New Roman" w:hAnsi="Times New Roman" w:cs="Times New Roman"/>
          <w:sz w:val="28"/>
          <w:szCs w:val="28"/>
          <w:lang w:val="uk-UA"/>
        </w:rPr>
        <w:t xml:space="preserve"> </w:t>
      </w:r>
      <w:r w:rsidRPr="00F12FC8">
        <w:rPr>
          <w:rFonts w:ascii="Times New Roman" w:hAnsi="Times New Roman" w:cs="Times New Roman"/>
          <w:sz w:val="28"/>
          <w:szCs w:val="28"/>
          <w:lang w:val="uk-UA"/>
        </w:rPr>
        <w:t>[</w:t>
      </w:r>
      <w:r w:rsidR="00F12FC8" w:rsidRPr="00F12FC8">
        <w:rPr>
          <w:rFonts w:ascii="Times New Roman" w:hAnsi="Times New Roman" w:cs="Times New Roman"/>
          <w:sz w:val="28"/>
          <w:szCs w:val="28"/>
          <w:lang w:val="uk-UA"/>
        </w:rPr>
        <w:t>1</w:t>
      </w:r>
      <w:r w:rsidRPr="00F12FC8">
        <w:rPr>
          <w:rFonts w:ascii="Times New Roman" w:hAnsi="Times New Roman" w:cs="Times New Roman"/>
          <w:sz w:val="28"/>
          <w:szCs w:val="28"/>
          <w:lang w:val="uk-UA"/>
        </w:rPr>
        <w:t>, с.</w:t>
      </w:r>
      <w:r w:rsidR="00F12FC8" w:rsidRPr="00F12FC8">
        <w:rPr>
          <w:rFonts w:ascii="Times New Roman" w:hAnsi="Times New Roman" w:cs="Times New Roman"/>
          <w:sz w:val="28"/>
          <w:szCs w:val="28"/>
          <w:lang w:val="uk-UA"/>
        </w:rPr>
        <w:t> </w:t>
      </w:r>
      <w:r w:rsidRPr="00F12FC8">
        <w:rPr>
          <w:rFonts w:ascii="Times New Roman" w:hAnsi="Times New Roman" w:cs="Times New Roman"/>
          <w:sz w:val="28"/>
          <w:szCs w:val="28"/>
          <w:lang w:val="uk-UA"/>
        </w:rPr>
        <w:t>34], Г.</w:t>
      </w:r>
      <w:r w:rsidR="008E60C9" w:rsidRPr="00F12FC8">
        <w:rPr>
          <w:rFonts w:ascii="Times New Roman" w:hAnsi="Times New Roman" w:cs="Times New Roman"/>
          <w:sz w:val="28"/>
          <w:szCs w:val="28"/>
          <w:lang w:val="uk-UA"/>
        </w:rPr>
        <w:t> </w:t>
      </w:r>
      <w:r w:rsidRPr="00F12FC8">
        <w:rPr>
          <w:rFonts w:ascii="Times New Roman" w:hAnsi="Times New Roman" w:cs="Times New Roman"/>
          <w:sz w:val="28"/>
          <w:szCs w:val="28"/>
          <w:lang w:val="uk-UA"/>
        </w:rPr>
        <w:t>Вороніна [</w:t>
      </w:r>
      <w:r w:rsidR="00F12FC8" w:rsidRPr="00F12FC8">
        <w:rPr>
          <w:rFonts w:ascii="Times New Roman" w:hAnsi="Times New Roman" w:cs="Times New Roman"/>
          <w:sz w:val="28"/>
          <w:szCs w:val="28"/>
          <w:lang w:val="uk-UA"/>
        </w:rPr>
        <w:t>10</w:t>
      </w:r>
      <w:r w:rsidRPr="00F12FC8">
        <w:rPr>
          <w:rFonts w:ascii="Times New Roman" w:hAnsi="Times New Roman" w:cs="Times New Roman"/>
          <w:sz w:val="28"/>
          <w:szCs w:val="28"/>
          <w:lang w:val="uk-UA"/>
        </w:rPr>
        <w:t>], В.</w:t>
      </w:r>
      <w:r w:rsidR="002B4302" w:rsidRPr="00F12FC8">
        <w:rPr>
          <w:rFonts w:ascii="Times New Roman" w:hAnsi="Times New Roman" w:cs="Times New Roman"/>
          <w:sz w:val="28"/>
          <w:szCs w:val="28"/>
          <w:lang w:val="uk-UA"/>
        </w:rPr>
        <w:t> </w:t>
      </w:r>
      <w:r w:rsidRPr="00F12FC8">
        <w:rPr>
          <w:rFonts w:ascii="Times New Roman" w:hAnsi="Times New Roman" w:cs="Times New Roman"/>
          <w:sz w:val="28"/>
          <w:szCs w:val="28"/>
          <w:lang w:val="uk-UA"/>
        </w:rPr>
        <w:t>Паращук [</w:t>
      </w:r>
      <w:r w:rsidR="00F12FC8" w:rsidRPr="00F12FC8">
        <w:rPr>
          <w:rFonts w:ascii="Times New Roman" w:hAnsi="Times New Roman" w:cs="Times New Roman"/>
          <w:sz w:val="28"/>
          <w:szCs w:val="28"/>
          <w:lang w:val="uk-UA"/>
        </w:rPr>
        <w:t>43</w:t>
      </w:r>
      <w:r w:rsidRPr="00F12FC8">
        <w:rPr>
          <w:rFonts w:ascii="Times New Roman" w:hAnsi="Times New Roman" w:cs="Times New Roman"/>
          <w:sz w:val="28"/>
          <w:szCs w:val="28"/>
          <w:lang w:val="uk-UA"/>
        </w:rPr>
        <w:t>, c.</w:t>
      </w:r>
      <w:r w:rsidR="00F12FC8" w:rsidRPr="00F12FC8">
        <w:rPr>
          <w:rFonts w:ascii="Times New Roman" w:hAnsi="Times New Roman" w:cs="Times New Roman"/>
          <w:sz w:val="28"/>
          <w:szCs w:val="28"/>
          <w:lang w:val="uk-UA"/>
        </w:rPr>
        <w:t> </w:t>
      </w:r>
      <w:r w:rsidRPr="00F12FC8">
        <w:rPr>
          <w:rFonts w:ascii="Times New Roman" w:hAnsi="Times New Roman" w:cs="Times New Roman"/>
          <w:sz w:val="28"/>
          <w:szCs w:val="28"/>
          <w:lang w:val="uk-UA"/>
        </w:rPr>
        <w:t>62], О.</w:t>
      </w:r>
      <w:r w:rsidR="002B4302" w:rsidRPr="00F12FC8">
        <w:rPr>
          <w:rFonts w:ascii="Times New Roman" w:hAnsi="Times New Roman" w:cs="Times New Roman"/>
          <w:sz w:val="28"/>
          <w:szCs w:val="28"/>
          <w:lang w:val="uk-UA"/>
        </w:rPr>
        <w:t> </w:t>
      </w:r>
      <w:proofErr w:type="spellStart"/>
      <w:r w:rsidRPr="00F12FC8">
        <w:rPr>
          <w:rFonts w:ascii="Times New Roman" w:hAnsi="Times New Roman" w:cs="Times New Roman"/>
          <w:sz w:val="28"/>
          <w:szCs w:val="28"/>
          <w:lang w:val="uk-UA"/>
        </w:rPr>
        <w:t>Носонович</w:t>
      </w:r>
      <w:proofErr w:type="spellEnd"/>
      <w:r w:rsidRPr="00F12FC8">
        <w:rPr>
          <w:rFonts w:ascii="Times New Roman" w:hAnsi="Times New Roman" w:cs="Times New Roman"/>
          <w:sz w:val="28"/>
          <w:szCs w:val="28"/>
          <w:lang w:val="uk-UA"/>
        </w:rPr>
        <w:t>, Р.</w:t>
      </w:r>
      <w:r w:rsidR="002B4302" w:rsidRPr="00F12FC8">
        <w:rPr>
          <w:rFonts w:ascii="Times New Roman" w:hAnsi="Times New Roman" w:cs="Times New Roman"/>
          <w:sz w:val="28"/>
          <w:szCs w:val="28"/>
          <w:lang w:val="uk-UA"/>
        </w:rPr>
        <w:t> </w:t>
      </w:r>
      <w:proofErr w:type="spellStart"/>
      <w:r w:rsidRPr="00F12FC8">
        <w:rPr>
          <w:rFonts w:ascii="Times New Roman" w:hAnsi="Times New Roman" w:cs="Times New Roman"/>
          <w:sz w:val="28"/>
          <w:szCs w:val="28"/>
          <w:lang w:val="uk-UA"/>
        </w:rPr>
        <w:t>Мільруд</w:t>
      </w:r>
      <w:proofErr w:type="spellEnd"/>
      <w:r w:rsidRPr="00F12FC8">
        <w:rPr>
          <w:rFonts w:ascii="Times New Roman" w:hAnsi="Times New Roman" w:cs="Times New Roman"/>
          <w:sz w:val="28"/>
          <w:szCs w:val="28"/>
          <w:lang w:val="uk-UA"/>
        </w:rPr>
        <w:t xml:space="preserve"> [</w:t>
      </w:r>
      <w:r w:rsidR="00F12FC8" w:rsidRPr="00F12FC8">
        <w:rPr>
          <w:rFonts w:ascii="Times New Roman" w:hAnsi="Times New Roman" w:cs="Times New Roman"/>
          <w:sz w:val="28"/>
          <w:szCs w:val="28"/>
          <w:lang w:val="uk-UA"/>
        </w:rPr>
        <w:t>40</w:t>
      </w:r>
      <w:r w:rsidRPr="00F12FC8">
        <w:rPr>
          <w:rFonts w:ascii="Times New Roman" w:hAnsi="Times New Roman" w:cs="Times New Roman"/>
          <w:sz w:val="28"/>
          <w:szCs w:val="28"/>
          <w:lang w:val="uk-UA"/>
        </w:rPr>
        <w:t>, с.</w:t>
      </w:r>
      <w:r w:rsidR="00F12FC8" w:rsidRPr="00F12FC8">
        <w:rPr>
          <w:rFonts w:ascii="Times New Roman" w:hAnsi="Times New Roman" w:cs="Times New Roman"/>
          <w:sz w:val="28"/>
          <w:szCs w:val="28"/>
          <w:lang w:val="uk-UA"/>
        </w:rPr>
        <w:t> </w:t>
      </w:r>
      <w:r w:rsidRPr="00F12FC8">
        <w:rPr>
          <w:rFonts w:ascii="Times New Roman" w:hAnsi="Times New Roman" w:cs="Times New Roman"/>
          <w:sz w:val="28"/>
          <w:szCs w:val="28"/>
          <w:lang w:val="uk-UA"/>
        </w:rPr>
        <w:t>16]</w:t>
      </w:r>
      <w:r w:rsidRPr="00CB75B2">
        <w:rPr>
          <w:rFonts w:ascii="Times New Roman" w:hAnsi="Times New Roman" w:cs="Times New Roman"/>
          <w:sz w:val="28"/>
          <w:szCs w:val="28"/>
          <w:lang w:val="uk-UA"/>
        </w:rPr>
        <w:t xml:space="preserve"> та ін.) зазначають, що в методиці навчання ІМ під автентичністю розуміють застосування оригінального </w:t>
      </w:r>
      <w:proofErr w:type="spellStart"/>
      <w:r w:rsidRPr="00CB75B2">
        <w:rPr>
          <w:rFonts w:ascii="Times New Roman" w:hAnsi="Times New Roman" w:cs="Times New Roman"/>
          <w:sz w:val="28"/>
          <w:szCs w:val="28"/>
          <w:lang w:val="uk-UA"/>
        </w:rPr>
        <w:t>мовного</w:t>
      </w:r>
      <w:proofErr w:type="spellEnd"/>
      <w:r w:rsidRPr="00CB75B2">
        <w:rPr>
          <w:rFonts w:ascii="Times New Roman" w:hAnsi="Times New Roman" w:cs="Times New Roman"/>
          <w:sz w:val="28"/>
          <w:szCs w:val="28"/>
          <w:lang w:val="uk-UA"/>
        </w:rPr>
        <w:t xml:space="preserve"> та мовленнєвого матеріалу у процесі навчання. Мається на увазі, що відповідний навчальний матеріал насичений такими мовленнєвими механізмами, що реалізують спілкування носіїв мови у природних умовах. Тому дослідники (Н.</w:t>
      </w:r>
      <w:r w:rsidR="00695D38">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Никоненко</w:t>
      </w:r>
      <w:proofErr w:type="spellEnd"/>
      <w:r w:rsidRPr="00CB75B2">
        <w:rPr>
          <w:rFonts w:ascii="Times New Roman" w:hAnsi="Times New Roman" w:cs="Times New Roman"/>
          <w:sz w:val="28"/>
          <w:szCs w:val="28"/>
          <w:lang w:val="uk-UA"/>
        </w:rPr>
        <w:t>, О.</w:t>
      </w:r>
      <w:r w:rsidR="00695D38">
        <w:rPr>
          <w:rFonts w:ascii="Times New Roman" w:hAnsi="Times New Roman" w:cs="Times New Roman"/>
          <w:sz w:val="28"/>
          <w:szCs w:val="28"/>
          <w:lang w:val="uk-UA"/>
        </w:rPr>
        <w:t> </w:t>
      </w:r>
      <w:r w:rsidRPr="00CB75B2">
        <w:rPr>
          <w:rFonts w:ascii="Times New Roman" w:hAnsi="Times New Roman" w:cs="Times New Roman"/>
          <w:sz w:val="28"/>
          <w:szCs w:val="28"/>
          <w:lang w:val="uk-UA"/>
        </w:rPr>
        <w:t>Шалько [</w:t>
      </w:r>
      <w:r w:rsidR="006E32A7" w:rsidRPr="006E32A7">
        <w:rPr>
          <w:rFonts w:ascii="Times New Roman" w:hAnsi="Times New Roman" w:cs="Times New Roman"/>
          <w:sz w:val="28"/>
          <w:szCs w:val="28"/>
          <w:lang w:val="uk-UA"/>
        </w:rPr>
        <w:t>38</w:t>
      </w:r>
      <w:r w:rsidRPr="006E32A7">
        <w:rPr>
          <w:rFonts w:ascii="Times New Roman" w:hAnsi="Times New Roman" w:cs="Times New Roman"/>
          <w:sz w:val="28"/>
          <w:szCs w:val="28"/>
          <w:lang w:val="uk-UA"/>
        </w:rPr>
        <w:t>],</w:t>
      </w:r>
      <w:r w:rsidRPr="00CB75B2">
        <w:rPr>
          <w:rFonts w:ascii="Times New Roman" w:hAnsi="Times New Roman" w:cs="Times New Roman"/>
          <w:sz w:val="28"/>
          <w:szCs w:val="28"/>
          <w:lang w:val="uk-UA"/>
        </w:rPr>
        <w:t xml:space="preserve"> Н.</w:t>
      </w:r>
      <w:r w:rsidR="00695D38">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Дмітренко</w:t>
      </w:r>
      <w:proofErr w:type="spellEnd"/>
      <w:r w:rsidRPr="00CB75B2">
        <w:rPr>
          <w:rFonts w:ascii="Times New Roman" w:hAnsi="Times New Roman" w:cs="Times New Roman"/>
          <w:sz w:val="28"/>
          <w:szCs w:val="28"/>
          <w:lang w:val="uk-UA"/>
        </w:rPr>
        <w:t xml:space="preserve"> [</w:t>
      </w:r>
      <w:r w:rsidR="006E32A7">
        <w:rPr>
          <w:rFonts w:ascii="Times New Roman" w:hAnsi="Times New Roman" w:cs="Times New Roman"/>
          <w:sz w:val="28"/>
          <w:szCs w:val="28"/>
          <w:lang w:val="uk-UA"/>
        </w:rPr>
        <w:t>16</w:t>
      </w:r>
      <w:r w:rsidRPr="00CB75B2">
        <w:rPr>
          <w:rFonts w:ascii="Times New Roman" w:hAnsi="Times New Roman" w:cs="Times New Roman"/>
          <w:sz w:val="28"/>
          <w:szCs w:val="28"/>
          <w:lang w:val="uk-UA"/>
        </w:rPr>
        <w:t>] та ін.) застерігають, що вітчизняні педагоги, відбираючи тексти для навчання ІМ, не можуть створювати їх самостійно, оскільки вони не є носіями мови.</w:t>
      </w:r>
    </w:p>
    <w:p w14:paraId="7F15B94E" w14:textId="625AB1C5"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Так, Н.</w:t>
      </w:r>
      <w:r w:rsidR="00C53A65">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Дмітренко</w:t>
      </w:r>
      <w:proofErr w:type="spellEnd"/>
      <w:r w:rsidRPr="00CB75B2">
        <w:rPr>
          <w:rFonts w:ascii="Times New Roman" w:hAnsi="Times New Roman" w:cs="Times New Roman"/>
          <w:sz w:val="28"/>
          <w:szCs w:val="28"/>
          <w:lang w:val="uk-UA"/>
        </w:rPr>
        <w:t xml:space="preserve"> наголошує, що «використання штучних, спрощених текстів надалі може стати причиною ускладнення розуміння текстів, що відображатимуть реалії життя; перероблені навчальні твори втрачають характерні ознаки тексту як особливої одиниці комунікації, позбавлені авторської індивідуальності, національної специфіки та колориту</w:t>
      </w:r>
      <w:r w:rsidRPr="00707D59">
        <w:rPr>
          <w:rFonts w:ascii="Times New Roman" w:hAnsi="Times New Roman" w:cs="Times New Roman"/>
          <w:sz w:val="28"/>
          <w:szCs w:val="28"/>
          <w:lang w:val="uk-UA"/>
        </w:rPr>
        <w:t>…» [</w:t>
      </w:r>
      <w:r w:rsidR="00707D59" w:rsidRPr="00707D59">
        <w:rPr>
          <w:rFonts w:ascii="Times New Roman" w:hAnsi="Times New Roman" w:cs="Times New Roman"/>
          <w:sz w:val="28"/>
          <w:szCs w:val="28"/>
          <w:lang w:val="uk-UA"/>
        </w:rPr>
        <w:t>16</w:t>
      </w:r>
      <w:r w:rsidRPr="00707D59">
        <w:rPr>
          <w:rFonts w:ascii="Times New Roman" w:hAnsi="Times New Roman" w:cs="Times New Roman"/>
          <w:sz w:val="28"/>
          <w:szCs w:val="28"/>
          <w:lang w:val="uk-UA"/>
        </w:rPr>
        <w:t>, с.</w:t>
      </w:r>
      <w:r w:rsidR="00707D59" w:rsidRPr="00707D59">
        <w:rPr>
          <w:rFonts w:ascii="Times New Roman" w:hAnsi="Times New Roman" w:cs="Times New Roman"/>
          <w:sz w:val="28"/>
          <w:szCs w:val="28"/>
          <w:lang w:val="uk-UA"/>
        </w:rPr>
        <w:t> </w:t>
      </w:r>
      <w:r w:rsidRPr="00707D59">
        <w:rPr>
          <w:rFonts w:ascii="Times New Roman" w:hAnsi="Times New Roman" w:cs="Times New Roman"/>
          <w:sz w:val="28"/>
          <w:szCs w:val="28"/>
          <w:lang w:val="uk-UA"/>
        </w:rPr>
        <w:t>107]. Лише робота над автентичними текстами викликає у здобувачів</w:t>
      </w:r>
      <w:r w:rsidRPr="00CB75B2">
        <w:rPr>
          <w:rFonts w:ascii="Times New Roman" w:hAnsi="Times New Roman" w:cs="Times New Roman"/>
          <w:sz w:val="28"/>
          <w:szCs w:val="28"/>
          <w:lang w:val="uk-UA"/>
        </w:rPr>
        <w:t xml:space="preserve"> освіти значний інтерес, адже вони ілюструють функціонування мови у формі, прийнятій її носіями, а також у природному соціальному контексті, зазначає автор. Безперечно, навчальні матеріали автентичного характеру здаються учням більш цікавими, ніж штучно створені, оскільки в них представлені широкий спектр лексики та правильне граматичне оформлення </w:t>
      </w:r>
      <w:r w:rsidRPr="00CB75B2">
        <w:rPr>
          <w:rFonts w:ascii="Times New Roman" w:hAnsi="Times New Roman" w:cs="Times New Roman"/>
          <w:sz w:val="28"/>
          <w:szCs w:val="28"/>
          <w:lang w:val="uk-UA"/>
        </w:rPr>
        <w:lastRenderedPageBreak/>
        <w:t>висловлювань, а також інформація про культуру країни, мова якої вивчається. Такі тексти є потужним стимулом до навчання.</w:t>
      </w:r>
    </w:p>
    <w:p w14:paraId="7F72DA4C" w14:textId="14D0C7B7"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Згідно з В.</w:t>
      </w:r>
      <w:r w:rsidR="003E7821">
        <w:rPr>
          <w:rFonts w:ascii="Times New Roman" w:hAnsi="Times New Roman" w:cs="Times New Roman"/>
          <w:sz w:val="28"/>
          <w:szCs w:val="28"/>
          <w:lang w:val="uk-UA"/>
        </w:rPr>
        <w:t> </w:t>
      </w:r>
      <w:r w:rsidRPr="00CB75B2">
        <w:rPr>
          <w:rFonts w:ascii="Times New Roman" w:hAnsi="Times New Roman" w:cs="Times New Roman"/>
          <w:sz w:val="28"/>
          <w:szCs w:val="28"/>
          <w:lang w:val="uk-UA"/>
        </w:rPr>
        <w:t>Редько, автентичні тексти на занятті з ІМ мають виконувати такі функції:</w:t>
      </w:r>
    </w:p>
    <w:p w14:paraId="4618C726" w14:textId="77777777" w:rsidR="00187E09" w:rsidRDefault="00CB75B2" w:rsidP="000B7178">
      <w:pPr>
        <w:pStyle w:val="a3"/>
        <w:numPr>
          <w:ilvl w:val="0"/>
          <w:numId w:val="45"/>
        </w:numPr>
        <w:spacing w:after="0" w:line="360" w:lineRule="auto"/>
        <w:ind w:left="0" w:firstLine="284"/>
        <w:jc w:val="both"/>
        <w:rPr>
          <w:rFonts w:ascii="Times New Roman" w:hAnsi="Times New Roman" w:cs="Times New Roman"/>
          <w:sz w:val="28"/>
          <w:szCs w:val="28"/>
          <w:lang w:val="uk-UA"/>
        </w:rPr>
      </w:pPr>
      <w:r w:rsidRPr="00187E09">
        <w:rPr>
          <w:rFonts w:ascii="Times New Roman" w:hAnsi="Times New Roman" w:cs="Times New Roman"/>
          <w:sz w:val="28"/>
          <w:szCs w:val="28"/>
          <w:lang w:val="uk-UA"/>
        </w:rPr>
        <w:t>інформативну (містити відомості про країну, мова якої вивчається, та про саму мову);</w:t>
      </w:r>
    </w:p>
    <w:p w14:paraId="39711477" w14:textId="77777777" w:rsidR="00187E09" w:rsidRDefault="00CB75B2" w:rsidP="000B7178">
      <w:pPr>
        <w:pStyle w:val="a3"/>
        <w:numPr>
          <w:ilvl w:val="0"/>
          <w:numId w:val="45"/>
        </w:numPr>
        <w:spacing w:after="0" w:line="360" w:lineRule="auto"/>
        <w:ind w:left="0" w:firstLine="284"/>
        <w:jc w:val="both"/>
        <w:rPr>
          <w:rFonts w:ascii="Times New Roman" w:hAnsi="Times New Roman" w:cs="Times New Roman"/>
          <w:sz w:val="28"/>
          <w:szCs w:val="28"/>
          <w:lang w:val="uk-UA"/>
        </w:rPr>
      </w:pPr>
      <w:r w:rsidRPr="00187E09">
        <w:rPr>
          <w:rFonts w:ascii="Times New Roman" w:hAnsi="Times New Roman" w:cs="Times New Roman"/>
          <w:sz w:val="28"/>
          <w:szCs w:val="28"/>
          <w:lang w:val="uk-UA"/>
        </w:rPr>
        <w:t>стимулюючу (розвивати пізнавальну активність й творчість здобувачів освіти);</w:t>
      </w:r>
    </w:p>
    <w:p w14:paraId="6C48EB0C" w14:textId="77777777" w:rsidR="00187E09" w:rsidRDefault="00CB75B2" w:rsidP="000B7178">
      <w:pPr>
        <w:pStyle w:val="a3"/>
        <w:numPr>
          <w:ilvl w:val="0"/>
          <w:numId w:val="45"/>
        </w:numPr>
        <w:spacing w:after="0" w:line="360" w:lineRule="auto"/>
        <w:ind w:left="0" w:firstLine="284"/>
        <w:jc w:val="both"/>
        <w:rPr>
          <w:rFonts w:ascii="Times New Roman" w:hAnsi="Times New Roman" w:cs="Times New Roman"/>
          <w:sz w:val="28"/>
          <w:szCs w:val="28"/>
          <w:lang w:val="uk-UA"/>
        </w:rPr>
      </w:pPr>
      <w:r w:rsidRPr="00187E09">
        <w:rPr>
          <w:rFonts w:ascii="Times New Roman" w:hAnsi="Times New Roman" w:cs="Times New Roman"/>
          <w:sz w:val="28"/>
          <w:szCs w:val="28"/>
          <w:lang w:val="uk-UA"/>
        </w:rPr>
        <w:t xml:space="preserve">інтегративну (корелювати до знань суб’єктів навчання з інших предметів та </w:t>
      </w:r>
      <w:proofErr w:type="spellStart"/>
      <w:r w:rsidRPr="00187E09">
        <w:rPr>
          <w:rFonts w:ascii="Times New Roman" w:hAnsi="Times New Roman" w:cs="Times New Roman"/>
          <w:sz w:val="28"/>
          <w:szCs w:val="28"/>
          <w:lang w:val="uk-UA"/>
        </w:rPr>
        <w:t>їхного</w:t>
      </w:r>
      <w:proofErr w:type="spellEnd"/>
      <w:r w:rsidRPr="00187E09">
        <w:rPr>
          <w:rFonts w:ascii="Times New Roman" w:hAnsi="Times New Roman" w:cs="Times New Roman"/>
          <w:sz w:val="28"/>
          <w:szCs w:val="28"/>
          <w:lang w:val="uk-UA"/>
        </w:rPr>
        <w:t xml:space="preserve"> життєвого досвіду);</w:t>
      </w:r>
    </w:p>
    <w:p w14:paraId="29F71645" w14:textId="77777777" w:rsidR="00187E09" w:rsidRDefault="00CB75B2" w:rsidP="000B7178">
      <w:pPr>
        <w:pStyle w:val="a3"/>
        <w:numPr>
          <w:ilvl w:val="0"/>
          <w:numId w:val="45"/>
        </w:numPr>
        <w:spacing w:after="0" w:line="360" w:lineRule="auto"/>
        <w:ind w:left="0" w:firstLine="284"/>
        <w:jc w:val="both"/>
        <w:rPr>
          <w:rFonts w:ascii="Times New Roman" w:hAnsi="Times New Roman" w:cs="Times New Roman"/>
          <w:sz w:val="28"/>
          <w:szCs w:val="28"/>
          <w:lang w:val="uk-UA"/>
        </w:rPr>
      </w:pPr>
      <w:r w:rsidRPr="00187E09">
        <w:rPr>
          <w:rFonts w:ascii="Times New Roman" w:hAnsi="Times New Roman" w:cs="Times New Roman"/>
          <w:sz w:val="28"/>
          <w:szCs w:val="28"/>
          <w:lang w:val="uk-UA"/>
        </w:rPr>
        <w:t>виховну (сприяти розвитку особистості здобувачів освіти й формувати у них інтерес до предмета);</w:t>
      </w:r>
    </w:p>
    <w:p w14:paraId="55602B42" w14:textId="63F74079" w:rsidR="00CB75B2" w:rsidRPr="00046E80" w:rsidRDefault="00CB75B2" w:rsidP="000B7178">
      <w:pPr>
        <w:pStyle w:val="a3"/>
        <w:numPr>
          <w:ilvl w:val="0"/>
          <w:numId w:val="45"/>
        </w:numPr>
        <w:spacing w:after="0" w:line="360" w:lineRule="auto"/>
        <w:ind w:left="0" w:firstLine="284"/>
        <w:jc w:val="both"/>
        <w:rPr>
          <w:rFonts w:ascii="Times New Roman" w:hAnsi="Times New Roman" w:cs="Times New Roman"/>
          <w:sz w:val="28"/>
          <w:szCs w:val="28"/>
          <w:lang w:val="uk-UA"/>
        </w:rPr>
      </w:pPr>
      <w:r w:rsidRPr="00187E09">
        <w:rPr>
          <w:rFonts w:ascii="Times New Roman" w:hAnsi="Times New Roman" w:cs="Times New Roman"/>
          <w:sz w:val="28"/>
          <w:szCs w:val="28"/>
          <w:lang w:val="uk-UA"/>
        </w:rPr>
        <w:t>контролюючу (перевіряти знання, навички та вміння суб’єктів навчання</w:t>
      </w:r>
      <w:r w:rsidRPr="00046E80">
        <w:rPr>
          <w:rFonts w:ascii="Times New Roman" w:hAnsi="Times New Roman" w:cs="Times New Roman"/>
          <w:sz w:val="28"/>
          <w:szCs w:val="28"/>
          <w:lang w:val="uk-UA"/>
        </w:rPr>
        <w:t>) [</w:t>
      </w:r>
      <w:r w:rsidR="00046E80" w:rsidRPr="00046E80">
        <w:rPr>
          <w:rFonts w:ascii="Times New Roman" w:hAnsi="Times New Roman" w:cs="Times New Roman"/>
          <w:sz w:val="28"/>
          <w:szCs w:val="28"/>
          <w:lang w:val="uk-UA"/>
        </w:rPr>
        <w:t>54</w:t>
      </w:r>
      <w:r w:rsidRPr="00046E80">
        <w:rPr>
          <w:rFonts w:ascii="Times New Roman" w:hAnsi="Times New Roman" w:cs="Times New Roman"/>
          <w:sz w:val="28"/>
          <w:szCs w:val="28"/>
          <w:lang w:val="uk-UA"/>
        </w:rPr>
        <w:t>, с.</w:t>
      </w:r>
      <w:r w:rsidR="00046E80" w:rsidRPr="00046E80">
        <w:rPr>
          <w:rFonts w:ascii="Times New Roman" w:hAnsi="Times New Roman" w:cs="Times New Roman"/>
          <w:sz w:val="28"/>
          <w:szCs w:val="28"/>
          <w:lang w:val="uk-UA"/>
        </w:rPr>
        <w:t> </w:t>
      </w:r>
      <w:r w:rsidRPr="00046E80">
        <w:rPr>
          <w:rFonts w:ascii="Times New Roman" w:hAnsi="Times New Roman" w:cs="Times New Roman"/>
          <w:sz w:val="28"/>
          <w:szCs w:val="28"/>
          <w:lang w:val="uk-UA"/>
        </w:rPr>
        <w:t>55].</w:t>
      </w:r>
    </w:p>
    <w:p w14:paraId="65686608" w14:textId="77777777"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 xml:space="preserve">З розглянутого можна зробити висновки, що лише автентичний текст може продемонструвати всю глибину та різноманітність ІМ. Наприклад, у лінгвістичному аспекті вони характеризуються своєрідністю лексики: вигуки, частки, слова з емоційним забарвленням, </w:t>
      </w:r>
      <w:proofErr w:type="spellStart"/>
      <w:r w:rsidRPr="00CB75B2">
        <w:rPr>
          <w:rFonts w:ascii="Times New Roman" w:hAnsi="Times New Roman" w:cs="Times New Roman"/>
          <w:sz w:val="28"/>
          <w:szCs w:val="28"/>
          <w:lang w:val="uk-UA"/>
        </w:rPr>
        <w:t>мовні</w:t>
      </w:r>
      <w:proofErr w:type="spellEnd"/>
      <w:r w:rsidRPr="00CB75B2">
        <w:rPr>
          <w:rFonts w:ascii="Times New Roman" w:hAnsi="Times New Roman" w:cs="Times New Roman"/>
          <w:sz w:val="28"/>
          <w:szCs w:val="28"/>
          <w:lang w:val="uk-UA"/>
        </w:rPr>
        <w:t xml:space="preserve"> кліше, фразеологізми, ідіоми тощо. Такий навчальний матеріал дозволяє розширити загальний кругозір здобувачів освіти, отримати фонові знання для розуміння конкретних ситуацій спілкування ІМ, сформувати необхідні навички для вираження власних думок ІМ, ознайомити із можливими способами мовленнєвої поведінки. Також такі матеріали підвищують внутрішню мотивацію до вивчення мови, оскільки містять інформацію про культуру країни, мова якої вивчається, та відображають її національну специфіку.</w:t>
      </w:r>
    </w:p>
    <w:p w14:paraId="711F1FB0" w14:textId="03AC3C04"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 xml:space="preserve">Наступним критерієм відбору навчального матеріалу для формування ПІК учнів ЗСО є різноманітність видів листів. На кінець 9-го класу учні повинні засвоїти основні правила написання листів офіційного та неофіційного характеру, чітко розмежовувати їхній зміст, мовленнєве оформлення та наповнення. На цьому етапі здобувачі освіти отримують </w:t>
      </w:r>
      <w:r w:rsidRPr="00CB75B2">
        <w:rPr>
          <w:rFonts w:ascii="Times New Roman" w:hAnsi="Times New Roman" w:cs="Times New Roman"/>
          <w:sz w:val="28"/>
          <w:szCs w:val="28"/>
          <w:lang w:val="uk-UA"/>
        </w:rPr>
        <w:lastRenderedPageBreak/>
        <w:t xml:space="preserve">узагальнену інформацію про написання листів без ознайомлення з різними </w:t>
      </w:r>
      <w:proofErr w:type="spellStart"/>
      <w:r w:rsidRPr="00CB75B2">
        <w:rPr>
          <w:rFonts w:ascii="Times New Roman" w:hAnsi="Times New Roman" w:cs="Times New Roman"/>
          <w:sz w:val="28"/>
          <w:szCs w:val="28"/>
          <w:lang w:val="uk-UA"/>
        </w:rPr>
        <w:t>піджанрами</w:t>
      </w:r>
      <w:proofErr w:type="spellEnd"/>
      <w:r w:rsidRPr="00CB75B2">
        <w:rPr>
          <w:rFonts w:ascii="Times New Roman" w:hAnsi="Times New Roman" w:cs="Times New Roman"/>
          <w:sz w:val="28"/>
          <w:szCs w:val="28"/>
          <w:lang w:val="uk-UA"/>
        </w:rPr>
        <w:t xml:space="preserve"> обох видів.</w:t>
      </w:r>
    </w:p>
    <w:p w14:paraId="520F9A86" w14:textId="6A6D90AF"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 xml:space="preserve">Ще одним критерієм відбору навчального матеріалу є його </w:t>
      </w:r>
      <w:proofErr w:type="spellStart"/>
      <w:r w:rsidRPr="00CB75B2">
        <w:rPr>
          <w:rFonts w:ascii="Times New Roman" w:hAnsi="Times New Roman" w:cs="Times New Roman"/>
          <w:sz w:val="28"/>
          <w:szCs w:val="28"/>
          <w:lang w:val="uk-UA"/>
        </w:rPr>
        <w:t>ситуативність</w:t>
      </w:r>
      <w:proofErr w:type="spellEnd"/>
      <w:r w:rsidRPr="00CB75B2">
        <w:rPr>
          <w:rFonts w:ascii="Times New Roman" w:hAnsi="Times New Roman" w:cs="Times New Roman"/>
          <w:sz w:val="28"/>
          <w:szCs w:val="28"/>
          <w:lang w:val="uk-UA"/>
        </w:rPr>
        <w:t>. «Для того, щоб перейти до засвоєння мови в її природному стані, слід використовувати вправи з ситуативною основою, – відмічають дослідники А.</w:t>
      </w:r>
      <w:r w:rsidR="00DD7757">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Нипадимка</w:t>
      </w:r>
      <w:proofErr w:type="spellEnd"/>
      <w:r w:rsidRPr="00CB75B2">
        <w:rPr>
          <w:rFonts w:ascii="Times New Roman" w:hAnsi="Times New Roman" w:cs="Times New Roman"/>
          <w:sz w:val="28"/>
          <w:szCs w:val="28"/>
          <w:lang w:val="uk-UA"/>
        </w:rPr>
        <w:t xml:space="preserve"> та Н.</w:t>
      </w:r>
      <w:r w:rsidR="00DD7757">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Сарновська</w:t>
      </w:r>
      <w:proofErr w:type="spellEnd"/>
      <w:r w:rsidRPr="00CB75B2">
        <w:rPr>
          <w:rFonts w:ascii="Times New Roman" w:hAnsi="Times New Roman" w:cs="Times New Roman"/>
          <w:sz w:val="28"/>
          <w:szCs w:val="28"/>
          <w:lang w:val="uk-UA"/>
        </w:rPr>
        <w:t>. – Для цього слід підбирати вправи, що нагадують реальні ситуації спілкування</w:t>
      </w:r>
      <w:r w:rsidRPr="00DD0325">
        <w:rPr>
          <w:rFonts w:ascii="Times New Roman" w:hAnsi="Times New Roman" w:cs="Times New Roman"/>
          <w:sz w:val="28"/>
          <w:szCs w:val="28"/>
          <w:lang w:val="uk-UA"/>
        </w:rPr>
        <w:t>» [</w:t>
      </w:r>
      <w:r w:rsidR="00DD0325" w:rsidRPr="00DD0325">
        <w:rPr>
          <w:rFonts w:ascii="Times New Roman" w:hAnsi="Times New Roman" w:cs="Times New Roman"/>
          <w:sz w:val="28"/>
          <w:szCs w:val="28"/>
          <w:lang w:val="uk-UA"/>
        </w:rPr>
        <w:t>39</w:t>
      </w:r>
      <w:r w:rsidRPr="00DD0325">
        <w:rPr>
          <w:rFonts w:ascii="Times New Roman" w:hAnsi="Times New Roman" w:cs="Times New Roman"/>
          <w:sz w:val="28"/>
          <w:szCs w:val="28"/>
          <w:lang w:val="uk-UA"/>
        </w:rPr>
        <w:t>, с.</w:t>
      </w:r>
      <w:r w:rsidR="00DD0325" w:rsidRPr="00DD0325">
        <w:rPr>
          <w:rFonts w:ascii="Times New Roman" w:hAnsi="Times New Roman" w:cs="Times New Roman"/>
          <w:sz w:val="28"/>
          <w:szCs w:val="28"/>
          <w:lang w:val="uk-UA"/>
        </w:rPr>
        <w:t> </w:t>
      </w:r>
      <w:r w:rsidRPr="00DD0325">
        <w:rPr>
          <w:rFonts w:ascii="Times New Roman" w:hAnsi="Times New Roman" w:cs="Times New Roman"/>
          <w:sz w:val="28"/>
          <w:szCs w:val="28"/>
          <w:lang w:val="uk-UA"/>
        </w:rPr>
        <w:t>85].</w:t>
      </w:r>
      <w:r w:rsidRPr="00CB75B2">
        <w:rPr>
          <w:rFonts w:ascii="Times New Roman" w:hAnsi="Times New Roman" w:cs="Times New Roman"/>
          <w:sz w:val="28"/>
          <w:szCs w:val="28"/>
          <w:lang w:val="uk-UA"/>
        </w:rPr>
        <w:t xml:space="preserve"> У випадку</w:t>
      </w:r>
      <w:r w:rsidR="00640E24">
        <w:rPr>
          <w:rFonts w:ascii="Times New Roman" w:hAnsi="Times New Roman" w:cs="Times New Roman"/>
          <w:sz w:val="28"/>
          <w:szCs w:val="28"/>
          <w:lang w:val="uk-UA"/>
        </w:rPr>
        <w:t xml:space="preserve"> навчання написання листів</w:t>
      </w:r>
      <w:r w:rsidRPr="00CB75B2">
        <w:rPr>
          <w:rFonts w:ascii="Times New Roman" w:hAnsi="Times New Roman" w:cs="Times New Roman"/>
          <w:sz w:val="28"/>
          <w:szCs w:val="28"/>
          <w:lang w:val="uk-UA"/>
        </w:rPr>
        <w:t xml:space="preserve"> це спілкування у письмовій формі, коли учень реалізує акт мовленнєвої діяльності ІМ з незнайомою йому людиною в офіційному листі та з близькою людиною у неофіційному листі. Тому у процесі навчання необхідно звертати увагу здобувачів освіти на розбіжності між офіційною та неофіційною мовою, у засобах вираження думок, що адресовані людям різного соціального статусу тощо. Автентичні навчальні матеріали сприяють знайомству суб’єктів навчання із </w:t>
      </w:r>
      <w:proofErr w:type="spellStart"/>
      <w:r w:rsidRPr="00CB75B2">
        <w:rPr>
          <w:rFonts w:ascii="Times New Roman" w:hAnsi="Times New Roman" w:cs="Times New Roman"/>
          <w:sz w:val="28"/>
          <w:szCs w:val="28"/>
          <w:lang w:val="uk-UA"/>
        </w:rPr>
        <w:t>мовними</w:t>
      </w:r>
      <w:proofErr w:type="spellEnd"/>
      <w:r w:rsidRPr="00CB75B2">
        <w:rPr>
          <w:rFonts w:ascii="Times New Roman" w:hAnsi="Times New Roman" w:cs="Times New Roman"/>
          <w:sz w:val="28"/>
          <w:szCs w:val="28"/>
          <w:lang w:val="uk-UA"/>
        </w:rPr>
        <w:t xml:space="preserve"> кліше, лексикою, ідіомами, що пов’язані з різними стилями мовлення, а також є прикладом природної мовленнєвої поведінки в різноманітних ситуаціях.</w:t>
      </w:r>
    </w:p>
    <w:p w14:paraId="3BA7DC9F" w14:textId="77777777"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 xml:space="preserve">На нашу думку, ще одним важливим критерієм відбору навчального матеріалу є його структурованість. Як вже вище згадувалося, головним засобом навчання письма є текст. У нашому дослідженні навчальний текст представлений у вигляді листа (офіційного та неофіційного). Кожному з них притаманна особлива структура, якої слід чітко дотримуватися, щоб комунікативний акт у письмовій формі вважався ефективним. Відтак, структура є природною властивістю будь-якого </w:t>
      </w:r>
      <w:proofErr w:type="spellStart"/>
      <w:r w:rsidRPr="00CB75B2">
        <w:rPr>
          <w:rFonts w:ascii="Times New Roman" w:hAnsi="Times New Roman" w:cs="Times New Roman"/>
          <w:sz w:val="28"/>
          <w:szCs w:val="28"/>
          <w:lang w:val="uk-UA"/>
        </w:rPr>
        <w:t>текста</w:t>
      </w:r>
      <w:proofErr w:type="spellEnd"/>
      <w:r w:rsidRPr="00CB75B2">
        <w:rPr>
          <w:rFonts w:ascii="Times New Roman" w:hAnsi="Times New Roman" w:cs="Times New Roman"/>
          <w:sz w:val="28"/>
          <w:szCs w:val="28"/>
          <w:lang w:val="uk-UA"/>
        </w:rPr>
        <w:t>. У свою чергу, її ознаками є цілісність і зв'язність. Таким чином, у процесі формування ПІК учнів ЗСО слід приділяти велику увагу структурі листа та його структурним елементам, щоб його зміст підпорядковувався цілісності.</w:t>
      </w:r>
    </w:p>
    <w:p w14:paraId="31C7A6B7" w14:textId="2CA538E4" w:rsidR="00CB75B2" w:rsidRPr="00CB75B2" w:rsidRDefault="00CB75B2" w:rsidP="00CB75B2">
      <w:pPr>
        <w:spacing w:after="0" w:line="360" w:lineRule="auto"/>
        <w:ind w:firstLine="567"/>
        <w:jc w:val="both"/>
        <w:rPr>
          <w:rFonts w:ascii="Times New Roman" w:hAnsi="Times New Roman" w:cs="Times New Roman"/>
          <w:sz w:val="28"/>
          <w:szCs w:val="28"/>
          <w:lang w:val="uk-UA"/>
        </w:rPr>
      </w:pPr>
      <w:bookmarkStart w:id="5" w:name="_Hlk87806730"/>
      <w:r w:rsidRPr="00CB75B2">
        <w:rPr>
          <w:rFonts w:ascii="Times New Roman" w:hAnsi="Times New Roman" w:cs="Times New Roman"/>
          <w:sz w:val="28"/>
          <w:szCs w:val="28"/>
          <w:lang w:val="uk-UA"/>
        </w:rPr>
        <w:t xml:space="preserve">У нашому дослідженні необхідно також приділити увагу такому критерію, як інформативність. </w:t>
      </w:r>
      <w:bookmarkEnd w:id="5"/>
      <w:r w:rsidR="0001686D">
        <w:rPr>
          <w:rFonts w:ascii="Times New Roman" w:hAnsi="Times New Roman" w:cs="Times New Roman"/>
          <w:sz w:val="28"/>
          <w:szCs w:val="28"/>
          <w:lang w:val="uk-UA"/>
        </w:rPr>
        <w:t xml:space="preserve">Дослідниця </w:t>
      </w:r>
      <w:r w:rsidRPr="00CB75B2">
        <w:rPr>
          <w:rFonts w:ascii="Times New Roman" w:hAnsi="Times New Roman" w:cs="Times New Roman"/>
          <w:sz w:val="28"/>
          <w:szCs w:val="28"/>
          <w:lang w:val="uk-UA"/>
        </w:rPr>
        <w:t>І.</w:t>
      </w:r>
      <w:r w:rsidR="0001686D">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Кочан</w:t>
      </w:r>
      <w:proofErr w:type="spellEnd"/>
      <w:r w:rsidRPr="00CB75B2">
        <w:rPr>
          <w:rFonts w:ascii="Times New Roman" w:hAnsi="Times New Roman" w:cs="Times New Roman"/>
          <w:sz w:val="28"/>
          <w:szCs w:val="28"/>
          <w:lang w:val="uk-UA"/>
        </w:rPr>
        <w:t xml:space="preserve"> вважає, що інформативність – це «ступінь новизни і несподіваності, що є в елементах тексту, для аудиторії» </w:t>
      </w:r>
      <w:r w:rsidRPr="00BA7B1F">
        <w:rPr>
          <w:rFonts w:ascii="Times New Roman" w:hAnsi="Times New Roman" w:cs="Times New Roman"/>
          <w:sz w:val="28"/>
          <w:szCs w:val="28"/>
          <w:lang w:val="uk-UA"/>
        </w:rPr>
        <w:t>[</w:t>
      </w:r>
      <w:r w:rsidR="00BA7B1F" w:rsidRPr="00BA7B1F">
        <w:rPr>
          <w:rFonts w:ascii="Times New Roman" w:hAnsi="Times New Roman" w:cs="Times New Roman"/>
          <w:sz w:val="28"/>
          <w:szCs w:val="28"/>
          <w:lang w:val="uk-UA"/>
        </w:rPr>
        <w:t>31</w:t>
      </w:r>
      <w:r w:rsidRPr="00BA7B1F">
        <w:rPr>
          <w:rFonts w:ascii="Times New Roman" w:hAnsi="Times New Roman" w:cs="Times New Roman"/>
          <w:sz w:val="28"/>
          <w:szCs w:val="28"/>
          <w:lang w:val="uk-UA"/>
        </w:rPr>
        <w:t>, с.</w:t>
      </w:r>
      <w:r w:rsidR="00BA7B1F" w:rsidRPr="00BA7B1F">
        <w:rPr>
          <w:rFonts w:ascii="Times New Roman" w:hAnsi="Times New Roman" w:cs="Times New Roman"/>
          <w:sz w:val="28"/>
          <w:szCs w:val="28"/>
          <w:lang w:val="uk-UA"/>
        </w:rPr>
        <w:t> </w:t>
      </w:r>
      <w:r w:rsidRPr="00BA7B1F">
        <w:rPr>
          <w:rFonts w:ascii="Times New Roman" w:hAnsi="Times New Roman" w:cs="Times New Roman"/>
          <w:sz w:val="28"/>
          <w:szCs w:val="28"/>
          <w:lang w:val="uk-UA"/>
        </w:rPr>
        <w:t>42].</w:t>
      </w:r>
      <w:r w:rsidRPr="00CB75B2">
        <w:rPr>
          <w:rFonts w:ascii="Times New Roman" w:hAnsi="Times New Roman" w:cs="Times New Roman"/>
          <w:sz w:val="28"/>
          <w:szCs w:val="28"/>
          <w:lang w:val="uk-UA"/>
        </w:rPr>
        <w:t xml:space="preserve"> Тобто, кожен текст містить певну нову </w:t>
      </w:r>
      <w:r w:rsidRPr="00CB75B2">
        <w:rPr>
          <w:rFonts w:ascii="Times New Roman" w:hAnsi="Times New Roman" w:cs="Times New Roman"/>
          <w:sz w:val="28"/>
          <w:szCs w:val="28"/>
          <w:lang w:val="uk-UA"/>
        </w:rPr>
        <w:lastRenderedPageBreak/>
        <w:t xml:space="preserve">інформацію, яка може зацікавити читача. Ця категорія характерна для всіх типів тексту (як художніх, так і нехудожніх). </w:t>
      </w:r>
      <w:bookmarkStart w:id="6" w:name="_Hlk87806776"/>
      <w:r w:rsidRPr="00CB75B2">
        <w:rPr>
          <w:rFonts w:ascii="Times New Roman" w:hAnsi="Times New Roman" w:cs="Times New Roman"/>
          <w:sz w:val="28"/>
          <w:szCs w:val="28"/>
          <w:lang w:val="uk-UA"/>
        </w:rPr>
        <w:t xml:space="preserve">Актуальна вона і для навчального тексту, оскільки його зміст добирається відповідно до потреб, вікових особливостей та інтересів здобувачів освіти, що виступає своєрідним </w:t>
      </w:r>
      <w:proofErr w:type="spellStart"/>
      <w:r w:rsidRPr="00CB75B2">
        <w:rPr>
          <w:rFonts w:ascii="Times New Roman" w:hAnsi="Times New Roman" w:cs="Times New Roman"/>
          <w:sz w:val="28"/>
          <w:szCs w:val="28"/>
          <w:lang w:val="uk-UA"/>
        </w:rPr>
        <w:t>мотиватором</w:t>
      </w:r>
      <w:proofErr w:type="spellEnd"/>
      <w:r w:rsidRPr="00CB75B2">
        <w:rPr>
          <w:rFonts w:ascii="Times New Roman" w:hAnsi="Times New Roman" w:cs="Times New Roman"/>
          <w:sz w:val="28"/>
          <w:szCs w:val="28"/>
          <w:lang w:val="uk-UA"/>
        </w:rPr>
        <w:t xml:space="preserve"> до пізнання нового.</w:t>
      </w:r>
      <w:bookmarkEnd w:id="6"/>
      <w:r w:rsidRPr="00CB75B2">
        <w:rPr>
          <w:rFonts w:ascii="Times New Roman" w:hAnsi="Times New Roman" w:cs="Times New Roman"/>
          <w:sz w:val="28"/>
          <w:szCs w:val="28"/>
          <w:lang w:val="uk-UA"/>
        </w:rPr>
        <w:t xml:space="preserve"> Як підкреслює Т.</w:t>
      </w:r>
      <w:r w:rsidR="00BA2C64">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Єщенко</w:t>
      </w:r>
      <w:proofErr w:type="spellEnd"/>
      <w:r w:rsidRPr="00CB75B2">
        <w:rPr>
          <w:rFonts w:ascii="Times New Roman" w:hAnsi="Times New Roman" w:cs="Times New Roman"/>
          <w:sz w:val="28"/>
          <w:szCs w:val="28"/>
          <w:lang w:val="uk-UA"/>
        </w:rPr>
        <w:t>, основними властивостями інформації є її новизна, корисність, цінність та істинність [</w:t>
      </w:r>
      <w:r w:rsidR="00BA7B1F">
        <w:rPr>
          <w:rFonts w:ascii="Times New Roman" w:hAnsi="Times New Roman" w:cs="Times New Roman"/>
          <w:sz w:val="28"/>
          <w:szCs w:val="28"/>
          <w:lang w:val="uk-UA"/>
        </w:rPr>
        <w:t>22</w:t>
      </w:r>
      <w:r w:rsidRPr="00CB75B2">
        <w:rPr>
          <w:rFonts w:ascii="Times New Roman" w:hAnsi="Times New Roman" w:cs="Times New Roman"/>
          <w:sz w:val="28"/>
          <w:szCs w:val="28"/>
          <w:lang w:val="uk-UA"/>
        </w:rPr>
        <w:t>].</w:t>
      </w:r>
    </w:p>
    <w:p w14:paraId="535383FC" w14:textId="054ED078"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Дослідник І.</w:t>
      </w:r>
      <w:r w:rsidR="00271D99">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Гальперін</w:t>
      </w:r>
      <w:proofErr w:type="spellEnd"/>
      <w:r w:rsidRPr="00CB75B2">
        <w:rPr>
          <w:rFonts w:ascii="Times New Roman" w:hAnsi="Times New Roman" w:cs="Times New Roman"/>
          <w:sz w:val="28"/>
          <w:szCs w:val="28"/>
          <w:lang w:val="uk-UA"/>
        </w:rPr>
        <w:t xml:space="preserve"> наголошує, що існує три види інформації:</w:t>
      </w:r>
    </w:p>
    <w:p w14:paraId="45FB3BA7" w14:textId="77777777" w:rsidR="00CB75B2" w:rsidRPr="00CB75B2" w:rsidRDefault="00CB75B2" w:rsidP="00642665">
      <w:pPr>
        <w:spacing w:after="0" w:line="360" w:lineRule="auto"/>
        <w:ind w:firstLine="284"/>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1)</w:t>
      </w:r>
      <w:r w:rsidRPr="00CB75B2">
        <w:rPr>
          <w:rFonts w:ascii="Times New Roman" w:hAnsi="Times New Roman" w:cs="Times New Roman"/>
          <w:sz w:val="28"/>
          <w:szCs w:val="28"/>
          <w:lang w:val="uk-UA"/>
        </w:rPr>
        <w:tab/>
      </w:r>
      <w:proofErr w:type="spellStart"/>
      <w:r w:rsidRPr="00CB75B2">
        <w:rPr>
          <w:rFonts w:ascii="Times New Roman" w:hAnsi="Times New Roman" w:cs="Times New Roman"/>
          <w:sz w:val="28"/>
          <w:szCs w:val="28"/>
          <w:lang w:val="uk-UA"/>
        </w:rPr>
        <w:t>змістово-фактуальна</w:t>
      </w:r>
      <w:proofErr w:type="spellEnd"/>
      <w:r w:rsidRPr="00CB75B2">
        <w:rPr>
          <w:rFonts w:ascii="Times New Roman" w:hAnsi="Times New Roman" w:cs="Times New Roman"/>
          <w:sz w:val="28"/>
          <w:szCs w:val="28"/>
          <w:lang w:val="uk-UA"/>
        </w:rPr>
        <w:t xml:space="preserve"> інформація, яка відображає конкретний опис подій, фактів, процесів, які відбуваються у реальному світі;</w:t>
      </w:r>
    </w:p>
    <w:p w14:paraId="522C5F17" w14:textId="77777777" w:rsidR="00CB75B2" w:rsidRPr="00CB75B2" w:rsidRDefault="00CB75B2" w:rsidP="00642665">
      <w:pPr>
        <w:spacing w:after="0" w:line="360" w:lineRule="auto"/>
        <w:ind w:firstLine="284"/>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2)</w:t>
      </w:r>
      <w:r w:rsidRPr="00CB75B2">
        <w:rPr>
          <w:rFonts w:ascii="Times New Roman" w:hAnsi="Times New Roman" w:cs="Times New Roman"/>
          <w:sz w:val="28"/>
          <w:szCs w:val="28"/>
          <w:lang w:val="uk-UA"/>
        </w:rPr>
        <w:tab/>
      </w:r>
      <w:proofErr w:type="spellStart"/>
      <w:r w:rsidRPr="00CB75B2">
        <w:rPr>
          <w:rFonts w:ascii="Times New Roman" w:hAnsi="Times New Roman" w:cs="Times New Roman"/>
          <w:sz w:val="28"/>
          <w:szCs w:val="28"/>
          <w:lang w:val="uk-UA"/>
        </w:rPr>
        <w:t>змістово</w:t>
      </w:r>
      <w:proofErr w:type="spellEnd"/>
      <w:r w:rsidRPr="00CB75B2">
        <w:rPr>
          <w:rFonts w:ascii="Times New Roman" w:hAnsi="Times New Roman" w:cs="Times New Roman"/>
          <w:sz w:val="28"/>
          <w:szCs w:val="28"/>
          <w:lang w:val="uk-UA"/>
        </w:rPr>
        <w:t xml:space="preserve">-концептуальна інформація – це індивідуально-авторське розуміння відношень між явищами, задум автора, сприймання читачем </w:t>
      </w:r>
      <w:proofErr w:type="spellStart"/>
      <w:r w:rsidRPr="00CB75B2">
        <w:rPr>
          <w:rFonts w:ascii="Times New Roman" w:hAnsi="Times New Roman" w:cs="Times New Roman"/>
          <w:sz w:val="28"/>
          <w:szCs w:val="28"/>
          <w:lang w:val="uk-UA"/>
        </w:rPr>
        <w:t>зв’язків</w:t>
      </w:r>
      <w:proofErr w:type="spellEnd"/>
      <w:r w:rsidRPr="00CB75B2">
        <w:rPr>
          <w:rFonts w:ascii="Times New Roman" w:hAnsi="Times New Roman" w:cs="Times New Roman"/>
          <w:sz w:val="28"/>
          <w:szCs w:val="28"/>
          <w:lang w:val="uk-UA"/>
        </w:rPr>
        <w:t xml:space="preserve"> причини й наслідку, їхньої значущості у соціальному, культурному, політичному житті суспільства;</w:t>
      </w:r>
    </w:p>
    <w:p w14:paraId="0B48E501" w14:textId="46602D71" w:rsidR="00CB75B2" w:rsidRPr="00CB75B2" w:rsidRDefault="00CB75B2" w:rsidP="00642665">
      <w:pPr>
        <w:spacing w:after="0" w:line="360" w:lineRule="auto"/>
        <w:ind w:firstLine="284"/>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3)</w:t>
      </w:r>
      <w:r w:rsidRPr="00CB75B2">
        <w:rPr>
          <w:rFonts w:ascii="Times New Roman" w:hAnsi="Times New Roman" w:cs="Times New Roman"/>
          <w:sz w:val="28"/>
          <w:szCs w:val="28"/>
          <w:lang w:val="uk-UA"/>
        </w:rPr>
        <w:tab/>
      </w:r>
      <w:proofErr w:type="spellStart"/>
      <w:r w:rsidRPr="00CB75B2">
        <w:rPr>
          <w:rFonts w:ascii="Times New Roman" w:hAnsi="Times New Roman" w:cs="Times New Roman"/>
          <w:sz w:val="28"/>
          <w:szCs w:val="28"/>
          <w:lang w:val="uk-UA"/>
        </w:rPr>
        <w:t>змістово-підтекстова</w:t>
      </w:r>
      <w:proofErr w:type="spellEnd"/>
      <w:r w:rsidRPr="00CB75B2">
        <w:rPr>
          <w:rFonts w:ascii="Times New Roman" w:hAnsi="Times New Roman" w:cs="Times New Roman"/>
          <w:sz w:val="28"/>
          <w:szCs w:val="28"/>
          <w:lang w:val="uk-UA"/>
        </w:rPr>
        <w:t xml:space="preserve"> інформація – це імпліцитний зміст тексту, що ґрунтується на здатності одиниць мови породжувати асоціативні та конотативні значення, а також на здатності речень у </w:t>
      </w:r>
      <w:proofErr w:type="spellStart"/>
      <w:r w:rsidRPr="00CB75B2">
        <w:rPr>
          <w:rFonts w:ascii="Times New Roman" w:hAnsi="Times New Roman" w:cs="Times New Roman"/>
          <w:sz w:val="28"/>
          <w:szCs w:val="28"/>
          <w:lang w:val="uk-UA"/>
        </w:rPr>
        <w:t>надфразових</w:t>
      </w:r>
      <w:proofErr w:type="spellEnd"/>
      <w:r w:rsidRPr="00CB75B2">
        <w:rPr>
          <w:rFonts w:ascii="Times New Roman" w:hAnsi="Times New Roman" w:cs="Times New Roman"/>
          <w:sz w:val="28"/>
          <w:szCs w:val="28"/>
          <w:lang w:val="uk-UA"/>
        </w:rPr>
        <w:t xml:space="preserve"> </w:t>
      </w:r>
      <w:proofErr w:type="spellStart"/>
      <w:r w:rsidRPr="00CB75B2">
        <w:rPr>
          <w:rFonts w:ascii="Times New Roman" w:hAnsi="Times New Roman" w:cs="Times New Roman"/>
          <w:sz w:val="28"/>
          <w:szCs w:val="28"/>
          <w:lang w:val="uk-UA"/>
        </w:rPr>
        <w:t>єдностях</w:t>
      </w:r>
      <w:proofErr w:type="spellEnd"/>
      <w:r w:rsidRPr="00CB75B2">
        <w:rPr>
          <w:rFonts w:ascii="Times New Roman" w:hAnsi="Times New Roman" w:cs="Times New Roman"/>
          <w:sz w:val="28"/>
          <w:szCs w:val="28"/>
          <w:lang w:val="uk-UA"/>
        </w:rPr>
        <w:t xml:space="preserve"> додавати певні </w:t>
      </w:r>
      <w:r w:rsidRPr="00CA221A">
        <w:rPr>
          <w:rFonts w:ascii="Times New Roman" w:hAnsi="Times New Roman" w:cs="Times New Roman"/>
          <w:sz w:val="28"/>
          <w:szCs w:val="28"/>
          <w:lang w:val="uk-UA"/>
        </w:rPr>
        <w:t>смисли [</w:t>
      </w:r>
      <w:r w:rsidR="00CA221A" w:rsidRPr="00CA221A">
        <w:rPr>
          <w:rFonts w:ascii="Times New Roman" w:hAnsi="Times New Roman" w:cs="Times New Roman"/>
          <w:sz w:val="28"/>
          <w:szCs w:val="28"/>
          <w:lang w:val="uk-UA"/>
        </w:rPr>
        <w:t>11</w:t>
      </w:r>
      <w:r w:rsidRPr="00CA221A">
        <w:rPr>
          <w:rFonts w:ascii="Times New Roman" w:hAnsi="Times New Roman" w:cs="Times New Roman"/>
          <w:sz w:val="28"/>
          <w:szCs w:val="28"/>
          <w:lang w:val="uk-UA"/>
        </w:rPr>
        <w:t>, с.</w:t>
      </w:r>
      <w:r w:rsidR="00CA221A" w:rsidRPr="00CA221A">
        <w:rPr>
          <w:rFonts w:ascii="Times New Roman" w:hAnsi="Times New Roman" w:cs="Times New Roman"/>
          <w:sz w:val="28"/>
          <w:szCs w:val="28"/>
          <w:lang w:val="uk-UA"/>
        </w:rPr>
        <w:t> </w:t>
      </w:r>
      <w:r w:rsidRPr="00CA221A">
        <w:rPr>
          <w:rFonts w:ascii="Times New Roman" w:hAnsi="Times New Roman" w:cs="Times New Roman"/>
          <w:sz w:val="28"/>
          <w:szCs w:val="28"/>
          <w:lang w:val="uk-UA"/>
        </w:rPr>
        <w:t>25-41].</w:t>
      </w:r>
    </w:p>
    <w:p w14:paraId="0685FD35" w14:textId="7CCFB0E3" w:rsidR="00CB75B2" w:rsidRPr="00CB75B2" w:rsidRDefault="00CB75B2" w:rsidP="00670DBB">
      <w:pPr>
        <w:pStyle w:val="a3"/>
        <w:numPr>
          <w:ilvl w:val="0"/>
          <w:numId w:val="43"/>
        </w:numPr>
        <w:spacing w:after="0" w:line="360" w:lineRule="auto"/>
        <w:ind w:left="0" w:firstLine="284"/>
        <w:jc w:val="both"/>
        <w:rPr>
          <w:rFonts w:ascii="Times New Roman" w:hAnsi="Times New Roman" w:cs="Times New Roman"/>
          <w:sz w:val="28"/>
          <w:szCs w:val="28"/>
          <w:lang w:val="uk-UA"/>
        </w:rPr>
      </w:pPr>
      <w:proofErr w:type="spellStart"/>
      <w:r w:rsidRPr="00CB75B2">
        <w:rPr>
          <w:rFonts w:ascii="Times New Roman" w:hAnsi="Times New Roman" w:cs="Times New Roman"/>
          <w:sz w:val="28"/>
          <w:szCs w:val="28"/>
          <w:lang w:val="uk-UA"/>
        </w:rPr>
        <w:t>Змістово-фактуальна</w:t>
      </w:r>
      <w:proofErr w:type="spellEnd"/>
      <w:r w:rsidRPr="00CB75B2">
        <w:rPr>
          <w:rFonts w:ascii="Times New Roman" w:hAnsi="Times New Roman" w:cs="Times New Roman"/>
          <w:sz w:val="28"/>
          <w:szCs w:val="28"/>
          <w:lang w:val="uk-UA"/>
        </w:rPr>
        <w:t xml:space="preserve"> інформація містить у собі повідомлення про певні події, факти, процеси, які відбуваються або будуть відбуватися, вона широко представлена в текстах службових документів. Саме цей вид інформації представлений і в листах – безпосередньому об’єкті нашого дослідження. Згідно з О.</w:t>
      </w:r>
      <w:r w:rsidR="00F0674B">
        <w:rPr>
          <w:rFonts w:ascii="Times New Roman" w:hAnsi="Times New Roman" w:cs="Times New Roman"/>
          <w:sz w:val="28"/>
          <w:szCs w:val="28"/>
          <w:lang w:val="uk-UA"/>
        </w:rPr>
        <w:t> </w:t>
      </w:r>
      <w:proofErr w:type="spellStart"/>
      <w:r w:rsidRPr="00CB75B2">
        <w:rPr>
          <w:rFonts w:ascii="Times New Roman" w:hAnsi="Times New Roman" w:cs="Times New Roman"/>
          <w:sz w:val="28"/>
          <w:szCs w:val="28"/>
          <w:lang w:val="uk-UA"/>
        </w:rPr>
        <w:t>Селівановою</w:t>
      </w:r>
      <w:proofErr w:type="spellEnd"/>
      <w:r w:rsidRPr="00CB75B2">
        <w:rPr>
          <w:rFonts w:ascii="Times New Roman" w:hAnsi="Times New Roman" w:cs="Times New Roman"/>
          <w:sz w:val="28"/>
          <w:szCs w:val="28"/>
          <w:lang w:val="uk-UA"/>
        </w:rPr>
        <w:t xml:space="preserve">, </w:t>
      </w:r>
      <w:proofErr w:type="spellStart"/>
      <w:r w:rsidRPr="00CB75B2">
        <w:rPr>
          <w:rFonts w:ascii="Times New Roman" w:hAnsi="Times New Roman" w:cs="Times New Roman"/>
          <w:sz w:val="28"/>
          <w:szCs w:val="28"/>
          <w:lang w:val="uk-UA"/>
        </w:rPr>
        <w:t>фактуальність</w:t>
      </w:r>
      <w:proofErr w:type="spellEnd"/>
      <w:r w:rsidRPr="00CB75B2">
        <w:rPr>
          <w:rFonts w:ascii="Times New Roman" w:hAnsi="Times New Roman" w:cs="Times New Roman"/>
          <w:sz w:val="28"/>
          <w:szCs w:val="28"/>
          <w:lang w:val="uk-UA"/>
        </w:rPr>
        <w:t xml:space="preserve"> оптимізує інформаційний баланс, оскільки легше сприймається адресатом і не потребує від нього застосування допоміжної інформації для декодування </w:t>
      </w:r>
      <w:r w:rsidRPr="00104AB3">
        <w:rPr>
          <w:rFonts w:ascii="Times New Roman" w:hAnsi="Times New Roman" w:cs="Times New Roman"/>
          <w:sz w:val="28"/>
          <w:szCs w:val="28"/>
          <w:lang w:val="uk-UA"/>
        </w:rPr>
        <w:t>[</w:t>
      </w:r>
      <w:r w:rsidR="00670DBB" w:rsidRPr="00104AB3">
        <w:rPr>
          <w:rFonts w:ascii="Times New Roman" w:hAnsi="Times New Roman" w:cs="Times New Roman"/>
          <w:sz w:val="28"/>
          <w:szCs w:val="28"/>
          <w:lang w:val="uk-UA"/>
        </w:rPr>
        <w:t>58</w:t>
      </w:r>
      <w:r w:rsidRPr="00104AB3">
        <w:rPr>
          <w:rFonts w:ascii="Times New Roman" w:hAnsi="Times New Roman" w:cs="Times New Roman"/>
          <w:sz w:val="28"/>
          <w:szCs w:val="28"/>
          <w:lang w:val="uk-UA"/>
        </w:rPr>
        <w:t>, с.</w:t>
      </w:r>
      <w:r w:rsidR="00670DBB" w:rsidRPr="00104AB3">
        <w:rPr>
          <w:rFonts w:ascii="Times New Roman" w:hAnsi="Times New Roman" w:cs="Times New Roman"/>
          <w:sz w:val="28"/>
          <w:szCs w:val="28"/>
          <w:lang w:val="uk-UA"/>
        </w:rPr>
        <w:t> </w:t>
      </w:r>
      <w:r w:rsidRPr="00104AB3">
        <w:rPr>
          <w:rFonts w:ascii="Times New Roman" w:hAnsi="Times New Roman" w:cs="Times New Roman"/>
          <w:sz w:val="28"/>
          <w:szCs w:val="28"/>
          <w:lang w:val="uk-UA"/>
        </w:rPr>
        <w:t>506-508].</w:t>
      </w:r>
      <w:r w:rsidRPr="00CB75B2">
        <w:rPr>
          <w:rFonts w:ascii="Times New Roman" w:hAnsi="Times New Roman" w:cs="Times New Roman"/>
          <w:sz w:val="28"/>
          <w:szCs w:val="28"/>
          <w:lang w:val="uk-UA"/>
        </w:rPr>
        <w:t xml:space="preserve"> Відповідно, ця інформація має бути однозначною, чіткою, повною та вірогідною.</w:t>
      </w:r>
    </w:p>
    <w:p w14:paraId="5D4F8350" w14:textId="12EA22C0"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 xml:space="preserve">Отже, інформативність тексту </w:t>
      </w:r>
      <w:r w:rsidR="0049613A" w:rsidRPr="0049613A">
        <w:rPr>
          <w:rFonts w:ascii="Times New Roman" w:hAnsi="Times New Roman" w:cs="Times New Roman"/>
          <w:sz w:val="28"/>
          <w:szCs w:val="28"/>
          <w:lang w:val="uk-UA"/>
        </w:rPr>
        <w:t>–</w:t>
      </w:r>
      <w:r w:rsidRPr="00CB75B2">
        <w:rPr>
          <w:rFonts w:ascii="Times New Roman" w:hAnsi="Times New Roman" w:cs="Times New Roman"/>
          <w:sz w:val="28"/>
          <w:szCs w:val="28"/>
          <w:lang w:val="uk-UA"/>
        </w:rPr>
        <w:t xml:space="preserve"> це його здатність бути носієм завершеного повідомлення, передавати певну інформацію адресату.</w:t>
      </w:r>
    </w:p>
    <w:p w14:paraId="4E6D8295" w14:textId="77777777" w:rsidR="00CB75B2" w:rsidRP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 xml:space="preserve">Ще одним важливим критерієм відбору навчального матеріалу є критерій пізнавальної цінності. Очевидним є той факт, що автентичні (а не штучно створені) тексти, що несуть достовірну змістовну та мовленнєву </w:t>
      </w:r>
      <w:r w:rsidRPr="00CB75B2">
        <w:rPr>
          <w:rFonts w:ascii="Times New Roman" w:hAnsi="Times New Roman" w:cs="Times New Roman"/>
          <w:sz w:val="28"/>
          <w:szCs w:val="28"/>
          <w:lang w:val="uk-UA"/>
        </w:rPr>
        <w:lastRenderedPageBreak/>
        <w:t xml:space="preserve">інформацію, з правильним їх оформленням, щоб у кінцевому результаті адресат </w:t>
      </w:r>
      <w:proofErr w:type="spellStart"/>
      <w:r w:rsidRPr="00CB75B2">
        <w:rPr>
          <w:rFonts w:ascii="Times New Roman" w:hAnsi="Times New Roman" w:cs="Times New Roman"/>
          <w:sz w:val="28"/>
          <w:szCs w:val="28"/>
          <w:lang w:val="uk-UA"/>
        </w:rPr>
        <w:t>коректно</w:t>
      </w:r>
      <w:proofErr w:type="spellEnd"/>
      <w:r w:rsidRPr="00CB75B2">
        <w:rPr>
          <w:rFonts w:ascii="Times New Roman" w:hAnsi="Times New Roman" w:cs="Times New Roman"/>
          <w:sz w:val="28"/>
          <w:szCs w:val="28"/>
          <w:lang w:val="uk-UA"/>
        </w:rPr>
        <w:t xml:space="preserve"> зрозумів адресоване йому повідомлення, на нашу думку, мають не лише пізнавальну цінність, але й підвищують мотивацію здобувачів освіти до вивчення ІМ, стимулюватимуть їх удосконалювати свої знання, уміння й навички з ІМ.</w:t>
      </w:r>
    </w:p>
    <w:p w14:paraId="1D4C8063" w14:textId="6F725333" w:rsidR="00CB75B2" w:rsidRDefault="00CB75B2" w:rsidP="00CB75B2">
      <w:pPr>
        <w:spacing w:after="0" w:line="360" w:lineRule="auto"/>
        <w:ind w:firstLine="567"/>
        <w:jc w:val="both"/>
        <w:rPr>
          <w:rFonts w:ascii="Times New Roman" w:hAnsi="Times New Roman" w:cs="Times New Roman"/>
          <w:sz w:val="28"/>
          <w:szCs w:val="28"/>
          <w:lang w:val="uk-UA"/>
        </w:rPr>
      </w:pPr>
      <w:r w:rsidRPr="00CB75B2">
        <w:rPr>
          <w:rFonts w:ascii="Times New Roman" w:hAnsi="Times New Roman" w:cs="Times New Roman"/>
          <w:sz w:val="28"/>
          <w:szCs w:val="28"/>
          <w:lang w:val="uk-UA"/>
        </w:rPr>
        <w:t>Останнім критерієм відбору навчального матеріалу для формування ПІК учнів ЗСО, на нашу думку, є критерій відповідності його змісту віковим особливостям учнів, їхнім інтересам і рівню засвоєних ними знань. Зрозуміло, що на кінець 9-го класу учні ЗСО мають оволодіти значним запасом лексичних одиниць і засвоїти певні граматичні структури, що зазначено у «Навчальній програмі з іноземних мов для загальноосвітніх навчальних закладів і спеціалізованих шкіл із поглибленим вивченням іноземних мов (5 – 9 класи</w:t>
      </w:r>
      <w:r w:rsidRPr="00104AB3">
        <w:rPr>
          <w:rFonts w:ascii="Times New Roman" w:hAnsi="Times New Roman" w:cs="Times New Roman"/>
          <w:sz w:val="28"/>
          <w:szCs w:val="28"/>
          <w:lang w:val="uk-UA"/>
        </w:rPr>
        <w:t>)» [</w:t>
      </w:r>
      <w:r w:rsidR="00104AB3" w:rsidRPr="00104AB3">
        <w:rPr>
          <w:rFonts w:ascii="Times New Roman" w:hAnsi="Times New Roman" w:cs="Times New Roman"/>
          <w:sz w:val="28"/>
          <w:szCs w:val="28"/>
          <w:lang w:val="uk-UA"/>
        </w:rPr>
        <w:t>37</w:t>
      </w:r>
      <w:r w:rsidRPr="00104AB3">
        <w:rPr>
          <w:rFonts w:ascii="Times New Roman" w:hAnsi="Times New Roman" w:cs="Times New Roman"/>
          <w:sz w:val="28"/>
          <w:szCs w:val="28"/>
          <w:lang w:val="uk-UA"/>
        </w:rPr>
        <w:t>]. Тому</w:t>
      </w:r>
      <w:r w:rsidRPr="00CB75B2">
        <w:rPr>
          <w:rFonts w:ascii="Times New Roman" w:hAnsi="Times New Roman" w:cs="Times New Roman"/>
          <w:sz w:val="28"/>
          <w:szCs w:val="28"/>
          <w:lang w:val="uk-UA"/>
        </w:rPr>
        <w:t xml:space="preserve"> під час відбору навчального матеріалу важливо враховувати рівень засвоєних ними знань, адже мало кому вдається справитися із занадто складними текстами та непосильними завданнями. У більшості учнів такі завдання взагалі відіб’ють бажання вивчати ІМ. Щодо врахування вікових інтересів і потреб здобувачів освіти, то, на нашу думку, цілеспрямоване навчання їх жанру письма є для них дуже актуальним. Наприклад, якщо частина учнів залишить школу після 9-го класу, щоб здобути професійну освіту, через декілька років їм, ставши дипломованими спеціалістами, доведеться писати офіційні листи потенційним роботодавцям у пошуках роботи. Якщо інша частина учнів перейде до старшої школи, по закінченню 11-го класу на них чекатиме ЗНО з англійської мови, де одним із провідних завдань буде написання листа. Отже, як бачимо, відібраний нами навчальний матеріал для формування ПІК учнів ЗСО є дуже актуальним, адже ці навички знадобляться їм у подальшому житті.</w:t>
      </w:r>
    </w:p>
    <w:p w14:paraId="77D38C67" w14:textId="035F4B9C" w:rsidR="00A87CB4" w:rsidRPr="00A87CB4" w:rsidRDefault="001E1B9C" w:rsidP="00492701">
      <w:pPr>
        <w:spacing w:after="0" w:line="360" w:lineRule="auto"/>
        <w:ind w:firstLine="567"/>
        <w:jc w:val="both"/>
        <w:rPr>
          <w:rFonts w:ascii="Times New Roman" w:hAnsi="Times New Roman" w:cs="Times New Roman"/>
          <w:sz w:val="28"/>
          <w:szCs w:val="28"/>
          <w:lang w:val="uk-UA"/>
        </w:rPr>
      </w:pPr>
      <w:r w:rsidRPr="001E1B9C">
        <w:rPr>
          <w:rFonts w:ascii="Times New Roman" w:hAnsi="Times New Roman" w:cs="Times New Roman"/>
          <w:sz w:val="28"/>
          <w:szCs w:val="28"/>
          <w:lang w:val="uk-UA"/>
        </w:rPr>
        <w:t xml:space="preserve">Оскільки </w:t>
      </w:r>
      <w:r w:rsidR="00A87CB4" w:rsidRPr="006962D5">
        <w:rPr>
          <w:rFonts w:ascii="Times New Roman" w:hAnsi="Times New Roman" w:cs="Times New Roman"/>
          <w:sz w:val="28"/>
          <w:szCs w:val="28"/>
          <w:lang w:val="uk-UA"/>
        </w:rPr>
        <w:t>згідно з навчальною програмою на кінець 9-го класу у здобувачів освіти мають бути вже сформованими навички написання листів</w:t>
      </w:r>
      <w:r w:rsidR="00094DA3">
        <w:rPr>
          <w:rFonts w:ascii="Times New Roman" w:hAnsi="Times New Roman" w:cs="Times New Roman"/>
          <w:sz w:val="28"/>
          <w:szCs w:val="28"/>
          <w:lang w:val="uk-UA"/>
        </w:rPr>
        <w:t>,</w:t>
      </w:r>
      <w:r w:rsidR="00A87CB4" w:rsidRPr="006962D5">
        <w:rPr>
          <w:rFonts w:ascii="Times New Roman" w:hAnsi="Times New Roman" w:cs="Times New Roman"/>
          <w:sz w:val="28"/>
          <w:szCs w:val="28"/>
          <w:lang w:val="uk-UA"/>
        </w:rPr>
        <w:t xml:space="preserve"> у практичній частині нашого дослідження детально зупини</w:t>
      </w:r>
      <w:r w:rsidR="00E42D36" w:rsidRPr="006962D5">
        <w:rPr>
          <w:rFonts w:ascii="Times New Roman" w:hAnsi="Times New Roman" w:cs="Times New Roman"/>
          <w:sz w:val="28"/>
          <w:szCs w:val="28"/>
          <w:lang w:val="uk-UA"/>
        </w:rPr>
        <w:t>мо</w:t>
      </w:r>
      <w:r w:rsidR="00A87CB4" w:rsidRPr="006962D5">
        <w:rPr>
          <w:rFonts w:ascii="Times New Roman" w:hAnsi="Times New Roman" w:cs="Times New Roman"/>
          <w:sz w:val="28"/>
          <w:szCs w:val="28"/>
          <w:lang w:val="uk-UA"/>
        </w:rPr>
        <w:t xml:space="preserve">ся саме на </w:t>
      </w:r>
      <w:r w:rsidR="00A87CB4" w:rsidRPr="006962D5">
        <w:rPr>
          <w:rFonts w:ascii="Times New Roman" w:hAnsi="Times New Roman" w:cs="Times New Roman"/>
          <w:sz w:val="28"/>
          <w:szCs w:val="28"/>
          <w:lang w:val="uk-UA"/>
        </w:rPr>
        <w:lastRenderedPageBreak/>
        <w:t>цьому жанрі письма та розроб</w:t>
      </w:r>
      <w:r w:rsidR="00712942" w:rsidRPr="006962D5">
        <w:rPr>
          <w:rFonts w:ascii="Times New Roman" w:hAnsi="Times New Roman" w:cs="Times New Roman"/>
          <w:sz w:val="28"/>
          <w:szCs w:val="28"/>
          <w:lang w:val="uk-UA"/>
        </w:rPr>
        <w:t>ці</w:t>
      </w:r>
      <w:r w:rsidR="00A87CB4" w:rsidRPr="006962D5">
        <w:rPr>
          <w:rFonts w:ascii="Times New Roman" w:hAnsi="Times New Roman" w:cs="Times New Roman"/>
          <w:sz w:val="28"/>
          <w:szCs w:val="28"/>
          <w:lang w:val="uk-UA"/>
        </w:rPr>
        <w:t xml:space="preserve"> комплекс</w:t>
      </w:r>
      <w:r w:rsidR="00712942" w:rsidRPr="006962D5">
        <w:rPr>
          <w:rFonts w:ascii="Times New Roman" w:hAnsi="Times New Roman" w:cs="Times New Roman"/>
          <w:sz w:val="28"/>
          <w:szCs w:val="28"/>
          <w:lang w:val="uk-UA"/>
        </w:rPr>
        <w:t>у</w:t>
      </w:r>
      <w:r w:rsidR="00A87CB4" w:rsidRPr="006962D5">
        <w:rPr>
          <w:rFonts w:ascii="Times New Roman" w:hAnsi="Times New Roman" w:cs="Times New Roman"/>
          <w:sz w:val="28"/>
          <w:szCs w:val="28"/>
          <w:lang w:val="uk-UA"/>
        </w:rPr>
        <w:t xml:space="preserve"> вправ на основі </w:t>
      </w:r>
      <w:r w:rsidR="00712942" w:rsidRPr="006962D5">
        <w:rPr>
          <w:rFonts w:ascii="Times New Roman" w:hAnsi="Times New Roman" w:cs="Times New Roman"/>
          <w:sz w:val="28"/>
          <w:szCs w:val="28"/>
          <w:lang w:val="uk-UA"/>
        </w:rPr>
        <w:t>ПТ</w:t>
      </w:r>
      <w:r w:rsidR="00A87CB4" w:rsidRPr="006962D5">
        <w:rPr>
          <w:rFonts w:ascii="Times New Roman" w:hAnsi="Times New Roman" w:cs="Times New Roman"/>
          <w:sz w:val="28"/>
          <w:szCs w:val="28"/>
          <w:lang w:val="uk-UA"/>
        </w:rPr>
        <w:t xml:space="preserve">, що сприятимуть формуванню в учнів умінь </w:t>
      </w:r>
      <w:r w:rsidR="002F2A2F" w:rsidRPr="006962D5">
        <w:rPr>
          <w:rFonts w:ascii="Times New Roman" w:hAnsi="Times New Roman" w:cs="Times New Roman"/>
          <w:sz w:val="28"/>
          <w:szCs w:val="28"/>
          <w:lang w:val="uk-UA"/>
        </w:rPr>
        <w:t>і</w:t>
      </w:r>
      <w:r w:rsidR="00A87CB4" w:rsidRPr="006962D5">
        <w:rPr>
          <w:rFonts w:ascii="Times New Roman" w:hAnsi="Times New Roman" w:cs="Times New Roman"/>
          <w:sz w:val="28"/>
          <w:szCs w:val="28"/>
          <w:lang w:val="uk-UA"/>
        </w:rPr>
        <w:t xml:space="preserve"> навичок їх написання.</w:t>
      </w:r>
    </w:p>
    <w:p w14:paraId="09BE36A5" w14:textId="36018AAE" w:rsidR="00A87CB4" w:rsidRP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Листування – це один із найпоширеніших способів спілкування людей у всьому світі. Саме з його допомогою ми знайомимося з новими людьми, запрошуємо на святкування визначних подій, обмінюємося необхідною інформацією один з одним, співпрацюємо із закордонними партнерами тощо. Таким чином, листи відіграють важливу роль у нашому повсяк</w:t>
      </w:r>
      <w:r w:rsidR="00FF2121">
        <w:rPr>
          <w:rFonts w:ascii="Times New Roman" w:hAnsi="Times New Roman" w:cs="Times New Roman"/>
          <w:sz w:val="28"/>
          <w:szCs w:val="28"/>
          <w:lang w:val="uk-UA"/>
        </w:rPr>
        <w:t>д</w:t>
      </w:r>
      <w:r w:rsidRPr="00A87CB4">
        <w:rPr>
          <w:rFonts w:ascii="Times New Roman" w:hAnsi="Times New Roman" w:cs="Times New Roman"/>
          <w:sz w:val="28"/>
          <w:szCs w:val="28"/>
          <w:lang w:val="uk-UA"/>
        </w:rPr>
        <w:t>енному житті.</w:t>
      </w:r>
    </w:p>
    <w:p w14:paraId="614308B8" w14:textId="1C2A4D42" w:rsidR="00A87CB4" w:rsidRPr="00A87CB4" w:rsidRDefault="00A87CB4" w:rsidP="00492701">
      <w:pPr>
        <w:spacing w:after="0" w:line="360" w:lineRule="auto"/>
        <w:ind w:firstLine="567"/>
        <w:jc w:val="both"/>
        <w:rPr>
          <w:rFonts w:ascii="Times New Roman" w:hAnsi="Times New Roman" w:cs="Times New Roman"/>
          <w:sz w:val="28"/>
          <w:szCs w:val="28"/>
          <w:lang w:val="uk-UA"/>
        </w:rPr>
      </w:pPr>
      <w:r w:rsidRPr="00A87CB4">
        <w:rPr>
          <w:rFonts w:ascii="Times New Roman" w:hAnsi="Times New Roman" w:cs="Times New Roman"/>
          <w:sz w:val="28"/>
          <w:szCs w:val="28"/>
          <w:lang w:val="uk-UA"/>
        </w:rPr>
        <w:t xml:space="preserve">Розрізняють листи ділового та особистого характеру (відповідно, офіційні та неофіційні). Їх, як і написання ділових паперів, листівок, анотування та реферування текстів, відносять до практичного письма. Усі ці жанри є стандартизованими та клішованими, не передбачають креативного характеру (прояву власної фантазії, свого внутрішнього світогляду) </w:t>
      </w:r>
      <w:r w:rsidR="00D411FD">
        <w:rPr>
          <w:rFonts w:ascii="Times New Roman" w:hAnsi="Times New Roman" w:cs="Times New Roman"/>
          <w:sz w:val="28"/>
          <w:szCs w:val="28"/>
          <w:lang w:val="uk-UA"/>
        </w:rPr>
        <w:t>на відміну від</w:t>
      </w:r>
      <w:r w:rsidRPr="00A87CB4">
        <w:rPr>
          <w:rFonts w:ascii="Times New Roman" w:hAnsi="Times New Roman" w:cs="Times New Roman"/>
          <w:sz w:val="28"/>
          <w:szCs w:val="28"/>
          <w:lang w:val="uk-UA"/>
        </w:rPr>
        <w:t xml:space="preserve"> творч</w:t>
      </w:r>
      <w:r w:rsidR="00D411FD">
        <w:rPr>
          <w:rFonts w:ascii="Times New Roman" w:hAnsi="Times New Roman" w:cs="Times New Roman"/>
          <w:sz w:val="28"/>
          <w:szCs w:val="28"/>
          <w:lang w:val="uk-UA"/>
        </w:rPr>
        <w:t>их</w:t>
      </w:r>
      <w:r w:rsidRPr="00A87CB4">
        <w:rPr>
          <w:rFonts w:ascii="Times New Roman" w:hAnsi="Times New Roman" w:cs="Times New Roman"/>
          <w:sz w:val="28"/>
          <w:szCs w:val="28"/>
          <w:lang w:val="uk-UA"/>
        </w:rPr>
        <w:t xml:space="preserve"> вид</w:t>
      </w:r>
      <w:r w:rsidR="00D411FD">
        <w:rPr>
          <w:rFonts w:ascii="Times New Roman" w:hAnsi="Times New Roman" w:cs="Times New Roman"/>
          <w:sz w:val="28"/>
          <w:szCs w:val="28"/>
          <w:lang w:val="uk-UA"/>
        </w:rPr>
        <w:t>ів</w:t>
      </w:r>
      <w:r w:rsidRPr="00A87CB4">
        <w:rPr>
          <w:rFonts w:ascii="Times New Roman" w:hAnsi="Times New Roman" w:cs="Times New Roman"/>
          <w:sz w:val="28"/>
          <w:szCs w:val="28"/>
          <w:lang w:val="uk-UA"/>
        </w:rPr>
        <w:t xml:space="preserve"> письмових робіт, отже, їхні особливості мають бути засвоєні та відпрацьовані на практиці учнями.</w:t>
      </w:r>
    </w:p>
    <w:p w14:paraId="7C13BBC2" w14:textId="0658A2D8" w:rsidR="00A939A3" w:rsidRDefault="00352231" w:rsidP="0049270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87CB4" w:rsidRPr="00A87CB4">
        <w:rPr>
          <w:rFonts w:ascii="Times New Roman" w:hAnsi="Times New Roman" w:cs="Times New Roman"/>
          <w:sz w:val="28"/>
          <w:szCs w:val="28"/>
          <w:lang w:val="uk-UA"/>
        </w:rPr>
        <w:t>загальни</w:t>
      </w:r>
      <w:r>
        <w:rPr>
          <w:rFonts w:ascii="Times New Roman" w:hAnsi="Times New Roman" w:cs="Times New Roman"/>
          <w:sz w:val="28"/>
          <w:szCs w:val="28"/>
          <w:lang w:val="uk-UA"/>
        </w:rPr>
        <w:t>мо</w:t>
      </w:r>
      <w:r w:rsidR="00A87CB4" w:rsidRPr="00A87CB4">
        <w:rPr>
          <w:rFonts w:ascii="Times New Roman" w:hAnsi="Times New Roman" w:cs="Times New Roman"/>
          <w:sz w:val="28"/>
          <w:szCs w:val="28"/>
          <w:lang w:val="uk-UA"/>
        </w:rPr>
        <w:t xml:space="preserve"> у вигляді таблиці особливості побудови листів обох видів </w:t>
      </w:r>
      <w:r w:rsidR="00D36467">
        <w:rPr>
          <w:rFonts w:ascii="Times New Roman" w:hAnsi="Times New Roman" w:cs="Times New Roman"/>
          <w:sz w:val="28"/>
          <w:szCs w:val="28"/>
          <w:lang w:val="uk-UA"/>
        </w:rPr>
        <w:t>(табл. 2</w:t>
      </w:r>
      <w:r w:rsidR="00B04BED">
        <w:rPr>
          <w:rFonts w:ascii="Times New Roman" w:hAnsi="Times New Roman" w:cs="Times New Roman"/>
          <w:sz w:val="28"/>
          <w:szCs w:val="28"/>
          <w:lang w:val="uk-UA"/>
        </w:rPr>
        <w:t>.1</w:t>
      </w:r>
      <w:r w:rsidR="00D36467">
        <w:rPr>
          <w:rFonts w:ascii="Times New Roman" w:hAnsi="Times New Roman" w:cs="Times New Roman"/>
          <w:sz w:val="28"/>
          <w:szCs w:val="28"/>
          <w:lang w:val="uk-UA"/>
        </w:rPr>
        <w:t>).</w:t>
      </w:r>
    </w:p>
    <w:p w14:paraId="2A6E8AFF" w14:textId="74FF6C4E" w:rsidR="00F54E96" w:rsidRDefault="00F54E96" w:rsidP="00F54E96">
      <w:pPr>
        <w:spacing w:after="0" w:line="360" w:lineRule="auto"/>
        <w:ind w:firstLine="567"/>
        <w:jc w:val="right"/>
        <w:rPr>
          <w:rFonts w:ascii="Times New Roman" w:hAnsi="Times New Roman" w:cs="Times New Roman"/>
          <w:b/>
          <w:bCs/>
          <w:sz w:val="28"/>
          <w:szCs w:val="28"/>
          <w:lang w:val="uk-UA"/>
        </w:rPr>
      </w:pPr>
      <w:r w:rsidRPr="00F54E96">
        <w:rPr>
          <w:rFonts w:ascii="Times New Roman" w:hAnsi="Times New Roman" w:cs="Times New Roman"/>
          <w:b/>
          <w:bCs/>
          <w:sz w:val="28"/>
          <w:szCs w:val="28"/>
          <w:lang w:val="uk-UA"/>
        </w:rPr>
        <w:t>Таблиця 2</w:t>
      </w:r>
      <w:r w:rsidR="00B04BED">
        <w:rPr>
          <w:rFonts w:ascii="Times New Roman" w:hAnsi="Times New Roman" w:cs="Times New Roman"/>
          <w:b/>
          <w:bCs/>
          <w:sz w:val="28"/>
          <w:szCs w:val="28"/>
          <w:lang w:val="uk-UA"/>
        </w:rPr>
        <w:t>.1</w:t>
      </w:r>
    </w:p>
    <w:p w14:paraId="2239D37B" w14:textId="46931C0E" w:rsidR="0050612F" w:rsidRPr="0069339E" w:rsidRDefault="0050612F" w:rsidP="0050612F">
      <w:pPr>
        <w:spacing w:after="0" w:line="360" w:lineRule="auto"/>
        <w:ind w:firstLine="567"/>
        <w:jc w:val="center"/>
        <w:rPr>
          <w:rFonts w:ascii="Times New Roman" w:hAnsi="Times New Roman" w:cs="Times New Roman"/>
          <w:b/>
          <w:bCs/>
          <w:sz w:val="28"/>
          <w:szCs w:val="28"/>
          <w:lang w:val="uk-UA"/>
        </w:rPr>
      </w:pPr>
      <w:r w:rsidRPr="0069339E">
        <w:rPr>
          <w:rFonts w:ascii="Times New Roman" w:hAnsi="Times New Roman" w:cs="Times New Roman"/>
          <w:b/>
          <w:bCs/>
          <w:sz w:val="28"/>
          <w:szCs w:val="28"/>
          <w:lang w:val="uk-UA"/>
        </w:rPr>
        <w:t>Особливості побудови офіційних/неофіційних листів</w:t>
      </w:r>
    </w:p>
    <w:tbl>
      <w:tblPr>
        <w:tblStyle w:val="a8"/>
        <w:tblW w:w="0" w:type="auto"/>
        <w:tblLook w:val="04A0" w:firstRow="1" w:lastRow="0" w:firstColumn="1" w:lastColumn="0" w:noHBand="0" w:noVBand="1"/>
      </w:tblPr>
      <w:tblGrid>
        <w:gridCol w:w="2325"/>
        <w:gridCol w:w="3706"/>
        <w:gridCol w:w="3540"/>
      </w:tblGrid>
      <w:tr w:rsidR="00A939A3" w14:paraId="264497AB" w14:textId="77777777" w:rsidTr="00440788">
        <w:tc>
          <w:tcPr>
            <w:tcW w:w="2325" w:type="dxa"/>
          </w:tcPr>
          <w:p w14:paraId="1C1708F3" w14:textId="77777777" w:rsidR="00A939A3" w:rsidRPr="0050573F" w:rsidRDefault="00A939A3" w:rsidP="00E72139">
            <w:pPr>
              <w:rPr>
                <w:rFonts w:ascii="Times New Roman" w:hAnsi="Times New Roman" w:cs="Times New Roman"/>
                <w:sz w:val="28"/>
                <w:szCs w:val="28"/>
                <w:lang w:val="uk-UA"/>
              </w:rPr>
            </w:pPr>
            <w:r>
              <w:rPr>
                <w:rFonts w:ascii="Times New Roman" w:hAnsi="Times New Roman" w:cs="Times New Roman"/>
                <w:sz w:val="28"/>
                <w:szCs w:val="28"/>
              </w:rPr>
              <w:t>Kind of the letter</w:t>
            </w:r>
          </w:p>
        </w:tc>
        <w:tc>
          <w:tcPr>
            <w:tcW w:w="3706" w:type="dxa"/>
          </w:tcPr>
          <w:p w14:paraId="3ABF1557" w14:textId="395AA51D" w:rsidR="00A939A3" w:rsidRDefault="00C62713" w:rsidP="00E72139">
            <w:pPr>
              <w:jc w:val="center"/>
              <w:rPr>
                <w:rFonts w:ascii="Times New Roman" w:hAnsi="Times New Roman" w:cs="Times New Roman"/>
                <w:sz w:val="28"/>
                <w:szCs w:val="28"/>
                <w:lang w:val="ru-RU"/>
              </w:rPr>
            </w:pPr>
            <w:r>
              <w:rPr>
                <w:rFonts w:ascii="Times New Roman" w:hAnsi="Times New Roman" w:cs="Times New Roman"/>
                <w:sz w:val="28"/>
                <w:szCs w:val="28"/>
              </w:rPr>
              <w:t>A</w:t>
            </w:r>
            <w:r w:rsidR="000803A3">
              <w:rPr>
                <w:rFonts w:ascii="Times New Roman" w:hAnsi="Times New Roman" w:cs="Times New Roman"/>
                <w:sz w:val="28"/>
                <w:szCs w:val="28"/>
              </w:rPr>
              <w:t xml:space="preserve"> </w:t>
            </w:r>
            <w:r>
              <w:rPr>
                <w:rFonts w:ascii="Times New Roman" w:hAnsi="Times New Roman" w:cs="Times New Roman"/>
                <w:sz w:val="28"/>
                <w:szCs w:val="28"/>
              </w:rPr>
              <w:t>f</w:t>
            </w:r>
            <w:r w:rsidR="00A939A3">
              <w:rPr>
                <w:rFonts w:ascii="Times New Roman" w:hAnsi="Times New Roman" w:cs="Times New Roman"/>
                <w:sz w:val="28"/>
                <w:szCs w:val="28"/>
              </w:rPr>
              <w:t xml:space="preserve">ormal </w:t>
            </w:r>
            <w:proofErr w:type="spellStart"/>
            <w:r w:rsidR="00A939A3" w:rsidRPr="0019043D">
              <w:rPr>
                <w:rFonts w:ascii="Times New Roman" w:hAnsi="Times New Roman" w:cs="Times New Roman"/>
                <w:sz w:val="28"/>
                <w:szCs w:val="28"/>
                <w:lang w:val="ru-RU"/>
              </w:rPr>
              <w:t>letter</w:t>
            </w:r>
            <w:proofErr w:type="spellEnd"/>
          </w:p>
        </w:tc>
        <w:tc>
          <w:tcPr>
            <w:tcW w:w="3540" w:type="dxa"/>
          </w:tcPr>
          <w:p w14:paraId="4FA273E2" w14:textId="0C559DE0" w:rsidR="00A939A3" w:rsidRDefault="00C62713" w:rsidP="00E72139">
            <w:pPr>
              <w:jc w:val="center"/>
              <w:rPr>
                <w:rFonts w:ascii="Times New Roman" w:hAnsi="Times New Roman" w:cs="Times New Roman"/>
                <w:sz w:val="28"/>
                <w:szCs w:val="28"/>
                <w:lang w:val="ru-RU"/>
              </w:rPr>
            </w:pPr>
            <w:r>
              <w:rPr>
                <w:rFonts w:ascii="Times New Roman" w:hAnsi="Times New Roman" w:cs="Times New Roman"/>
                <w:sz w:val="28"/>
                <w:szCs w:val="28"/>
              </w:rPr>
              <w:t>An i</w:t>
            </w:r>
            <w:r w:rsidR="00A939A3">
              <w:rPr>
                <w:rFonts w:ascii="Times New Roman" w:hAnsi="Times New Roman" w:cs="Times New Roman"/>
                <w:sz w:val="28"/>
                <w:szCs w:val="28"/>
              </w:rPr>
              <w:t>nf</w:t>
            </w:r>
            <w:proofErr w:type="spellStart"/>
            <w:r w:rsidR="00A939A3" w:rsidRPr="0019043D">
              <w:rPr>
                <w:rFonts w:ascii="Times New Roman" w:hAnsi="Times New Roman" w:cs="Times New Roman"/>
                <w:sz w:val="28"/>
                <w:szCs w:val="28"/>
                <w:lang w:val="ru-RU"/>
              </w:rPr>
              <w:t>ormal</w:t>
            </w:r>
            <w:proofErr w:type="spellEnd"/>
            <w:r w:rsidR="00A939A3" w:rsidRPr="0019043D">
              <w:rPr>
                <w:rFonts w:ascii="Times New Roman" w:hAnsi="Times New Roman" w:cs="Times New Roman"/>
                <w:sz w:val="28"/>
                <w:szCs w:val="28"/>
                <w:lang w:val="ru-RU"/>
              </w:rPr>
              <w:t xml:space="preserve"> </w:t>
            </w:r>
            <w:proofErr w:type="spellStart"/>
            <w:r w:rsidR="00A939A3" w:rsidRPr="0019043D">
              <w:rPr>
                <w:rFonts w:ascii="Times New Roman" w:hAnsi="Times New Roman" w:cs="Times New Roman"/>
                <w:sz w:val="28"/>
                <w:szCs w:val="28"/>
                <w:lang w:val="ru-RU"/>
              </w:rPr>
              <w:t>letter</w:t>
            </w:r>
            <w:proofErr w:type="spellEnd"/>
          </w:p>
        </w:tc>
      </w:tr>
      <w:tr w:rsidR="00A939A3" w14:paraId="145FFD51" w14:textId="77777777" w:rsidTr="00440788">
        <w:tc>
          <w:tcPr>
            <w:tcW w:w="2325" w:type="dxa"/>
          </w:tcPr>
          <w:p w14:paraId="307B4A8C" w14:textId="77777777" w:rsidR="00A939A3" w:rsidRPr="00A2563F" w:rsidRDefault="00A939A3" w:rsidP="00E72139">
            <w:pPr>
              <w:jc w:val="both"/>
              <w:rPr>
                <w:rFonts w:ascii="Times New Roman" w:hAnsi="Times New Roman" w:cs="Times New Roman"/>
                <w:sz w:val="28"/>
                <w:szCs w:val="28"/>
              </w:rPr>
            </w:pPr>
            <w:r>
              <w:rPr>
                <w:rFonts w:ascii="Times New Roman" w:hAnsi="Times New Roman" w:cs="Times New Roman"/>
                <w:sz w:val="28"/>
                <w:szCs w:val="28"/>
              </w:rPr>
              <w:t>Introduction</w:t>
            </w:r>
          </w:p>
        </w:tc>
        <w:tc>
          <w:tcPr>
            <w:tcW w:w="3706" w:type="dxa"/>
          </w:tcPr>
          <w:p w14:paraId="04E7A505" w14:textId="77777777" w:rsidR="00A939A3" w:rsidRDefault="00A939A3" w:rsidP="00E72139">
            <w:pPr>
              <w:jc w:val="both"/>
              <w:rPr>
                <w:rFonts w:ascii="Times New Roman" w:hAnsi="Times New Roman" w:cs="Times New Roman"/>
                <w:sz w:val="28"/>
                <w:szCs w:val="28"/>
              </w:rPr>
            </w:pPr>
            <w:r w:rsidRPr="00C468E1">
              <w:rPr>
                <w:rFonts w:ascii="Times New Roman" w:hAnsi="Times New Roman" w:cs="Times New Roman"/>
                <w:sz w:val="28"/>
                <w:szCs w:val="28"/>
              </w:rPr>
              <w:t>Sender’s address</w:t>
            </w:r>
          </w:p>
          <w:p w14:paraId="45B26138" w14:textId="77777777" w:rsidR="00A939A3" w:rsidRDefault="00A939A3" w:rsidP="00E72139">
            <w:pPr>
              <w:jc w:val="both"/>
              <w:rPr>
                <w:rFonts w:ascii="Times New Roman" w:hAnsi="Times New Roman" w:cs="Times New Roman"/>
                <w:sz w:val="28"/>
                <w:szCs w:val="28"/>
              </w:rPr>
            </w:pPr>
            <w:r w:rsidRPr="00A634C3">
              <w:rPr>
                <w:rFonts w:ascii="Times New Roman" w:hAnsi="Times New Roman" w:cs="Times New Roman"/>
                <w:sz w:val="28"/>
                <w:szCs w:val="28"/>
              </w:rPr>
              <w:t>Date</w:t>
            </w:r>
          </w:p>
          <w:p w14:paraId="67488838"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Recipient’s name and address</w:t>
            </w:r>
          </w:p>
          <w:p w14:paraId="649EB53E" w14:textId="77777777" w:rsidR="00A939A3" w:rsidRPr="00062F22" w:rsidRDefault="00A939A3" w:rsidP="00E72139">
            <w:pPr>
              <w:jc w:val="both"/>
              <w:rPr>
                <w:rFonts w:ascii="Times New Roman" w:hAnsi="Times New Roman" w:cs="Times New Roman"/>
                <w:sz w:val="28"/>
                <w:szCs w:val="28"/>
              </w:rPr>
            </w:pPr>
            <w:r>
              <w:rPr>
                <w:rFonts w:ascii="Times New Roman" w:hAnsi="Times New Roman" w:cs="Times New Roman"/>
                <w:sz w:val="28"/>
                <w:szCs w:val="28"/>
              </w:rPr>
              <w:t>F</w:t>
            </w:r>
            <w:r w:rsidRPr="00A634C3">
              <w:rPr>
                <w:rFonts w:ascii="Times New Roman" w:hAnsi="Times New Roman" w:cs="Times New Roman"/>
                <w:sz w:val="28"/>
                <w:szCs w:val="28"/>
              </w:rPr>
              <w:t>ormal greeting</w:t>
            </w:r>
            <w:r>
              <w:rPr>
                <w:rFonts w:ascii="Times New Roman" w:hAnsi="Times New Roman" w:cs="Times New Roman"/>
                <w:sz w:val="28"/>
                <w:szCs w:val="28"/>
              </w:rPr>
              <w:t xml:space="preserve"> (</w:t>
            </w:r>
            <w:r w:rsidRPr="00062F22">
              <w:rPr>
                <w:rFonts w:ascii="Times New Roman" w:hAnsi="Times New Roman" w:cs="Times New Roman"/>
                <w:sz w:val="28"/>
                <w:szCs w:val="28"/>
              </w:rPr>
              <w:t>Salutation</w:t>
            </w:r>
            <w:r>
              <w:rPr>
                <w:rFonts w:ascii="Times New Roman" w:hAnsi="Times New Roman" w:cs="Times New Roman"/>
                <w:sz w:val="28"/>
                <w:szCs w:val="28"/>
              </w:rPr>
              <w:t>)</w:t>
            </w:r>
          </w:p>
        </w:tc>
        <w:tc>
          <w:tcPr>
            <w:tcW w:w="3540" w:type="dxa"/>
          </w:tcPr>
          <w:p w14:paraId="379BF0C1"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Sender’s address</w:t>
            </w:r>
          </w:p>
          <w:p w14:paraId="746FDECC"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Date</w:t>
            </w:r>
          </w:p>
          <w:p w14:paraId="02C32B47" w14:textId="0F0B9368" w:rsidR="00A939A3" w:rsidRPr="00634278" w:rsidRDefault="00A939A3" w:rsidP="00E72139">
            <w:pPr>
              <w:jc w:val="both"/>
              <w:rPr>
                <w:rFonts w:ascii="Times New Roman" w:hAnsi="Times New Roman" w:cs="Times New Roman"/>
                <w:sz w:val="28"/>
                <w:szCs w:val="28"/>
              </w:rPr>
            </w:pPr>
            <w:r w:rsidRPr="00AF2058">
              <w:rPr>
                <w:rFonts w:ascii="Times New Roman" w:hAnsi="Times New Roman" w:cs="Times New Roman"/>
                <w:sz w:val="28"/>
                <w:szCs w:val="28"/>
              </w:rPr>
              <w:t>Informal</w:t>
            </w:r>
            <w:r>
              <w:rPr>
                <w:rFonts w:ascii="Times New Roman" w:hAnsi="Times New Roman" w:cs="Times New Roman"/>
                <w:sz w:val="28"/>
                <w:szCs w:val="28"/>
              </w:rPr>
              <w:t xml:space="preserve"> greeting</w:t>
            </w:r>
            <w:r w:rsidR="00161402">
              <w:rPr>
                <w:rFonts w:ascii="Times New Roman" w:hAnsi="Times New Roman" w:cs="Times New Roman"/>
                <w:sz w:val="28"/>
                <w:szCs w:val="28"/>
                <w:lang w:val="uk-UA"/>
              </w:rPr>
              <w:t xml:space="preserve"> </w:t>
            </w:r>
            <w:r w:rsidRPr="00634278">
              <w:rPr>
                <w:rFonts w:ascii="Times New Roman" w:hAnsi="Times New Roman" w:cs="Times New Roman"/>
                <w:sz w:val="28"/>
                <w:szCs w:val="28"/>
              </w:rPr>
              <w:t>(Salutation)</w:t>
            </w:r>
          </w:p>
        </w:tc>
      </w:tr>
      <w:tr w:rsidR="00A939A3" w14:paraId="4EE12997" w14:textId="77777777" w:rsidTr="00440788">
        <w:tc>
          <w:tcPr>
            <w:tcW w:w="2325" w:type="dxa"/>
          </w:tcPr>
          <w:p w14:paraId="4185BA96" w14:textId="77777777" w:rsidR="00A939A3" w:rsidRPr="00AF2058" w:rsidRDefault="00A939A3" w:rsidP="00E72139">
            <w:pPr>
              <w:jc w:val="both"/>
              <w:rPr>
                <w:rFonts w:ascii="Times New Roman" w:hAnsi="Times New Roman" w:cs="Times New Roman"/>
                <w:sz w:val="28"/>
                <w:szCs w:val="28"/>
              </w:rPr>
            </w:pPr>
            <w:r>
              <w:rPr>
                <w:rFonts w:ascii="Times New Roman" w:hAnsi="Times New Roman" w:cs="Times New Roman"/>
                <w:sz w:val="28"/>
                <w:szCs w:val="28"/>
              </w:rPr>
              <w:t>Body of the letter</w:t>
            </w:r>
          </w:p>
        </w:tc>
        <w:tc>
          <w:tcPr>
            <w:tcW w:w="3706" w:type="dxa"/>
          </w:tcPr>
          <w:p w14:paraId="4253D2C6" w14:textId="77777777" w:rsidR="00A939A3" w:rsidRDefault="00A939A3" w:rsidP="00E72139">
            <w:pPr>
              <w:jc w:val="both"/>
              <w:rPr>
                <w:rFonts w:ascii="Times New Roman" w:hAnsi="Times New Roman" w:cs="Times New Roman"/>
                <w:sz w:val="28"/>
                <w:szCs w:val="28"/>
              </w:rPr>
            </w:pPr>
            <w:r w:rsidRPr="00232C53">
              <w:rPr>
                <w:rFonts w:ascii="Times New Roman" w:hAnsi="Times New Roman" w:cs="Times New Roman"/>
                <w:sz w:val="28"/>
                <w:szCs w:val="28"/>
              </w:rPr>
              <w:t>Paragraph 1</w:t>
            </w:r>
          </w:p>
          <w:p w14:paraId="24C9DE4F" w14:textId="77777777" w:rsidR="00A939A3" w:rsidRDefault="00A939A3" w:rsidP="00E72139">
            <w:pPr>
              <w:jc w:val="both"/>
              <w:rPr>
                <w:rFonts w:ascii="Times New Roman" w:hAnsi="Times New Roman" w:cs="Times New Roman"/>
                <w:sz w:val="28"/>
                <w:szCs w:val="28"/>
              </w:rPr>
            </w:pPr>
            <w:r w:rsidRPr="00DA74FE">
              <w:rPr>
                <w:rFonts w:ascii="Times New Roman" w:hAnsi="Times New Roman" w:cs="Times New Roman"/>
                <w:sz w:val="28"/>
                <w:szCs w:val="28"/>
              </w:rPr>
              <w:t>Formal</w:t>
            </w:r>
            <w:r>
              <w:rPr>
                <w:rFonts w:ascii="Times New Roman" w:hAnsi="Times New Roman" w:cs="Times New Roman"/>
                <w:sz w:val="28"/>
                <w:szCs w:val="28"/>
              </w:rPr>
              <w:t xml:space="preserve"> opening</w:t>
            </w:r>
          </w:p>
          <w:p w14:paraId="6F623125"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Paragraph 2</w:t>
            </w:r>
          </w:p>
          <w:p w14:paraId="25045E57" w14:textId="77777777" w:rsidR="00A939A3" w:rsidRDefault="00A939A3" w:rsidP="00E72139">
            <w:pPr>
              <w:jc w:val="both"/>
              <w:rPr>
                <w:rFonts w:ascii="Times New Roman" w:hAnsi="Times New Roman" w:cs="Times New Roman"/>
                <w:sz w:val="28"/>
                <w:szCs w:val="28"/>
              </w:rPr>
            </w:pPr>
            <w:proofErr w:type="spellStart"/>
            <w:r>
              <w:rPr>
                <w:rFonts w:ascii="Times New Roman" w:hAnsi="Times New Roman" w:cs="Times New Roman"/>
                <w:sz w:val="28"/>
                <w:szCs w:val="28"/>
              </w:rPr>
              <w:t>Quallifications</w:t>
            </w:r>
            <w:proofErr w:type="spellEnd"/>
          </w:p>
          <w:p w14:paraId="33A3F9DC"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Paragraph 3</w:t>
            </w:r>
          </w:p>
          <w:p w14:paraId="34B546FD"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Reasons for wanting to join</w:t>
            </w:r>
          </w:p>
          <w:p w14:paraId="29711820"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Paragraph 4</w:t>
            </w:r>
          </w:p>
          <w:p w14:paraId="72B750A6" w14:textId="77777777" w:rsidR="00A939A3" w:rsidRPr="00AF2058" w:rsidRDefault="00A939A3" w:rsidP="00E72139">
            <w:pPr>
              <w:jc w:val="both"/>
              <w:rPr>
                <w:rFonts w:ascii="Times New Roman" w:hAnsi="Times New Roman" w:cs="Times New Roman"/>
                <w:sz w:val="28"/>
                <w:szCs w:val="28"/>
              </w:rPr>
            </w:pPr>
            <w:r>
              <w:rPr>
                <w:rFonts w:ascii="Times New Roman" w:hAnsi="Times New Roman" w:cs="Times New Roman"/>
                <w:sz w:val="28"/>
                <w:szCs w:val="28"/>
              </w:rPr>
              <w:t>F</w:t>
            </w:r>
            <w:r w:rsidRPr="007C0AC2">
              <w:rPr>
                <w:rFonts w:ascii="Times New Roman" w:hAnsi="Times New Roman" w:cs="Times New Roman"/>
                <w:sz w:val="28"/>
                <w:szCs w:val="28"/>
              </w:rPr>
              <w:t>ormal ending</w:t>
            </w:r>
          </w:p>
        </w:tc>
        <w:tc>
          <w:tcPr>
            <w:tcW w:w="3540" w:type="dxa"/>
          </w:tcPr>
          <w:p w14:paraId="7D9DE603"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Paragraph 1</w:t>
            </w:r>
          </w:p>
          <w:p w14:paraId="2D8E0F15" w14:textId="77777777" w:rsidR="00A939A3" w:rsidRPr="009B77AE" w:rsidRDefault="00A939A3" w:rsidP="00E72139">
            <w:pPr>
              <w:jc w:val="both"/>
              <w:rPr>
                <w:rFonts w:ascii="Times New Roman" w:hAnsi="Times New Roman" w:cs="Times New Roman"/>
                <w:sz w:val="28"/>
                <w:szCs w:val="28"/>
              </w:rPr>
            </w:pPr>
            <w:r w:rsidRPr="001777A7">
              <w:rPr>
                <w:rFonts w:ascii="Times New Roman" w:hAnsi="Times New Roman" w:cs="Times New Roman"/>
                <w:sz w:val="28"/>
                <w:szCs w:val="28"/>
              </w:rPr>
              <w:t xml:space="preserve">Informal </w:t>
            </w:r>
            <w:r w:rsidRPr="004B7C44">
              <w:rPr>
                <w:rFonts w:ascii="Times New Roman" w:hAnsi="Times New Roman" w:cs="Times New Roman"/>
                <w:sz w:val="28"/>
                <w:szCs w:val="28"/>
              </w:rPr>
              <w:t>opening</w:t>
            </w:r>
          </w:p>
          <w:p w14:paraId="3DE55433" w14:textId="77777777" w:rsidR="00A939A3" w:rsidRDefault="00A939A3" w:rsidP="00E72139">
            <w:pPr>
              <w:jc w:val="both"/>
              <w:rPr>
                <w:rFonts w:ascii="Times New Roman" w:hAnsi="Times New Roman" w:cs="Times New Roman"/>
                <w:sz w:val="28"/>
                <w:szCs w:val="28"/>
              </w:rPr>
            </w:pPr>
            <w:r w:rsidRPr="001777A7">
              <w:rPr>
                <w:rFonts w:ascii="Times New Roman" w:hAnsi="Times New Roman" w:cs="Times New Roman"/>
                <w:sz w:val="28"/>
                <w:szCs w:val="28"/>
              </w:rPr>
              <w:t>Paragraph</w:t>
            </w:r>
            <w:r>
              <w:rPr>
                <w:rFonts w:ascii="Times New Roman" w:hAnsi="Times New Roman" w:cs="Times New Roman"/>
                <w:sz w:val="28"/>
                <w:szCs w:val="28"/>
              </w:rPr>
              <w:t xml:space="preserve"> 2</w:t>
            </w:r>
          </w:p>
          <w:p w14:paraId="21DBEB84"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Information</w:t>
            </w:r>
          </w:p>
          <w:p w14:paraId="0CE6E945" w14:textId="77777777" w:rsidR="00A939A3" w:rsidRDefault="00A939A3" w:rsidP="00E72139">
            <w:pPr>
              <w:jc w:val="both"/>
              <w:rPr>
                <w:rFonts w:ascii="Times New Roman" w:hAnsi="Times New Roman" w:cs="Times New Roman"/>
                <w:sz w:val="28"/>
                <w:szCs w:val="28"/>
              </w:rPr>
            </w:pPr>
            <w:r w:rsidRPr="001777A7">
              <w:rPr>
                <w:rFonts w:ascii="Times New Roman" w:hAnsi="Times New Roman" w:cs="Times New Roman"/>
                <w:sz w:val="28"/>
                <w:szCs w:val="28"/>
              </w:rPr>
              <w:t>Paragraph</w:t>
            </w:r>
            <w:r>
              <w:rPr>
                <w:rFonts w:ascii="Times New Roman" w:hAnsi="Times New Roman" w:cs="Times New Roman"/>
                <w:sz w:val="28"/>
                <w:szCs w:val="28"/>
              </w:rPr>
              <w:t xml:space="preserve"> 3</w:t>
            </w:r>
          </w:p>
          <w:p w14:paraId="118FA608" w14:textId="77777777" w:rsidR="00A939A3" w:rsidRPr="00AF2058" w:rsidRDefault="00A939A3" w:rsidP="00E72139">
            <w:pPr>
              <w:jc w:val="both"/>
              <w:rPr>
                <w:rFonts w:ascii="Times New Roman" w:hAnsi="Times New Roman" w:cs="Times New Roman"/>
                <w:sz w:val="28"/>
                <w:szCs w:val="28"/>
              </w:rPr>
            </w:pPr>
            <w:r w:rsidRPr="001777A7">
              <w:rPr>
                <w:rFonts w:ascii="Times New Roman" w:hAnsi="Times New Roman" w:cs="Times New Roman"/>
                <w:sz w:val="28"/>
                <w:szCs w:val="28"/>
              </w:rPr>
              <w:t>Informal</w:t>
            </w:r>
            <w:r>
              <w:rPr>
                <w:rFonts w:ascii="Times New Roman" w:hAnsi="Times New Roman" w:cs="Times New Roman"/>
                <w:sz w:val="28"/>
                <w:szCs w:val="28"/>
              </w:rPr>
              <w:t xml:space="preserve"> ending</w:t>
            </w:r>
          </w:p>
        </w:tc>
      </w:tr>
      <w:tr w:rsidR="00A939A3" w14:paraId="7BC27284" w14:textId="77777777" w:rsidTr="00440788">
        <w:tc>
          <w:tcPr>
            <w:tcW w:w="2325" w:type="dxa"/>
          </w:tcPr>
          <w:p w14:paraId="2F0577E6" w14:textId="77777777" w:rsidR="00A939A3" w:rsidRPr="00AF2058" w:rsidRDefault="00A939A3" w:rsidP="00E72139">
            <w:pPr>
              <w:jc w:val="both"/>
              <w:rPr>
                <w:rFonts w:ascii="Times New Roman" w:hAnsi="Times New Roman" w:cs="Times New Roman"/>
                <w:sz w:val="28"/>
                <w:szCs w:val="28"/>
              </w:rPr>
            </w:pPr>
            <w:r>
              <w:rPr>
                <w:rFonts w:ascii="Times New Roman" w:hAnsi="Times New Roman" w:cs="Times New Roman"/>
                <w:sz w:val="28"/>
                <w:szCs w:val="28"/>
              </w:rPr>
              <w:t>Conclusion</w:t>
            </w:r>
          </w:p>
        </w:tc>
        <w:tc>
          <w:tcPr>
            <w:tcW w:w="3706" w:type="dxa"/>
          </w:tcPr>
          <w:p w14:paraId="7FD5778F" w14:textId="77777777" w:rsidR="00A939A3" w:rsidRDefault="00A939A3" w:rsidP="00E72139">
            <w:pPr>
              <w:jc w:val="both"/>
              <w:rPr>
                <w:rFonts w:ascii="Times New Roman" w:hAnsi="Times New Roman" w:cs="Times New Roman"/>
                <w:sz w:val="28"/>
                <w:szCs w:val="28"/>
              </w:rPr>
            </w:pPr>
            <w:r>
              <w:rPr>
                <w:rFonts w:ascii="Times New Roman" w:hAnsi="Times New Roman" w:cs="Times New Roman"/>
                <w:sz w:val="28"/>
                <w:szCs w:val="28"/>
              </w:rPr>
              <w:t>F</w:t>
            </w:r>
            <w:r w:rsidRPr="0007279D">
              <w:rPr>
                <w:rFonts w:ascii="Times New Roman" w:hAnsi="Times New Roman" w:cs="Times New Roman"/>
                <w:sz w:val="28"/>
                <w:szCs w:val="28"/>
              </w:rPr>
              <w:t>ormal complementary close</w:t>
            </w:r>
            <w:r>
              <w:rPr>
                <w:rFonts w:ascii="Times New Roman" w:hAnsi="Times New Roman" w:cs="Times New Roman"/>
                <w:sz w:val="28"/>
                <w:szCs w:val="28"/>
              </w:rPr>
              <w:t xml:space="preserve"> (</w:t>
            </w:r>
            <w:r w:rsidRPr="00B2611E">
              <w:rPr>
                <w:rFonts w:ascii="Times New Roman" w:hAnsi="Times New Roman" w:cs="Times New Roman"/>
                <w:sz w:val="28"/>
                <w:szCs w:val="28"/>
              </w:rPr>
              <w:t>Closing</w:t>
            </w:r>
            <w:r>
              <w:rPr>
                <w:rFonts w:ascii="Times New Roman" w:hAnsi="Times New Roman" w:cs="Times New Roman"/>
                <w:sz w:val="28"/>
                <w:szCs w:val="28"/>
              </w:rPr>
              <w:t>)</w:t>
            </w:r>
          </w:p>
          <w:p w14:paraId="3B58B451" w14:textId="77777777" w:rsidR="00A939A3" w:rsidRDefault="00A939A3" w:rsidP="00E72139">
            <w:pPr>
              <w:jc w:val="both"/>
              <w:rPr>
                <w:rFonts w:ascii="Times New Roman" w:hAnsi="Times New Roman" w:cs="Times New Roman"/>
                <w:sz w:val="28"/>
                <w:szCs w:val="28"/>
              </w:rPr>
            </w:pPr>
            <w:r w:rsidRPr="0007279D">
              <w:rPr>
                <w:rFonts w:ascii="Times New Roman" w:hAnsi="Times New Roman" w:cs="Times New Roman"/>
                <w:sz w:val="28"/>
                <w:szCs w:val="28"/>
              </w:rPr>
              <w:t>Sender’s</w:t>
            </w:r>
            <w:r>
              <w:rPr>
                <w:rFonts w:ascii="Times New Roman" w:hAnsi="Times New Roman" w:cs="Times New Roman"/>
                <w:sz w:val="28"/>
                <w:szCs w:val="28"/>
              </w:rPr>
              <w:t xml:space="preserve"> signature</w:t>
            </w:r>
          </w:p>
          <w:p w14:paraId="550A5B92" w14:textId="77777777" w:rsidR="00A939A3" w:rsidRPr="00AF2058" w:rsidRDefault="00A939A3" w:rsidP="00E72139">
            <w:pPr>
              <w:jc w:val="both"/>
              <w:rPr>
                <w:rFonts w:ascii="Times New Roman" w:hAnsi="Times New Roman" w:cs="Times New Roman"/>
                <w:sz w:val="28"/>
                <w:szCs w:val="28"/>
              </w:rPr>
            </w:pPr>
            <w:r>
              <w:rPr>
                <w:rFonts w:ascii="Times New Roman" w:hAnsi="Times New Roman" w:cs="Times New Roman"/>
                <w:sz w:val="28"/>
                <w:szCs w:val="28"/>
              </w:rPr>
              <w:lastRenderedPageBreak/>
              <w:t>Printed full name</w:t>
            </w:r>
          </w:p>
        </w:tc>
        <w:tc>
          <w:tcPr>
            <w:tcW w:w="3540" w:type="dxa"/>
          </w:tcPr>
          <w:p w14:paraId="0967C935" w14:textId="77777777" w:rsidR="00A939A3" w:rsidRDefault="00A939A3" w:rsidP="00E72139">
            <w:pPr>
              <w:jc w:val="both"/>
              <w:rPr>
                <w:rFonts w:ascii="Times New Roman" w:hAnsi="Times New Roman" w:cs="Times New Roman"/>
                <w:sz w:val="28"/>
                <w:szCs w:val="28"/>
              </w:rPr>
            </w:pPr>
            <w:r w:rsidRPr="00451E44">
              <w:rPr>
                <w:rFonts w:ascii="Times New Roman" w:hAnsi="Times New Roman" w:cs="Times New Roman"/>
                <w:sz w:val="28"/>
                <w:szCs w:val="28"/>
              </w:rPr>
              <w:lastRenderedPageBreak/>
              <w:t>Informal</w:t>
            </w:r>
            <w:r>
              <w:rPr>
                <w:rFonts w:ascii="Times New Roman" w:hAnsi="Times New Roman" w:cs="Times New Roman"/>
                <w:sz w:val="28"/>
                <w:szCs w:val="28"/>
              </w:rPr>
              <w:t xml:space="preserve"> complementary close </w:t>
            </w:r>
            <w:r w:rsidRPr="00B2611E">
              <w:rPr>
                <w:rFonts w:ascii="Times New Roman" w:hAnsi="Times New Roman" w:cs="Times New Roman"/>
                <w:sz w:val="28"/>
                <w:szCs w:val="28"/>
              </w:rPr>
              <w:t>(Closing)</w:t>
            </w:r>
          </w:p>
          <w:p w14:paraId="6D9EAF92" w14:textId="77777777" w:rsidR="00A939A3" w:rsidRPr="00AF2058" w:rsidRDefault="00A939A3" w:rsidP="00E72139">
            <w:pPr>
              <w:jc w:val="both"/>
              <w:rPr>
                <w:rFonts w:ascii="Times New Roman" w:hAnsi="Times New Roman" w:cs="Times New Roman"/>
                <w:sz w:val="28"/>
                <w:szCs w:val="28"/>
              </w:rPr>
            </w:pPr>
            <w:r w:rsidRPr="00451E44">
              <w:rPr>
                <w:rFonts w:ascii="Times New Roman" w:hAnsi="Times New Roman" w:cs="Times New Roman"/>
                <w:sz w:val="28"/>
                <w:szCs w:val="28"/>
              </w:rPr>
              <w:t>Sender’s</w:t>
            </w:r>
            <w:r>
              <w:rPr>
                <w:rFonts w:ascii="Times New Roman" w:hAnsi="Times New Roman" w:cs="Times New Roman"/>
                <w:sz w:val="28"/>
                <w:szCs w:val="28"/>
              </w:rPr>
              <w:t xml:space="preserve"> name</w:t>
            </w:r>
          </w:p>
        </w:tc>
      </w:tr>
    </w:tbl>
    <w:p w14:paraId="6905FB18" w14:textId="47BE1CF7" w:rsidR="00440788" w:rsidRPr="00B637BA" w:rsidRDefault="00440788" w:rsidP="00440788">
      <w:pPr>
        <w:spacing w:after="0" w:line="360" w:lineRule="auto"/>
        <w:ind w:firstLine="567"/>
        <w:jc w:val="both"/>
        <w:rPr>
          <w:rFonts w:ascii="Times New Roman" w:hAnsi="Times New Roman" w:cs="Times New Roman"/>
          <w:sz w:val="28"/>
          <w:szCs w:val="28"/>
          <w:lang w:val="uk-UA"/>
        </w:rPr>
      </w:pPr>
      <w:r w:rsidRPr="00440788">
        <w:rPr>
          <w:rFonts w:ascii="Times New Roman" w:hAnsi="Times New Roman" w:cs="Times New Roman"/>
          <w:sz w:val="28"/>
          <w:szCs w:val="28"/>
          <w:lang w:val="uk-UA"/>
        </w:rPr>
        <w:t xml:space="preserve">Всі ці структурні елементи мають певну послідовність та спеціальне місцезнаходження у </w:t>
      </w:r>
      <w:r w:rsidRPr="00B637BA">
        <w:rPr>
          <w:rFonts w:ascii="Times New Roman" w:hAnsi="Times New Roman" w:cs="Times New Roman"/>
          <w:sz w:val="28"/>
          <w:szCs w:val="28"/>
          <w:lang w:val="uk-UA"/>
        </w:rPr>
        <w:t>листі</w:t>
      </w:r>
      <w:r w:rsidR="00375417" w:rsidRPr="00B637BA">
        <w:rPr>
          <w:rFonts w:ascii="Times New Roman" w:hAnsi="Times New Roman" w:cs="Times New Roman"/>
          <w:sz w:val="28"/>
          <w:szCs w:val="28"/>
          <w:lang w:val="uk-UA"/>
        </w:rPr>
        <w:t xml:space="preserve"> (</w:t>
      </w:r>
      <w:r w:rsidR="00FB7AD4">
        <w:rPr>
          <w:rFonts w:ascii="Times New Roman" w:hAnsi="Times New Roman" w:cs="Times New Roman"/>
          <w:sz w:val="28"/>
          <w:szCs w:val="28"/>
          <w:lang w:val="uk-UA"/>
        </w:rPr>
        <w:t xml:space="preserve">див. </w:t>
      </w:r>
      <w:r w:rsidR="00C87DA1" w:rsidRPr="00B637BA">
        <w:rPr>
          <w:rFonts w:ascii="Times New Roman" w:hAnsi="Times New Roman" w:cs="Times New Roman"/>
          <w:sz w:val="28"/>
          <w:szCs w:val="28"/>
          <w:lang w:val="uk-UA"/>
        </w:rPr>
        <w:t>Д</w:t>
      </w:r>
      <w:r w:rsidR="00375417" w:rsidRPr="00B637BA">
        <w:rPr>
          <w:rFonts w:ascii="Times New Roman" w:hAnsi="Times New Roman" w:cs="Times New Roman"/>
          <w:sz w:val="28"/>
          <w:szCs w:val="28"/>
          <w:lang w:val="uk-UA"/>
        </w:rPr>
        <w:t>одатки А, Б)</w:t>
      </w:r>
      <w:r w:rsidRPr="00B637BA">
        <w:rPr>
          <w:rFonts w:ascii="Times New Roman" w:hAnsi="Times New Roman" w:cs="Times New Roman"/>
          <w:sz w:val="28"/>
          <w:szCs w:val="28"/>
          <w:lang w:val="uk-UA"/>
        </w:rPr>
        <w:t>.</w:t>
      </w:r>
    </w:p>
    <w:p w14:paraId="66A6B6C4" w14:textId="14A801AE" w:rsidR="00551A13" w:rsidRPr="00551A13" w:rsidRDefault="00E8110F" w:rsidP="00551A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551A13" w:rsidRPr="00551A13">
        <w:rPr>
          <w:rFonts w:ascii="Times New Roman" w:hAnsi="Times New Roman" w:cs="Times New Roman"/>
          <w:sz w:val="28"/>
          <w:szCs w:val="28"/>
          <w:lang w:val="uk-UA"/>
        </w:rPr>
        <w:t xml:space="preserve">ожемо зазначити, що для листів обох видів спільним є використання не надто довгих речень, що полегшує їхнє прочитання та сприйняття адресатом. Водночас, вони мають певні відмінності у своїй структурі та змісті. Якщо для офіційних листів характерний формальний тон, вживання офіційних кліше, граматична та орфографічна грамотність написання, то для неофіційних листів – неформальний тон, кліше розмовного стилю, скорочення, абревіатури, розмовна лексика, </w:t>
      </w:r>
      <w:proofErr w:type="spellStart"/>
      <w:r w:rsidR="00551A13" w:rsidRPr="00551A13">
        <w:rPr>
          <w:rFonts w:ascii="Times New Roman" w:hAnsi="Times New Roman" w:cs="Times New Roman"/>
          <w:sz w:val="28"/>
          <w:szCs w:val="28"/>
          <w:lang w:val="uk-UA"/>
        </w:rPr>
        <w:t>діалектизми</w:t>
      </w:r>
      <w:proofErr w:type="spellEnd"/>
      <w:r w:rsidR="00551A13" w:rsidRPr="00551A13">
        <w:rPr>
          <w:rFonts w:ascii="Times New Roman" w:hAnsi="Times New Roman" w:cs="Times New Roman"/>
          <w:sz w:val="28"/>
          <w:szCs w:val="28"/>
          <w:lang w:val="uk-UA"/>
        </w:rPr>
        <w:t>, вигуки, зміни порядку слів для акценту на певній частині фрази, неповні речення тощо.</w:t>
      </w:r>
    </w:p>
    <w:p w14:paraId="646EDAA6" w14:textId="1475A801" w:rsidR="00D23EAC" w:rsidRDefault="00551A13" w:rsidP="00600D13">
      <w:pPr>
        <w:spacing w:after="0" w:line="360" w:lineRule="auto"/>
        <w:ind w:firstLine="567"/>
        <w:jc w:val="both"/>
        <w:rPr>
          <w:rFonts w:ascii="Times New Roman" w:hAnsi="Times New Roman" w:cs="Times New Roman"/>
          <w:sz w:val="28"/>
          <w:szCs w:val="28"/>
          <w:lang w:val="uk-UA"/>
        </w:rPr>
      </w:pPr>
      <w:r w:rsidRPr="00551A13">
        <w:rPr>
          <w:rFonts w:ascii="Times New Roman" w:hAnsi="Times New Roman" w:cs="Times New Roman"/>
          <w:sz w:val="28"/>
          <w:szCs w:val="28"/>
          <w:lang w:val="uk-UA"/>
        </w:rPr>
        <w:t xml:space="preserve">Узагальнюючи сказане, розуміємо, що добір навчального матеріалу є непростим завданням для педагогів, які повинні враховувати безліч різних нюансів. Проте, ми визначили такі основні, на нашу думку, критерії відбору навчального матеріалу для формування ПІК учнів ЗСО: 1) автентичність; 2) різноманітність видів листів; 3) </w:t>
      </w:r>
      <w:proofErr w:type="spellStart"/>
      <w:r w:rsidRPr="00551A13">
        <w:rPr>
          <w:rFonts w:ascii="Times New Roman" w:hAnsi="Times New Roman" w:cs="Times New Roman"/>
          <w:sz w:val="28"/>
          <w:szCs w:val="28"/>
          <w:lang w:val="uk-UA"/>
        </w:rPr>
        <w:t>ситуативність</w:t>
      </w:r>
      <w:proofErr w:type="spellEnd"/>
      <w:r w:rsidRPr="00551A13">
        <w:rPr>
          <w:rFonts w:ascii="Times New Roman" w:hAnsi="Times New Roman" w:cs="Times New Roman"/>
          <w:sz w:val="28"/>
          <w:szCs w:val="28"/>
          <w:lang w:val="uk-UA"/>
        </w:rPr>
        <w:t>; 4) структурованість; 5) інформативність; 6) пізнавальна цінність; 7) відповідність його змісту віковим особливостям учнів, їхнім інтересам та рівню засвоєних ними знань. Таким чином, відбір навчального матеріалу для формування ПІК учнів ЗСО повинен відбуватися з урахуванням зазначених критеріїв.</w:t>
      </w:r>
    </w:p>
    <w:p w14:paraId="00BAF3D3" w14:textId="77777777" w:rsidR="00600D13" w:rsidRPr="00600D13" w:rsidRDefault="00600D13" w:rsidP="00600D13">
      <w:pPr>
        <w:spacing w:after="0" w:line="360" w:lineRule="auto"/>
        <w:ind w:firstLine="567"/>
        <w:jc w:val="both"/>
        <w:rPr>
          <w:rFonts w:ascii="Times New Roman" w:hAnsi="Times New Roman" w:cs="Times New Roman"/>
          <w:sz w:val="28"/>
          <w:szCs w:val="28"/>
          <w:lang w:val="uk-UA"/>
        </w:rPr>
      </w:pPr>
    </w:p>
    <w:p w14:paraId="4623318F" w14:textId="61070622" w:rsidR="00D00380" w:rsidRPr="00631C26" w:rsidRDefault="00D00380" w:rsidP="00D00380">
      <w:pPr>
        <w:spacing w:after="0" w:line="360" w:lineRule="auto"/>
        <w:ind w:firstLine="567"/>
        <w:jc w:val="both"/>
        <w:rPr>
          <w:rFonts w:ascii="Times New Roman" w:hAnsi="Times New Roman" w:cs="Times New Roman"/>
          <w:b/>
          <w:bCs/>
          <w:sz w:val="28"/>
          <w:szCs w:val="28"/>
          <w:lang w:val="uk-UA"/>
        </w:rPr>
      </w:pPr>
      <w:r w:rsidRPr="00631C26">
        <w:rPr>
          <w:rFonts w:ascii="Times New Roman" w:hAnsi="Times New Roman" w:cs="Times New Roman"/>
          <w:b/>
          <w:bCs/>
          <w:sz w:val="28"/>
          <w:szCs w:val="28"/>
          <w:lang w:val="uk-UA"/>
        </w:rPr>
        <w:t xml:space="preserve">2.3. Комплекс вправ з формування писемної іншомовної компетентності учнів </w:t>
      </w:r>
      <w:r w:rsidR="003F4BAB">
        <w:rPr>
          <w:rFonts w:ascii="Times New Roman" w:hAnsi="Times New Roman" w:cs="Times New Roman"/>
          <w:b/>
          <w:bCs/>
          <w:sz w:val="28"/>
          <w:szCs w:val="28"/>
          <w:lang w:val="uk-UA"/>
        </w:rPr>
        <w:t>загальноосвітньої середньої школи</w:t>
      </w:r>
      <w:r w:rsidRPr="00631C26">
        <w:rPr>
          <w:rFonts w:ascii="Times New Roman" w:hAnsi="Times New Roman" w:cs="Times New Roman"/>
          <w:b/>
          <w:bCs/>
          <w:sz w:val="28"/>
          <w:szCs w:val="28"/>
          <w:lang w:val="uk-UA"/>
        </w:rPr>
        <w:t xml:space="preserve"> з використанням проєктних технологій</w:t>
      </w:r>
    </w:p>
    <w:p w14:paraId="75369270" w14:textId="29A5DC7B" w:rsidR="0037468C" w:rsidRDefault="00DD2B65" w:rsidP="0037468C">
      <w:pPr>
        <w:spacing w:after="0" w:line="360" w:lineRule="auto"/>
        <w:ind w:firstLine="567"/>
        <w:jc w:val="both"/>
        <w:rPr>
          <w:rFonts w:ascii="Times New Roman" w:hAnsi="Times New Roman" w:cs="Times New Roman"/>
          <w:sz w:val="28"/>
          <w:szCs w:val="28"/>
          <w:lang w:val="uk-UA"/>
        </w:rPr>
      </w:pPr>
      <w:r w:rsidRPr="00DD2B65">
        <w:rPr>
          <w:rFonts w:ascii="Times New Roman" w:hAnsi="Times New Roman" w:cs="Times New Roman"/>
          <w:sz w:val="28"/>
          <w:szCs w:val="28"/>
          <w:lang w:val="uk-UA"/>
        </w:rPr>
        <w:t>На сьогодні рядом авторів розроблено величезну кількість вправ і посібників, зорієнтованих на формування навичок письма у здобувачів як середньої, так і вищої освіти. Це праці О.</w:t>
      </w:r>
      <w:r>
        <w:rPr>
          <w:rFonts w:ascii="Times New Roman" w:hAnsi="Times New Roman" w:cs="Times New Roman"/>
          <w:sz w:val="28"/>
          <w:szCs w:val="28"/>
          <w:lang w:val="uk-UA"/>
        </w:rPr>
        <w:t> </w:t>
      </w:r>
      <w:proofErr w:type="spellStart"/>
      <w:r w:rsidRPr="00DD2B65">
        <w:rPr>
          <w:rFonts w:ascii="Times New Roman" w:hAnsi="Times New Roman" w:cs="Times New Roman"/>
          <w:sz w:val="28"/>
          <w:szCs w:val="28"/>
          <w:lang w:val="uk-UA"/>
        </w:rPr>
        <w:t>Бігич</w:t>
      </w:r>
      <w:proofErr w:type="spellEnd"/>
      <w:r w:rsidR="00FE513D">
        <w:rPr>
          <w:rFonts w:ascii="Times New Roman" w:hAnsi="Times New Roman" w:cs="Times New Roman"/>
          <w:sz w:val="28"/>
          <w:szCs w:val="28"/>
          <w:lang w:val="uk-UA"/>
        </w:rPr>
        <w:t xml:space="preserve"> </w:t>
      </w:r>
      <w:r w:rsidR="00C40000" w:rsidRPr="009C43C8">
        <w:rPr>
          <w:rFonts w:ascii="Times New Roman" w:hAnsi="Times New Roman" w:cs="Times New Roman"/>
          <w:sz w:val="28"/>
          <w:szCs w:val="28"/>
          <w:lang w:val="uk-UA"/>
        </w:rPr>
        <w:t>[</w:t>
      </w:r>
      <w:r w:rsidR="006240C9">
        <w:rPr>
          <w:rFonts w:ascii="Times New Roman" w:hAnsi="Times New Roman" w:cs="Times New Roman"/>
          <w:sz w:val="28"/>
          <w:szCs w:val="28"/>
          <w:lang w:val="uk-UA"/>
        </w:rPr>
        <w:t>36</w:t>
      </w:r>
      <w:r w:rsidR="00C40000" w:rsidRPr="009C43C8">
        <w:rPr>
          <w:rFonts w:ascii="Times New Roman" w:hAnsi="Times New Roman" w:cs="Times New Roman"/>
          <w:sz w:val="28"/>
          <w:szCs w:val="28"/>
          <w:lang w:val="uk-UA"/>
        </w:rPr>
        <w:t>]</w:t>
      </w:r>
      <w:r w:rsidRPr="00DD2B65">
        <w:rPr>
          <w:rFonts w:ascii="Times New Roman" w:hAnsi="Times New Roman" w:cs="Times New Roman"/>
          <w:sz w:val="28"/>
          <w:szCs w:val="28"/>
          <w:lang w:val="uk-UA"/>
        </w:rPr>
        <w:t>, О.</w:t>
      </w:r>
      <w:r w:rsidR="00B508D1">
        <w:rPr>
          <w:rFonts w:ascii="Times New Roman" w:hAnsi="Times New Roman" w:cs="Times New Roman"/>
          <w:sz w:val="28"/>
          <w:szCs w:val="28"/>
          <w:lang w:val="uk-UA"/>
        </w:rPr>
        <w:t> </w:t>
      </w:r>
      <w:proofErr w:type="spellStart"/>
      <w:r w:rsidRPr="00DD2B65">
        <w:rPr>
          <w:rFonts w:ascii="Times New Roman" w:hAnsi="Times New Roman" w:cs="Times New Roman"/>
          <w:sz w:val="28"/>
          <w:szCs w:val="28"/>
          <w:lang w:val="uk-UA"/>
        </w:rPr>
        <w:t>Жовнич</w:t>
      </w:r>
      <w:proofErr w:type="spellEnd"/>
      <w:r w:rsidR="00C40000" w:rsidRPr="009C43C8">
        <w:rPr>
          <w:rFonts w:ascii="Times New Roman" w:hAnsi="Times New Roman" w:cs="Times New Roman"/>
          <w:sz w:val="28"/>
          <w:szCs w:val="28"/>
          <w:lang w:val="uk-UA"/>
        </w:rPr>
        <w:t xml:space="preserve"> [</w:t>
      </w:r>
      <w:r w:rsidR="006240C9">
        <w:rPr>
          <w:rFonts w:ascii="Times New Roman" w:hAnsi="Times New Roman" w:cs="Times New Roman"/>
          <w:sz w:val="28"/>
          <w:szCs w:val="28"/>
          <w:lang w:val="uk-UA"/>
        </w:rPr>
        <w:t>23</w:t>
      </w:r>
      <w:r w:rsidR="00C40000" w:rsidRPr="009C43C8">
        <w:rPr>
          <w:rFonts w:ascii="Times New Roman" w:hAnsi="Times New Roman" w:cs="Times New Roman"/>
          <w:sz w:val="28"/>
          <w:szCs w:val="28"/>
          <w:lang w:val="uk-UA"/>
        </w:rPr>
        <w:t>]</w:t>
      </w:r>
      <w:r w:rsidRPr="00DD2B65">
        <w:rPr>
          <w:rFonts w:ascii="Times New Roman" w:hAnsi="Times New Roman" w:cs="Times New Roman"/>
          <w:sz w:val="28"/>
          <w:szCs w:val="28"/>
          <w:lang w:val="uk-UA"/>
        </w:rPr>
        <w:t>, Н.</w:t>
      </w:r>
      <w:r w:rsidR="00D23EFA">
        <w:rPr>
          <w:rFonts w:ascii="Times New Roman" w:hAnsi="Times New Roman" w:cs="Times New Roman"/>
          <w:sz w:val="28"/>
          <w:szCs w:val="28"/>
          <w:lang w:val="uk-UA"/>
        </w:rPr>
        <w:t> </w:t>
      </w:r>
      <w:proofErr w:type="spellStart"/>
      <w:r w:rsidRPr="00DD2B65">
        <w:rPr>
          <w:rFonts w:ascii="Times New Roman" w:hAnsi="Times New Roman" w:cs="Times New Roman"/>
          <w:sz w:val="28"/>
          <w:szCs w:val="28"/>
          <w:lang w:val="uk-UA"/>
        </w:rPr>
        <w:t>Кукушкіної</w:t>
      </w:r>
      <w:proofErr w:type="spellEnd"/>
      <w:r w:rsidR="00C40000" w:rsidRPr="009C43C8">
        <w:rPr>
          <w:rFonts w:ascii="Times New Roman" w:hAnsi="Times New Roman" w:cs="Times New Roman"/>
          <w:sz w:val="28"/>
          <w:szCs w:val="28"/>
          <w:lang w:val="uk-UA"/>
        </w:rPr>
        <w:t xml:space="preserve"> [</w:t>
      </w:r>
      <w:r w:rsidR="0040070D">
        <w:rPr>
          <w:rFonts w:ascii="Times New Roman" w:hAnsi="Times New Roman" w:cs="Times New Roman"/>
          <w:sz w:val="28"/>
          <w:szCs w:val="28"/>
          <w:lang w:val="uk-UA"/>
        </w:rPr>
        <w:t>32</w:t>
      </w:r>
      <w:r w:rsidR="00C40000" w:rsidRPr="009C43C8">
        <w:rPr>
          <w:rFonts w:ascii="Times New Roman" w:hAnsi="Times New Roman" w:cs="Times New Roman"/>
          <w:sz w:val="28"/>
          <w:szCs w:val="28"/>
          <w:lang w:val="uk-UA"/>
        </w:rPr>
        <w:t>]</w:t>
      </w:r>
      <w:r w:rsidRPr="00DD2B65">
        <w:rPr>
          <w:rFonts w:ascii="Times New Roman" w:hAnsi="Times New Roman" w:cs="Times New Roman"/>
          <w:sz w:val="28"/>
          <w:szCs w:val="28"/>
          <w:lang w:val="uk-UA"/>
        </w:rPr>
        <w:t>, О.</w:t>
      </w:r>
      <w:r w:rsidR="00D23EFA">
        <w:rPr>
          <w:rFonts w:ascii="Times New Roman" w:hAnsi="Times New Roman" w:cs="Times New Roman"/>
          <w:sz w:val="28"/>
          <w:szCs w:val="28"/>
          <w:lang w:val="uk-UA"/>
        </w:rPr>
        <w:t> </w:t>
      </w:r>
      <w:r w:rsidRPr="00DD2B65">
        <w:rPr>
          <w:rFonts w:ascii="Times New Roman" w:hAnsi="Times New Roman" w:cs="Times New Roman"/>
          <w:sz w:val="28"/>
          <w:szCs w:val="28"/>
          <w:lang w:val="uk-UA"/>
        </w:rPr>
        <w:t>Іванової</w:t>
      </w:r>
      <w:r w:rsidR="00C40000" w:rsidRPr="009C43C8">
        <w:rPr>
          <w:rFonts w:ascii="Times New Roman" w:hAnsi="Times New Roman" w:cs="Times New Roman"/>
          <w:sz w:val="28"/>
          <w:szCs w:val="28"/>
          <w:lang w:val="uk-UA"/>
        </w:rPr>
        <w:t xml:space="preserve"> [</w:t>
      </w:r>
      <w:r w:rsidR="0040070D">
        <w:rPr>
          <w:rFonts w:ascii="Times New Roman" w:hAnsi="Times New Roman" w:cs="Times New Roman"/>
          <w:sz w:val="28"/>
          <w:szCs w:val="28"/>
          <w:lang w:val="uk-UA"/>
        </w:rPr>
        <w:t>25</w:t>
      </w:r>
      <w:r w:rsidR="00C40000" w:rsidRPr="009C43C8">
        <w:rPr>
          <w:rFonts w:ascii="Times New Roman" w:hAnsi="Times New Roman" w:cs="Times New Roman"/>
          <w:sz w:val="28"/>
          <w:szCs w:val="28"/>
          <w:lang w:val="uk-UA"/>
        </w:rPr>
        <w:t>]</w:t>
      </w:r>
      <w:r w:rsidRPr="00DD2B65">
        <w:rPr>
          <w:rFonts w:ascii="Times New Roman" w:hAnsi="Times New Roman" w:cs="Times New Roman"/>
          <w:sz w:val="28"/>
          <w:szCs w:val="28"/>
          <w:lang w:val="uk-UA"/>
        </w:rPr>
        <w:t>, Н.</w:t>
      </w:r>
      <w:r w:rsidR="00D23EFA">
        <w:rPr>
          <w:rFonts w:ascii="Times New Roman" w:hAnsi="Times New Roman" w:cs="Times New Roman"/>
          <w:sz w:val="28"/>
          <w:szCs w:val="28"/>
          <w:lang w:val="uk-UA"/>
        </w:rPr>
        <w:t> </w:t>
      </w:r>
      <w:r w:rsidRPr="00DD2B65">
        <w:rPr>
          <w:rFonts w:ascii="Times New Roman" w:hAnsi="Times New Roman" w:cs="Times New Roman"/>
          <w:sz w:val="28"/>
          <w:szCs w:val="28"/>
          <w:lang w:val="uk-UA"/>
        </w:rPr>
        <w:t>Скляренко</w:t>
      </w:r>
      <w:r w:rsidR="00C40000" w:rsidRPr="009C43C8">
        <w:rPr>
          <w:rFonts w:ascii="Times New Roman" w:hAnsi="Times New Roman" w:cs="Times New Roman"/>
          <w:sz w:val="28"/>
          <w:szCs w:val="28"/>
          <w:lang w:val="uk-UA"/>
        </w:rPr>
        <w:t xml:space="preserve"> [</w:t>
      </w:r>
      <w:r w:rsidR="00B74DEE" w:rsidRPr="00B74DEE">
        <w:rPr>
          <w:rFonts w:ascii="Times New Roman" w:hAnsi="Times New Roman" w:cs="Times New Roman"/>
          <w:sz w:val="28"/>
          <w:szCs w:val="28"/>
          <w:lang w:val="uk-UA"/>
        </w:rPr>
        <w:t>59</w:t>
      </w:r>
      <w:r w:rsidR="00C40000" w:rsidRPr="009C43C8">
        <w:rPr>
          <w:rFonts w:ascii="Times New Roman" w:hAnsi="Times New Roman" w:cs="Times New Roman"/>
          <w:sz w:val="28"/>
          <w:szCs w:val="28"/>
          <w:lang w:val="uk-UA"/>
        </w:rPr>
        <w:t>]</w:t>
      </w:r>
      <w:r w:rsidRPr="00B74DEE">
        <w:rPr>
          <w:rFonts w:ascii="Times New Roman" w:hAnsi="Times New Roman" w:cs="Times New Roman"/>
          <w:sz w:val="28"/>
          <w:szCs w:val="28"/>
          <w:lang w:val="uk-UA"/>
        </w:rPr>
        <w:t>,</w:t>
      </w:r>
      <w:r w:rsidRPr="00DD2B65">
        <w:rPr>
          <w:rFonts w:ascii="Times New Roman" w:hAnsi="Times New Roman" w:cs="Times New Roman"/>
          <w:sz w:val="28"/>
          <w:szCs w:val="28"/>
          <w:lang w:val="uk-UA"/>
        </w:rPr>
        <w:t xml:space="preserve"> Н.</w:t>
      </w:r>
      <w:r w:rsidR="00D23EFA">
        <w:rPr>
          <w:rFonts w:ascii="Times New Roman" w:hAnsi="Times New Roman" w:cs="Times New Roman"/>
          <w:sz w:val="28"/>
          <w:szCs w:val="28"/>
          <w:lang w:val="uk-UA"/>
        </w:rPr>
        <w:t> </w:t>
      </w:r>
      <w:r w:rsidRPr="00DD2B65">
        <w:rPr>
          <w:rFonts w:ascii="Times New Roman" w:hAnsi="Times New Roman" w:cs="Times New Roman"/>
          <w:sz w:val="28"/>
          <w:szCs w:val="28"/>
          <w:lang w:val="uk-UA"/>
        </w:rPr>
        <w:t>Шандри</w:t>
      </w:r>
      <w:r w:rsidR="00C40000" w:rsidRPr="009C43C8">
        <w:rPr>
          <w:rFonts w:ascii="Times New Roman" w:hAnsi="Times New Roman" w:cs="Times New Roman"/>
          <w:sz w:val="28"/>
          <w:szCs w:val="28"/>
          <w:lang w:val="uk-UA"/>
        </w:rPr>
        <w:t xml:space="preserve"> [</w:t>
      </w:r>
      <w:r w:rsidR="00B74DEE">
        <w:rPr>
          <w:rFonts w:ascii="Times New Roman" w:hAnsi="Times New Roman" w:cs="Times New Roman"/>
          <w:sz w:val="28"/>
          <w:szCs w:val="28"/>
          <w:lang w:val="uk-UA"/>
        </w:rPr>
        <w:t>71</w:t>
      </w:r>
      <w:r w:rsidR="00C40000" w:rsidRPr="009C43C8">
        <w:rPr>
          <w:rFonts w:ascii="Times New Roman" w:hAnsi="Times New Roman" w:cs="Times New Roman"/>
          <w:sz w:val="28"/>
          <w:szCs w:val="28"/>
          <w:lang w:val="uk-UA"/>
        </w:rPr>
        <w:t>]</w:t>
      </w:r>
      <w:r w:rsidRPr="00DD2B65">
        <w:rPr>
          <w:rFonts w:ascii="Times New Roman" w:hAnsi="Times New Roman" w:cs="Times New Roman"/>
          <w:sz w:val="28"/>
          <w:szCs w:val="28"/>
          <w:lang w:val="uk-UA"/>
        </w:rPr>
        <w:t xml:space="preserve"> та ін. Доступні також праці, зорієнтовані на формування навичок письма на основі ПТ, але </w:t>
      </w:r>
      <w:r w:rsidR="00606E79">
        <w:rPr>
          <w:rFonts w:ascii="Times New Roman" w:hAnsi="Times New Roman" w:cs="Times New Roman"/>
          <w:sz w:val="28"/>
          <w:szCs w:val="28"/>
          <w:lang w:val="uk-UA"/>
        </w:rPr>
        <w:t xml:space="preserve">вони </w:t>
      </w:r>
      <w:r w:rsidRPr="00DD2B65">
        <w:rPr>
          <w:rFonts w:ascii="Times New Roman" w:hAnsi="Times New Roman" w:cs="Times New Roman"/>
          <w:sz w:val="28"/>
          <w:szCs w:val="28"/>
          <w:lang w:val="uk-UA"/>
        </w:rPr>
        <w:t xml:space="preserve">стосуються здобувачів вищої освіти. Це, зокрема, робота </w:t>
      </w:r>
      <w:r w:rsidRPr="00DD2B65">
        <w:rPr>
          <w:rFonts w:ascii="Times New Roman" w:hAnsi="Times New Roman" w:cs="Times New Roman"/>
          <w:sz w:val="28"/>
          <w:szCs w:val="28"/>
          <w:lang w:val="uk-UA"/>
        </w:rPr>
        <w:lastRenderedPageBreak/>
        <w:t>Г.</w:t>
      </w:r>
      <w:r w:rsidR="00237F46">
        <w:rPr>
          <w:rFonts w:ascii="Times New Roman" w:hAnsi="Times New Roman" w:cs="Times New Roman"/>
          <w:sz w:val="28"/>
          <w:szCs w:val="28"/>
          <w:lang w:val="uk-UA"/>
        </w:rPr>
        <w:t> </w:t>
      </w:r>
      <w:proofErr w:type="spellStart"/>
      <w:r w:rsidRPr="00DD2B65">
        <w:rPr>
          <w:rFonts w:ascii="Times New Roman" w:hAnsi="Times New Roman" w:cs="Times New Roman"/>
          <w:sz w:val="28"/>
          <w:szCs w:val="28"/>
          <w:lang w:val="uk-UA"/>
        </w:rPr>
        <w:t>Салащенко</w:t>
      </w:r>
      <w:proofErr w:type="spellEnd"/>
      <w:r w:rsidR="006B7D53" w:rsidRPr="009C43C8">
        <w:rPr>
          <w:rFonts w:ascii="Times New Roman" w:hAnsi="Times New Roman" w:cs="Times New Roman"/>
          <w:sz w:val="28"/>
          <w:szCs w:val="28"/>
          <w:lang w:val="uk-UA"/>
        </w:rPr>
        <w:t xml:space="preserve"> [</w:t>
      </w:r>
      <w:r w:rsidR="00242486">
        <w:rPr>
          <w:rFonts w:ascii="Times New Roman" w:hAnsi="Times New Roman" w:cs="Times New Roman"/>
          <w:sz w:val="28"/>
          <w:szCs w:val="28"/>
          <w:lang w:val="uk-UA"/>
        </w:rPr>
        <w:t>56</w:t>
      </w:r>
      <w:r w:rsidR="006B7D53" w:rsidRPr="009C43C8">
        <w:rPr>
          <w:rFonts w:ascii="Times New Roman" w:hAnsi="Times New Roman" w:cs="Times New Roman"/>
          <w:sz w:val="28"/>
          <w:szCs w:val="28"/>
          <w:lang w:val="uk-UA"/>
        </w:rPr>
        <w:t>]</w:t>
      </w:r>
      <w:r w:rsidRPr="00DD2B65">
        <w:rPr>
          <w:rFonts w:ascii="Times New Roman" w:hAnsi="Times New Roman" w:cs="Times New Roman"/>
          <w:sz w:val="28"/>
          <w:szCs w:val="28"/>
          <w:lang w:val="uk-UA"/>
        </w:rPr>
        <w:t>, присвячена особливостям формування іншомовної комунікативної компетенції студентів та курсантів немовних закладів вищої освіти, та дисертаційне дослідження С.</w:t>
      </w:r>
      <w:r w:rsidR="00DD638D">
        <w:rPr>
          <w:rFonts w:ascii="Times New Roman" w:hAnsi="Times New Roman" w:cs="Times New Roman"/>
          <w:sz w:val="28"/>
          <w:szCs w:val="28"/>
          <w:lang w:val="uk-UA"/>
        </w:rPr>
        <w:t> </w:t>
      </w:r>
      <w:r w:rsidRPr="00DD2B65">
        <w:rPr>
          <w:rFonts w:ascii="Times New Roman" w:hAnsi="Times New Roman" w:cs="Times New Roman"/>
          <w:sz w:val="28"/>
          <w:szCs w:val="28"/>
          <w:lang w:val="uk-UA"/>
        </w:rPr>
        <w:t>Сторожук</w:t>
      </w:r>
      <w:r w:rsidR="006B7D53" w:rsidRPr="009C43C8">
        <w:rPr>
          <w:rFonts w:ascii="Times New Roman" w:hAnsi="Times New Roman" w:cs="Times New Roman"/>
          <w:sz w:val="28"/>
          <w:szCs w:val="28"/>
          <w:lang w:val="uk-UA"/>
        </w:rPr>
        <w:t xml:space="preserve"> [</w:t>
      </w:r>
      <w:r w:rsidR="00242486">
        <w:rPr>
          <w:rFonts w:ascii="Times New Roman" w:hAnsi="Times New Roman" w:cs="Times New Roman"/>
          <w:sz w:val="28"/>
          <w:szCs w:val="28"/>
          <w:lang w:val="uk-UA"/>
        </w:rPr>
        <w:t>63</w:t>
      </w:r>
      <w:r w:rsidR="006B7D53" w:rsidRPr="009C43C8">
        <w:rPr>
          <w:rFonts w:ascii="Times New Roman" w:hAnsi="Times New Roman" w:cs="Times New Roman"/>
          <w:sz w:val="28"/>
          <w:szCs w:val="28"/>
          <w:lang w:val="uk-UA"/>
        </w:rPr>
        <w:t>]</w:t>
      </w:r>
      <w:r w:rsidRPr="00DD2B65">
        <w:rPr>
          <w:rFonts w:ascii="Times New Roman" w:hAnsi="Times New Roman" w:cs="Times New Roman"/>
          <w:sz w:val="28"/>
          <w:szCs w:val="28"/>
          <w:lang w:val="uk-UA"/>
        </w:rPr>
        <w:t>, присвячене формуванню писемної комунікативної компетентності майбутніх викладачів англійської мови. Незважаючи на це, залишається малодослідженим питання формування ПІК з використанням ПТ саме у здобувачів середньої освіти.</w:t>
      </w:r>
    </w:p>
    <w:p w14:paraId="28B81DE7" w14:textId="59D5AC0F" w:rsidR="00D00380" w:rsidRPr="00D00380" w:rsidRDefault="00D00380" w:rsidP="0037468C">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Щоб вирішити проблему формування </w:t>
      </w:r>
      <w:r w:rsidR="00406285">
        <w:rPr>
          <w:rFonts w:ascii="Times New Roman" w:hAnsi="Times New Roman" w:cs="Times New Roman"/>
          <w:sz w:val="28"/>
          <w:szCs w:val="28"/>
          <w:lang w:val="uk-UA"/>
        </w:rPr>
        <w:t>ПІК</w:t>
      </w:r>
      <w:r w:rsidRPr="00D00380">
        <w:rPr>
          <w:rFonts w:ascii="Times New Roman" w:hAnsi="Times New Roman" w:cs="Times New Roman"/>
          <w:sz w:val="28"/>
          <w:szCs w:val="28"/>
          <w:lang w:val="uk-UA"/>
        </w:rPr>
        <w:t xml:space="preserve"> учнів З</w:t>
      </w:r>
      <w:r w:rsidR="008A1980">
        <w:rPr>
          <w:rFonts w:ascii="Times New Roman" w:hAnsi="Times New Roman" w:cs="Times New Roman"/>
          <w:sz w:val="28"/>
          <w:szCs w:val="28"/>
          <w:lang w:val="uk-UA"/>
        </w:rPr>
        <w:t>С</w:t>
      </w:r>
      <w:r w:rsidRPr="00D00380">
        <w:rPr>
          <w:rFonts w:ascii="Times New Roman" w:hAnsi="Times New Roman" w:cs="Times New Roman"/>
          <w:sz w:val="28"/>
          <w:szCs w:val="28"/>
          <w:lang w:val="uk-UA"/>
        </w:rPr>
        <w:t xml:space="preserve">О, потрібно розробити таку систему вправ, що забезпечить послідовність набуття учнями відповідних вмінь </w:t>
      </w:r>
      <w:r w:rsidR="001E5CE5">
        <w:rPr>
          <w:rFonts w:ascii="Times New Roman" w:hAnsi="Times New Roman" w:cs="Times New Roman"/>
          <w:sz w:val="28"/>
          <w:szCs w:val="28"/>
          <w:lang w:val="uk-UA"/>
        </w:rPr>
        <w:t>і</w:t>
      </w:r>
      <w:r w:rsidRPr="00D00380">
        <w:rPr>
          <w:rFonts w:ascii="Times New Roman" w:hAnsi="Times New Roman" w:cs="Times New Roman"/>
          <w:sz w:val="28"/>
          <w:szCs w:val="28"/>
          <w:lang w:val="uk-UA"/>
        </w:rPr>
        <w:t xml:space="preserve"> навичок, систематичність їх відпрацювання та регулярне їх вдосконалення.</w:t>
      </w:r>
    </w:p>
    <w:p w14:paraId="3A5FE7E2" w14:textId="4B6AD83E" w:rsidR="00D00380" w:rsidRPr="00D00380" w:rsidRDefault="0098273D" w:rsidP="00D00380">
      <w:pPr>
        <w:spacing w:after="0" w:line="360" w:lineRule="auto"/>
        <w:ind w:firstLine="567"/>
        <w:jc w:val="both"/>
        <w:rPr>
          <w:rFonts w:ascii="Times New Roman" w:hAnsi="Times New Roman" w:cs="Times New Roman"/>
          <w:sz w:val="28"/>
          <w:szCs w:val="28"/>
          <w:lang w:val="uk-UA"/>
        </w:rPr>
      </w:pPr>
      <w:bookmarkStart w:id="7" w:name="_Hlk87809753"/>
      <w:r w:rsidRPr="0098273D">
        <w:rPr>
          <w:rFonts w:ascii="Times New Roman" w:hAnsi="Times New Roman" w:cs="Times New Roman"/>
          <w:sz w:val="28"/>
          <w:szCs w:val="28"/>
          <w:lang w:val="uk-UA"/>
        </w:rPr>
        <w:t>У нашому дослідженні ми приділ</w:t>
      </w:r>
      <w:r w:rsidR="0083041F">
        <w:rPr>
          <w:rFonts w:ascii="Times New Roman" w:hAnsi="Times New Roman" w:cs="Times New Roman"/>
          <w:sz w:val="28"/>
          <w:szCs w:val="28"/>
          <w:lang w:val="uk-UA"/>
        </w:rPr>
        <w:t>яє</w:t>
      </w:r>
      <w:r w:rsidRPr="0098273D">
        <w:rPr>
          <w:rFonts w:ascii="Times New Roman" w:hAnsi="Times New Roman" w:cs="Times New Roman"/>
          <w:sz w:val="28"/>
          <w:szCs w:val="28"/>
          <w:lang w:val="uk-UA"/>
        </w:rPr>
        <w:t xml:space="preserve">мо увагу написанню листа другу (неофіційного листа) та листа роботодавцю – </w:t>
      </w:r>
      <w:proofErr w:type="spellStart"/>
      <w:r w:rsidRPr="0098273D">
        <w:rPr>
          <w:rFonts w:ascii="Times New Roman" w:hAnsi="Times New Roman" w:cs="Times New Roman"/>
          <w:sz w:val="28"/>
          <w:szCs w:val="28"/>
          <w:lang w:val="uk-UA"/>
        </w:rPr>
        <w:t>cover</w:t>
      </w:r>
      <w:proofErr w:type="spellEnd"/>
      <w:r w:rsidRPr="0098273D">
        <w:rPr>
          <w:rFonts w:ascii="Times New Roman" w:hAnsi="Times New Roman" w:cs="Times New Roman"/>
          <w:sz w:val="28"/>
          <w:szCs w:val="28"/>
          <w:lang w:val="uk-UA"/>
        </w:rPr>
        <w:t xml:space="preserve"> </w:t>
      </w:r>
      <w:proofErr w:type="spellStart"/>
      <w:r w:rsidRPr="0098273D">
        <w:rPr>
          <w:rFonts w:ascii="Times New Roman" w:hAnsi="Times New Roman" w:cs="Times New Roman"/>
          <w:sz w:val="28"/>
          <w:szCs w:val="28"/>
          <w:lang w:val="uk-UA"/>
        </w:rPr>
        <w:t>letter</w:t>
      </w:r>
      <w:proofErr w:type="spellEnd"/>
      <w:r w:rsidRPr="0098273D">
        <w:rPr>
          <w:rFonts w:ascii="Times New Roman" w:hAnsi="Times New Roman" w:cs="Times New Roman"/>
          <w:sz w:val="28"/>
          <w:szCs w:val="28"/>
          <w:lang w:val="uk-UA"/>
        </w:rPr>
        <w:t xml:space="preserve"> (офіційного). Оскільки за навчальним планом на початок року в 9-му класі припадає тема «Професії», на нашу думку, буде актуальним написати листа другу про свої професійні вподобання, поцікавитися його планами на майбутнє, та написати супровідного листа роботодавцю, представивши себе, як спеціаліста, який може претендувати на певну посаду. Після опрацювання цієї теми, здобувачі освіти мають навчитися </w:t>
      </w:r>
      <w:proofErr w:type="spellStart"/>
      <w:r w:rsidRPr="0098273D">
        <w:rPr>
          <w:rFonts w:ascii="Times New Roman" w:hAnsi="Times New Roman" w:cs="Times New Roman"/>
          <w:sz w:val="28"/>
          <w:szCs w:val="28"/>
          <w:lang w:val="uk-UA"/>
        </w:rPr>
        <w:t>грамотно</w:t>
      </w:r>
      <w:proofErr w:type="spellEnd"/>
      <w:r w:rsidRPr="0098273D">
        <w:rPr>
          <w:rFonts w:ascii="Times New Roman" w:hAnsi="Times New Roman" w:cs="Times New Roman"/>
          <w:sz w:val="28"/>
          <w:szCs w:val="28"/>
          <w:lang w:val="uk-UA"/>
        </w:rPr>
        <w:t xml:space="preserve"> складати листи обох видів, що у майбутньому полегшить їхнє спілкування з близькими людьми та збільшить їхні шанси на отримання бажаної посади.</w:t>
      </w:r>
    </w:p>
    <w:bookmarkEnd w:id="7"/>
    <w:p w14:paraId="0C4F8F17" w14:textId="58A71B64"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Оскільки маємо запропонувати </w:t>
      </w:r>
      <w:r w:rsidR="00D71245">
        <w:rPr>
          <w:rFonts w:ascii="Times New Roman" w:hAnsi="Times New Roman" w:cs="Times New Roman"/>
          <w:sz w:val="28"/>
          <w:szCs w:val="28"/>
          <w:lang w:val="uk-UA"/>
        </w:rPr>
        <w:t>комплекс</w:t>
      </w:r>
      <w:r w:rsidRPr="00D00380">
        <w:rPr>
          <w:rFonts w:ascii="Times New Roman" w:hAnsi="Times New Roman" w:cs="Times New Roman"/>
          <w:sz w:val="28"/>
          <w:szCs w:val="28"/>
          <w:lang w:val="uk-UA"/>
        </w:rPr>
        <w:t xml:space="preserve"> вправ, </w:t>
      </w:r>
      <w:r w:rsidR="005F1270">
        <w:rPr>
          <w:rFonts w:ascii="Times New Roman" w:hAnsi="Times New Roman" w:cs="Times New Roman"/>
          <w:sz w:val="28"/>
          <w:szCs w:val="28"/>
          <w:lang w:val="uk-UA"/>
        </w:rPr>
        <w:t>за</w:t>
      </w:r>
      <w:r w:rsidRPr="00D00380">
        <w:rPr>
          <w:rFonts w:ascii="Times New Roman" w:hAnsi="Times New Roman" w:cs="Times New Roman"/>
          <w:sz w:val="28"/>
          <w:szCs w:val="28"/>
          <w:lang w:val="uk-UA"/>
        </w:rPr>
        <w:t>снован</w:t>
      </w:r>
      <w:r w:rsidR="005F1270">
        <w:rPr>
          <w:rFonts w:ascii="Times New Roman" w:hAnsi="Times New Roman" w:cs="Times New Roman"/>
          <w:sz w:val="28"/>
          <w:szCs w:val="28"/>
          <w:lang w:val="uk-UA"/>
        </w:rPr>
        <w:t>ий</w:t>
      </w:r>
      <w:r w:rsidRPr="00D00380">
        <w:rPr>
          <w:rFonts w:ascii="Times New Roman" w:hAnsi="Times New Roman" w:cs="Times New Roman"/>
          <w:sz w:val="28"/>
          <w:szCs w:val="28"/>
          <w:lang w:val="uk-UA"/>
        </w:rPr>
        <w:t xml:space="preserve"> на </w:t>
      </w:r>
      <w:r w:rsidR="00976C78">
        <w:rPr>
          <w:rFonts w:ascii="Times New Roman" w:hAnsi="Times New Roman" w:cs="Times New Roman"/>
          <w:sz w:val="28"/>
          <w:szCs w:val="28"/>
          <w:lang w:val="uk-UA"/>
        </w:rPr>
        <w:t>ПТ</w:t>
      </w:r>
      <w:r w:rsidRPr="00D00380">
        <w:rPr>
          <w:rFonts w:ascii="Times New Roman" w:hAnsi="Times New Roman" w:cs="Times New Roman"/>
          <w:sz w:val="28"/>
          <w:szCs w:val="28"/>
          <w:lang w:val="uk-UA"/>
        </w:rPr>
        <w:t>, що передбачає вагому частину самостійної пошукової роботи учнів, то кожна вправа ма</w:t>
      </w:r>
      <w:r w:rsidR="008F5709">
        <w:rPr>
          <w:rFonts w:ascii="Times New Roman" w:hAnsi="Times New Roman" w:cs="Times New Roman"/>
          <w:sz w:val="28"/>
          <w:szCs w:val="28"/>
          <w:lang w:val="uk-UA"/>
        </w:rPr>
        <w:t>є</w:t>
      </w:r>
      <w:r w:rsidRPr="00D00380">
        <w:rPr>
          <w:rFonts w:ascii="Times New Roman" w:hAnsi="Times New Roman" w:cs="Times New Roman"/>
          <w:sz w:val="28"/>
          <w:szCs w:val="28"/>
          <w:lang w:val="uk-UA"/>
        </w:rPr>
        <w:t xml:space="preserve"> відповідну структуру:</w:t>
      </w:r>
    </w:p>
    <w:p w14:paraId="63310B7E" w14:textId="77777777" w:rsidR="00D00380" w:rsidRPr="00D00380" w:rsidRDefault="00D00380" w:rsidP="00E56D20">
      <w:pPr>
        <w:spacing w:after="0" w:line="360" w:lineRule="auto"/>
        <w:ind w:firstLine="284"/>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1)</w:t>
      </w:r>
      <w:r w:rsidRPr="00D00380">
        <w:rPr>
          <w:rFonts w:ascii="Times New Roman" w:hAnsi="Times New Roman" w:cs="Times New Roman"/>
          <w:sz w:val="28"/>
          <w:szCs w:val="28"/>
          <w:lang w:val="uk-UA"/>
        </w:rPr>
        <w:tab/>
        <w:t>завдання;</w:t>
      </w:r>
    </w:p>
    <w:p w14:paraId="6B92CC12" w14:textId="77777777" w:rsidR="00D00380" w:rsidRPr="00D00380" w:rsidRDefault="00D00380" w:rsidP="00E56D20">
      <w:pPr>
        <w:spacing w:after="0" w:line="360" w:lineRule="auto"/>
        <w:ind w:firstLine="284"/>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2)</w:t>
      </w:r>
      <w:r w:rsidRPr="00D00380">
        <w:rPr>
          <w:rFonts w:ascii="Times New Roman" w:hAnsi="Times New Roman" w:cs="Times New Roman"/>
          <w:sz w:val="28"/>
          <w:szCs w:val="28"/>
          <w:lang w:val="uk-UA"/>
        </w:rPr>
        <w:tab/>
        <w:t>інструктаж вчителя;</w:t>
      </w:r>
    </w:p>
    <w:p w14:paraId="79ABAC92" w14:textId="77777777" w:rsidR="00D00380" w:rsidRPr="00D00380" w:rsidRDefault="00D00380" w:rsidP="00E56D20">
      <w:pPr>
        <w:spacing w:after="0" w:line="360" w:lineRule="auto"/>
        <w:ind w:firstLine="284"/>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3)</w:t>
      </w:r>
      <w:r w:rsidRPr="00D00380">
        <w:rPr>
          <w:rFonts w:ascii="Times New Roman" w:hAnsi="Times New Roman" w:cs="Times New Roman"/>
          <w:sz w:val="28"/>
          <w:szCs w:val="28"/>
          <w:lang w:val="uk-UA"/>
        </w:rPr>
        <w:tab/>
        <w:t>виконання завдання;</w:t>
      </w:r>
    </w:p>
    <w:p w14:paraId="4A085BBE" w14:textId="77777777" w:rsidR="00D00380" w:rsidRPr="00D00380" w:rsidRDefault="00D00380" w:rsidP="00E56D20">
      <w:pPr>
        <w:spacing w:after="0" w:line="360" w:lineRule="auto"/>
        <w:ind w:firstLine="284"/>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4)</w:t>
      </w:r>
      <w:r w:rsidRPr="00D00380">
        <w:rPr>
          <w:rFonts w:ascii="Times New Roman" w:hAnsi="Times New Roman" w:cs="Times New Roman"/>
          <w:sz w:val="28"/>
          <w:szCs w:val="28"/>
          <w:lang w:val="uk-UA"/>
        </w:rPr>
        <w:tab/>
        <w:t>презентація знайденої інформації;</w:t>
      </w:r>
    </w:p>
    <w:p w14:paraId="3DB467DB" w14:textId="77777777" w:rsidR="00D00380" w:rsidRPr="00D00380" w:rsidRDefault="00D00380" w:rsidP="00E56D20">
      <w:pPr>
        <w:spacing w:after="0" w:line="360" w:lineRule="auto"/>
        <w:ind w:firstLine="284"/>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5)</w:t>
      </w:r>
      <w:r w:rsidRPr="00D00380">
        <w:rPr>
          <w:rFonts w:ascii="Times New Roman" w:hAnsi="Times New Roman" w:cs="Times New Roman"/>
          <w:sz w:val="28"/>
          <w:szCs w:val="28"/>
          <w:lang w:val="uk-UA"/>
        </w:rPr>
        <w:tab/>
        <w:t>контроль (з боку вчителя, однокласників, самоконтроль).</w:t>
      </w:r>
    </w:p>
    <w:p w14:paraId="4D01229C" w14:textId="66CDF918" w:rsidR="00D00380" w:rsidRPr="00D00380" w:rsidRDefault="00E4001F" w:rsidP="00D003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Етап </w:t>
      </w:r>
      <w:r w:rsidRPr="00E4001F">
        <w:rPr>
          <w:rFonts w:ascii="Times New Roman" w:hAnsi="Times New Roman" w:cs="Times New Roman"/>
          <w:sz w:val="28"/>
          <w:szCs w:val="28"/>
          <w:lang w:val="uk-UA"/>
        </w:rPr>
        <w:t>постановки завдання</w:t>
      </w:r>
      <w:r w:rsidR="00D00380" w:rsidRPr="00D00380">
        <w:rPr>
          <w:rFonts w:ascii="Times New Roman" w:hAnsi="Times New Roman" w:cs="Times New Roman"/>
          <w:sz w:val="28"/>
          <w:szCs w:val="28"/>
          <w:lang w:val="uk-UA"/>
        </w:rPr>
        <w:t xml:space="preserve"> дуже важлив</w:t>
      </w:r>
      <w:r>
        <w:rPr>
          <w:rFonts w:ascii="Times New Roman" w:hAnsi="Times New Roman" w:cs="Times New Roman"/>
          <w:sz w:val="28"/>
          <w:szCs w:val="28"/>
          <w:lang w:val="uk-UA"/>
        </w:rPr>
        <w:t>ий</w:t>
      </w:r>
      <w:r w:rsidR="00D00380" w:rsidRPr="00D00380">
        <w:rPr>
          <w:rFonts w:ascii="Times New Roman" w:hAnsi="Times New Roman" w:cs="Times New Roman"/>
          <w:sz w:val="28"/>
          <w:szCs w:val="28"/>
          <w:lang w:val="uk-UA"/>
        </w:rPr>
        <w:t xml:space="preserve">, оскільки має містити мотив до виконання дії. Наприклад: </w:t>
      </w:r>
      <w:r w:rsidR="00D00380" w:rsidRPr="00995FFA">
        <w:rPr>
          <w:rFonts w:ascii="Times New Roman" w:hAnsi="Times New Roman" w:cs="Times New Roman"/>
          <w:i/>
          <w:iCs/>
          <w:sz w:val="28"/>
          <w:szCs w:val="28"/>
          <w:lang w:val="uk-UA"/>
        </w:rPr>
        <w:t xml:space="preserve">Відшукайте десять офіційних листів, ретельно </w:t>
      </w:r>
      <w:r w:rsidR="00D00380" w:rsidRPr="00995FFA">
        <w:rPr>
          <w:rFonts w:ascii="Times New Roman" w:hAnsi="Times New Roman" w:cs="Times New Roman"/>
          <w:i/>
          <w:iCs/>
          <w:sz w:val="28"/>
          <w:szCs w:val="28"/>
          <w:lang w:val="uk-UA"/>
        </w:rPr>
        <w:lastRenderedPageBreak/>
        <w:t>ознайомтеся з ними.</w:t>
      </w:r>
      <w:r w:rsidR="0011152B">
        <w:rPr>
          <w:rFonts w:ascii="Times New Roman" w:hAnsi="Times New Roman" w:cs="Times New Roman"/>
          <w:sz w:val="28"/>
          <w:szCs w:val="28"/>
          <w:lang w:val="uk-UA"/>
        </w:rPr>
        <w:t xml:space="preserve"> У Додатку Д </w:t>
      </w:r>
      <w:r w:rsidR="00585F56">
        <w:rPr>
          <w:rFonts w:ascii="Times New Roman" w:hAnsi="Times New Roman" w:cs="Times New Roman"/>
          <w:sz w:val="28"/>
          <w:szCs w:val="28"/>
          <w:lang w:val="uk-UA"/>
        </w:rPr>
        <w:t>зазначено перелік сайтів, до яких учням доцільно звернутися у власному Інтернет-пошуку.</w:t>
      </w:r>
      <w:r w:rsidR="00D00380" w:rsidRPr="00995FFA">
        <w:rPr>
          <w:rFonts w:ascii="Times New Roman" w:hAnsi="Times New Roman" w:cs="Times New Roman"/>
          <w:i/>
          <w:iCs/>
          <w:sz w:val="28"/>
          <w:szCs w:val="28"/>
          <w:lang w:val="uk-UA"/>
        </w:rPr>
        <w:t xml:space="preserve"> </w:t>
      </w:r>
      <w:r w:rsidR="00D00380" w:rsidRPr="00D00380">
        <w:rPr>
          <w:rFonts w:ascii="Times New Roman" w:hAnsi="Times New Roman" w:cs="Times New Roman"/>
          <w:sz w:val="28"/>
          <w:szCs w:val="28"/>
          <w:lang w:val="uk-UA"/>
        </w:rPr>
        <w:t xml:space="preserve">На ІІ етапі учням слід пояснити, що й як вони мають робити, наприклад: </w:t>
      </w:r>
      <w:r w:rsidR="00D00380" w:rsidRPr="00995FFA">
        <w:rPr>
          <w:rFonts w:ascii="Times New Roman" w:hAnsi="Times New Roman" w:cs="Times New Roman"/>
          <w:i/>
          <w:iCs/>
          <w:sz w:val="28"/>
          <w:szCs w:val="28"/>
          <w:lang w:val="uk-UA"/>
        </w:rPr>
        <w:t>На теренах Інтернету знайдіть десять офіційних листів, детально ознай</w:t>
      </w:r>
      <w:r w:rsidR="006C63FD">
        <w:rPr>
          <w:rFonts w:ascii="Times New Roman" w:hAnsi="Times New Roman" w:cs="Times New Roman"/>
          <w:i/>
          <w:iCs/>
          <w:sz w:val="28"/>
          <w:szCs w:val="28"/>
          <w:lang w:val="uk-UA"/>
        </w:rPr>
        <w:t>о</w:t>
      </w:r>
      <w:r w:rsidR="00D00380" w:rsidRPr="00995FFA">
        <w:rPr>
          <w:rFonts w:ascii="Times New Roman" w:hAnsi="Times New Roman" w:cs="Times New Roman"/>
          <w:i/>
          <w:iCs/>
          <w:sz w:val="28"/>
          <w:szCs w:val="28"/>
          <w:lang w:val="uk-UA"/>
        </w:rPr>
        <w:t xml:space="preserve">мтеся з ними, зверніть увагу на структуру цих листів, </w:t>
      </w:r>
      <w:proofErr w:type="spellStart"/>
      <w:r w:rsidR="00D00380" w:rsidRPr="00995FFA">
        <w:rPr>
          <w:rFonts w:ascii="Times New Roman" w:hAnsi="Times New Roman" w:cs="Times New Roman"/>
          <w:i/>
          <w:iCs/>
          <w:sz w:val="28"/>
          <w:szCs w:val="28"/>
          <w:lang w:val="uk-UA"/>
        </w:rPr>
        <w:t>представте</w:t>
      </w:r>
      <w:proofErr w:type="spellEnd"/>
      <w:r w:rsidR="00D00380" w:rsidRPr="00995FFA">
        <w:rPr>
          <w:rFonts w:ascii="Times New Roman" w:hAnsi="Times New Roman" w:cs="Times New Roman"/>
          <w:i/>
          <w:iCs/>
          <w:sz w:val="28"/>
          <w:szCs w:val="28"/>
          <w:lang w:val="uk-UA"/>
        </w:rPr>
        <w:t xml:space="preserve"> схематично послідовність їх написання, презентуйте результати ваших пошуків перед </w:t>
      </w:r>
      <w:r w:rsidR="00D00380" w:rsidRPr="00046BF3">
        <w:rPr>
          <w:rFonts w:ascii="Times New Roman" w:hAnsi="Times New Roman" w:cs="Times New Roman"/>
          <w:i/>
          <w:iCs/>
          <w:sz w:val="28"/>
          <w:szCs w:val="28"/>
          <w:lang w:val="uk-UA"/>
        </w:rPr>
        <w:t>групою.</w:t>
      </w:r>
      <w:r w:rsidR="00D00380" w:rsidRPr="00D00380">
        <w:rPr>
          <w:rFonts w:ascii="Times New Roman" w:hAnsi="Times New Roman" w:cs="Times New Roman"/>
          <w:sz w:val="28"/>
          <w:szCs w:val="28"/>
          <w:lang w:val="uk-UA"/>
        </w:rPr>
        <w:t xml:space="preserve"> ІІІ </w:t>
      </w:r>
      <w:r w:rsidR="009E5895" w:rsidRPr="009E5895">
        <w:rPr>
          <w:rFonts w:ascii="Times New Roman" w:hAnsi="Times New Roman" w:cs="Times New Roman"/>
          <w:sz w:val="28"/>
          <w:szCs w:val="28"/>
          <w:lang w:val="uk-UA"/>
        </w:rPr>
        <w:t>етап</w:t>
      </w:r>
      <w:r w:rsidR="00D00380" w:rsidRPr="00D00380">
        <w:rPr>
          <w:rFonts w:ascii="Times New Roman" w:hAnsi="Times New Roman" w:cs="Times New Roman"/>
          <w:sz w:val="28"/>
          <w:szCs w:val="28"/>
          <w:lang w:val="uk-UA"/>
        </w:rPr>
        <w:t xml:space="preserve"> передбачає </w:t>
      </w:r>
      <w:r w:rsidR="00111D83">
        <w:rPr>
          <w:rFonts w:ascii="Times New Roman" w:hAnsi="Times New Roman" w:cs="Times New Roman"/>
          <w:sz w:val="28"/>
          <w:szCs w:val="28"/>
          <w:lang w:val="uk-UA"/>
        </w:rPr>
        <w:t>вл</w:t>
      </w:r>
      <w:r w:rsidR="00D00380" w:rsidRPr="00D00380">
        <w:rPr>
          <w:rFonts w:ascii="Times New Roman" w:hAnsi="Times New Roman" w:cs="Times New Roman"/>
          <w:sz w:val="28"/>
          <w:szCs w:val="28"/>
          <w:lang w:val="uk-UA"/>
        </w:rPr>
        <w:t>а</w:t>
      </w:r>
      <w:r w:rsidR="00111D83">
        <w:rPr>
          <w:rFonts w:ascii="Times New Roman" w:hAnsi="Times New Roman" w:cs="Times New Roman"/>
          <w:sz w:val="28"/>
          <w:szCs w:val="28"/>
          <w:lang w:val="uk-UA"/>
        </w:rPr>
        <w:t>сн</w:t>
      </w:r>
      <w:r w:rsidR="00D00380" w:rsidRPr="00D00380">
        <w:rPr>
          <w:rFonts w:ascii="Times New Roman" w:hAnsi="Times New Roman" w:cs="Times New Roman"/>
          <w:sz w:val="28"/>
          <w:szCs w:val="28"/>
          <w:lang w:val="uk-UA"/>
        </w:rPr>
        <w:t>е пошукову діяльність учнів, збір ними необхідної інформації та її аналіз. На ІV етапі вони презентують свої узагальнення, відповідають на питання одногрупників. V етап передбачає контроль з боку вчителя та внесення за потреби певних коректив.</w:t>
      </w:r>
    </w:p>
    <w:p w14:paraId="54EB983D" w14:textId="7E7F6068"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Отже, перейдемо до вправ на основі </w:t>
      </w:r>
      <w:r w:rsidR="00972CFB">
        <w:rPr>
          <w:rFonts w:ascii="Times New Roman" w:hAnsi="Times New Roman" w:cs="Times New Roman"/>
          <w:sz w:val="28"/>
          <w:szCs w:val="28"/>
          <w:lang w:val="uk-UA"/>
        </w:rPr>
        <w:t>ПТ</w:t>
      </w:r>
      <w:r w:rsidRPr="00D00380">
        <w:rPr>
          <w:rFonts w:ascii="Times New Roman" w:hAnsi="Times New Roman" w:cs="Times New Roman"/>
          <w:sz w:val="28"/>
          <w:szCs w:val="28"/>
          <w:lang w:val="uk-UA"/>
        </w:rPr>
        <w:t>, які, на нашу думку, допоможуть сформувати ПІК в учнів З</w:t>
      </w:r>
      <w:r w:rsidR="000E3FD4">
        <w:rPr>
          <w:rFonts w:ascii="Times New Roman" w:hAnsi="Times New Roman" w:cs="Times New Roman"/>
          <w:sz w:val="28"/>
          <w:szCs w:val="28"/>
          <w:lang w:val="uk-UA"/>
        </w:rPr>
        <w:t>С</w:t>
      </w:r>
      <w:r w:rsidRPr="00D00380">
        <w:rPr>
          <w:rFonts w:ascii="Times New Roman" w:hAnsi="Times New Roman" w:cs="Times New Roman"/>
          <w:sz w:val="28"/>
          <w:szCs w:val="28"/>
          <w:lang w:val="uk-UA"/>
        </w:rPr>
        <w:t>О. Оскільки ми будемо працювати з двома видами листів (офіційними та неофіційними), з самого початку навчальна група буде розділена на дві підгрупи, кожна з яких має досліджувати конкретний вид листа.</w:t>
      </w:r>
    </w:p>
    <w:p w14:paraId="6D3C3B9E" w14:textId="77777777" w:rsidR="00D00380" w:rsidRPr="003F75A1" w:rsidRDefault="00D00380" w:rsidP="00D00380">
      <w:pPr>
        <w:spacing w:after="0" w:line="360" w:lineRule="auto"/>
        <w:ind w:firstLine="567"/>
        <w:jc w:val="both"/>
        <w:rPr>
          <w:rFonts w:ascii="Times New Roman" w:hAnsi="Times New Roman" w:cs="Times New Roman"/>
          <w:b/>
          <w:bCs/>
          <w:sz w:val="28"/>
          <w:szCs w:val="28"/>
          <w:lang w:val="uk-UA"/>
        </w:rPr>
      </w:pPr>
      <w:r w:rsidRPr="003F75A1">
        <w:rPr>
          <w:rFonts w:ascii="Times New Roman" w:hAnsi="Times New Roman" w:cs="Times New Roman"/>
          <w:b/>
          <w:bCs/>
          <w:sz w:val="28"/>
          <w:szCs w:val="28"/>
          <w:lang w:val="uk-UA"/>
        </w:rPr>
        <w:t>Вправа 1.</w:t>
      </w:r>
    </w:p>
    <w:p w14:paraId="3AC805F9"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познайомити здобувачів освіти з основними видами листа (офіційним та неофіційним). Узагальнити, кому вони адресовані (</w:t>
      </w:r>
      <w:proofErr w:type="spellStart"/>
      <w:r w:rsidRPr="00D00380">
        <w:rPr>
          <w:rFonts w:ascii="Times New Roman" w:hAnsi="Times New Roman" w:cs="Times New Roman"/>
          <w:sz w:val="28"/>
          <w:szCs w:val="28"/>
          <w:lang w:val="uk-UA"/>
        </w:rPr>
        <w:t>аудиторно</w:t>
      </w:r>
      <w:proofErr w:type="spellEnd"/>
      <w:r w:rsidRPr="00D00380">
        <w:rPr>
          <w:rFonts w:ascii="Times New Roman" w:hAnsi="Times New Roman" w:cs="Times New Roman"/>
          <w:sz w:val="28"/>
          <w:szCs w:val="28"/>
          <w:lang w:val="uk-UA"/>
        </w:rPr>
        <w:t>).</w:t>
      </w:r>
    </w:p>
    <w:p w14:paraId="2699F8C0" w14:textId="29C8EA69" w:rsidR="00D00380" w:rsidRPr="003F75A1" w:rsidRDefault="0007621C" w:rsidP="00D00380">
      <w:pPr>
        <w:spacing w:after="0" w:line="360" w:lineRule="auto"/>
        <w:ind w:firstLine="567"/>
        <w:jc w:val="both"/>
        <w:rPr>
          <w:rFonts w:ascii="Times New Roman" w:hAnsi="Times New Roman" w:cs="Times New Roman"/>
          <w:i/>
          <w:iCs/>
          <w:sz w:val="28"/>
          <w:szCs w:val="28"/>
          <w:lang w:val="uk-UA"/>
        </w:rPr>
      </w:pPr>
      <w:r w:rsidRPr="0007621C">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3F75A1">
        <w:rPr>
          <w:rFonts w:ascii="Times New Roman" w:hAnsi="Times New Roman" w:cs="Times New Roman"/>
          <w:i/>
          <w:iCs/>
          <w:sz w:val="28"/>
          <w:szCs w:val="28"/>
          <w:lang w:val="uk-UA"/>
        </w:rPr>
        <w:t>Read</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two</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letters</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What</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kinds</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of</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letters</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are</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they</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To</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whom</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were</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these</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letters</w:t>
      </w:r>
      <w:proofErr w:type="spellEnd"/>
      <w:r w:rsidR="00D00380" w:rsidRPr="003F75A1">
        <w:rPr>
          <w:rFonts w:ascii="Times New Roman" w:hAnsi="Times New Roman" w:cs="Times New Roman"/>
          <w:i/>
          <w:iCs/>
          <w:sz w:val="28"/>
          <w:szCs w:val="28"/>
          <w:lang w:val="uk-UA"/>
        </w:rPr>
        <w:t xml:space="preserve"> </w:t>
      </w:r>
      <w:proofErr w:type="spellStart"/>
      <w:r w:rsidR="00D00380" w:rsidRPr="003F75A1">
        <w:rPr>
          <w:rFonts w:ascii="Times New Roman" w:hAnsi="Times New Roman" w:cs="Times New Roman"/>
          <w:i/>
          <w:iCs/>
          <w:sz w:val="28"/>
          <w:szCs w:val="28"/>
          <w:lang w:val="uk-UA"/>
        </w:rPr>
        <w:t>written</w:t>
      </w:r>
      <w:proofErr w:type="spellEnd"/>
      <w:r w:rsidR="00D00380" w:rsidRPr="003F75A1">
        <w:rPr>
          <w:rFonts w:ascii="Times New Roman" w:hAnsi="Times New Roman" w:cs="Times New Roman"/>
          <w:i/>
          <w:iCs/>
          <w:sz w:val="28"/>
          <w:szCs w:val="28"/>
          <w:lang w:val="uk-UA"/>
        </w:rPr>
        <w:t>?</w:t>
      </w:r>
    </w:p>
    <w:p w14:paraId="7BE8A8AD" w14:textId="118CC1E8" w:rsidR="00D00380" w:rsidRPr="00E32671" w:rsidRDefault="00D00380" w:rsidP="00B94A30">
      <w:pPr>
        <w:spacing w:after="0" w:line="360" w:lineRule="auto"/>
        <w:ind w:firstLine="567"/>
        <w:jc w:val="center"/>
        <w:rPr>
          <w:rFonts w:ascii="Times New Roman" w:hAnsi="Times New Roman" w:cs="Times New Roman"/>
          <w:sz w:val="28"/>
          <w:szCs w:val="28"/>
          <w:lang w:val="uk-UA"/>
        </w:rPr>
      </w:pPr>
      <w:proofErr w:type="spellStart"/>
      <w:r w:rsidRPr="00E32671">
        <w:rPr>
          <w:rFonts w:ascii="Times New Roman" w:hAnsi="Times New Roman" w:cs="Times New Roman"/>
          <w:sz w:val="28"/>
          <w:szCs w:val="28"/>
          <w:lang w:val="uk-UA"/>
        </w:rPr>
        <w:t>Letter</w:t>
      </w:r>
      <w:proofErr w:type="spellEnd"/>
      <w:r w:rsidRPr="00E32671">
        <w:rPr>
          <w:rFonts w:ascii="Times New Roman" w:hAnsi="Times New Roman" w:cs="Times New Roman"/>
          <w:sz w:val="28"/>
          <w:szCs w:val="28"/>
          <w:lang w:val="uk-UA"/>
        </w:rPr>
        <w:t xml:space="preserve"> 1</w:t>
      </w:r>
    </w:p>
    <w:p w14:paraId="3A3ACDE9" w14:textId="3567B681" w:rsidR="00A810BC" w:rsidRPr="00A810BC" w:rsidRDefault="007A7688" w:rsidP="00A810B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lang w:val="uk-UA"/>
        </w:rPr>
        <w:t>26</w:t>
      </w:r>
      <w:r w:rsidR="00A810BC" w:rsidRPr="00A810BC">
        <w:rPr>
          <w:rFonts w:ascii="Times New Roman" w:hAnsi="Times New Roman" w:cs="Times New Roman"/>
          <w:sz w:val="28"/>
          <w:szCs w:val="28"/>
        </w:rPr>
        <w:t xml:space="preserve"> </w:t>
      </w:r>
      <w:r>
        <w:rPr>
          <w:rFonts w:ascii="Times New Roman" w:hAnsi="Times New Roman" w:cs="Times New Roman"/>
          <w:sz w:val="28"/>
          <w:szCs w:val="28"/>
        </w:rPr>
        <w:t>G</w:t>
      </w:r>
      <w:r w:rsidR="00A810BC" w:rsidRPr="00A810BC">
        <w:rPr>
          <w:rFonts w:ascii="Times New Roman" w:hAnsi="Times New Roman" w:cs="Times New Roman"/>
          <w:sz w:val="28"/>
          <w:szCs w:val="28"/>
        </w:rPr>
        <w:t>le</w:t>
      </w:r>
      <w:r>
        <w:rPr>
          <w:rFonts w:ascii="Times New Roman" w:hAnsi="Times New Roman" w:cs="Times New Roman"/>
          <w:sz w:val="28"/>
          <w:szCs w:val="28"/>
        </w:rPr>
        <w:t>ndale</w:t>
      </w:r>
      <w:r w:rsidR="00A810BC" w:rsidRPr="00A810BC">
        <w:rPr>
          <w:rFonts w:ascii="Times New Roman" w:hAnsi="Times New Roman" w:cs="Times New Roman"/>
          <w:sz w:val="28"/>
          <w:szCs w:val="28"/>
        </w:rPr>
        <w:t xml:space="preserve"> Road</w:t>
      </w:r>
    </w:p>
    <w:p w14:paraId="7CFA28BA" w14:textId="33198D9D" w:rsidR="00A810BC" w:rsidRPr="00A810BC" w:rsidRDefault="00A810BC" w:rsidP="00A810BC">
      <w:pPr>
        <w:spacing w:after="0" w:line="360" w:lineRule="auto"/>
        <w:ind w:firstLine="567"/>
        <w:jc w:val="right"/>
        <w:rPr>
          <w:rFonts w:ascii="Times New Roman" w:hAnsi="Times New Roman" w:cs="Times New Roman"/>
          <w:sz w:val="28"/>
          <w:szCs w:val="28"/>
        </w:rPr>
      </w:pPr>
      <w:r w:rsidRPr="00A810BC">
        <w:rPr>
          <w:rFonts w:ascii="Times New Roman" w:hAnsi="Times New Roman" w:cs="Times New Roman"/>
          <w:sz w:val="28"/>
          <w:szCs w:val="28"/>
        </w:rPr>
        <w:t xml:space="preserve">Chester CH4 </w:t>
      </w:r>
      <w:r w:rsidR="0034358C">
        <w:rPr>
          <w:rFonts w:ascii="Times New Roman" w:hAnsi="Times New Roman" w:cs="Times New Roman"/>
          <w:sz w:val="28"/>
          <w:szCs w:val="28"/>
        </w:rPr>
        <w:t>7</w:t>
      </w:r>
      <w:r w:rsidRPr="00A810BC">
        <w:rPr>
          <w:rFonts w:ascii="Times New Roman" w:hAnsi="Times New Roman" w:cs="Times New Roman"/>
          <w:sz w:val="28"/>
          <w:szCs w:val="28"/>
        </w:rPr>
        <w:t>HB</w:t>
      </w:r>
    </w:p>
    <w:p w14:paraId="5AD27CE9" w14:textId="1A010F60" w:rsidR="00A810BC" w:rsidRDefault="00A810BC" w:rsidP="00A810BC">
      <w:pPr>
        <w:spacing w:after="0" w:line="360" w:lineRule="auto"/>
        <w:ind w:firstLine="567"/>
        <w:jc w:val="right"/>
        <w:rPr>
          <w:rFonts w:ascii="Times New Roman" w:hAnsi="Times New Roman" w:cs="Times New Roman"/>
          <w:sz w:val="28"/>
          <w:szCs w:val="28"/>
        </w:rPr>
      </w:pPr>
      <w:r w:rsidRPr="00A810BC">
        <w:rPr>
          <w:rFonts w:ascii="Times New Roman" w:hAnsi="Times New Roman" w:cs="Times New Roman"/>
          <w:sz w:val="28"/>
          <w:szCs w:val="28"/>
        </w:rPr>
        <w:t xml:space="preserve">3 May </w:t>
      </w:r>
      <w:r w:rsidR="0034358C">
        <w:rPr>
          <w:rFonts w:ascii="Times New Roman" w:hAnsi="Times New Roman" w:cs="Times New Roman"/>
          <w:sz w:val="28"/>
          <w:szCs w:val="28"/>
        </w:rPr>
        <w:t>1996</w:t>
      </w:r>
    </w:p>
    <w:p w14:paraId="02D24510" w14:textId="6C6DD496" w:rsidR="00E71873" w:rsidRPr="00E71873" w:rsidRDefault="00E71873" w:rsidP="00E71873">
      <w:pPr>
        <w:spacing w:after="0" w:line="360" w:lineRule="auto"/>
        <w:ind w:firstLine="567"/>
        <w:jc w:val="both"/>
        <w:rPr>
          <w:rFonts w:ascii="Times New Roman" w:hAnsi="Times New Roman" w:cs="Times New Roman"/>
          <w:sz w:val="28"/>
          <w:szCs w:val="28"/>
        </w:rPr>
      </w:pPr>
      <w:r w:rsidRPr="00E71873">
        <w:rPr>
          <w:rFonts w:ascii="Times New Roman" w:hAnsi="Times New Roman" w:cs="Times New Roman"/>
          <w:sz w:val="28"/>
          <w:szCs w:val="28"/>
        </w:rPr>
        <w:t xml:space="preserve">Dear </w:t>
      </w:r>
      <w:r>
        <w:rPr>
          <w:rFonts w:ascii="Times New Roman" w:hAnsi="Times New Roman" w:cs="Times New Roman"/>
          <w:sz w:val="28"/>
          <w:szCs w:val="28"/>
        </w:rPr>
        <w:t>Marco</w:t>
      </w:r>
      <w:r w:rsidRPr="00E71873">
        <w:rPr>
          <w:rFonts w:ascii="Times New Roman" w:hAnsi="Times New Roman" w:cs="Times New Roman"/>
          <w:sz w:val="28"/>
          <w:szCs w:val="28"/>
        </w:rPr>
        <w:t>,</w:t>
      </w:r>
    </w:p>
    <w:p w14:paraId="57B01C33" w14:textId="77777777" w:rsidR="00E71873" w:rsidRPr="00E71873" w:rsidRDefault="00E71873" w:rsidP="00E71873">
      <w:pPr>
        <w:spacing w:after="0" w:line="360" w:lineRule="auto"/>
        <w:ind w:firstLine="567"/>
        <w:jc w:val="both"/>
        <w:rPr>
          <w:rFonts w:ascii="Times New Roman" w:hAnsi="Times New Roman" w:cs="Times New Roman"/>
          <w:sz w:val="28"/>
          <w:szCs w:val="28"/>
        </w:rPr>
      </w:pPr>
      <w:r w:rsidRPr="00E71873">
        <w:rPr>
          <w:rFonts w:ascii="Times New Roman" w:hAnsi="Times New Roman" w:cs="Times New Roman"/>
          <w:sz w:val="28"/>
          <w:szCs w:val="28"/>
        </w:rPr>
        <w:t>Thank you for your letter. I was pleased to hear about your exam results. Congratulations!</w:t>
      </w:r>
    </w:p>
    <w:p w14:paraId="1A36C2DF" w14:textId="77777777" w:rsidR="00E71873" w:rsidRPr="00E71873" w:rsidRDefault="00E71873" w:rsidP="00E71873">
      <w:pPr>
        <w:spacing w:after="0" w:line="360" w:lineRule="auto"/>
        <w:ind w:firstLine="567"/>
        <w:jc w:val="both"/>
        <w:rPr>
          <w:rFonts w:ascii="Times New Roman" w:hAnsi="Times New Roman" w:cs="Times New Roman"/>
          <w:sz w:val="28"/>
          <w:szCs w:val="28"/>
        </w:rPr>
      </w:pPr>
      <w:r w:rsidRPr="00E71873">
        <w:rPr>
          <w:rFonts w:ascii="Times New Roman" w:hAnsi="Times New Roman" w:cs="Times New Roman"/>
          <w:sz w:val="28"/>
          <w:szCs w:val="28"/>
        </w:rPr>
        <w:t xml:space="preserve">I have some exciting news for you. I'm not frightened of </w:t>
      </w:r>
      <w:proofErr w:type="spellStart"/>
      <w:r w:rsidRPr="00E71873">
        <w:rPr>
          <w:rFonts w:ascii="Times New Roman" w:hAnsi="Times New Roman" w:cs="Times New Roman"/>
          <w:sz w:val="28"/>
          <w:szCs w:val="28"/>
        </w:rPr>
        <w:t>aeroplanes</w:t>
      </w:r>
      <w:proofErr w:type="spellEnd"/>
      <w:r w:rsidRPr="00E71873">
        <w:rPr>
          <w:rFonts w:ascii="Times New Roman" w:hAnsi="Times New Roman" w:cs="Times New Roman"/>
          <w:sz w:val="28"/>
          <w:szCs w:val="28"/>
        </w:rPr>
        <w:t xml:space="preserve"> </w:t>
      </w:r>
      <w:proofErr w:type="spellStart"/>
      <w:r w:rsidRPr="00E71873">
        <w:rPr>
          <w:rFonts w:ascii="Times New Roman" w:hAnsi="Times New Roman" w:cs="Times New Roman"/>
          <w:sz w:val="28"/>
          <w:szCs w:val="28"/>
        </w:rPr>
        <w:t>any more</w:t>
      </w:r>
      <w:proofErr w:type="spellEnd"/>
      <w:r w:rsidRPr="00E71873">
        <w:rPr>
          <w:rFonts w:ascii="Times New Roman" w:hAnsi="Times New Roman" w:cs="Times New Roman"/>
          <w:sz w:val="28"/>
          <w:szCs w:val="28"/>
        </w:rPr>
        <w:t xml:space="preserve">! I told you about the first time I tried to go on a plane, didn't I? I had a panic </w:t>
      </w:r>
      <w:r w:rsidRPr="00E71873">
        <w:rPr>
          <w:rFonts w:ascii="Times New Roman" w:hAnsi="Times New Roman" w:cs="Times New Roman"/>
          <w:sz w:val="28"/>
          <w:szCs w:val="28"/>
        </w:rPr>
        <w:lastRenderedPageBreak/>
        <w:t>attack and had to be taken off screaming. It was so dreadful that I never wanted to try it again.</w:t>
      </w:r>
    </w:p>
    <w:p w14:paraId="41DEB689" w14:textId="77777777" w:rsidR="00E71873" w:rsidRPr="00E71873" w:rsidRDefault="00E71873" w:rsidP="00E71873">
      <w:pPr>
        <w:spacing w:after="0" w:line="360" w:lineRule="auto"/>
        <w:ind w:firstLine="567"/>
        <w:jc w:val="both"/>
        <w:rPr>
          <w:rFonts w:ascii="Times New Roman" w:hAnsi="Times New Roman" w:cs="Times New Roman"/>
          <w:sz w:val="28"/>
          <w:szCs w:val="28"/>
        </w:rPr>
      </w:pPr>
      <w:r w:rsidRPr="00E71873">
        <w:rPr>
          <w:rFonts w:ascii="Times New Roman" w:hAnsi="Times New Roman" w:cs="Times New Roman"/>
          <w:sz w:val="28"/>
          <w:szCs w:val="28"/>
        </w:rPr>
        <w:t>Then last month I went to an ‘air anxiety’ seminar. There they explained exactly how planes manage to stay in the sky, taught us some breathing exercises to do when we felt panicky, and put us in a flight simulator. It was horribly bumpy and noisy!</w:t>
      </w:r>
    </w:p>
    <w:p w14:paraId="180D713A" w14:textId="77777777" w:rsidR="00E71873" w:rsidRPr="00E71873" w:rsidRDefault="00E71873" w:rsidP="00E71873">
      <w:pPr>
        <w:spacing w:after="0" w:line="360" w:lineRule="auto"/>
        <w:ind w:firstLine="567"/>
        <w:jc w:val="both"/>
        <w:rPr>
          <w:rFonts w:ascii="Times New Roman" w:hAnsi="Times New Roman" w:cs="Times New Roman"/>
          <w:sz w:val="28"/>
          <w:szCs w:val="28"/>
        </w:rPr>
      </w:pPr>
      <w:r w:rsidRPr="00E71873">
        <w:rPr>
          <w:rFonts w:ascii="Times New Roman" w:hAnsi="Times New Roman" w:cs="Times New Roman"/>
          <w:sz w:val="28"/>
          <w:szCs w:val="28"/>
        </w:rPr>
        <w:t>Next we visited the airport just to get used to planes taking off and landing. After that we actually flew to Paris. I didn't enjoy it, but I didn't scream either.</w:t>
      </w:r>
    </w:p>
    <w:p w14:paraId="56BD6E2C" w14:textId="77777777" w:rsidR="00E71873" w:rsidRPr="00E71873" w:rsidRDefault="00E71873" w:rsidP="00E71873">
      <w:pPr>
        <w:spacing w:after="0" w:line="360" w:lineRule="auto"/>
        <w:ind w:firstLine="567"/>
        <w:jc w:val="both"/>
        <w:rPr>
          <w:rFonts w:ascii="Times New Roman" w:hAnsi="Times New Roman" w:cs="Times New Roman"/>
          <w:sz w:val="28"/>
          <w:szCs w:val="28"/>
        </w:rPr>
      </w:pPr>
      <w:r w:rsidRPr="00E71873">
        <w:rPr>
          <w:rFonts w:ascii="Times New Roman" w:hAnsi="Times New Roman" w:cs="Times New Roman"/>
          <w:sz w:val="28"/>
          <w:szCs w:val="28"/>
        </w:rPr>
        <w:t>I will soon be ready for the long flight to Brazil. Does your invitation still stand? Give my best wishes to all your family. Please write to me again soon.</w:t>
      </w:r>
    </w:p>
    <w:p w14:paraId="35B786CE" w14:textId="32EE6AC4" w:rsidR="00E71873" w:rsidRDefault="0001624B" w:rsidP="00E7187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With </w:t>
      </w:r>
      <w:r w:rsidR="00E71873" w:rsidRPr="00E71873">
        <w:rPr>
          <w:rFonts w:ascii="Times New Roman" w:hAnsi="Times New Roman" w:cs="Times New Roman"/>
          <w:sz w:val="28"/>
          <w:szCs w:val="28"/>
        </w:rPr>
        <w:t>love,</w:t>
      </w:r>
    </w:p>
    <w:p w14:paraId="66E1F796" w14:textId="0C1CFA31" w:rsidR="00D00380" w:rsidRPr="001E0B1F" w:rsidRDefault="0001624B" w:rsidP="001E0B1F">
      <w:pPr>
        <w:spacing w:after="0" w:line="360" w:lineRule="auto"/>
        <w:ind w:firstLine="567"/>
        <w:jc w:val="both"/>
        <w:rPr>
          <w:rFonts w:ascii="Times New Roman" w:hAnsi="Times New Roman" w:cs="Times New Roman"/>
          <w:sz w:val="28"/>
          <w:szCs w:val="28"/>
        </w:rPr>
      </w:pPr>
      <w:r w:rsidRPr="002C63F6">
        <w:rPr>
          <w:rFonts w:ascii="Times New Roman" w:hAnsi="Times New Roman" w:cs="Times New Roman"/>
          <w:sz w:val="28"/>
          <w:szCs w:val="28"/>
        </w:rPr>
        <w:t>Jill</w:t>
      </w:r>
      <w:r w:rsidR="00B35304" w:rsidRPr="002C63F6">
        <w:rPr>
          <w:rFonts w:ascii="Times New Roman" w:hAnsi="Times New Roman" w:cs="Times New Roman"/>
          <w:sz w:val="28"/>
          <w:szCs w:val="28"/>
        </w:rPr>
        <w:t xml:space="preserve"> [</w:t>
      </w:r>
      <w:r w:rsidR="002C63F6" w:rsidRPr="002C63F6">
        <w:rPr>
          <w:rFonts w:ascii="Times New Roman" w:hAnsi="Times New Roman" w:cs="Times New Roman"/>
          <w:sz w:val="28"/>
          <w:szCs w:val="28"/>
          <w:lang w:val="uk-UA"/>
        </w:rPr>
        <w:t>76</w:t>
      </w:r>
      <w:r w:rsidR="00872E73" w:rsidRPr="002C63F6">
        <w:rPr>
          <w:rFonts w:ascii="Times New Roman" w:hAnsi="Times New Roman" w:cs="Times New Roman"/>
          <w:sz w:val="28"/>
          <w:szCs w:val="28"/>
          <w:lang w:val="uk-UA"/>
        </w:rPr>
        <w:t>,</w:t>
      </w:r>
      <w:r w:rsidR="00872E73" w:rsidRPr="002C63F6">
        <w:rPr>
          <w:rFonts w:ascii="Times New Roman" w:hAnsi="Times New Roman" w:cs="Times New Roman"/>
          <w:sz w:val="28"/>
          <w:szCs w:val="28"/>
        </w:rPr>
        <w:t xml:space="preserve"> </w:t>
      </w:r>
      <w:r w:rsidR="002C63F6" w:rsidRPr="002C63F6">
        <w:rPr>
          <w:rFonts w:ascii="Times New Roman" w:hAnsi="Times New Roman" w:cs="Times New Roman"/>
          <w:sz w:val="28"/>
          <w:szCs w:val="28"/>
          <w:lang w:val="uk-UA"/>
        </w:rPr>
        <w:t>с</w:t>
      </w:r>
      <w:r w:rsidR="00872E73" w:rsidRPr="002C63F6">
        <w:rPr>
          <w:rFonts w:ascii="Times New Roman" w:hAnsi="Times New Roman" w:cs="Times New Roman"/>
          <w:sz w:val="28"/>
          <w:szCs w:val="28"/>
        </w:rPr>
        <w:t>.</w:t>
      </w:r>
      <w:r w:rsidR="002C63F6" w:rsidRPr="002C63F6">
        <w:rPr>
          <w:rFonts w:ascii="Times New Roman" w:hAnsi="Times New Roman" w:cs="Times New Roman"/>
          <w:sz w:val="28"/>
          <w:szCs w:val="28"/>
          <w:lang w:val="uk-UA"/>
        </w:rPr>
        <w:t> </w:t>
      </w:r>
      <w:r w:rsidR="00872E73" w:rsidRPr="002C63F6">
        <w:rPr>
          <w:rFonts w:ascii="Times New Roman" w:hAnsi="Times New Roman" w:cs="Times New Roman"/>
          <w:sz w:val="28"/>
          <w:szCs w:val="28"/>
        </w:rPr>
        <w:t>86]</w:t>
      </w:r>
    </w:p>
    <w:p w14:paraId="05E42BBC" w14:textId="77777777" w:rsidR="00D00380" w:rsidRPr="00D00380" w:rsidRDefault="00D00380" w:rsidP="00E24A0A">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2</w:t>
      </w:r>
    </w:p>
    <w:p w14:paraId="1D6E708A" w14:textId="77777777" w:rsidR="00D00380" w:rsidRPr="00D00380" w:rsidRDefault="00D00380" w:rsidP="00E24A0A">
      <w:pPr>
        <w:spacing w:after="0" w:line="360" w:lineRule="auto"/>
        <w:ind w:firstLine="567"/>
        <w:jc w:val="right"/>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14 </w:t>
      </w:r>
      <w:proofErr w:type="spellStart"/>
      <w:r w:rsidRPr="00D00380">
        <w:rPr>
          <w:rFonts w:ascii="Times New Roman" w:hAnsi="Times New Roman" w:cs="Times New Roman"/>
          <w:sz w:val="28"/>
          <w:szCs w:val="28"/>
          <w:lang w:val="uk-UA"/>
        </w:rPr>
        <w:t>Runner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Street</w:t>
      </w:r>
      <w:proofErr w:type="spellEnd"/>
    </w:p>
    <w:p w14:paraId="30E01C2D" w14:textId="77777777" w:rsidR="00D00380" w:rsidRPr="00D00380" w:rsidRDefault="00D00380" w:rsidP="00E24A0A">
      <w:pPr>
        <w:spacing w:after="0" w:line="360" w:lineRule="auto"/>
        <w:ind w:firstLine="567"/>
        <w:jc w:val="right"/>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Newtown</w:t>
      </w:r>
      <w:proofErr w:type="spellEnd"/>
    </w:p>
    <w:p w14:paraId="20A5AD1C" w14:textId="77777777" w:rsidR="00D00380" w:rsidRPr="00D00380" w:rsidRDefault="00D00380" w:rsidP="00E24A0A">
      <w:pPr>
        <w:spacing w:after="0" w:line="360" w:lineRule="auto"/>
        <w:ind w:firstLine="567"/>
        <w:jc w:val="right"/>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London</w:t>
      </w:r>
      <w:proofErr w:type="spellEnd"/>
    </w:p>
    <w:p w14:paraId="0EEEDEF2" w14:textId="77777777" w:rsidR="00D00380" w:rsidRPr="00D00380" w:rsidRDefault="00D00380" w:rsidP="00E24A0A">
      <w:pPr>
        <w:spacing w:after="0" w:line="360" w:lineRule="auto"/>
        <w:ind w:firstLine="567"/>
        <w:jc w:val="right"/>
        <w:rPr>
          <w:rFonts w:ascii="Times New Roman" w:hAnsi="Times New Roman" w:cs="Times New Roman"/>
          <w:sz w:val="28"/>
          <w:szCs w:val="28"/>
          <w:lang w:val="uk-UA"/>
        </w:rPr>
      </w:pPr>
      <w:r w:rsidRPr="00D00380">
        <w:rPr>
          <w:rFonts w:ascii="Times New Roman" w:hAnsi="Times New Roman" w:cs="Times New Roman"/>
          <w:sz w:val="28"/>
          <w:szCs w:val="28"/>
          <w:lang w:val="uk-UA"/>
        </w:rPr>
        <w:t>SW13AA</w:t>
      </w:r>
    </w:p>
    <w:p w14:paraId="7CEBA03C" w14:textId="77777777" w:rsidR="00D00380" w:rsidRPr="00D00380" w:rsidRDefault="00D00380" w:rsidP="00E24A0A">
      <w:pPr>
        <w:spacing w:after="0" w:line="360" w:lineRule="auto"/>
        <w:ind w:firstLine="567"/>
        <w:jc w:val="right"/>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15th </w:t>
      </w:r>
      <w:proofErr w:type="spellStart"/>
      <w:r w:rsidRPr="00D00380">
        <w:rPr>
          <w:rFonts w:ascii="Times New Roman" w:hAnsi="Times New Roman" w:cs="Times New Roman"/>
          <w:sz w:val="28"/>
          <w:szCs w:val="28"/>
          <w:lang w:val="uk-UA"/>
        </w:rPr>
        <w:t>June</w:t>
      </w:r>
      <w:proofErr w:type="spellEnd"/>
      <w:r w:rsidRPr="00D00380">
        <w:rPr>
          <w:rFonts w:ascii="Times New Roman" w:hAnsi="Times New Roman" w:cs="Times New Roman"/>
          <w:sz w:val="28"/>
          <w:szCs w:val="28"/>
          <w:lang w:val="uk-UA"/>
        </w:rPr>
        <w:t xml:space="preserve"> 2010</w:t>
      </w:r>
    </w:p>
    <w:p w14:paraId="766F1215"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Mr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Bob</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Jones</w:t>
      </w:r>
      <w:proofErr w:type="spellEnd"/>
    </w:p>
    <w:p w14:paraId="1E15AC3D"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Widgets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Inc</w:t>
      </w:r>
      <w:proofErr w:type="spellEnd"/>
      <w:r w:rsidRPr="00D00380">
        <w:rPr>
          <w:rFonts w:ascii="Times New Roman" w:hAnsi="Times New Roman" w:cs="Times New Roman"/>
          <w:sz w:val="28"/>
          <w:szCs w:val="28"/>
          <w:lang w:val="uk-UA"/>
        </w:rPr>
        <w:t>.</w:t>
      </w:r>
    </w:p>
    <w:p w14:paraId="407D5655"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35 </w:t>
      </w:r>
      <w:proofErr w:type="spellStart"/>
      <w:r w:rsidRPr="00D00380">
        <w:rPr>
          <w:rFonts w:ascii="Times New Roman" w:hAnsi="Times New Roman" w:cs="Times New Roman"/>
          <w:sz w:val="28"/>
          <w:szCs w:val="28"/>
          <w:lang w:val="uk-UA"/>
        </w:rPr>
        <w:t>Anywhere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Street</w:t>
      </w:r>
      <w:proofErr w:type="spellEnd"/>
    </w:p>
    <w:p w14:paraId="2365E13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Cambridge</w:t>
      </w:r>
      <w:proofErr w:type="spellEnd"/>
    </w:p>
    <w:p w14:paraId="167E72E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CB31GH</w:t>
      </w:r>
    </w:p>
    <w:p w14:paraId="0C0B7D1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
    <w:p w14:paraId="2FCA750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Jones</w:t>
      </w:r>
      <w:proofErr w:type="spellEnd"/>
      <w:r w:rsidRPr="00D00380">
        <w:rPr>
          <w:rFonts w:ascii="Times New Roman" w:hAnsi="Times New Roman" w:cs="Times New Roman"/>
          <w:sz w:val="28"/>
          <w:szCs w:val="28"/>
          <w:lang w:val="uk-UA"/>
        </w:rPr>
        <w:t>,</w:t>
      </w:r>
    </w:p>
    <w:p w14:paraId="04F97F8B"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I </w:t>
      </w:r>
      <w:proofErr w:type="spellStart"/>
      <w:r w:rsidRPr="00D00380">
        <w:rPr>
          <w:rFonts w:ascii="Times New Roman" w:hAnsi="Times New Roman" w:cs="Times New Roman"/>
          <w:sz w:val="28"/>
          <w:szCs w:val="28"/>
          <w:lang w:val="uk-UA"/>
        </w:rPr>
        <w:t>am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position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part-time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shop</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assistant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which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advertised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week's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edition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Frankfurt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English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News</w:t>
      </w:r>
      <w:proofErr w:type="spellEnd"/>
      <w:r w:rsidRPr="00D00380">
        <w:rPr>
          <w:rFonts w:ascii="Times New Roman" w:hAnsi="Times New Roman" w:cs="Times New Roman"/>
          <w:sz w:val="28"/>
          <w:szCs w:val="28"/>
          <w:lang w:val="uk-UA"/>
        </w:rPr>
        <w:t>.</w:t>
      </w:r>
    </w:p>
    <w:p w14:paraId="729EA8B9"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I </w:t>
      </w:r>
      <w:proofErr w:type="spellStart"/>
      <w:r w:rsidRPr="00D00380">
        <w:rPr>
          <w:rFonts w:ascii="Times New Roman" w:hAnsi="Times New Roman" w:cs="Times New Roman"/>
          <w:sz w:val="28"/>
          <w:szCs w:val="28"/>
          <w:lang w:val="uk-UA"/>
        </w:rPr>
        <w:t>am</w:t>
      </w:r>
      <w:proofErr w:type="spellEnd"/>
      <w:r w:rsidRPr="00D00380">
        <w:rPr>
          <w:rFonts w:ascii="Times New Roman" w:hAnsi="Times New Roman" w:cs="Times New Roman"/>
          <w:sz w:val="28"/>
          <w:szCs w:val="28"/>
          <w:lang w:val="uk-UA"/>
        </w:rPr>
        <w:t xml:space="preserve"> a 16-year-old </w:t>
      </w:r>
      <w:proofErr w:type="spellStart"/>
      <w:r w:rsidRPr="00D00380">
        <w:rPr>
          <w:rFonts w:ascii="Times New Roman" w:hAnsi="Times New Roman" w:cs="Times New Roman"/>
          <w:sz w:val="28"/>
          <w:szCs w:val="28"/>
          <w:lang w:val="uk-UA"/>
        </w:rPr>
        <w:t>student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December</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passed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examination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First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Certificate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English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with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grade</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It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ambition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become</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teacher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lastRenderedPageBreak/>
        <w:t>English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Therefore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employment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English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language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bookshop</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particularly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appeals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me</w:t>
      </w:r>
      <w:proofErr w:type="spellEnd"/>
      <w:r w:rsidRPr="00D00380">
        <w:rPr>
          <w:rFonts w:ascii="Times New Roman" w:hAnsi="Times New Roman" w:cs="Times New Roman"/>
          <w:sz w:val="28"/>
          <w:szCs w:val="28"/>
          <w:lang w:val="uk-UA"/>
        </w:rPr>
        <w:t>.</w:t>
      </w:r>
    </w:p>
    <w:p w14:paraId="4BBBA802"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Despite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lack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formal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work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experience</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feel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that</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well-suited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position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past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two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years</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have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been</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volunteer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helper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school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library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school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report</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was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described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librarian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enthusiastic</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dedicated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reliable</w:t>
      </w:r>
      <w:proofErr w:type="spellEnd"/>
      <w:r w:rsidRPr="00D00380">
        <w:rPr>
          <w:rFonts w:ascii="Times New Roman" w:hAnsi="Times New Roman" w:cs="Times New Roman"/>
          <w:sz w:val="28"/>
          <w:szCs w:val="28"/>
          <w:lang w:val="uk-UA"/>
        </w:rPr>
        <w:t>.</w:t>
      </w:r>
    </w:p>
    <w:p w14:paraId="792936A8"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Since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school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holidays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include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months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July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August</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will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have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other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commitments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available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work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excluding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Saturdays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many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needed</w:t>
      </w:r>
      <w:proofErr w:type="spellEnd"/>
      <w:r w:rsidRPr="00D00380">
        <w:rPr>
          <w:rFonts w:ascii="Times New Roman" w:hAnsi="Times New Roman" w:cs="Times New Roman"/>
          <w:sz w:val="28"/>
          <w:szCs w:val="28"/>
          <w:lang w:val="uk-UA"/>
        </w:rPr>
        <w:t>.</w:t>
      </w:r>
    </w:p>
    <w:p w14:paraId="3D22B462"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I </w:t>
      </w:r>
      <w:proofErr w:type="spellStart"/>
      <w:r w:rsidRPr="00D00380">
        <w:rPr>
          <w:rFonts w:ascii="Times New Roman" w:hAnsi="Times New Roman" w:cs="Times New Roman"/>
          <w:sz w:val="28"/>
          <w:szCs w:val="28"/>
          <w:lang w:val="uk-UA"/>
        </w:rPr>
        <w:t>may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contacted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above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address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telephone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on</w:t>
      </w:r>
      <w:proofErr w:type="spellEnd"/>
      <w:r w:rsidRPr="00D00380">
        <w:rPr>
          <w:rFonts w:ascii="Times New Roman" w:hAnsi="Times New Roman" w:cs="Times New Roman"/>
          <w:sz w:val="28"/>
          <w:szCs w:val="28"/>
          <w:lang w:val="uk-UA"/>
        </w:rPr>
        <w:t xml:space="preserve"> 4351708. I </w:t>
      </w:r>
      <w:proofErr w:type="spellStart"/>
      <w:r w:rsidRPr="00D00380">
        <w:rPr>
          <w:rFonts w:ascii="Times New Roman" w:hAnsi="Times New Roman" w:cs="Times New Roman"/>
          <w:sz w:val="28"/>
          <w:szCs w:val="28"/>
          <w:lang w:val="uk-UA"/>
        </w:rPr>
        <w:t>look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forward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receiving</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reply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due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course</w:t>
      </w:r>
      <w:proofErr w:type="spellEnd"/>
      <w:r w:rsidRPr="00D00380">
        <w:rPr>
          <w:rFonts w:ascii="Times New Roman" w:hAnsi="Times New Roman" w:cs="Times New Roman"/>
          <w:sz w:val="28"/>
          <w:szCs w:val="28"/>
          <w:lang w:val="uk-UA"/>
        </w:rPr>
        <w:t>.</w:t>
      </w:r>
    </w:p>
    <w:p w14:paraId="776ED60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Yours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faithfully</w:t>
      </w:r>
      <w:proofErr w:type="spellEnd"/>
      <w:r w:rsidRPr="00D00380">
        <w:rPr>
          <w:rFonts w:ascii="Times New Roman" w:hAnsi="Times New Roman" w:cs="Times New Roman"/>
          <w:sz w:val="28"/>
          <w:szCs w:val="28"/>
          <w:lang w:val="uk-UA"/>
        </w:rPr>
        <w:t>,</w:t>
      </w:r>
    </w:p>
    <w:p w14:paraId="72170212" w14:textId="313648FC" w:rsidR="00D00380" w:rsidRPr="0090528C"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Stefany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Braun</w:t>
      </w:r>
      <w:proofErr w:type="spellEnd"/>
      <w:r w:rsidR="006B047C">
        <w:rPr>
          <w:rFonts w:ascii="Times New Roman" w:hAnsi="Times New Roman" w:cs="Times New Roman"/>
          <w:sz w:val="28"/>
          <w:szCs w:val="28"/>
          <w:lang w:val="uk-UA"/>
        </w:rPr>
        <w:t xml:space="preserve"> </w:t>
      </w:r>
      <w:r w:rsidR="006B047C" w:rsidRPr="0090528C">
        <w:rPr>
          <w:rFonts w:ascii="Times New Roman" w:hAnsi="Times New Roman" w:cs="Times New Roman"/>
          <w:sz w:val="28"/>
          <w:szCs w:val="28"/>
        </w:rPr>
        <w:t>[</w:t>
      </w:r>
      <w:r w:rsidR="0090528C" w:rsidRPr="0090528C">
        <w:rPr>
          <w:rFonts w:ascii="Times New Roman" w:hAnsi="Times New Roman" w:cs="Times New Roman"/>
          <w:sz w:val="28"/>
          <w:szCs w:val="28"/>
          <w:lang w:val="uk-UA"/>
        </w:rPr>
        <w:t>79</w:t>
      </w:r>
      <w:r w:rsidR="006B047C" w:rsidRPr="0090528C">
        <w:rPr>
          <w:rFonts w:ascii="Times New Roman" w:hAnsi="Times New Roman" w:cs="Times New Roman"/>
          <w:sz w:val="28"/>
          <w:szCs w:val="28"/>
        </w:rPr>
        <w:t>]</w:t>
      </w:r>
      <w:r w:rsidR="0090528C">
        <w:rPr>
          <w:rFonts w:ascii="Times New Roman" w:hAnsi="Times New Roman" w:cs="Times New Roman"/>
          <w:sz w:val="28"/>
          <w:szCs w:val="28"/>
          <w:lang w:val="uk-UA"/>
        </w:rPr>
        <w:t>.</w:t>
      </w:r>
    </w:p>
    <w:p w14:paraId="006404AB" w14:textId="40554233" w:rsidR="00860A72" w:rsidRPr="002C429B" w:rsidRDefault="00860A72" w:rsidP="00860A72">
      <w:pPr>
        <w:spacing w:after="0" w:line="360" w:lineRule="auto"/>
        <w:ind w:firstLine="567"/>
        <w:jc w:val="both"/>
        <w:rPr>
          <w:rFonts w:ascii="Times New Roman" w:hAnsi="Times New Roman" w:cs="Times New Roman"/>
          <w:sz w:val="28"/>
          <w:szCs w:val="28"/>
        </w:rPr>
      </w:pPr>
      <w:r w:rsidRPr="00860A72">
        <w:rPr>
          <w:rFonts w:ascii="Times New Roman" w:hAnsi="Times New Roman" w:cs="Times New Roman"/>
          <w:sz w:val="28"/>
          <w:szCs w:val="28"/>
          <w:u w:val="single"/>
        </w:rPr>
        <w:t>Keys</w:t>
      </w:r>
      <w:r w:rsidRPr="00860A72">
        <w:rPr>
          <w:rFonts w:ascii="Times New Roman" w:hAnsi="Times New Roman" w:cs="Times New Roman"/>
          <w:sz w:val="28"/>
          <w:szCs w:val="28"/>
        </w:rPr>
        <w:t>: letter 1 – informal letter, letter 2 – formal letter.</w:t>
      </w:r>
    </w:p>
    <w:p w14:paraId="4FFF275C" w14:textId="77777777" w:rsidR="00D00380" w:rsidRPr="00A61F43" w:rsidRDefault="00D00380" w:rsidP="009D50B8">
      <w:pPr>
        <w:spacing w:after="0" w:line="360" w:lineRule="auto"/>
        <w:ind w:firstLine="567"/>
        <w:rPr>
          <w:rFonts w:ascii="Times New Roman" w:hAnsi="Times New Roman" w:cs="Times New Roman"/>
          <w:b/>
          <w:bCs/>
          <w:sz w:val="28"/>
          <w:szCs w:val="28"/>
          <w:lang w:val="uk-UA"/>
        </w:rPr>
      </w:pPr>
      <w:r w:rsidRPr="00A61F43">
        <w:rPr>
          <w:rFonts w:ascii="Times New Roman" w:hAnsi="Times New Roman" w:cs="Times New Roman"/>
          <w:b/>
          <w:bCs/>
          <w:sz w:val="28"/>
          <w:szCs w:val="28"/>
          <w:lang w:val="uk-UA"/>
        </w:rPr>
        <w:t>Вправа 2.</w:t>
      </w:r>
    </w:p>
    <w:p w14:paraId="0A95D78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пошук на теренах Інтернету офіційних та неофіційних листів, ознайомлення з їхньою структурою (</w:t>
      </w:r>
      <w:proofErr w:type="spellStart"/>
      <w:r w:rsidRPr="00D00380">
        <w:rPr>
          <w:rFonts w:ascii="Times New Roman" w:hAnsi="Times New Roman" w:cs="Times New Roman"/>
          <w:sz w:val="28"/>
          <w:szCs w:val="28"/>
          <w:lang w:val="uk-UA"/>
        </w:rPr>
        <w:t>позааудиторно</w:t>
      </w:r>
      <w:proofErr w:type="spellEnd"/>
      <w:r w:rsidRPr="00D00380">
        <w:rPr>
          <w:rFonts w:ascii="Times New Roman" w:hAnsi="Times New Roman" w:cs="Times New Roman"/>
          <w:sz w:val="28"/>
          <w:szCs w:val="28"/>
          <w:lang w:val="uk-UA"/>
        </w:rPr>
        <w:t>).</w:t>
      </w:r>
    </w:p>
    <w:p w14:paraId="317B21FA" w14:textId="6134E16C" w:rsidR="00D00380" w:rsidRPr="001F1BD3" w:rsidRDefault="00F43196" w:rsidP="00D00380">
      <w:pPr>
        <w:spacing w:after="0" w:line="360" w:lineRule="auto"/>
        <w:ind w:firstLine="567"/>
        <w:jc w:val="both"/>
        <w:rPr>
          <w:rFonts w:ascii="Times New Roman" w:hAnsi="Times New Roman" w:cs="Times New Roman"/>
          <w:i/>
          <w:iCs/>
          <w:sz w:val="28"/>
          <w:szCs w:val="28"/>
          <w:lang w:val="uk-UA"/>
        </w:rPr>
      </w:pPr>
      <w:r w:rsidRPr="00F43196">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1F1BD3">
        <w:rPr>
          <w:rFonts w:ascii="Times New Roman" w:hAnsi="Times New Roman" w:cs="Times New Roman"/>
          <w:i/>
          <w:iCs/>
          <w:sz w:val="28"/>
          <w:szCs w:val="28"/>
          <w:lang w:val="uk-UA"/>
        </w:rPr>
        <w:t>Look</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through</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Internet</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data</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and</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find</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ten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formal</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and</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ten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informal</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letters</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What</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are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structures</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of</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these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letters</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What</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are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w:t>
      </w:r>
      <w:r w:rsidR="00FE771D">
        <w:rPr>
          <w:rFonts w:ascii="Times New Roman" w:hAnsi="Times New Roman" w:cs="Times New Roman"/>
          <w:i/>
          <w:iCs/>
          <w:sz w:val="28"/>
          <w:szCs w:val="28"/>
        </w:rPr>
        <w:t>ir</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main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structural</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elements</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First</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write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down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scheme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of</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letter</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make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presentation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in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your</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group</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Be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ready</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to</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tell</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class</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the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information</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you</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have</w:t>
      </w:r>
      <w:proofErr w:type="spellEnd"/>
      <w:r w:rsidR="00D00380" w:rsidRPr="001F1BD3">
        <w:rPr>
          <w:rFonts w:ascii="Times New Roman" w:hAnsi="Times New Roman" w:cs="Times New Roman"/>
          <w:i/>
          <w:iCs/>
          <w:sz w:val="28"/>
          <w:szCs w:val="28"/>
          <w:lang w:val="uk-UA"/>
        </w:rPr>
        <w:t xml:space="preserve"> </w:t>
      </w:r>
      <w:proofErr w:type="spellStart"/>
      <w:r w:rsidR="00D00380" w:rsidRPr="001F1BD3">
        <w:rPr>
          <w:rFonts w:ascii="Times New Roman" w:hAnsi="Times New Roman" w:cs="Times New Roman"/>
          <w:i/>
          <w:iCs/>
          <w:sz w:val="28"/>
          <w:szCs w:val="28"/>
          <w:lang w:val="uk-UA"/>
        </w:rPr>
        <w:t>found</w:t>
      </w:r>
      <w:proofErr w:type="spellEnd"/>
      <w:r w:rsidR="00D00380" w:rsidRPr="001F1BD3">
        <w:rPr>
          <w:rFonts w:ascii="Times New Roman" w:hAnsi="Times New Roman" w:cs="Times New Roman"/>
          <w:i/>
          <w:iCs/>
          <w:sz w:val="28"/>
          <w:szCs w:val="28"/>
          <w:lang w:val="uk-UA"/>
        </w:rPr>
        <w:t>.</w:t>
      </w:r>
    </w:p>
    <w:p w14:paraId="5BD340E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Після того, як групи презентують свої напрацювання, слід запропонувати учням вправи на закріплення цього матеріалу.</w:t>
      </w:r>
    </w:p>
    <w:p w14:paraId="526E740D" w14:textId="77777777" w:rsidR="00D00380" w:rsidRPr="00EB5888" w:rsidRDefault="00D00380" w:rsidP="00D00380">
      <w:pPr>
        <w:spacing w:after="0" w:line="360" w:lineRule="auto"/>
        <w:ind w:firstLine="567"/>
        <w:jc w:val="both"/>
        <w:rPr>
          <w:rFonts w:ascii="Times New Roman" w:hAnsi="Times New Roman" w:cs="Times New Roman"/>
          <w:b/>
          <w:bCs/>
          <w:sz w:val="28"/>
          <w:szCs w:val="28"/>
          <w:lang w:val="uk-UA"/>
        </w:rPr>
      </w:pPr>
      <w:r w:rsidRPr="00EB5888">
        <w:rPr>
          <w:rFonts w:ascii="Times New Roman" w:hAnsi="Times New Roman" w:cs="Times New Roman"/>
          <w:b/>
          <w:bCs/>
          <w:sz w:val="28"/>
          <w:szCs w:val="28"/>
          <w:lang w:val="uk-UA"/>
        </w:rPr>
        <w:t>Вправа 3.</w:t>
      </w:r>
    </w:p>
    <w:p w14:paraId="7266FA2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демонстрація учнями своїх знань по коректному оформленню структури листа (</w:t>
      </w:r>
      <w:proofErr w:type="spellStart"/>
      <w:r w:rsidRPr="00D00380">
        <w:rPr>
          <w:rFonts w:ascii="Times New Roman" w:hAnsi="Times New Roman" w:cs="Times New Roman"/>
          <w:sz w:val="28"/>
          <w:szCs w:val="28"/>
          <w:lang w:val="uk-UA"/>
        </w:rPr>
        <w:t>аудиторно</w:t>
      </w:r>
      <w:proofErr w:type="spellEnd"/>
      <w:r w:rsidRPr="00D00380">
        <w:rPr>
          <w:rFonts w:ascii="Times New Roman" w:hAnsi="Times New Roman" w:cs="Times New Roman"/>
          <w:sz w:val="28"/>
          <w:szCs w:val="28"/>
          <w:lang w:val="uk-UA"/>
        </w:rPr>
        <w:t>).</w:t>
      </w:r>
    </w:p>
    <w:p w14:paraId="7397856E" w14:textId="38256790" w:rsidR="00D00380" w:rsidRPr="00EB5888" w:rsidRDefault="00320652" w:rsidP="00D00380">
      <w:pPr>
        <w:spacing w:after="0" w:line="360" w:lineRule="auto"/>
        <w:ind w:firstLine="567"/>
        <w:jc w:val="both"/>
        <w:rPr>
          <w:rFonts w:ascii="Times New Roman" w:hAnsi="Times New Roman" w:cs="Times New Roman"/>
          <w:i/>
          <w:iCs/>
          <w:sz w:val="28"/>
          <w:szCs w:val="28"/>
          <w:lang w:val="uk-UA"/>
        </w:rPr>
      </w:pPr>
      <w:r w:rsidRPr="00320652">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EB5888">
        <w:rPr>
          <w:rFonts w:ascii="Times New Roman" w:hAnsi="Times New Roman" w:cs="Times New Roman"/>
          <w:i/>
          <w:iCs/>
          <w:sz w:val="28"/>
          <w:szCs w:val="28"/>
          <w:lang w:val="uk-UA"/>
        </w:rPr>
        <w:t>Read</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two</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letters</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and</w:t>
      </w:r>
      <w:proofErr w:type="spellEnd"/>
      <w:r w:rsidR="00D00380" w:rsidRPr="00EB5888">
        <w:rPr>
          <w:rFonts w:ascii="Times New Roman" w:hAnsi="Times New Roman" w:cs="Times New Roman"/>
          <w:i/>
          <w:iCs/>
          <w:sz w:val="28"/>
          <w:szCs w:val="28"/>
          <w:lang w:val="uk-UA"/>
        </w:rPr>
        <w:t xml:space="preserve"> </w:t>
      </w:r>
      <w:r w:rsidR="002B3814">
        <w:rPr>
          <w:rFonts w:ascii="Times New Roman" w:hAnsi="Times New Roman" w:cs="Times New Roman"/>
          <w:i/>
          <w:iCs/>
          <w:sz w:val="28"/>
          <w:szCs w:val="28"/>
        </w:rPr>
        <w:t>put</w:t>
      </w:r>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their</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structural</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elements</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in</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correct</w:t>
      </w:r>
      <w:proofErr w:type="spellEnd"/>
      <w:r w:rsidR="00D00380" w:rsidRPr="00EB5888">
        <w:rPr>
          <w:rFonts w:ascii="Times New Roman" w:hAnsi="Times New Roman" w:cs="Times New Roman"/>
          <w:i/>
          <w:iCs/>
          <w:sz w:val="28"/>
          <w:szCs w:val="28"/>
          <w:lang w:val="uk-UA"/>
        </w:rPr>
        <w:t xml:space="preserve"> </w:t>
      </w:r>
      <w:proofErr w:type="spellStart"/>
      <w:r w:rsidR="00D00380" w:rsidRPr="00EB5888">
        <w:rPr>
          <w:rFonts w:ascii="Times New Roman" w:hAnsi="Times New Roman" w:cs="Times New Roman"/>
          <w:i/>
          <w:iCs/>
          <w:sz w:val="28"/>
          <w:szCs w:val="28"/>
          <w:lang w:val="uk-UA"/>
        </w:rPr>
        <w:t>order</w:t>
      </w:r>
      <w:proofErr w:type="spellEnd"/>
      <w:r w:rsidR="00D00380" w:rsidRPr="00EB5888">
        <w:rPr>
          <w:rFonts w:ascii="Times New Roman" w:hAnsi="Times New Roman" w:cs="Times New Roman"/>
          <w:i/>
          <w:iCs/>
          <w:sz w:val="28"/>
          <w:szCs w:val="28"/>
          <w:lang w:val="uk-UA"/>
        </w:rPr>
        <w:t>.</w:t>
      </w:r>
    </w:p>
    <w:p w14:paraId="16E6B018" w14:textId="77777777" w:rsidR="00D00380" w:rsidRPr="00D00380" w:rsidRDefault="00D00380" w:rsidP="0037560B">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1</w:t>
      </w:r>
    </w:p>
    <w:p w14:paraId="2AFE482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lastRenderedPageBreak/>
        <w:t>1.</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Love</w:t>
      </w:r>
      <w:proofErr w:type="spellEnd"/>
      <w:r w:rsidRPr="00D00380">
        <w:rPr>
          <w:rFonts w:ascii="Times New Roman" w:hAnsi="Times New Roman" w:cs="Times New Roman"/>
          <w:sz w:val="28"/>
          <w:szCs w:val="28"/>
          <w:lang w:val="uk-UA"/>
        </w:rPr>
        <w:t>,</w:t>
      </w:r>
    </w:p>
    <w:p w14:paraId="78240724"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2.</w:t>
      </w:r>
      <w:r w:rsidRPr="00D00380">
        <w:rPr>
          <w:rFonts w:ascii="Times New Roman" w:hAnsi="Times New Roman" w:cs="Times New Roman"/>
          <w:sz w:val="28"/>
          <w:szCs w:val="28"/>
          <w:lang w:val="uk-UA"/>
        </w:rPr>
        <w:tab/>
        <w:t xml:space="preserve">15 </w:t>
      </w:r>
      <w:proofErr w:type="spellStart"/>
      <w:r w:rsidRPr="00D00380">
        <w:rPr>
          <w:rFonts w:ascii="Times New Roman" w:hAnsi="Times New Roman" w:cs="Times New Roman"/>
          <w:sz w:val="28"/>
          <w:szCs w:val="28"/>
          <w:lang w:val="uk-UA"/>
        </w:rPr>
        <w:t>Old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Street</w:t>
      </w:r>
      <w:proofErr w:type="spellEnd"/>
    </w:p>
    <w:p w14:paraId="1932E8A4" w14:textId="77777777" w:rsidR="00D00380" w:rsidRPr="00D00380" w:rsidRDefault="00D00380" w:rsidP="0037560B">
      <w:pPr>
        <w:spacing w:after="0" w:line="360" w:lineRule="auto"/>
        <w:ind w:firstLine="1418"/>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London</w:t>
      </w:r>
      <w:proofErr w:type="spellEnd"/>
    </w:p>
    <w:p w14:paraId="51139918" w14:textId="77777777" w:rsidR="00D00380" w:rsidRPr="00D00380" w:rsidRDefault="00D00380" w:rsidP="0037560B">
      <w:pPr>
        <w:spacing w:after="0" w:line="360" w:lineRule="auto"/>
        <w:ind w:firstLine="1418"/>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SW 1E 2EE</w:t>
      </w:r>
    </w:p>
    <w:p w14:paraId="77E50C6D" w14:textId="77777777" w:rsidR="00D00380" w:rsidRPr="00D00380" w:rsidRDefault="00D00380" w:rsidP="0037560B">
      <w:pPr>
        <w:spacing w:after="0" w:line="360" w:lineRule="auto"/>
        <w:ind w:firstLine="1418"/>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United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Kingdom</w:t>
      </w:r>
      <w:proofErr w:type="spellEnd"/>
    </w:p>
    <w:p w14:paraId="291AA237"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3.</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My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friend</w:t>
      </w:r>
      <w:proofErr w:type="spellEnd"/>
      <w:r w:rsidRPr="00D00380">
        <w:rPr>
          <w:rFonts w:ascii="Times New Roman" w:hAnsi="Times New Roman" w:cs="Times New Roman"/>
          <w:sz w:val="28"/>
          <w:szCs w:val="28"/>
          <w:lang w:val="uk-UA"/>
        </w:rPr>
        <w:t>,</w:t>
      </w:r>
    </w:p>
    <w:p w14:paraId="7DCDF21E" w14:textId="6481D5CE"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4.</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Jack</w:t>
      </w:r>
      <w:proofErr w:type="spellEnd"/>
    </w:p>
    <w:p w14:paraId="60CE5671"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5.</w:t>
      </w:r>
      <w:r w:rsidRPr="00D00380">
        <w:rPr>
          <w:rFonts w:ascii="Times New Roman" w:hAnsi="Times New Roman" w:cs="Times New Roman"/>
          <w:sz w:val="28"/>
          <w:szCs w:val="28"/>
          <w:lang w:val="uk-UA"/>
        </w:rPr>
        <w:tab/>
        <w:t xml:space="preserve">I </w:t>
      </w:r>
      <w:proofErr w:type="spellStart"/>
      <w:r w:rsidRPr="00D00380">
        <w:rPr>
          <w:rFonts w:ascii="Times New Roman" w:hAnsi="Times New Roman" w:cs="Times New Roman"/>
          <w:sz w:val="28"/>
          <w:szCs w:val="28"/>
          <w:lang w:val="uk-UA"/>
        </w:rPr>
        <w:t>was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glad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receive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happy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about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success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school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excellent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academic</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results</w:t>
      </w:r>
      <w:proofErr w:type="spellEnd"/>
      <w:r w:rsidRPr="00D00380">
        <w:rPr>
          <w:rFonts w:ascii="Times New Roman" w:hAnsi="Times New Roman" w:cs="Times New Roman"/>
          <w:sz w:val="28"/>
          <w:szCs w:val="28"/>
          <w:lang w:val="uk-UA"/>
        </w:rPr>
        <w:t>.</w:t>
      </w:r>
    </w:p>
    <w:p w14:paraId="66D71C78"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My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ended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not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bad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delighted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Christmas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coming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soon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will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get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together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with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whole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family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traditions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simple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but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very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exciting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Usually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decorate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house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Christmas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tree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everyone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gets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Christmas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presents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have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Christmas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dinner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downtown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crowd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Christmas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tree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carols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watch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fireworks</w:t>
      </w:r>
      <w:proofErr w:type="spellEnd"/>
      <w:r w:rsidRPr="00D00380">
        <w:rPr>
          <w:rFonts w:ascii="Times New Roman" w:hAnsi="Times New Roman" w:cs="Times New Roman"/>
          <w:sz w:val="28"/>
          <w:szCs w:val="28"/>
          <w:lang w:val="uk-UA"/>
        </w:rPr>
        <w:t>.</w:t>
      </w:r>
    </w:p>
    <w:p w14:paraId="656C0541"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How</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celebrate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Christmas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UK? </w:t>
      </w:r>
      <w:proofErr w:type="spellStart"/>
      <w:r w:rsidRPr="00D00380">
        <w:rPr>
          <w:rFonts w:ascii="Times New Roman" w:hAnsi="Times New Roman" w:cs="Times New Roman"/>
          <w:sz w:val="28"/>
          <w:szCs w:val="28"/>
          <w:lang w:val="uk-UA"/>
        </w:rPr>
        <w:t>I`ll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glad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know</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what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going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during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Christmas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holidays</w:t>
      </w:r>
      <w:proofErr w:type="spellEnd"/>
      <w:r w:rsidRPr="00D00380">
        <w:rPr>
          <w:rFonts w:ascii="Times New Roman" w:hAnsi="Times New Roman" w:cs="Times New Roman"/>
          <w:sz w:val="28"/>
          <w:szCs w:val="28"/>
          <w:lang w:val="uk-UA"/>
        </w:rPr>
        <w:t>.</w:t>
      </w:r>
    </w:p>
    <w:p w14:paraId="7C126A6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6.</w:t>
      </w:r>
      <w:r w:rsidRPr="00D00380">
        <w:rPr>
          <w:rFonts w:ascii="Times New Roman" w:hAnsi="Times New Roman" w:cs="Times New Roman"/>
          <w:sz w:val="28"/>
          <w:szCs w:val="28"/>
          <w:lang w:val="uk-UA"/>
        </w:rPr>
        <w:tab/>
        <w:t xml:space="preserve">26 </w:t>
      </w:r>
      <w:proofErr w:type="spellStart"/>
      <w:r w:rsidRPr="00D00380">
        <w:rPr>
          <w:rFonts w:ascii="Times New Roman" w:hAnsi="Times New Roman" w:cs="Times New Roman"/>
          <w:sz w:val="28"/>
          <w:szCs w:val="28"/>
          <w:lang w:val="uk-UA"/>
        </w:rPr>
        <w:t>December</w:t>
      </w:r>
      <w:proofErr w:type="spellEnd"/>
      <w:r w:rsidRPr="00D00380">
        <w:rPr>
          <w:rFonts w:ascii="Times New Roman" w:hAnsi="Times New Roman" w:cs="Times New Roman"/>
          <w:sz w:val="28"/>
          <w:szCs w:val="28"/>
          <w:lang w:val="uk-UA"/>
        </w:rPr>
        <w:t xml:space="preserve"> 2020</w:t>
      </w:r>
    </w:p>
    <w:p w14:paraId="6988B873" w14:textId="77777777" w:rsidR="00D00380" w:rsidRPr="00D00380" w:rsidRDefault="00D00380" w:rsidP="003B377B">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2</w:t>
      </w:r>
    </w:p>
    <w:p w14:paraId="3D18F51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1.</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Jodie</w:t>
      </w:r>
      <w:proofErr w:type="spellEnd"/>
      <w:r w:rsidRPr="00D00380">
        <w:rPr>
          <w:rFonts w:ascii="Times New Roman" w:hAnsi="Times New Roman" w:cs="Times New Roman"/>
          <w:sz w:val="28"/>
          <w:szCs w:val="28"/>
          <w:lang w:val="uk-UA"/>
        </w:rPr>
        <w:t>,</w:t>
      </w:r>
    </w:p>
    <w:p w14:paraId="01800B24"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2.</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Ms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Jodie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Tsung</w:t>
      </w:r>
      <w:proofErr w:type="spellEnd"/>
    </w:p>
    <w:p w14:paraId="283820FF" w14:textId="77777777" w:rsidR="00D00380" w:rsidRPr="00D00380" w:rsidRDefault="00D00380" w:rsidP="003B377B">
      <w:pPr>
        <w:spacing w:after="0" w:line="360" w:lineRule="auto"/>
        <w:ind w:firstLine="1418"/>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Pure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Water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Ltd</w:t>
      </w:r>
      <w:proofErr w:type="spellEnd"/>
    </w:p>
    <w:p w14:paraId="0C56A3F8" w14:textId="77777777" w:rsidR="00D00380" w:rsidRPr="00D00380" w:rsidRDefault="00D00380" w:rsidP="003B377B">
      <w:pPr>
        <w:spacing w:after="0" w:line="360" w:lineRule="auto"/>
        <w:ind w:firstLine="1418"/>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16 </w:t>
      </w:r>
      <w:proofErr w:type="spellStart"/>
      <w:r w:rsidRPr="00D00380">
        <w:rPr>
          <w:rFonts w:ascii="Times New Roman" w:hAnsi="Times New Roman" w:cs="Times New Roman"/>
          <w:sz w:val="28"/>
          <w:szCs w:val="28"/>
          <w:lang w:val="uk-UA"/>
        </w:rPr>
        <w:t>Carrington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Road</w:t>
      </w:r>
      <w:proofErr w:type="spellEnd"/>
    </w:p>
    <w:p w14:paraId="72DD0B17" w14:textId="77777777" w:rsidR="00D00380" w:rsidRPr="00D00380" w:rsidRDefault="00D00380" w:rsidP="003B377B">
      <w:pPr>
        <w:spacing w:after="0" w:line="360" w:lineRule="auto"/>
        <w:ind w:firstLine="1418"/>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London</w:t>
      </w:r>
      <w:proofErr w:type="spellEnd"/>
      <w:r w:rsidRPr="00D00380">
        <w:rPr>
          <w:rFonts w:ascii="Times New Roman" w:hAnsi="Times New Roman" w:cs="Times New Roman"/>
          <w:sz w:val="28"/>
          <w:szCs w:val="28"/>
          <w:lang w:val="uk-UA"/>
        </w:rPr>
        <w:t xml:space="preserve"> SE27 1HF</w:t>
      </w:r>
    </w:p>
    <w:p w14:paraId="24FF5713"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3.</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Yours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sincerely</w:t>
      </w:r>
      <w:proofErr w:type="spellEnd"/>
      <w:r w:rsidRPr="00D00380">
        <w:rPr>
          <w:rFonts w:ascii="Times New Roman" w:hAnsi="Times New Roman" w:cs="Times New Roman"/>
          <w:sz w:val="28"/>
          <w:szCs w:val="28"/>
          <w:lang w:val="uk-UA"/>
        </w:rPr>
        <w:t>,</w:t>
      </w:r>
    </w:p>
    <w:p w14:paraId="72BC2A5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John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Doe</w:t>
      </w:r>
      <w:proofErr w:type="spellEnd"/>
    </w:p>
    <w:p w14:paraId="37B280BD"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John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Doe</w:t>
      </w:r>
      <w:proofErr w:type="spellEnd"/>
      <w:r w:rsidRPr="00D00380">
        <w:rPr>
          <w:rFonts w:ascii="Times New Roman" w:hAnsi="Times New Roman" w:cs="Times New Roman"/>
          <w:sz w:val="28"/>
          <w:szCs w:val="28"/>
          <w:lang w:val="uk-UA"/>
        </w:rPr>
        <w:t>,</w:t>
      </w:r>
    </w:p>
    <w:p w14:paraId="5601A0C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President</w:t>
      </w:r>
      <w:proofErr w:type="spellEnd"/>
    </w:p>
    <w:p w14:paraId="17831059"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4.</w:t>
      </w:r>
      <w:r w:rsidRPr="00D00380">
        <w:rPr>
          <w:rFonts w:ascii="Times New Roman" w:hAnsi="Times New Roman" w:cs="Times New Roman"/>
          <w:sz w:val="28"/>
          <w:szCs w:val="28"/>
          <w:lang w:val="uk-UA"/>
        </w:rPr>
        <w:tab/>
        <w:t xml:space="preserve">6th </w:t>
      </w:r>
      <w:proofErr w:type="spellStart"/>
      <w:r w:rsidRPr="00D00380">
        <w:rPr>
          <w:rFonts w:ascii="Times New Roman" w:hAnsi="Times New Roman" w:cs="Times New Roman"/>
          <w:sz w:val="28"/>
          <w:szCs w:val="28"/>
          <w:lang w:val="uk-UA"/>
        </w:rPr>
        <w:t>November</w:t>
      </w:r>
      <w:proofErr w:type="spellEnd"/>
      <w:r w:rsidRPr="00D00380">
        <w:rPr>
          <w:rFonts w:ascii="Times New Roman" w:hAnsi="Times New Roman" w:cs="Times New Roman"/>
          <w:sz w:val="28"/>
          <w:szCs w:val="28"/>
          <w:lang w:val="uk-UA"/>
        </w:rPr>
        <w:t xml:space="preserve"> 2011</w:t>
      </w:r>
    </w:p>
    <w:p w14:paraId="1A16F66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5.</w:t>
      </w:r>
      <w:r w:rsidRPr="00D00380">
        <w:rPr>
          <w:rFonts w:ascii="Times New Roman" w:hAnsi="Times New Roman" w:cs="Times New Roman"/>
          <w:sz w:val="28"/>
          <w:szCs w:val="28"/>
          <w:lang w:val="uk-UA"/>
        </w:rPr>
        <w:tab/>
        <w:t xml:space="preserve">I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take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opportunity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business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partner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more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decade</w:t>
      </w:r>
      <w:proofErr w:type="spellEnd"/>
      <w:r w:rsidRPr="00D00380">
        <w:rPr>
          <w:rFonts w:ascii="Times New Roman" w:hAnsi="Times New Roman" w:cs="Times New Roman"/>
          <w:sz w:val="28"/>
          <w:szCs w:val="28"/>
          <w:lang w:val="uk-UA"/>
        </w:rPr>
        <w:t>.</w:t>
      </w:r>
    </w:p>
    <w:p w14:paraId="7DF8BA77"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lastRenderedPageBreak/>
        <w:t>It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honor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become</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partner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with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organization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good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reputation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expertise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experience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food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beverage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industry</w:t>
      </w:r>
      <w:proofErr w:type="spellEnd"/>
      <w:r w:rsidRPr="00D00380">
        <w:rPr>
          <w:rFonts w:ascii="Times New Roman" w:hAnsi="Times New Roman" w:cs="Times New Roman"/>
          <w:sz w:val="28"/>
          <w:szCs w:val="28"/>
          <w:lang w:val="uk-UA"/>
        </w:rPr>
        <w:t>.</w:t>
      </w:r>
    </w:p>
    <w:p w14:paraId="4A1665A2"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We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have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been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sharing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success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business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behalf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Causeway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Bay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Ltd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express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hope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business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relationship</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between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two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firms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extends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until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horizon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forthcoming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years</w:t>
      </w:r>
      <w:proofErr w:type="spellEnd"/>
      <w:r w:rsidRPr="00D00380">
        <w:rPr>
          <w:rFonts w:ascii="Times New Roman" w:hAnsi="Times New Roman" w:cs="Times New Roman"/>
          <w:sz w:val="28"/>
          <w:szCs w:val="28"/>
          <w:lang w:val="uk-UA"/>
        </w:rPr>
        <w:t>.</w:t>
      </w:r>
    </w:p>
    <w:p w14:paraId="5845E22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w:t>
      </w:r>
    </w:p>
    <w:p w14:paraId="0C02A88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6.</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Causeway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Bay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Ltd</w:t>
      </w:r>
      <w:proofErr w:type="spellEnd"/>
    </w:p>
    <w:p w14:paraId="5D07DDCA"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32 </w:t>
      </w:r>
      <w:proofErr w:type="spellStart"/>
      <w:r w:rsidRPr="00D00380">
        <w:rPr>
          <w:rFonts w:ascii="Times New Roman" w:hAnsi="Times New Roman" w:cs="Times New Roman"/>
          <w:sz w:val="28"/>
          <w:szCs w:val="28"/>
          <w:lang w:val="uk-UA"/>
        </w:rPr>
        <w:t>Golden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Street</w:t>
      </w:r>
      <w:proofErr w:type="spellEnd"/>
    </w:p>
    <w:p w14:paraId="11D488AB" w14:textId="0EB4C5E8" w:rsidR="00D00380" w:rsidRPr="00680832" w:rsidRDefault="00D00380" w:rsidP="00D00380">
      <w:pPr>
        <w:spacing w:after="0" w:line="360" w:lineRule="auto"/>
        <w:ind w:firstLine="567"/>
        <w:jc w:val="both"/>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New</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York</w:t>
      </w:r>
      <w:proofErr w:type="spellEnd"/>
      <w:r w:rsidRPr="00D00380">
        <w:rPr>
          <w:rFonts w:ascii="Times New Roman" w:hAnsi="Times New Roman" w:cs="Times New Roman"/>
          <w:sz w:val="28"/>
          <w:szCs w:val="28"/>
          <w:lang w:val="uk-UA"/>
        </w:rPr>
        <w:t xml:space="preserve"> 10947</w:t>
      </w:r>
      <w:r w:rsidR="008E1AB6">
        <w:rPr>
          <w:rFonts w:ascii="Times New Roman" w:hAnsi="Times New Roman" w:cs="Times New Roman"/>
          <w:sz w:val="28"/>
          <w:szCs w:val="28"/>
        </w:rPr>
        <w:t xml:space="preserve"> [</w:t>
      </w:r>
      <w:r w:rsidR="00680832">
        <w:rPr>
          <w:rFonts w:ascii="Times New Roman" w:hAnsi="Times New Roman" w:cs="Times New Roman"/>
          <w:sz w:val="28"/>
          <w:szCs w:val="28"/>
          <w:lang w:val="uk-UA"/>
        </w:rPr>
        <w:t>74</w:t>
      </w:r>
      <w:r w:rsidR="008E1AB6">
        <w:rPr>
          <w:rFonts w:ascii="Times New Roman" w:hAnsi="Times New Roman" w:cs="Times New Roman"/>
          <w:sz w:val="28"/>
          <w:szCs w:val="28"/>
        </w:rPr>
        <w:t>]</w:t>
      </w:r>
      <w:r w:rsidR="00680832">
        <w:rPr>
          <w:rFonts w:ascii="Times New Roman" w:hAnsi="Times New Roman" w:cs="Times New Roman"/>
          <w:sz w:val="28"/>
          <w:szCs w:val="28"/>
          <w:lang w:val="uk-UA"/>
        </w:rPr>
        <w:t>.</w:t>
      </w:r>
    </w:p>
    <w:p w14:paraId="218BCC62" w14:textId="02846234" w:rsidR="00D00380" w:rsidRPr="00D00380" w:rsidRDefault="00D00380" w:rsidP="00D00380">
      <w:pPr>
        <w:spacing w:after="0" w:line="360" w:lineRule="auto"/>
        <w:ind w:firstLine="567"/>
        <w:jc w:val="both"/>
        <w:rPr>
          <w:rFonts w:ascii="Times New Roman" w:hAnsi="Times New Roman" w:cs="Times New Roman"/>
          <w:sz w:val="28"/>
          <w:szCs w:val="28"/>
          <w:lang w:val="uk-UA"/>
        </w:rPr>
      </w:pPr>
      <w:proofErr w:type="spellStart"/>
      <w:r w:rsidRPr="001E70F9">
        <w:rPr>
          <w:rFonts w:ascii="Times New Roman" w:hAnsi="Times New Roman" w:cs="Times New Roman"/>
          <w:sz w:val="28"/>
          <w:szCs w:val="28"/>
          <w:u w:val="single"/>
          <w:lang w:val="uk-UA"/>
        </w:rPr>
        <w:t>Keys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1 </w:t>
      </w:r>
      <w:r w:rsidR="00B35F73" w:rsidRPr="00B35F73">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2, 6, 3, 5, 1, 4;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2 </w:t>
      </w:r>
      <w:r w:rsidR="00B35F73" w:rsidRPr="00B35F73">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6, 4, 2, 1, 5, 3.</w:t>
      </w:r>
    </w:p>
    <w:p w14:paraId="0B2C914A" w14:textId="77777777" w:rsidR="00D00380" w:rsidRPr="00D6156C" w:rsidRDefault="00D00380" w:rsidP="00D00380">
      <w:pPr>
        <w:spacing w:after="0" w:line="360" w:lineRule="auto"/>
        <w:ind w:firstLine="567"/>
        <w:jc w:val="both"/>
        <w:rPr>
          <w:rFonts w:ascii="Times New Roman" w:hAnsi="Times New Roman" w:cs="Times New Roman"/>
          <w:b/>
          <w:bCs/>
          <w:sz w:val="28"/>
          <w:szCs w:val="28"/>
          <w:lang w:val="uk-UA"/>
        </w:rPr>
      </w:pPr>
      <w:r w:rsidRPr="00D6156C">
        <w:rPr>
          <w:rFonts w:ascii="Times New Roman" w:hAnsi="Times New Roman" w:cs="Times New Roman"/>
          <w:b/>
          <w:bCs/>
          <w:sz w:val="28"/>
          <w:szCs w:val="28"/>
          <w:lang w:val="uk-UA"/>
        </w:rPr>
        <w:t>Вправа 4.</w:t>
      </w:r>
    </w:p>
    <w:p w14:paraId="47CE7483" w14:textId="460CCB5A"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пошук на теренах Інтернету привітальних виразів (</w:t>
      </w:r>
      <w:proofErr w:type="spellStart"/>
      <w:r w:rsidRPr="00D00380">
        <w:rPr>
          <w:rFonts w:ascii="Times New Roman" w:hAnsi="Times New Roman" w:cs="Times New Roman"/>
          <w:sz w:val="28"/>
          <w:szCs w:val="28"/>
          <w:lang w:val="uk-UA"/>
        </w:rPr>
        <w:t>formal</w:t>
      </w:r>
      <w:proofErr w:type="spellEnd"/>
      <w:r w:rsidRPr="00D00380">
        <w:rPr>
          <w:rFonts w:ascii="Times New Roman" w:hAnsi="Times New Roman" w:cs="Times New Roman"/>
          <w:sz w:val="28"/>
          <w:szCs w:val="28"/>
          <w:lang w:val="uk-UA"/>
        </w:rPr>
        <w:t>/</w:t>
      </w:r>
      <w:proofErr w:type="spellStart"/>
      <w:r w:rsidRPr="00D00380">
        <w:rPr>
          <w:rFonts w:ascii="Times New Roman" w:hAnsi="Times New Roman" w:cs="Times New Roman"/>
          <w:sz w:val="28"/>
          <w:szCs w:val="28"/>
          <w:lang w:val="uk-UA"/>
        </w:rPr>
        <w:t>informal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greetings</w:t>
      </w:r>
      <w:proofErr w:type="spellEnd"/>
      <w:r w:rsidRPr="00D00380">
        <w:rPr>
          <w:rFonts w:ascii="Times New Roman" w:hAnsi="Times New Roman" w:cs="Times New Roman"/>
          <w:sz w:val="28"/>
          <w:szCs w:val="28"/>
          <w:lang w:val="uk-UA"/>
        </w:rPr>
        <w:t xml:space="preserve">) у офіційних та неофіційних листах (відповідно </w:t>
      </w:r>
      <w:r w:rsidR="00F803DA">
        <w:rPr>
          <w:rFonts w:ascii="Times New Roman" w:hAnsi="Times New Roman" w:cs="Times New Roman"/>
          <w:sz w:val="28"/>
          <w:szCs w:val="28"/>
          <w:lang w:val="uk-UA"/>
        </w:rPr>
        <w:t>д</w:t>
      </w:r>
      <w:r w:rsidRPr="00D00380">
        <w:rPr>
          <w:rFonts w:ascii="Times New Roman" w:hAnsi="Times New Roman" w:cs="Times New Roman"/>
          <w:sz w:val="28"/>
          <w:szCs w:val="28"/>
          <w:lang w:val="uk-UA"/>
        </w:rPr>
        <w:t xml:space="preserve">о груп) </w:t>
      </w:r>
      <w:r w:rsidR="00015A4F" w:rsidRPr="00015A4F">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позааудиторно</w:t>
      </w:r>
      <w:proofErr w:type="spellEnd"/>
      <w:r w:rsidRPr="00D00380">
        <w:rPr>
          <w:rFonts w:ascii="Times New Roman" w:hAnsi="Times New Roman" w:cs="Times New Roman"/>
          <w:sz w:val="28"/>
          <w:szCs w:val="28"/>
          <w:lang w:val="uk-UA"/>
        </w:rPr>
        <w:t>.</w:t>
      </w:r>
    </w:p>
    <w:p w14:paraId="56589B02" w14:textId="121FCA6E" w:rsidR="00D00380" w:rsidRPr="00D6156C" w:rsidRDefault="00F37EE9" w:rsidP="00D00380">
      <w:pPr>
        <w:spacing w:after="0" w:line="360" w:lineRule="auto"/>
        <w:ind w:firstLine="567"/>
        <w:jc w:val="both"/>
        <w:rPr>
          <w:rFonts w:ascii="Times New Roman" w:hAnsi="Times New Roman" w:cs="Times New Roman"/>
          <w:i/>
          <w:iCs/>
          <w:sz w:val="28"/>
          <w:szCs w:val="28"/>
          <w:lang w:val="uk-UA"/>
        </w:rPr>
      </w:pPr>
      <w:r w:rsidRPr="00F37EE9">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D6156C">
        <w:rPr>
          <w:rFonts w:ascii="Times New Roman" w:hAnsi="Times New Roman" w:cs="Times New Roman"/>
          <w:i/>
          <w:iCs/>
          <w:sz w:val="28"/>
          <w:szCs w:val="28"/>
          <w:lang w:val="uk-UA"/>
        </w:rPr>
        <w:t>Look</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through</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the</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Internet</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data</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and</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find</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formal</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and</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informal</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greetings</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as</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many</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as</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you</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can</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First</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make</w:t>
      </w:r>
      <w:proofErr w:type="spellEnd"/>
      <w:r w:rsidR="00D00380" w:rsidRPr="00D6156C">
        <w:rPr>
          <w:rFonts w:ascii="Times New Roman" w:hAnsi="Times New Roman" w:cs="Times New Roman"/>
          <w:i/>
          <w:iCs/>
          <w:sz w:val="28"/>
          <w:szCs w:val="28"/>
          <w:lang w:val="uk-UA"/>
        </w:rPr>
        <w:t xml:space="preserve"> a </w:t>
      </w:r>
      <w:proofErr w:type="spellStart"/>
      <w:r w:rsidR="00D00380" w:rsidRPr="00D6156C">
        <w:rPr>
          <w:rFonts w:ascii="Times New Roman" w:hAnsi="Times New Roman" w:cs="Times New Roman"/>
          <w:i/>
          <w:iCs/>
          <w:sz w:val="28"/>
          <w:szCs w:val="28"/>
          <w:lang w:val="uk-UA"/>
        </w:rPr>
        <w:t>list</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of</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greetings</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Then</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make</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presentation</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in</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your</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group</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Be</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ready</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to</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tell</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the</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class</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the</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information</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you</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have</w:t>
      </w:r>
      <w:proofErr w:type="spellEnd"/>
      <w:r w:rsidR="00D00380" w:rsidRPr="00D6156C">
        <w:rPr>
          <w:rFonts w:ascii="Times New Roman" w:hAnsi="Times New Roman" w:cs="Times New Roman"/>
          <w:i/>
          <w:iCs/>
          <w:sz w:val="28"/>
          <w:szCs w:val="28"/>
          <w:lang w:val="uk-UA"/>
        </w:rPr>
        <w:t xml:space="preserve"> </w:t>
      </w:r>
      <w:proofErr w:type="spellStart"/>
      <w:r w:rsidR="00D00380" w:rsidRPr="00D6156C">
        <w:rPr>
          <w:rFonts w:ascii="Times New Roman" w:hAnsi="Times New Roman" w:cs="Times New Roman"/>
          <w:i/>
          <w:iCs/>
          <w:sz w:val="28"/>
          <w:szCs w:val="28"/>
          <w:lang w:val="uk-UA"/>
        </w:rPr>
        <w:t>found</w:t>
      </w:r>
      <w:proofErr w:type="spellEnd"/>
      <w:r w:rsidR="00D00380" w:rsidRPr="00D6156C">
        <w:rPr>
          <w:rFonts w:ascii="Times New Roman" w:hAnsi="Times New Roman" w:cs="Times New Roman"/>
          <w:i/>
          <w:iCs/>
          <w:sz w:val="28"/>
          <w:szCs w:val="28"/>
          <w:lang w:val="uk-UA"/>
        </w:rPr>
        <w:t>.</w:t>
      </w:r>
    </w:p>
    <w:p w14:paraId="203F7844" w14:textId="0FBC04B4"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Після презентації напрацювань, учням </w:t>
      </w:r>
      <w:r w:rsidR="00AF3F31" w:rsidRPr="00AF3F31">
        <w:rPr>
          <w:rFonts w:ascii="Times New Roman" w:hAnsi="Times New Roman" w:cs="Times New Roman"/>
          <w:sz w:val="28"/>
          <w:szCs w:val="28"/>
          <w:lang w:val="uk-UA"/>
        </w:rPr>
        <w:t xml:space="preserve">пропонуються </w:t>
      </w:r>
      <w:r w:rsidRPr="00D00380">
        <w:rPr>
          <w:rFonts w:ascii="Times New Roman" w:hAnsi="Times New Roman" w:cs="Times New Roman"/>
          <w:sz w:val="28"/>
          <w:szCs w:val="28"/>
          <w:lang w:val="uk-UA"/>
        </w:rPr>
        <w:t>вправи на закріплення цього матеріалу.</w:t>
      </w:r>
    </w:p>
    <w:p w14:paraId="3DF588B1" w14:textId="77777777" w:rsidR="00D00380" w:rsidRPr="007D2465" w:rsidRDefault="00D00380" w:rsidP="00D00380">
      <w:pPr>
        <w:spacing w:after="0" w:line="360" w:lineRule="auto"/>
        <w:ind w:firstLine="567"/>
        <w:jc w:val="both"/>
        <w:rPr>
          <w:rFonts w:ascii="Times New Roman" w:hAnsi="Times New Roman" w:cs="Times New Roman"/>
          <w:b/>
          <w:bCs/>
          <w:sz w:val="28"/>
          <w:szCs w:val="28"/>
          <w:lang w:val="uk-UA"/>
        </w:rPr>
      </w:pPr>
      <w:r w:rsidRPr="007D2465">
        <w:rPr>
          <w:rFonts w:ascii="Times New Roman" w:hAnsi="Times New Roman" w:cs="Times New Roman"/>
          <w:b/>
          <w:bCs/>
          <w:sz w:val="28"/>
          <w:szCs w:val="28"/>
          <w:lang w:val="uk-UA"/>
        </w:rPr>
        <w:t>Вправа 5.</w:t>
      </w:r>
    </w:p>
    <w:p w14:paraId="0F89CCCA"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демонстрація учнями своїх знань, які привітальні вирази доцільно вживати у офіційних/неофіційних листах (</w:t>
      </w:r>
      <w:proofErr w:type="spellStart"/>
      <w:r w:rsidRPr="00D00380">
        <w:rPr>
          <w:rFonts w:ascii="Times New Roman" w:hAnsi="Times New Roman" w:cs="Times New Roman"/>
          <w:sz w:val="28"/>
          <w:szCs w:val="28"/>
          <w:lang w:val="uk-UA"/>
        </w:rPr>
        <w:t>аудиторно</w:t>
      </w:r>
      <w:proofErr w:type="spellEnd"/>
      <w:r w:rsidRPr="00D00380">
        <w:rPr>
          <w:rFonts w:ascii="Times New Roman" w:hAnsi="Times New Roman" w:cs="Times New Roman"/>
          <w:sz w:val="28"/>
          <w:szCs w:val="28"/>
          <w:lang w:val="uk-UA"/>
        </w:rPr>
        <w:t>).</w:t>
      </w:r>
    </w:p>
    <w:p w14:paraId="348216BC" w14:textId="6FC5CFD5" w:rsidR="00D00380" w:rsidRPr="007D2465" w:rsidRDefault="00097C3A" w:rsidP="00D00380">
      <w:pPr>
        <w:spacing w:after="0" w:line="360" w:lineRule="auto"/>
        <w:ind w:firstLine="567"/>
        <w:jc w:val="both"/>
        <w:rPr>
          <w:rFonts w:ascii="Times New Roman" w:hAnsi="Times New Roman" w:cs="Times New Roman"/>
          <w:i/>
          <w:iCs/>
          <w:sz w:val="28"/>
          <w:szCs w:val="28"/>
          <w:lang w:val="uk-UA"/>
        </w:rPr>
      </w:pPr>
      <w:r w:rsidRPr="00097C3A">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7D2465">
        <w:rPr>
          <w:rFonts w:ascii="Times New Roman" w:hAnsi="Times New Roman" w:cs="Times New Roman"/>
          <w:i/>
          <w:iCs/>
          <w:sz w:val="28"/>
          <w:szCs w:val="28"/>
          <w:lang w:val="uk-UA"/>
        </w:rPr>
        <w:t>Read</w:t>
      </w:r>
      <w:proofErr w:type="spellEnd"/>
      <w:r w:rsidR="00D00380" w:rsidRPr="007D2465">
        <w:rPr>
          <w:rFonts w:ascii="Times New Roman" w:hAnsi="Times New Roman" w:cs="Times New Roman"/>
          <w:i/>
          <w:iCs/>
          <w:sz w:val="28"/>
          <w:szCs w:val="28"/>
          <w:lang w:val="uk-UA"/>
        </w:rPr>
        <w:t xml:space="preserve"> </w:t>
      </w:r>
      <w:proofErr w:type="spellStart"/>
      <w:r w:rsidRPr="00097C3A">
        <w:rPr>
          <w:rFonts w:ascii="Times New Roman" w:hAnsi="Times New Roman" w:cs="Times New Roman"/>
          <w:i/>
          <w:iCs/>
          <w:sz w:val="28"/>
          <w:szCs w:val="28"/>
          <w:lang w:val="uk-UA"/>
        </w:rPr>
        <w:t>the</w:t>
      </w:r>
      <w:proofErr w:type="spellEnd"/>
      <w:r w:rsidRPr="00097C3A">
        <w:rPr>
          <w:rFonts w:ascii="Times New Roman" w:hAnsi="Times New Roman" w:cs="Times New Roman"/>
          <w:i/>
          <w:iCs/>
          <w:sz w:val="28"/>
          <w:szCs w:val="28"/>
          <w:lang w:val="uk-UA"/>
        </w:rPr>
        <w:t xml:space="preserve"> </w:t>
      </w:r>
      <w:proofErr w:type="spellStart"/>
      <w:r w:rsidRPr="00097C3A">
        <w:rPr>
          <w:rFonts w:ascii="Times New Roman" w:hAnsi="Times New Roman" w:cs="Times New Roman"/>
          <w:i/>
          <w:iCs/>
          <w:sz w:val="28"/>
          <w:szCs w:val="28"/>
          <w:lang w:val="uk-UA"/>
        </w:rPr>
        <w:t>situations</w:t>
      </w:r>
      <w:proofErr w:type="spellEnd"/>
      <w:r w:rsidRPr="00097C3A">
        <w:rPr>
          <w:rFonts w:ascii="Times New Roman" w:hAnsi="Times New Roman" w:cs="Times New Roman"/>
          <w:i/>
          <w:iCs/>
          <w:sz w:val="28"/>
          <w:szCs w:val="28"/>
          <w:lang w:val="uk-UA"/>
        </w:rPr>
        <w:t xml:space="preserve"> </w:t>
      </w:r>
      <w:proofErr w:type="spellStart"/>
      <w:r w:rsidR="00D00380" w:rsidRPr="007D2465">
        <w:rPr>
          <w:rFonts w:ascii="Times New Roman" w:hAnsi="Times New Roman" w:cs="Times New Roman"/>
          <w:i/>
          <w:iCs/>
          <w:sz w:val="28"/>
          <w:szCs w:val="28"/>
          <w:lang w:val="uk-UA"/>
        </w:rPr>
        <w:t>and</w:t>
      </w:r>
      <w:proofErr w:type="spellEnd"/>
      <w:r w:rsidR="00D00380" w:rsidRPr="007D2465">
        <w:rPr>
          <w:rFonts w:ascii="Times New Roman" w:hAnsi="Times New Roman" w:cs="Times New Roman"/>
          <w:i/>
          <w:iCs/>
          <w:sz w:val="28"/>
          <w:szCs w:val="28"/>
          <w:lang w:val="uk-UA"/>
        </w:rPr>
        <w:t xml:space="preserve"> </w:t>
      </w:r>
      <w:proofErr w:type="spellStart"/>
      <w:r w:rsidR="00D00380" w:rsidRPr="007D2465">
        <w:rPr>
          <w:rFonts w:ascii="Times New Roman" w:hAnsi="Times New Roman" w:cs="Times New Roman"/>
          <w:i/>
          <w:iCs/>
          <w:sz w:val="28"/>
          <w:szCs w:val="28"/>
          <w:lang w:val="uk-UA"/>
        </w:rPr>
        <w:t>choose</w:t>
      </w:r>
      <w:proofErr w:type="spellEnd"/>
      <w:r w:rsidR="00D00380" w:rsidRPr="007D2465">
        <w:rPr>
          <w:rFonts w:ascii="Times New Roman" w:hAnsi="Times New Roman" w:cs="Times New Roman"/>
          <w:i/>
          <w:iCs/>
          <w:sz w:val="28"/>
          <w:szCs w:val="28"/>
          <w:lang w:val="uk-UA"/>
        </w:rPr>
        <w:t xml:space="preserve"> </w:t>
      </w:r>
      <w:proofErr w:type="spellStart"/>
      <w:r w:rsidR="00D00380" w:rsidRPr="007D2465">
        <w:rPr>
          <w:rFonts w:ascii="Times New Roman" w:hAnsi="Times New Roman" w:cs="Times New Roman"/>
          <w:i/>
          <w:iCs/>
          <w:sz w:val="28"/>
          <w:szCs w:val="28"/>
          <w:lang w:val="uk-UA"/>
        </w:rPr>
        <w:t>one</w:t>
      </w:r>
      <w:proofErr w:type="spellEnd"/>
      <w:r w:rsidR="00D00380" w:rsidRPr="007D2465">
        <w:rPr>
          <w:rFonts w:ascii="Times New Roman" w:hAnsi="Times New Roman" w:cs="Times New Roman"/>
          <w:i/>
          <w:iCs/>
          <w:sz w:val="28"/>
          <w:szCs w:val="28"/>
          <w:lang w:val="uk-UA"/>
        </w:rPr>
        <w:t xml:space="preserve"> </w:t>
      </w:r>
      <w:proofErr w:type="spellStart"/>
      <w:r w:rsidR="00D00380" w:rsidRPr="007D2465">
        <w:rPr>
          <w:rFonts w:ascii="Times New Roman" w:hAnsi="Times New Roman" w:cs="Times New Roman"/>
          <w:i/>
          <w:iCs/>
          <w:sz w:val="28"/>
          <w:szCs w:val="28"/>
          <w:lang w:val="uk-UA"/>
        </w:rPr>
        <w:t>correct</w:t>
      </w:r>
      <w:proofErr w:type="spellEnd"/>
      <w:r w:rsidR="00D00380" w:rsidRPr="007D2465">
        <w:rPr>
          <w:rFonts w:ascii="Times New Roman" w:hAnsi="Times New Roman" w:cs="Times New Roman"/>
          <w:i/>
          <w:iCs/>
          <w:sz w:val="28"/>
          <w:szCs w:val="28"/>
          <w:lang w:val="uk-UA"/>
        </w:rPr>
        <w:t xml:space="preserve"> </w:t>
      </w:r>
      <w:proofErr w:type="spellStart"/>
      <w:r w:rsidR="00D00380" w:rsidRPr="007D2465">
        <w:rPr>
          <w:rFonts w:ascii="Times New Roman" w:hAnsi="Times New Roman" w:cs="Times New Roman"/>
          <w:i/>
          <w:iCs/>
          <w:sz w:val="28"/>
          <w:szCs w:val="28"/>
          <w:lang w:val="uk-UA"/>
        </w:rPr>
        <w:t>answer</w:t>
      </w:r>
      <w:proofErr w:type="spellEnd"/>
      <w:r w:rsidR="00D00380" w:rsidRPr="007D2465">
        <w:rPr>
          <w:rFonts w:ascii="Times New Roman" w:hAnsi="Times New Roman" w:cs="Times New Roman"/>
          <w:i/>
          <w:iCs/>
          <w:sz w:val="28"/>
          <w:szCs w:val="28"/>
          <w:lang w:val="uk-UA"/>
        </w:rPr>
        <w:t>.</w:t>
      </w:r>
    </w:p>
    <w:p w14:paraId="3A61B0E0" w14:textId="77777777" w:rsidR="00D00380" w:rsidRPr="00D00380" w:rsidRDefault="00D00380" w:rsidP="00DF759D">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1</w:t>
      </w:r>
    </w:p>
    <w:p w14:paraId="50CB591E" w14:textId="510C01F5" w:rsidR="00D00380" w:rsidRPr="00D00380" w:rsidRDefault="00EB532E" w:rsidP="00DF759D">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An </w:t>
      </w:r>
      <w:proofErr w:type="spellStart"/>
      <w:r>
        <w:rPr>
          <w:rFonts w:ascii="Times New Roman" w:hAnsi="Times New Roman" w:cs="Times New Roman"/>
          <w:sz w:val="28"/>
          <w:szCs w:val="28"/>
        </w:rPr>
        <w:t>i</w:t>
      </w:r>
      <w:r w:rsidR="00D00380" w:rsidRPr="00D00380">
        <w:rPr>
          <w:rFonts w:ascii="Times New Roman" w:hAnsi="Times New Roman" w:cs="Times New Roman"/>
          <w:sz w:val="28"/>
          <w:szCs w:val="28"/>
          <w:lang w:val="uk-UA"/>
        </w:rPr>
        <w:t>nformal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to</w:t>
      </w:r>
      <w:proofErr w:type="spellEnd"/>
      <w:r w:rsidR="00D00380" w:rsidRPr="00D00380">
        <w:rPr>
          <w:rFonts w:ascii="Times New Roman" w:hAnsi="Times New Roman" w:cs="Times New Roman"/>
          <w:sz w:val="28"/>
          <w:szCs w:val="28"/>
          <w:lang w:val="uk-UA"/>
        </w:rPr>
        <w:t xml:space="preserve"> a </w:t>
      </w:r>
      <w:proofErr w:type="spellStart"/>
      <w:r w:rsidR="00D00380" w:rsidRPr="00D00380">
        <w:rPr>
          <w:rFonts w:ascii="Times New Roman" w:hAnsi="Times New Roman" w:cs="Times New Roman"/>
          <w:sz w:val="28"/>
          <w:szCs w:val="28"/>
          <w:lang w:val="uk-UA"/>
        </w:rPr>
        <w:t>friend</w:t>
      </w:r>
      <w:proofErr w:type="spellEnd"/>
    </w:p>
    <w:p w14:paraId="2426A247"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Anna</w:t>
      </w:r>
      <w:proofErr w:type="spellEnd"/>
      <w:r w:rsidRPr="00D00380">
        <w:rPr>
          <w:rFonts w:ascii="Times New Roman" w:hAnsi="Times New Roman" w:cs="Times New Roman"/>
          <w:sz w:val="28"/>
          <w:szCs w:val="28"/>
          <w:lang w:val="uk-UA"/>
        </w:rPr>
        <w:t>,</w:t>
      </w:r>
    </w:p>
    <w:p w14:paraId="792C311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Anna</w:t>
      </w:r>
      <w:proofErr w:type="spellEnd"/>
    </w:p>
    <w:p w14:paraId="2F653600"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Anna</w:t>
      </w:r>
      <w:proofErr w:type="spellEnd"/>
    </w:p>
    <w:p w14:paraId="58D55944"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Anna</w:t>
      </w:r>
      <w:proofErr w:type="spellEnd"/>
    </w:p>
    <w:p w14:paraId="0BCE798C" w14:textId="77777777" w:rsidR="00D00380" w:rsidRPr="00D00380" w:rsidRDefault="00D00380" w:rsidP="00DF759D">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lastRenderedPageBreak/>
        <w:t>Situation</w:t>
      </w:r>
      <w:proofErr w:type="spellEnd"/>
      <w:r w:rsidRPr="00D00380">
        <w:rPr>
          <w:rFonts w:ascii="Times New Roman" w:hAnsi="Times New Roman" w:cs="Times New Roman"/>
          <w:sz w:val="28"/>
          <w:szCs w:val="28"/>
          <w:lang w:val="uk-UA"/>
        </w:rPr>
        <w:t xml:space="preserve"> 2</w:t>
      </w:r>
    </w:p>
    <w:p w14:paraId="0B199C4C" w14:textId="01C036A2" w:rsidR="00D00380" w:rsidRPr="00D00380" w:rsidRDefault="00C43FED" w:rsidP="00DF759D">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A f</w:t>
      </w:r>
      <w:proofErr w:type="spellStart"/>
      <w:r w:rsidR="00D00380" w:rsidRPr="00D00380">
        <w:rPr>
          <w:rFonts w:ascii="Times New Roman" w:hAnsi="Times New Roman" w:cs="Times New Roman"/>
          <w:sz w:val="28"/>
          <w:szCs w:val="28"/>
          <w:lang w:val="uk-UA"/>
        </w:rPr>
        <w:t>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to</w:t>
      </w:r>
      <w:proofErr w:type="spellEnd"/>
      <w:r w:rsidR="00D00380" w:rsidRPr="00D00380">
        <w:rPr>
          <w:rFonts w:ascii="Times New Roman" w:hAnsi="Times New Roman" w:cs="Times New Roman"/>
          <w:sz w:val="28"/>
          <w:szCs w:val="28"/>
          <w:lang w:val="uk-UA"/>
        </w:rPr>
        <w:t xml:space="preserve"> a </w:t>
      </w:r>
      <w:proofErr w:type="spellStart"/>
      <w:r w:rsidR="00D00380" w:rsidRPr="00D00380">
        <w:rPr>
          <w:rFonts w:ascii="Times New Roman" w:hAnsi="Times New Roman" w:cs="Times New Roman"/>
          <w:sz w:val="28"/>
          <w:szCs w:val="28"/>
          <w:lang w:val="uk-UA"/>
        </w:rPr>
        <w:t>woman</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whose</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name</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we</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don</w:t>
      </w:r>
      <w:proofErr w:type="spellEnd"/>
      <w:r w:rsidR="00DB025F">
        <w:rPr>
          <w:rFonts w:ascii="Times New Roman" w:hAnsi="Times New Roman" w:cs="Times New Roman"/>
          <w:sz w:val="28"/>
          <w:szCs w:val="28"/>
        </w:rPr>
        <w:t>’</w:t>
      </w:r>
      <w:r w:rsidR="00D00380" w:rsidRPr="00D00380">
        <w:rPr>
          <w:rFonts w:ascii="Times New Roman" w:hAnsi="Times New Roman" w:cs="Times New Roman"/>
          <w:sz w:val="28"/>
          <w:szCs w:val="28"/>
          <w:lang w:val="uk-UA"/>
        </w:rPr>
        <w:t xml:space="preserve">t </w:t>
      </w:r>
      <w:proofErr w:type="spellStart"/>
      <w:r w:rsidR="00D00380" w:rsidRPr="00D00380">
        <w:rPr>
          <w:rFonts w:ascii="Times New Roman" w:hAnsi="Times New Roman" w:cs="Times New Roman"/>
          <w:sz w:val="28"/>
          <w:szCs w:val="28"/>
          <w:lang w:val="uk-UA"/>
        </w:rPr>
        <w:t>know</w:t>
      </w:r>
      <w:proofErr w:type="spellEnd"/>
    </w:p>
    <w:p w14:paraId="708DB811"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Mrs</w:t>
      </w:r>
      <w:proofErr w:type="spellEnd"/>
    </w:p>
    <w:p w14:paraId="07DB67A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Madam</w:t>
      </w:r>
      <w:proofErr w:type="spellEnd"/>
    </w:p>
    <w:p w14:paraId="0725294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Ms</w:t>
      </w:r>
      <w:proofErr w:type="spellEnd"/>
      <w:r w:rsidRPr="00D00380">
        <w:rPr>
          <w:rFonts w:ascii="Times New Roman" w:hAnsi="Times New Roman" w:cs="Times New Roman"/>
          <w:sz w:val="28"/>
          <w:szCs w:val="28"/>
          <w:lang w:val="uk-UA"/>
        </w:rPr>
        <w:t>,</w:t>
      </w:r>
    </w:p>
    <w:p w14:paraId="37AE0D18"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Dear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Madam</w:t>
      </w:r>
      <w:proofErr w:type="spellEnd"/>
      <w:r w:rsidRPr="00D00380">
        <w:rPr>
          <w:rFonts w:ascii="Times New Roman" w:hAnsi="Times New Roman" w:cs="Times New Roman"/>
          <w:sz w:val="28"/>
          <w:szCs w:val="28"/>
          <w:lang w:val="uk-UA"/>
        </w:rPr>
        <w:t>,</w:t>
      </w:r>
    </w:p>
    <w:p w14:paraId="4530A4B0" w14:textId="1916C86D" w:rsidR="00272922" w:rsidRPr="00FD375B" w:rsidRDefault="00272922" w:rsidP="00D00380">
      <w:pPr>
        <w:spacing w:after="0" w:line="360" w:lineRule="auto"/>
        <w:ind w:firstLine="567"/>
        <w:jc w:val="both"/>
        <w:rPr>
          <w:rFonts w:ascii="Times New Roman" w:hAnsi="Times New Roman" w:cs="Times New Roman"/>
          <w:sz w:val="28"/>
          <w:szCs w:val="28"/>
          <w:lang w:val="uk-UA"/>
        </w:rPr>
      </w:pPr>
      <w:r w:rsidRPr="00272922">
        <w:rPr>
          <w:rFonts w:ascii="Times New Roman" w:hAnsi="Times New Roman" w:cs="Times New Roman"/>
          <w:sz w:val="28"/>
          <w:szCs w:val="28"/>
          <w:lang w:val="uk-UA"/>
        </w:rPr>
        <w:t xml:space="preserve">Цю вправу було розроблено із застосуванням платформи </w:t>
      </w:r>
      <w:proofErr w:type="spellStart"/>
      <w:r w:rsidRPr="00272922">
        <w:rPr>
          <w:rFonts w:ascii="Times New Roman" w:hAnsi="Times New Roman" w:cs="Times New Roman"/>
          <w:sz w:val="28"/>
          <w:szCs w:val="28"/>
          <w:lang w:val="uk-UA"/>
        </w:rPr>
        <w:t>Kahoot</w:t>
      </w:r>
      <w:proofErr w:type="spellEnd"/>
      <w:r w:rsidRPr="00272922">
        <w:rPr>
          <w:rFonts w:ascii="Times New Roman" w:hAnsi="Times New Roman" w:cs="Times New Roman"/>
          <w:sz w:val="28"/>
          <w:szCs w:val="28"/>
          <w:lang w:val="uk-UA"/>
        </w:rPr>
        <w:t xml:space="preserve">. Повний перелік ситуацій до вправи розміщено </w:t>
      </w:r>
      <w:r w:rsidRPr="00FD375B">
        <w:rPr>
          <w:rFonts w:ascii="Times New Roman" w:hAnsi="Times New Roman" w:cs="Times New Roman"/>
          <w:sz w:val="28"/>
          <w:szCs w:val="28"/>
          <w:lang w:val="uk-UA"/>
        </w:rPr>
        <w:t xml:space="preserve">у Додатку </w:t>
      </w:r>
      <w:r w:rsidR="00FD375B" w:rsidRPr="00FD375B">
        <w:rPr>
          <w:rFonts w:ascii="Times New Roman" w:hAnsi="Times New Roman" w:cs="Times New Roman"/>
          <w:sz w:val="28"/>
          <w:szCs w:val="28"/>
          <w:lang w:val="uk-UA"/>
        </w:rPr>
        <w:t>Е</w:t>
      </w:r>
      <w:r w:rsidRPr="00FD375B">
        <w:rPr>
          <w:rFonts w:ascii="Times New Roman" w:hAnsi="Times New Roman" w:cs="Times New Roman"/>
          <w:sz w:val="28"/>
          <w:szCs w:val="28"/>
          <w:lang w:val="uk-UA"/>
        </w:rPr>
        <w:t>.</w:t>
      </w:r>
    </w:p>
    <w:p w14:paraId="2D9A8D89" w14:textId="4355948C" w:rsidR="00D00380" w:rsidRPr="003C1F89" w:rsidRDefault="00D00380" w:rsidP="00D00380">
      <w:pPr>
        <w:spacing w:after="0" w:line="360" w:lineRule="auto"/>
        <w:ind w:firstLine="567"/>
        <w:jc w:val="both"/>
        <w:rPr>
          <w:rFonts w:ascii="Times New Roman" w:hAnsi="Times New Roman" w:cs="Times New Roman"/>
          <w:b/>
          <w:bCs/>
          <w:sz w:val="28"/>
          <w:szCs w:val="28"/>
          <w:lang w:val="uk-UA"/>
        </w:rPr>
      </w:pPr>
      <w:r w:rsidRPr="003C1F89">
        <w:rPr>
          <w:rFonts w:ascii="Times New Roman" w:hAnsi="Times New Roman" w:cs="Times New Roman"/>
          <w:b/>
          <w:bCs/>
          <w:sz w:val="28"/>
          <w:szCs w:val="28"/>
          <w:lang w:val="uk-UA"/>
        </w:rPr>
        <w:t>Вправа 6.</w:t>
      </w:r>
    </w:p>
    <w:p w14:paraId="1D34875B" w14:textId="5E22EDCD"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Мета: пошук на теренах Інтернету виразів, якими доцільно розпочинати офіційні та неофіційні листи (відповідно </w:t>
      </w:r>
      <w:r w:rsidR="00DD43DE">
        <w:rPr>
          <w:rFonts w:ascii="Times New Roman" w:hAnsi="Times New Roman" w:cs="Times New Roman"/>
          <w:sz w:val="28"/>
          <w:szCs w:val="28"/>
          <w:lang w:val="uk-UA"/>
        </w:rPr>
        <w:t>д</w:t>
      </w:r>
      <w:r w:rsidRPr="00D00380">
        <w:rPr>
          <w:rFonts w:ascii="Times New Roman" w:hAnsi="Times New Roman" w:cs="Times New Roman"/>
          <w:sz w:val="28"/>
          <w:szCs w:val="28"/>
          <w:lang w:val="uk-UA"/>
        </w:rPr>
        <w:t xml:space="preserve">о груп) </w:t>
      </w:r>
      <w:r w:rsidR="00DA2E35" w:rsidRPr="00DA2E35">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позааудиторно</w:t>
      </w:r>
      <w:proofErr w:type="spellEnd"/>
      <w:r w:rsidRPr="00D00380">
        <w:rPr>
          <w:rFonts w:ascii="Times New Roman" w:hAnsi="Times New Roman" w:cs="Times New Roman"/>
          <w:sz w:val="28"/>
          <w:szCs w:val="28"/>
          <w:lang w:val="uk-UA"/>
        </w:rPr>
        <w:t>.</w:t>
      </w:r>
    </w:p>
    <w:p w14:paraId="03396596" w14:textId="6743FDC4" w:rsidR="00D00380" w:rsidRPr="003C1F89" w:rsidRDefault="00815539" w:rsidP="00D00380">
      <w:pPr>
        <w:spacing w:after="0" w:line="360" w:lineRule="auto"/>
        <w:ind w:firstLine="567"/>
        <w:jc w:val="both"/>
        <w:rPr>
          <w:rFonts w:ascii="Times New Roman" w:hAnsi="Times New Roman" w:cs="Times New Roman"/>
          <w:i/>
          <w:iCs/>
          <w:sz w:val="28"/>
          <w:szCs w:val="28"/>
          <w:lang w:val="uk-UA"/>
        </w:rPr>
      </w:pPr>
      <w:r w:rsidRPr="00815539">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3C1F89">
        <w:rPr>
          <w:rFonts w:ascii="Times New Roman" w:hAnsi="Times New Roman" w:cs="Times New Roman"/>
          <w:i/>
          <w:iCs/>
          <w:sz w:val="28"/>
          <w:szCs w:val="28"/>
          <w:lang w:val="uk-UA"/>
        </w:rPr>
        <w:t>Look</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through</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the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Internet</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data</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and</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find</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as</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many</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expressions</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as</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you</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can</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how</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to</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start</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formal</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and</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informal</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letter</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Make</w:t>
      </w:r>
      <w:proofErr w:type="spellEnd"/>
      <w:r w:rsidR="00D00380" w:rsidRPr="003C1F89">
        <w:rPr>
          <w:rFonts w:ascii="Times New Roman" w:hAnsi="Times New Roman" w:cs="Times New Roman"/>
          <w:i/>
          <w:iCs/>
          <w:sz w:val="28"/>
          <w:szCs w:val="28"/>
          <w:lang w:val="uk-UA"/>
        </w:rPr>
        <w:t xml:space="preserve"> a </w:t>
      </w:r>
      <w:proofErr w:type="spellStart"/>
      <w:r w:rsidR="00D00380" w:rsidRPr="003C1F89">
        <w:rPr>
          <w:rFonts w:ascii="Times New Roman" w:hAnsi="Times New Roman" w:cs="Times New Roman"/>
          <w:i/>
          <w:iCs/>
          <w:sz w:val="28"/>
          <w:szCs w:val="28"/>
          <w:lang w:val="uk-UA"/>
        </w:rPr>
        <w:t>list</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of</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them</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Then</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make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presentation</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in</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your</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group</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Be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ready</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to</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tell</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the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class</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the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information</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you</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have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found</w:t>
      </w:r>
      <w:proofErr w:type="spellEnd"/>
      <w:r w:rsidR="00D00380" w:rsidRPr="003C1F89">
        <w:rPr>
          <w:rFonts w:ascii="Times New Roman" w:hAnsi="Times New Roman" w:cs="Times New Roman"/>
          <w:i/>
          <w:iCs/>
          <w:sz w:val="28"/>
          <w:szCs w:val="28"/>
          <w:lang w:val="uk-UA"/>
        </w:rPr>
        <w:t>.</w:t>
      </w:r>
    </w:p>
    <w:p w14:paraId="4BFACF75" w14:textId="77777777" w:rsidR="00D00380" w:rsidRPr="003C1F89" w:rsidRDefault="00D00380" w:rsidP="00D00380">
      <w:pPr>
        <w:spacing w:after="0" w:line="360" w:lineRule="auto"/>
        <w:ind w:firstLine="567"/>
        <w:jc w:val="both"/>
        <w:rPr>
          <w:rFonts w:ascii="Times New Roman" w:hAnsi="Times New Roman" w:cs="Times New Roman"/>
          <w:b/>
          <w:bCs/>
          <w:sz w:val="28"/>
          <w:szCs w:val="28"/>
          <w:lang w:val="uk-UA"/>
        </w:rPr>
      </w:pPr>
      <w:r w:rsidRPr="003C1F89">
        <w:rPr>
          <w:rFonts w:ascii="Times New Roman" w:hAnsi="Times New Roman" w:cs="Times New Roman"/>
          <w:b/>
          <w:bCs/>
          <w:sz w:val="28"/>
          <w:szCs w:val="28"/>
          <w:lang w:val="uk-UA"/>
        </w:rPr>
        <w:t>Вправа 7.</w:t>
      </w:r>
    </w:p>
    <w:p w14:paraId="6FF59C89"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навчити учнів правильно починати листи (</w:t>
      </w:r>
      <w:proofErr w:type="spellStart"/>
      <w:r w:rsidRPr="00D00380">
        <w:rPr>
          <w:rFonts w:ascii="Times New Roman" w:hAnsi="Times New Roman" w:cs="Times New Roman"/>
          <w:sz w:val="28"/>
          <w:szCs w:val="28"/>
          <w:lang w:val="uk-UA"/>
        </w:rPr>
        <w:t>аудиторно</w:t>
      </w:r>
      <w:proofErr w:type="spellEnd"/>
      <w:r w:rsidRPr="00D00380">
        <w:rPr>
          <w:rFonts w:ascii="Times New Roman" w:hAnsi="Times New Roman" w:cs="Times New Roman"/>
          <w:sz w:val="28"/>
          <w:szCs w:val="28"/>
          <w:lang w:val="uk-UA"/>
        </w:rPr>
        <w:t>).</w:t>
      </w:r>
    </w:p>
    <w:p w14:paraId="3C832D3B" w14:textId="2306148F" w:rsidR="00D00380" w:rsidRPr="003C1F89" w:rsidRDefault="00E402EF" w:rsidP="00D00380">
      <w:pPr>
        <w:spacing w:after="0" w:line="360" w:lineRule="auto"/>
        <w:ind w:firstLine="567"/>
        <w:jc w:val="both"/>
        <w:rPr>
          <w:rFonts w:ascii="Times New Roman" w:hAnsi="Times New Roman" w:cs="Times New Roman"/>
          <w:i/>
          <w:iCs/>
          <w:sz w:val="28"/>
          <w:szCs w:val="28"/>
          <w:lang w:val="uk-UA"/>
        </w:rPr>
      </w:pPr>
      <w:r w:rsidRPr="00E402EF">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3C1F89">
        <w:rPr>
          <w:rFonts w:ascii="Times New Roman" w:hAnsi="Times New Roman" w:cs="Times New Roman"/>
          <w:i/>
          <w:iCs/>
          <w:sz w:val="28"/>
          <w:szCs w:val="28"/>
          <w:lang w:val="uk-UA"/>
        </w:rPr>
        <w:t>Read</w:t>
      </w:r>
      <w:proofErr w:type="spellEnd"/>
      <w:r w:rsidR="00D00380" w:rsidRPr="003C1F89">
        <w:rPr>
          <w:rFonts w:ascii="Times New Roman" w:hAnsi="Times New Roman" w:cs="Times New Roman"/>
          <w:i/>
          <w:iCs/>
          <w:sz w:val="28"/>
          <w:szCs w:val="28"/>
          <w:lang w:val="uk-UA"/>
        </w:rPr>
        <w:t xml:space="preserve"> </w:t>
      </w:r>
      <w:proofErr w:type="spellStart"/>
      <w:r w:rsidR="00386EF6" w:rsidRPr="00386EF6">
        <w:rPr>
          <w:rFonts w:ascii="Times New Roman" w:hAnsi="Times New Roman" w:cs="Times New Roman"/>
          <w:i/>
          <w:iCs/>
          <w:sz w:val="28"/>
          <w:szCs w:val="28"/>
          <w:lang w:val="uk-UA"/>
        </w:rPr>
        <w:t>the</w:t>
      </w:r>
      <w:proofErr w:type="spellEnd"/>
      <w:r w:rsidR="00386EF6" w:rsidRPr="00386EF6">
        <w:rPr>
          <w:rFonts w:ascii="Times New Roman" w:hAnsi="Times New Roman" w:cs="Times New Roman"/>
          <w:i/>
          <w:iCs/>
          <w:sz w:val="28"/>
          <w:szCs w:val="28"/>
          <w:lang w:val="uk-UA"/>
        </w:rPr>
        <w:t xml:space="preserve"> </w:t>
      </w:r>
      <w:proofErr w:type="spellStart"/>
      <w:r w:rsidR="00386EF6" w:rsidRPr="00386EF6">
        <w:rPr>
          <w:rFonts w:ascii="Times New Roman" w:hAnsi="Times New Roman" w:cs="Times New Roman"/>
          <w:i/>
          <w:iCs/>
          <w:sz w:val="28"/>
          <w:szCs w:val="28"/>
          <w:lang w:val="uk-UA"/>
        </w:rPr>
        <w:t>situations</w:t>
      </w:r>
      <w:proofErr w:type="spellEnd"/>
      <w:r w:rsidR="00386EF6" w:rsidRPr="00386EF6">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and</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choose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one</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correct</w:t>
      </w:r>
      <w:proofErr w:type="spellEnd"/>
      <w:r w:rsidR="00D00380" w:rsidRPr="003C1F89">
        <w:rPr>
          <w:rFonts w:ascii="Times New Roman" w:hAnsi="Times New Roman" w:cs="Times New Roman"/>
          <w:i/>
          <w:iCs/>
          <w:sz w:val="28"/>
          <w:szCs w:val="28"/>
          <w:lang w:val="uk-UA"/>
        </w:rPr>
        <w:t xml:space="preserve"> </w:t>
      </w:r>
      <w:proofErr w:type="spellStart"/>
      <w:r w:rsidR="00D00380" w:rsidRPr="003C1F89">
        <w:rPr>
          <w:rFonts w:ascii="Times New Roman" w:hAnsi="Times New Roman" w:cs="Times New Roman"/>
          <w:i/>
          <w:iCs/>
          <w:sz w:val="28"/>
          <w:szCs w:val="28"/>
          <w:lang w:val="uk-UA"/>
        </w:rPr>
        <w:t>answer</w:t>
      </w:r>
      <w:proofErr w:type="spellEnd"/>
      <w:r w:rsidR="00D00380" w:rsidRPr="003C1F89">
        <w:rPr>
          <w:rFonts w:ascii="Times New Roman" w:hAnsi="Times New Roman" w:cs="Times New Roman"/>
          <w:i/>
          <w:iCs/>
          <w:sz w:val="28"/>
          <w:szCs w:val="28"/>
          <w:lang w:val="uk-UA"/>
        </w:rPr>
        <w:t>.</w:t>
      </w:r>
    </w:p>
    <w:p w14:paraId="153FD617" w14:textId="77777777" w:rsidR="00D00380" w:rsidRPr="00D00380" w:rsidRDefault="00D00380" w:rsidP="00D63801">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1</w:t>
      </w:r>
    </w:p>
    <w:p w14:paraId="4D04FF1B" w14:textId="390490F3" w:rsidR="00D00380" w:rsidRPr="00D00380" w:rsidRDefault="00944F4B" w:rsidP="00D63801">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A f</w:t>
      </w:r>
      <w:proofErr w:type="spellStart"/>
      <w:r w:rsidR="00D00380" w:rsidRPr="00D00380">
        <w:rPr>
          <w:rFonts w:ascii="Times New Roman" w:hAnsi="Times New Roman" w:cs="Times New Roman"/>
          <w:sz w:val="28"/>
          <w:szCs w:val="28"/>
          <w:lang w:val="uk-UA"/>
        </w:rPr>
        <w:t>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53BB84FA"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I’m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after</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long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w:t>
      </w:r>
    </w:p>
    <w:p w14:paraId="5BE94050"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I </w:t>
      </w:r>
      <w:proofErr w:type="spellStart"/>
      <w:r w:rsidRPr="00D00380">
        <w:rPr>
          <w:rFonts w:ascii="Times New Roman" w:hAnsi="Times New Roman" w:cs="Times New Roman"/>
          <w:sz w:val="28"/>
          <w:szCs w:val="28"/>
          <w:lang w:val="uk-UA"/>
        </w:rPr>
        <w:t>am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position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
    <w:p w14:paraId="1E552092"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I </w:t>
      </w:r>
      <w:proofErr w:type="spellStart"/>
      <w:r w:rsidRPr="00D00380">
        <w:rPr>
          <w:rFonts w:ascii="Times New Roman" w:hAnsi="Times New Roman" w:cs="Times New Roman"/>
          <w:sz w:val="28"/>
          <w:szCs w:val="28"/>
          <w:lang w:val="uk-UA"/>
        </w:rPr>
        <w:t>am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after</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long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w:t>
      </w:r>
    </w:p>
    <w:p w14:paraId="42CF3CE8"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I’m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position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
    <w:p w14:paraId="23606F24" w14:textId="77777777" w:rsidR="00D00380" w:rsidRPr="00D00380" w:rsidRDefault="00D00380" w:rsidP="00D63801">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2</w:t>
      </w:r>
    </w:p>
    <w:p w14:paraId="45949045" w14:textId="4E58C228" w:rsidR="00D00380" w:rsidRPr="00D00380" w:rsidRDefault="00FB6DF2" w:rsidP="00D63801">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An </w:t>
      </w:r>
      <w:proofErr w:type="spellStart"/>
      <w:r>
        <w:rPr>
          <w:rFonts w:ascii="Times New Roman" w:hAnsi="Times New Roman" w:cs="Times New Roman"/>
          <w:sz w:val="28"/>
          <w:szCs w:val="28"/>
        </w:rPr>
        <w:t>i</w:t>
      </w:r>
      <w:r w:rsidR="00D00380" w:rsidRPr="00D00380">
        <w:rPr>
          <w:rFonts w:ascii="Times New Roman" w:hAnsi="Times New Roman" w:cs="Times New Roman"/>
          <w:sz w:val="28"/>
          <w:szCs w:val="28"/>
          <w:lang w:val="uk-UA"/>
        </w:rPr>
        <w:t>nformal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6F6F78E3"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Hi</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How</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w:t>
      </w:r>
    </w:p>
    <w:p w14:paraId="227D83CB"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I </w:t>
      </w:r>
      <w:proofErr w:type="spellStart"/>
      <w:r w:rsidRPr="00D00380">
        <w:rPr>
          <w:rFonts w:ascii="Times New Roman" w:hAnsi="Times New Roman" w:cs="Times New Roman"/>
          <w:sz w:val="28"/>
          <w:szCs w:val="28"/>
          <w:lang w:val="uk-UA"/>
        </w:rPr>
        <w:t>received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address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from</w:t>
      </w:r>
      <w:proofErr w:type="spellEnd"/>
      <w:r w:rsidRPr="00D00380">
        <w:rPr>
          <w:rFonts w:ascii="Times New Roman" w:hAnsi="Times New Roman" w:cs="Times New Roman"/>
          <w:sz w:val="28"/>
          <w:szCs w:val="28"/>
          <w:lang w:val="uk-UA"/>
        </w:rPr>
        <w:t xml:space="preserve"> …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І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like</w:t>
      </w:r>
      <w:proofErr w:type="spellEnd"/>
      <w:r w:rsidRPr="00D00380">
        <w:rPr>
          <w:rFonts w:ascii="Times New Roman" w:hAnsi="Times New Roman" w:cs="Times New Roman"/>
          <w:sz w:val="28"/>
          <w:szCs w:val="28"/>
          <w:lang w:val="uk-UA"/>
        </w:rPr>
        <w:t xml:space="preserve"> …</w:t>
      </w:r>
    </w:p>
    <w:p w14:paraId="4435C8C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Hey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How</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w:t>
      </w:r>
    </w:p>
    <w:p w14:paraId="5E655A4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I </w:t>
      </w:r>
      <w:proofErr w:type="spellStart"/>
      <w:r w:rsidRPr="00D00380">
        <w:rPr>
          <w:rFonts w:ascii="Times New Roman" w:hAnsi="Times New Roman" w:cs="Times New Roman"/>
          <w:sz w:val="28"/>
          <w:szCs w:val="28"/>
          <w:lang w:val="uk-UA"/>
        </w:rPr>
        <w:t>received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address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from</w:t>
      </w:r>
      <w:proofErr w:type="spellEnd"/>
      <w:r w:rsidRPr="00D00380">
        <w:rPr>
          <w:rFonts w:ascii="Times New Roman" w:hAnsi="Times New Roman" w:cs="Times New Roman"/>
          <w:sz w:val="28"/>
          <w:szCs w:val="28"/>
          <w:lang w:val="uk-UA"/>
        </w:rPr>
        <w:t xml:space="preserve"> … </w:t>
      </w:r>
      <w:proofErr w:type="spellStart"/>
      <w:r w:rsidRPr="00D00380">
        <w:rPr>
          <w:rFonts w:ascii="Times New Roman" w:hAnsi="Times New Roman" w:cs="Times New Roman"/>
          <w:sz w:val="28"/>
          <w:szCs w:val="28"/>
          <w:lang w:val="uk-UA"/>
        </w:rPr>
        <w:t>and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І’d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like</w:t>
      </w:r>
      <w:proofErr w:type="spellEnd"/>
      <w:r w:rsidRPr="00D00380">
        <w:rPr>
          <w:rFonts w:ascii="Times New Roman" w:hAnsi="Times New Roman" w:cs="Times New Roman"/>
          <w:sz w:val="28"/>
          <w:szCs w:val="28"/>
          <w:lang w:val="uk-UA"/>
        </w:rPr>
        <w:t xml:space="preserve"> …</w:t>
      </w:r>
    </w:p>
    <w:p w14:paraId="4A9EED92" w14:textId="194A9EA8" w:rsidR="00555764" w:rsidRPr="008C329E" w:rsidRDefault="00555764" w:rsidP="00D00380">
      <w:pPr>
        <w:spacing w:after="0" w:line="360" w:lineRule="auto"/>
        <w:ind w:firstLine="567"/>
        <w:jc w:val="both"/>
        <w:rPr>
          <w:rFonts w:ascii="Times New Roman" w:hAnsi="Times New Roman" w:cs="Times New Roman"/>
          <w:sz w:val="28"/>
          <w:szCs w:val="28"/>
          <w:lang w:val="uk-UA"/>
        </w:rPr>
      </w:pPr>
      <w:r w:rsidRPr="00555764">
        <w:rPr>
          <w:rFonts w:ascii="Times New Roman" w:hAnsi="Times New Roman" w:cs="Times New Roman"/>
          <w:sz w:val="28"/>
          <w:szCs w:val="28"/>
          <w:lang w:val="uk-UA"/>
        </w:rPr>
        <w:lastRenderedPageBreak/>
        <w:t xml:space="preserve">Цю вправу було розроблено із застосуванням платформи </w:t>
      </w:r>
      <w:proofErr w:type="spellStart"/>
      <w:r w:rsidRPr="00555764">
        <w:rPr>
          <w:rFonts w:ascii="Times New Roman" w:hAnsi="Times New Roman" w:cs="Times New Roman"/>
          <w:sz w:val="28"/>
          <w:szCs w:val="28"/>
          <w:lang w:val="uk-UA"/>
        </w:rPr>
        <w:t>Kahoot</w:t>
      </w:r>
      <w:proofErr w:type="spellEnd"/>
      <w:r w:rsidRPr="00555764">
        <w:rPr>
          <w:rFonts w:ascii="Times New Roman" w:hAnsi="Times New Roman" w:cs="Times New Roman"/>
          <w:sz w:val="28"/>
          <w:szCs w:val="28"/>
          <w:lang w:val="uk-UA"/>
        </w:rPr>
        <w:t xml:space="preserve">. Повний перелік ситуацій до вправи розміщено у </w:t>
      </w:r>
      <w:r w:rsidRPr="008C329E">
        <w:rPr>
          <w:rFonts w:ascii="Times New Roman" w:hAnsi="Times New Roman" w:cs="Times New Roman"/>
          <w:sz w:val="28"/>
          <w:szCs w:val="28"/>
          <w:lang w:val="uk-UA"/>
        </w:rPr>
        <w:t xml:space="preserve">Додатку </w:t>
      </w:r>
      <w:r w:rsidR="008C329E">
        <w:rPr>
          <w:rFonts w:ascii="Times New Roman" w:hAnsi="Times New Roman" w:cs="Times New Roman"/>
          <w:sz w:val="28"/>
          <w:szCs w:val="28"/>
          <w:lang w:val="uk-UA"/>
        </w:rPr>
        <w:t>Е</w:t>
      </w:r>
      <w:r w:rsidRPr="008C329E">
        <w:rPr>
          <w:rFonts w:ascii="Times New Roman" w:hAnsi="Times New Roman" w:cs="Times New Roman"/>
          <w:sz w:val="28"/>
          <w:szCs w:val="28"/>
          <w:lang w:val="uk-UA"/>
        </w:rPr>
        <w:t>.</w:t>
      </w:r>
    </w:p>
    <w:p w14:paraId="33E3620E" w14:textId="3A46D67B" w:rsidR="00D00380" w:rsidRPr="0039201C" w:rsidRDefault="00D00380" w:rsidP="00D00380">
      <w:pPr>
        <w:spacing w:after="0" w:line="360" w:lineRule="auto"/>
        <w:ind w:firstLine="567"/>
        <w:jc w:val="both"/>
        <w:rPr>
          <w:rFonts w:ascii="Times New Roman" w:hAnsi="Times New Roman" w:cs="Times New Roman"/>
          <w:b/>
          <w:bCs/>
          <w:sz w:val="28"/>
          <w:szCs w:val="28"/>
          <w:lang w:val="uk-UA"/>
        </w:rPr>
      </w:pPr>
      <w:r w:rsidRPr="0039201C">
        <w:rPr>
          <w:rFonts w:ascii="Times New Roman" w:hAnsi="Times New Roman" w:cs="Times New Roman"/>
          <w:b/>
          <w:bCs/>
          <w:sz w:val="28"/>
          <w:szCs w:val="28"/>
          <w:lang w:val="uk-UA"/>
        </w:rPr>
        <w:t>Вправа 8.</w:t>
      </w:r>
    </w:p>
    <w:p w14:paraId="35358163" w14:textId="4FEDFAF5"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Мета: пошук на теренах Інтернету виразів, що розкривають головну мету й зміст написання офіційного та неофіційного листів (відповідно </w:t>
      </w:r>
      <w:r w:rsidR="009F3CE0">
        <w:rPr>
          <w:rFonts w:ascii="Times New Roman" w:hAnsi="Times New Roman" w:cs="Times New Roman"/>
          <w:sz w:val="28"/>
          <w:szCs w:val="28"/>
          <w:lang w:val="uk-UA"/>
        </w:rPr>
        <w:t>д</w:t>
      </w:r>
      <w:r w:rsidRPr="00D00380">
        <w:rPr>
          <w:rFonts w:ascii="Times New Roman" w:hAnsi="Times New Roman" w:cs="Times New Roman"/>
          <w:sz w:val="28"/>
          <w:szCs w:val="28"/>
          <w:lang w:val="uk-UA"/>
        </w:rPr>
        <w:t xml:space="preserve">о груп) </w:t>
      </w:r>
      <w:r w:rsidR="00DC4E66" w:rsidRPr="00DC4E66">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позааудиторно</w:t>
      </w:r>
      <w:proofErr w:type="spellEnd"/>
      <w:r w:rsidRPr="00D00380">
        <w:rPr>
          <w:rFonts w:ascii="Times New Roman" w:hAnsi="Times New Roman" w:cs="Times New Roman"/>
          <w:sz w:val="28"/>
          <w:szCs w:val="28"/>
          <w:lang w:val="uk-UA"/>
        </w:rPr>
        <w:t>.</w:t>
      </w:r>
    </w:p>
    <w:p w14:paraId="60B185AF" w14:textId="5FBB796B" w:rsidR="00D00380" w:rsidRPr="0039201C" w:rsidRDefault="000F50C4" w:rsidP="00D00380">
      <w:pPr>
        <w:spacing w:after="0" w:line="360" w:lineRule="auto"/>
        <w:ind w:firstLine="567"/>
        <w:jc w:val="both"/>
        <w:rPr>
          <w:rFonts w:ascii="Times New Roman" w:hAnsi="Times New Roman" w:cs="Times New Roman"/>
          <w:i/>
          <w:iCs/>
          <w:sz w:val="28"/>
          <w:szCs w:val="28"/>
          <w:lang w:val="uk-UA"/>
        </w:rPr>
      </w:pPr>
      <w:r w:rsidRPr="000F50C4">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39201C">
        <w:rPr>
          <w:rFonts w:ascii="Times New Roman" w:hAnsi="Times New Roman" w:cs="Times New Roman"/>
          <w:i/>
          <w:iCs/>
          <w:sz w:val="28"/>
          <w:szCs w:val="28"/>
          <w:lang w:val="uk-UA"/>
        </w:rPr>
        <w:t>Look</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through</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the</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Internet</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data</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and</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find</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as</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many</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expressions</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as</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you</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can</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how</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to</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continue</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formal</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and</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informal</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letter</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Make</w:t>
      </w:r>
      <w:proofErr w:type="spellEnd"/>
      <w:r w:rsidR="00D00380" w:rsidRPr="0039201C">
        <w:rPr>
          <w:rFonts w:ascii="Times New Roman" w:hAnsi="Times New Roman" w:cs="Times New Roman"/>
          <w:i/>
          <w:iCs/>
          <w:sz w:val="28"/>
          <w:szCs w:val="28"/>
          <w:lang w:val="uk-UA"/>
        </w:rPr>
        <w:t xml:space="preserve"> a </w:t>
      </w:r>
      <w:proofErr w:type="spellStart"/>
      <w:r w:rsidR="00D00380" w:rsidRPr="0039201C">
        <w:rPr>
          <w:rFonts w:ascii="Times New Roman" w:hAnsi="Times New Roman" w:cs="Times New Roman"/>
          <w:i/>
          <w:iCs/>
          <w:sz w:val="28"/>
          <w:szCs w:val="28"/>
          <w:lang w:val="uk-UA"/>
        </w:rPr>
        <w:t>list</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of</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them</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Then</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make</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presentation</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in</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your</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group</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Be</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ready</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to</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tell</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the</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class</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the</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information</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you</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have</w:t>
      </w:r>
      <w:proofErr w:type="spellEnd"/>
      <w:r w:rsidR="00D00380" w:rsidRPr="0039201C">
        <w:rPr>
          <w:rFonts w:ascii="Times New Roman" w:hAnsi="Times New Roman" w:cs="Times New Roman"/>
          <w:i/>
          <w:iCs/>
          <w:sz w:val="28"/>
          <w:szCs w:val="28"/>
          <w:lang w:val="uk-UA"/>
        </w:rPr>
        <w:t xml:space="preserve"> </w:t>
      </w:r>
      <w:proofErr w:type="spellStart"/>
      <w:r w:rsidR="00D00380" w:rsidRPr="0039201C">
        <w:rPr>
          <w:rFonts w:ascii="Times New Roman" w:hAnsi="Times New Roman" w:cs="Times New Roman"/>
          <w:i/>
          <w:iCs/>
          <w:sz w:val="28"/>
          <w:szCs w:val="28"/>
          <w:lang w:val="uk-UA"/>
        </w:rPr>
        <w:t>found</w:t>
      </w:r>
      <w:proofErr w:type="spellEnd"/>
      <w:r w:rsidR="00D00380" w:rsidRPr="0039201C">
        <w:rPr>
          <w:rFonts w:ascii="Times New Roman" w:hAnsi="Times New Roman" w:cs="Times New Roman"/>
          <w:i/>
          <w:iCs/>
          <w:sz w:val="28"/>
          <w:szCs w:val="28"/>
          <w:lang w:val="uk-UA"/>
        </w:rPr>
        <w:t>.</w:t>
      </w:r>
    </w:p>
    <w:p w14:paraId="156278CC" w14:textId="77777777" w:rsidR="00D00380" w:rsidRPr="0039201C" w:rsidRDefault="00D00380" w:rsidP="00D00380">
      <w:pPr>
        <w:spacing w:after="0" w:line="360" w:lineRule="auto"/>
        <w:ind w:firstLine="567"/>
        <w:jc w:val="both"/>
        <w:rPr>
          <w:rFonts w:ascii="Times New Roman" w:hAnsi="Times New Roman" w:cs="Times New Roman"/>
          <w:b/>
          <w:bCs/>
          <w:sz w:val="28"/>
          <w:szCs w:val="28"/>
          <w:lang w:val="uk-UA"/>
        </w:rPr>
      </w:pPr>
      <w:r w:rsidRPr="0039201C">
        <w:rPr>
          <w:rFonts w:ascii="Times New Roman" w:hAnsi="Times New Roman" w:cs="Times New Roman"/>
          <w:b/>
          <w:bCs/>
          <w:sz w:val="28"/>
          <w:szCs w:val="28"/>
          <w:lang w:val="uk-UA"/>
        </w:rPr>
        <w:t>Вправа 9.</w:t>
      </w:r>
    </w:p>
    <w:p w14:paraId="7DC0E500"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навчити учнів правильно викладати головний зміст у листах (</w:t>
      </w:r>
      <w:proofErr w:type="spellStart"/>
      <w:r w:rsidRPr="00D00380">
        <w:rPr>
          <w:rFonts w:ascii="Times New Roman" w:hAnsi="Times New Roman" w:cs="Times New Roman"/>
          <w:sz w:val="28"/>
          <w:szCs w:val="28"/>
          <w:lang w:val="uk-UA"/>
        </w:rPr>
        <w:t>аудиторно</w:t>
      </w:r>
      <w:proofErr w:type="spellEnd"/>
      <w:r w:rsidRPr="00D00380">
        <w:rPr>
          <w:rFonts w:ascii="Times New Roman" w:hAnsi="Times New Roman" w:cs="Times New Roman"/>
          <w:sz w:val="28"/>
          <w:szCs w:val="28"/>
          <w:lang w:val="uk-UA"/>
        </w:rPr>
        <w:t>).</w:t>
      </w:r>
    </w:p>
    <w:p w14:paraId="6C1E285C" w14:textId="10530398" w:rsidR="00D00380" w:rsidRPr="00E12085" w:rsidRDefault="00AC01D6" w:rsidP="00D00380">
      <w:pPr>
        <w:spacing w:after="0" w:line="360" w:lineRule="auto"/>
        <w:ind w:firstLine="567"/>
        <w:jc w:val="both"/>
        <w:rPr>
          <w:rFonts w:ascii="Times New Roman" w:hAnsi="Times New Roman" w:cs="Times New Roman"/>
          <w:i/>
          <w:iCs/>
          <w:sz w:val="28"/>
          <w:szCs w:val="28"/>
          <w:lang w:val="uk-UA"/>
        </w:rPr>
      </w:pPr>
      <w:r w:rsidRPr="00AC01D6">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E12085">
        <w:rPr>
          <w:rFonts w:ascii="Times New Roman" w:hAnsi="Times New Roman" w:cs="Times New Roman"/>
          <w:i/>
          <w:iCs/>
          <w:sz w:val="28"/>
          <w:szCs w:val="28"/>
          <w:lang w:val="uk-UA"/>
        </w:rPr>
        <w:t>Read</w:t>
      </w:r>
      <w:proofErr w:type="spellEnd"/>
      <w:r w:rsidR="00D00380" w:rsidRPr="00E12085">
        <w:rPr>
          <w:rFonts w:ascii="Times New Roman" w:hAnsi="Times New Roman" w:cs="Times New Roman"/>
          <w:i/>
          <w:iCs/>
          <w:sz w:val="28"/>
          <w:szCs w:val="28"/>
          <w:lang w:val="uk-UA"/>
        </w:rPr>
        <w:t xml:space="preserve"> </w:t>
      </w:r>
      <w:proofErr w:type="spellStart"/>
      <w:r w:rsidR="0028619B" w:rsidRPr="0028619B">
        <w:rPr>
          <w:rFonts w:ascii="Times New Roman" w:hAnsi="Times New Roman" w:cs="Times New Roman"/>
          <w:i/>
          <w:iCs/>
          <w:sz w:val="28"/>
          <w:szCs w:val="28"/>
          <w:lang w:val="uk-UA"/>
        </w:rPr>
        <w:t>the</w:t>
      </w:r>
      <w:proofErr w:type="spellEnd"/>
      <w:r w:rsidR="0028619B" w:rsidRPr="0028619B">
        <w:rPr>
          <w:rFonts w:ascii="Times New Roman" w:hAnsi="Times New Roman" w:cs="Times New Roman"/>
          <w:i/>
          <w:iCs/>
          <w:sz w:val="28"/>
          <w:szCs w:val="28"/>
          <w:lang w:val="uk-UA"/>
        </w:rPr>
        <w:t xml:space="preserve"> </w:t>
      </w:r>
      <w:proofErr w:type="spellStart"/>
      <w:r w:rsidR="0028619B" w:rsidRPr="0028619B">
        <w:rPr>
          <w:rFonts w:ascii="Times New Roman" w:hAnsi="Times New Roman" w:cs="Times New Roman"/>
          <w:i/>
          <w:iCs/>
          <w:sz w:val="28"/>
          <w:szCs w:val="28"/>
          <w:lang w:val="uk-UA"/>
        </w:rPr>
        <w:t>situations</w:t>
      </w:r>
      <w:proofErr w:type="spellEnd"/>
      <w:r w:rsidR="0028619B" w:rsidRPr="0028619B">
        <w:rPr>
          <w:rFonts w:ascii="Times New Roman" w:hAnsi="Times New Roman" w:cs="Times New Roman"/>
          <w:i/>
          <w:iCs/>
          <w:sz w:val="28"/>
          <w:szCs w:val="28"/>
          <w:lang w:val="uk-UA"/>
        </w:rPr>
        <w:t xml:space="preserve"> </w:t>
      </w:r>
      <w:proofErr w:type="spellStart"/>
      <w:r w:rsidR="00D00380" w:rsidRPr="00E12085">
        <w:rPr>
          <w:rFonts w:ascii="Times New Roman" w:hAnsi="Times New Roman" w:cs="Times New Roman"/>
          <w:i/>
          <w:iCs/>
          <w:sz w:val="28"/>
          <w:szCs w:val="28"/>
          <w:lang w:val="uk-UA"/>
        </w:rPr>
        <w:t>and</w:t>
      </w:r>
      <w:proofErr w:type="spellEnd"/>
      <w:r w:rsidR="00D00380" w:rsidRPr="00E12085">
        <w:rPr>
          <w:rFonts w:ascii="Times New Roman" w:hAnsi="Times New Roman" w:cs="Times New Roman"/>
          <w:i/>
          <w:iCs/>
          <w:sz w:val="28"/>
          <w:szCs w:val="28"/>
          <w:lang w:val="uk-UA"/>
        </w:rPr>
        <w:t xml:space="preserve"> </w:t>
      </w:r>
      <w:proofErr w:type="spellStart"/>
      <w:r w:rsidR="00D00380" w:rsidRPr="00E12085">
        <w:rPr>
          <w:rFonts w:ascii="Times New Roman" w:hAnsi="Times New Roman" w:cs="Times New Roman"/>
          <w:i/>
          <w:iCs/>
          <w:sz w:val="28"/>
          <w:szCs w:val="28"/>
          <w:lang w:val="uk-UA"/>
        </w:rPr>
        <w:t>choose</w:t>
      </w:r>
      <w:proofErr w:type="spellEnd"/>
      <w:r w:rsidR="00D00380" w:rsidRPr="00E12085">
        <w:rPr>
          <w:rFonts w:ascii="Times New Roman" w:hAnsi="Times New Roman" w:cs="Times New Roman"/>
          <w:i/>
          <w:iCs/>
          <w:sz w:val="28"/>
          <w:szCs w:val="28"/>
          <w:lang w:val="uk-UA"/>
        </w:rPr>
        <w:t xml:space="preserve"> </w:t>
      </w:r>
      <w:proofErr w:type="spellStart"/>
      <w:r w:rsidR="00D00380" w:rsidRPr="00E12085">
        <w:rPr>
          <w:rFonts w:ascii="Times New Roman" w:hAnsi="Times New Roman" w:cs="Times New Roman"/>
          <w:i/>
          <w:iCs/>
          <w:sz w:val="28"/>
          <w:szCs w:val="28"/>
          <w:lang w:val="uk-UA"/>
        </w:rPr>
        <w:t>one</w:t>
      </w:r>
      <w:proofErr w:type="spellEnd"/>
      <w:r w:rsidR="00D00380" w:rsidRPr="00E12085">
        <w:rPr>
          <w:rFonts w:ascii="Times New Roman" w:hAnsi="Times New Roman" w:cs="Times New Roman"/>
          <w:i/>
          <w:iCs/>
          <w:sz w:val="28"/>
          <w:szCs w:val="28"/>
          <w:lang w:val="uk-UA"/>
        </w:rPr>
        <w:t xml:space="preserve"> </w:t>
      </w:r>
      <w:proofErr w:type="spellStart"/>
      <w:r w:rsidR="00D00380" w:rsidRPr="00E12085">
        <w:rPr>
          <w:rFonts w:ascii="Times New Roman" w:hAnsi="Times New Roman" w:cs="Times New Roman"/>
          <w:i/>
          <w:iCs/>
          <w:sz w:val="28"/>
          <w:szCs w:val="28"/>
          <w:lang w:val="uk-UA"/>
        </w:rPr>
        <w:t>correct</w:t>
      </w:r>
      <w:proofErr w:type="spellEnd"/>
      <w:r w:rsidR="00D00380" w:rsidRPr="00E12085">
        <w:rPr>
          <w:rFonts w:ascii="Times New Roman" w:hAnsi="Times New Roman" w:cs="Times New Roman"/>
          <w:i/>
          <w:iCs/>
          <w:sz w:val="28"/>
          <w:szCs w:val="28"/>
          <w:lang w:val="uk-UA"/>
        </w:rPr>
        <w:t xml:space="preserve"> </w:t>
      </w:r>
      <w:proofErr w:type="spellStart"/>
      <w:r w:rsidR="00D00380" w:rsidRPr="00E12085">
        <w:rPr>
          <w:rFonts w:ascii="Times New Roman" w:hAnsi="Times New Roman" w:cs="Times New Roman"/>
          <w:i/>
          <w:iCs/>
          <w:sz w:val="28"/>
          <w:szCs w:val="28"/>
          <w:lang w:val="uk-UA"/>
        </w:rPr>
        <w:t>answer</w:t>
      </w:r>
      <w:proofErr w:type="spellEnd"/>
      <w:r w:rsidR="00D00380" w:rsidRPr="00E12085">
        <w:rPr>
          <w:rFonts w:ascii="Times New Roman" w:hAnsi="Times New Roman" w:cs="Times New Roman"/>
          <w:i/>
          <w:iCs/>
          <w:sz w:val="28"/>
          <w:szCs w:val="28"/>
          <w:lang w:val="uk-UA"/>
        </w:rPr>
        <w:t>.</w:t>
      </w:r>
    </w:p>
    <w:p w14:paraId="6936A38C" w14:textId="77777777" w:rsidR="00D00380" w:rsidRPr="00D00380" w:rsidRDefault="00D00380" w:rsidP="00E12085">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1</w:t>
      </w:r>
    </w:p>
    <w:p w14:paraId="702D2373" w14:textId="1E33F88C" w:rsidR="00D00380" w:rsidRPr="00D00380" w:rsidRDefault="00D1359E" w:rsidP="00E1208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A f</w:t>
      </w:r>
      <w:proofErr w:type="spellStart"/>
      <w:r w:rsidR="00D00380" w:rsidRPr="00D00380">
        <w:rPr>
          <w:rFonts w:ascii="Times New Roman" w:hAnsi="Times New Roman" w:cs="Times New Roman"/>
          <w:sz w:val="28"/>
          <w:szCs w:val="28"/>
          <w:lang w:val="uk-UA"/>
        </w:rPr>
        <w:t>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0EB5DAB5"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I’m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hospitality</w:t>
      </w:r>
      <w:proofErr w:type="spellEnd"/>
      <w:r w:rsidRPr="00D00380">
        <w:rPr>
          <w:rFonts w:ascii="Times New Roman" w:hAnsi="Times New Roman" w:cs="Times New Roman"/>
          <w:sz w:val="28"/>
          <w:szCs w:val="28"/>
          <w:lang w:val="uk-UA"/>
        </w:rPr>
        <w:t>.</w:t>
      </w:r>
    </w:p>
    <w:p w14:paraId="719402D4"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I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draw</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attention</w:t>
      </w:r>
      <w:proofErr w:type="spellEnd"/>
      <w:r w:rsidRPr="00D00380">
        <w:rPr>
          <w:rFonts w:ascii="Times New Roman" w:hAnsi="Times New Roman" w:cs="Times New Roman"/>
          <w:sz w:val="28"/>
          <w:szCs w:val="28"/>
          <w:lang w:val="uk-UA"/>
        </w:rPr>
        <w:t>…</w:t>
      </w:r>
    </w:p>
    <w:p w14:paraId="563D7E3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І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tell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about</w:t>
      </w:r>
      <w:proofErr w:type="spellEnd"/>
      <w:r w:rsidRPr="00D00380">
        <w:rPr>
          <w:rFonts w:ascii="Times New Roman" w:hAnsi="Times New Roman" w:cs="Times New Roman"/>
          <w:sz w:val="28"/>
          <w:szCs w:val="28"/>
          <w:lang w:val="uk-UA"/>
        </w:rPr>
        <w:t>…</w:t>
      </w:r>
    </w:p>
    <w:p w14:paraId="1020FADA"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I’m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tell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w:t>
      </w:r>
    </w:p>
    <w:p w14:paraId="5C442701" w14:textId="77777777" w:rsidR="00D00380" w:rsidRPr="00D00380" w:rsidRDefault="00D00380" w:rsidP="00EF3223">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2</w:t>
      </w:r>
    </w:p>
    <w:p w14:paraId="3D9938D7" w14:textId="6C9C7C32" w:rsidR="00D00380" w:rsidRPr="00D00380" w:rsidRDefault="006D597A" w:rsidP="00EF322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An </w:t>
      </w:r>
      <w:proofErr w:type="spellStart"/>
      <w:r>
        <w:rPr>
          <w:rFonts w:ascii="Times New Roman" w:hAnsi="Times New Roman" w:cs="Times New Roman"/>
          <w:sz w:val="28"/>
          <w:szCs w:val="28"/>
        </w:rPr>
        <w:t>i</w:t>
      </w:r>
      <w:r w:rsidR="00D00380" w:rsidRPr="00D00380">
        <w:rPr>
          <w:rFonts w:ascii="Times New Roman" w:hAnsi="Times New Roman" w:cs="Times New Roman"/>
          <w:sz w:val="28"/>
          <w:szCs w:val="28"/>
          <w:lang w:val="uk-UA"/>
        </w:rPr>
        <w:t>nformal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3A266407"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ask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tell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about</w:t>
      </w:r>
      <w:proofErr w:type="spellEnd"/>
      <w:r w:rsidRPr="00D00380">
        <w:rPr>
          <w:rFonts w:ascii="Times New Roman" w:hAnsi="Times New Roman" w:cs="Times New Roman"/>
          <w:sz w:val="28"/>
          <w:szCs w:val="28"/>
          <w:lang w:val="uk-UA"/>
        </w:rPr>
        <w:t>…</w:t>
      </w:r>
    </w:p>
    <w:p w14:paraId="6DD824CD"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w:t>
      </w:r>
      <w:proofErr w:type="spellStart"/>
      <w:r w:rsidRPr="00D00380">
        <w:rPr>
          <w:rFonts w:ascii="Times New Roman" w:hAnsi="Times New Roman" w:cs="Times New Roman"/>
          <w:sz w:val="28"/>
          <w:szCs w:val="28"/>
          <w:lang w:val="uk-UA"/>
        </w:rPr>
        <w:t>Please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note</w:t>
      </w:r>
      <w:proofErr w:type="spellEnd"/>
      <w:r w:rsidRPr="00D00380">
        <w:rPr>
          <w:rFonts w:ascii="Times New Roman" w:hAnsi="Times New Roman" w:cs="Times New Roman"/>
          <w:sz w:val="28"/>
          <w:szCs w:val="28"/>
          <w:lang w:val="uk-UA"/>
        </w:rPr>
        <w:t>…</w:t>
      </w:r>
    </w:p>
    <w:p w14:paraId="1808B88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ask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tell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about</w:t>
      </w:r>
      <w:proofErr w:type="spellEnd"/>
      <w:r w:rsidRPr="00D00380">
        <w:rPr>
          <w:rFonts w:ascii="Times New Roman" w:hAnsi="Times New Roman" w:cs="Times New Roman"/>
          <w:sz w:val="28"/>
          <w:szCs w:val="28"/>
          <w:lang w:val="uk-UA"/>
        </w:rPr>
        <w:t>…</w:t>
      </w:r>
    </w:p>
    <w:p w14:paraId="219B9D7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I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draw</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attention</w:t>
      </w:r>
      <w:proofErr w:type="spellEnd"/>
      <w:r w:rsidRPr="00D00380">
        <w:rPr>
          <w:rFonts w:ascii="Times New Roman" w:hAnsi="Times New Roman" w:cs="Times New Roman"/>
          <w:sz w:val="28"/>
          <w:szCs w:val="28"/>
          <w:lang w:val="uk-UA"/>
        </w:rPr>
        <w:t>…</w:t>
      </w:r>
    </w:p>
    <w:p w14:paraId="69EE27CD" w14:textId="178B58C5" w:rsidR="008C2A38" w:rsidRPr="008C2A38" w:rsidRDefault="008C2A38" w:rsidP="00D00380">
      <w:pPr>
        <w:spacing w:after="0" w:line="360" w:lineRule="auto"/>
        <w:ind w:firstLine="567"/>
        <w:jc w:val="both"/>
        <w:rPr>
          <w:rFonts w:ascii="Times New Roman" w:hAnsi="Times New Roman" w:cs="Times New Roman"/>
          <w:i/>
          <w:iCs/>
          <w:sz w:val="28"/>
          <w:szCs w:val="28"/>
          <w:lang w:val="uk-UA"/>
        </w:rPr>
      </w:pPr>
      <w:r w:rsidRPr="008C2A38">
        <w:rPr>
          <w:rFonts w:ascii="Times New Roman" w:hAnsi="Times New Roman" w:cs="Times New Roman"/>
          <w:sz w:val="28"/>
          <w:szCs w:val="28"/>
          <w:lang w:val="uk-UA"/>
        </w:rPr>
        <w:t xml:space="preserve">Цю вправу було розроблено із застосуванням платформи </w:t>
      </w:r>
      <w:proofErr w:type="spellStart"/>
      <w:r w:rsidRPr="008C2A38">
        <w:rPr>
          <w:rFonts w:ascii="Times New Roman" w:hAnsi="Times New Roman" w:cs="Times New Roman"/>
          <w:sz w:val="28"/>
          <w:szCs w:val="28"/>
          <w:lang w:val="uk-UA"/>
        </w:rPr>
        <w:t>Kahoot</w:t>
      </w:r>
      <w:proofErr w:type="spellEnd"/>
      <w:r w:rsidRPr="008C2A38">
        <w:rPr>
          <w:rFonts w:ascii="Times New Roman" w:hAnsi="Times New Roman" w:cs="Times New Roman"/>
          <w:sz w:val="28"/>
          <w:szCs w:val="28"/>
          <w:lang w:val="uk-UA"/>
        </w:rPr>
        <w:t xml:space="preserve">. Повний перелік ситуацій до вправи розміщено у </w:t>
      </w:r>
      <w:r w:rsidR="008862E6" w:rsidRPr="008862E6">
        <w:rPr>
          <w:rFonts w:ascii="Times New Roman" w:hAnsi="Times New Roman" w:cs="Times New Roman"/>
          <w:sz w:val="28"/>
          <w:szCs w:val="28"/>
          <w:lang w:val="uk-UA"/>
        </w:rPr>
        <w:t>Додатку Е</w:t>
      </w:r>
      <w:r w:rsidR="008862E6">
        <w:rPr>
          <w:rFonts w:ascii="Times New Roman" w:hAnsi="Times New Roman" w:cs="Times New Roman"/>
          <w:sz w:val="28"/>
          <w:szCs w:val="28"/>
          <w:lang w:val="uk-UA"/>
        </w:rPr>
        <w:t>.</w:t>
      </w:r>
    </w:p>
    <w:p w14:paraId="2ECD78D3" w14:textId="5CA2BB09" w:rsidR="00D00380" w:rsidRPr="00D30BA7" w:rsidRDefault="00D00380" w:rsidP="00D00380">
      <w:pPr>
        <w:spacing w:after="0" w:line="360" w:lineRule="auto"/>
        <w:ind w:firstLine="567"/>
        <w:jc w:val="both"/>
        <w:rPr>
          <w:rFonts w:ascii="Times New Roman" w:hAnsi="Times New Roman" w:cs="Times New Roman"/>
          <w:b/>
          <w:bCs/>
          <w:sz w:val="28"/>
          <w:szCs w:val="28"/>
          <w:lang w:val="uk-UA"/>
        </w:rPr>
      </w:pPr>
      <w:r w:rsidRPr="00D30BA7">
        <w:rPr>
          <w:rFonts w:ascii="Times New Roman" w:hAnsi="Times New Roman" w:cs="Times New Roman"/>
          <w:b/>
          <w:bCs/>
          <w:sz w:val="28"/>
          <w:szCs w:val="28"/>
          <w:lang w:val="uk-UA"/>
        </w:rPr>
        <w:t>Вправа 10.</w:t>
      </w:r>
    </w:p>
    <w:p w14:paraId="1BA1027B" w14:textId="61FE2EBB"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lastRenderedPageBreak/>
        <w:t xml:space="preserve">Мета: пошук на теренах Інтернету виразів, якими доцільно завершувати офіційні та неофіційні листи (відповідно по групам) </w:t>
      </w:r>
      <w:r w:rsidR="00BF497B" w:rsidRPr="00BF497B">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позааудиторно</w:t>
      </w:r>
      <w:proofErr w:type="spellEnd"/>
      <w:r w:rsidRPr="00D00380">
        <w:rPr>
          <w:rFonts w:ascii="Times New Roman" w:hAnsi="Times New Roman" w:cs="Times New Roman"/>
          <w:sz w:val="28"/>
          <w:szCs w:val="28"/>
          <w:lang w:val="uk-UA"/>
        </w:rPr>
        <w:t>.</w:t>
      </w:r>
    </w:p>
    <w:p w14:paraId="0AE8FBA2" w14:textId="43AB8147" w:rsidR="00D00380" w:rsidRPr="00D30BA7" w:rsidRDefault="001D0105" w:rsidP="00D00380">
      <w:pPr>
        <w:spacing w:after="0" w:line="360" w:lineRule="auto"/>
        <w:ind w:firstLine="567"/>
        <w:jc w:val="both"/>
        <w:rPr>
          <w:rFonts w:ascii="Times New Roman" w:hAnsi="Times New Roman" w:cs="Times New Roman"/>
          <w:i/>
          <w:iCs/>
          <w:sz w:val="28"/>
          <w:szCs w:val="28"/>
          <w:lang w:val="uk-UA"/>
        </w:rPr>
      </w:pPr>
      <w:r w:rsidRPr="001D0105">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D30BA7">
        <w:rPr>
          <w:rFonts w:ascii="Times New Roman" w:hAnsi="Times New Roman" w:cs="Times New Roman"/>
          <w:i/>
          <w:iCs/>
          <w:sz w:val="28"/>
          <w:szCs w:val="28"/>
          <w:lang w:val="uk-UA"/>
        </w:rPr>
        <w:t>Look</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through</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the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Internet</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data</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and</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find</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as</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many</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expressions</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as</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you</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can</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how</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to</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finish</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formal</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and</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informal</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letter</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Make</w:t>
      </w:r>
      <w:proofErr w:type="spellEnd"/>
      <w:r w:rsidR="00D00380" w:rsidRPr="00D30BA7">
        <w:rPr>
          <w:rFonts w:ascii="Times New Roman" w:hAnsi="Times New Roman" w:cs="Times New Roman"/>
          <w:i/>
          <w:iCs/>
          <w:sz w:val="28"/>
          <w:szCs w:val="28"/>
          <w:lang w:val="uk-UA"/>
        </w:rPr>
        <w:t xml:space="preserve"> a </w:t>
      </w:r>
      <w:proofErr w:type="spellStart"/>
      <w:r w:rsidR="00D00380" w:rsidRPr="00D30BA7">
        <w:rPr>
          <w:rFonts w:ascii="Times New Roman" w:hAnsi="Times New Roman" w:cs="Times New Roman"/>
          <w:i/>
          <w:iCs/>
          <w:sz w:val="28"/>
          <w:szCs w:val="28"/>
          <w:lang w:val="uk-UA"/>
        </w:rPr>
        <w:t>list</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of</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them</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Then</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make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presentation</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in</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your</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group</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Be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ready</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to</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tell</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the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class</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the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information</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you</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have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found</w:t>
      </w:r>
      <w:proofErr w:type="spellEnd"/>
      <w:r w:rsidR="00D00380" w:rsidRPr="00D30BA7">
        <w:rPr>
          <w:rFonts w:ascii="Times New Roman" w:hAnsi="Times New Roman" w:cs="Times New Roman"/>
          <w:i/>
          <w:iCs/>
          <w:sz w:val="28"/>
          <w:szCs w:val="28"/>
          <w:lang w:val="uk-UA"/>
        </w:rPr>
        <w:t>.</w:t>
      </w:r>
    </w:p>
    <w:p w14:paraId="29C81DB8" w14:textId="7D28E725" w:rsidR="000C646D" w:rsidRPr="00392CE3" w:rsidRDefault="00D00380" w:rsidP="001D0105">
      <w:pPr>
        <w:spacing w:after="0" w:line="360" w:lineRule="auto"/>
        <w:ind w:firstLine="567"/>
        <w:jc w:val="both"/>
        <w:rPr>
          <w:rFonts w:ascii="Times New Roman" w:hAnsi="Times New Roman" w:cs="Times New Roman"/>
          <w:sz w:val="28"/>
          <w:szCs w:val="28"/>
          <w:lang w:val="ru-RU"/>
        </w:rPr>
      </w:pPr>
      <w:r w:rsidRPr="00D30BA7">
        <w:rPr>
          <w:rFonts w:ascii="Times New Roman" w:hAnsi="Times New Roman" w:cs="Times New Roman"/>
          <w:b/>
          <w:bCs/>
          <w:sz w:val="28"/>
          <w:szCs w:val="28"/>
          <w:lang w:val="uk-UA"/>
        </w:rPr>
        <w:t>Вправа 11.</w:t>
      </w:r>
    </w:p>
    <w:p w14:paraId="20185C0C" w14:textId="77777777" w:rsidR="000C646D" w:rsidRDefault="000C646D" w:rsidP="00D00380">
      <w:pPr>
        <w:spacing w:after="0" w:line="360" w:lineRule="auto"/>
        <w:ind w:firstLine="567"/>
        <w:jc w:val="both"/>
        <w:rPr>
          <w:rFonts w:ascii="Times New Roman" w:hAnsi="Times New Roman" w:cs="Times New Roman"/>
          <w:sz w:val="28"/>
          <w:szCs w:val="28"/>
          <w:lang w:val="uk-UA"/>
        </w:rPr>
      </w:pPr>
      <w:r w:rsidRPr="000C646D">
        <w:rPr>
          <w:rFonts w:ascii="Times New Roman" w:hAnsi="Times New Roman" w:cs="Times New Roman"/>
          <w:sz w:val="28"/>
          <w:szCs w:val="28"/>
          <w:lang w:val="uk-UA"/>
        </w:rPr>
        <w:t>Мета: навчити учнів правильно завершувати листи (</w:t>
      </w:r>
      <w:proofErr w:type="spellStart"/>
      <w:r w:rsidRPr="000C646D">
        <w:rPr>
          <w:rFonts w:ascii="Times New Roman" w:hAnsi="Times New Roman" w:cs="Times New Roman"/>
          <w:sz w:val="28"/>
          <w:szCs w:val="28"/>
          <w:lang w:val="uk-UA"/>
        </w:rPr>
        <w:t>аудиторно</w:t>
      </w:r>
      <w:proofErr w:type="spellEnd"/>
      <w:r w:rsidRPr="000C646D">
        <w:rPr>
          <w:rFonts w:ascii="Times New Roman" w:hAnsi="Times New Roman" w:cs="Times New Roman"/>
          <w:sz w:val="28"/>
          <w:szCs w:val="28"/>
          <w:lang w:val="uk-UA"/>
        </w:rPr>
        <w:t>).</w:t>
      </w:r>
    </w:p>
    <w:p w14:paraId="43B82590" w14:textId="23704AF8" w:rsidR="00D00380" w:rsidRPr="00D30BA7" w:rsidRDefault="00F71772" w:rsidP="00D00380">
      <w:pPr>
        <w:spacing w:after="0" w:line="360" w:lineRule="auto"/>
        <w:ind w:firstLine="567"/>
        <w:jc w:val="both"/>
        <w:rPr>
          <w:rFonts w:ascii="Times New Roman" w:hAnsi="Times New Roman" w:cs="Times New Roman"/>
          <w:i/>
          <w:iCs/>
          <w:sz w:val="28"/>
          <w:szCs w:val="28"/>
          <w:lang w:val="uk-UA"/>
        </w:rPr>
      </w:pPr>
      <w:r w:rsidRPr="00F71772">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D30BA7">
        <w:rPr>
          <w:rFonts w:ascii="Times New Roman" w:hAnsi="Times New Roman" w:cs="Times New Roman"/>
          <w:i/>
          <w:iCs/>
          <w:sz w:val="28"/>
          <w:szCs w:val="28"/>
          <w:lang w:val="uk-UA"/>
        </w:rPr>
        <w:t>Read</w:t>
      </w:r>
      <w:proofErr w:type="spellEnd"/>
      <w:r w:rsidR="00D00380" w:rsidRPr="00D30BA7">
        <w:rPr>
          <w:rFonts w:ascii="Times New Roman" w:hAnsi="Times New Roman" w:cs="Times New Roman"/>
          <w:i/>
          <w:iCs/>
          <w:sz w:val="28"/>
          <w:szCs w:val="28"/>
          <w:lang w:val="uk-UA"/>
        </w:rPr>
        <w:t xml:space="preserve"> </w:t>
      </w:r>
      <w:proofErr w:type="spellStart"/>
      <w:r w:rsidR="00450733" w:rsidRPr="00450733">
        <w:rPr>
          <w:rFonts w:ascii="Times New Roman" w:hAnsi="Times New Roman" w:cs="Times New Roman"/>
          <w:i/>
          <w:iCs/>
          <w:sz w:val="28"/>
          <w:szCs w:val="28"/>
          <w:lang w:val="uk-UA"/>
        </w:rPr>
        <w:t>the</w:t>
      </w:r>
      <w:proofErr w:type="spellEnd"/>
      <w:r w:rsidR="00450733" w:rsidRPr="00450733">
        <w:rPr>
          <w:rFonts w:ascii="Times New Roman" w:hAnsi="Times New Roman" w:cs="Times New Roman"/>
          <w:i/>
          <w:iCs/>
          <w:sz w:val="28"/>
          <w:szCs w:val="28"/>
          <w:lang w:val="uk-UA"/>
        </w:rPr>
        <w:t xml:space="preserve"> </w:t>
      </w:r>
      <w:proofErr w:type="spellStart"/>
      <w:r w:rsidR="00450733" w:rsidRPr="00450733">
        <w:rPr>
          <w:rFonts w:ascii="Times New Roman" w:hAnsi="Times New Roman" w:cs="Times New Roman"/>
          <w:i/>
          <w:iCs/>
          <w:sz w:val="28"/>
          <w:szCs w:val="28"/>
          <w:lang w:val="uk-UA"/>
        </w:rPr>
        <w:t>situations</w:t>
      </w:r>
      <w:proofErr w:type="spellEnd"/>
      <w:r w:rsidR="00450733" w:rsidRPr="00450733">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and</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choose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one</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correct</w:t>
      </w:r>
      <w:proofErr w:type="spellEnd"/>
      <w:r w:rsidR="00D00380" w:rsidRPr="00D30BA7">
        <w:rPr>
          <w:rFonts w:ascii="Times New Roman" w:hAnsi="Times New Roman" w:cs="Times New Roman"/>
          <w:i/>
          <w:iCs/>
          <w:sz w:val="28"/>
          <w:szCs w:val="28"/>
          <w:lang w:val="uk-UA"/>
        </w:rPr>
        <w:t xml:space="preserve"> </w:t>
      </w:r>
      <w:proofErr w:type="spellStart"/>
      <w:r w:rsidR="00D00380" w:rsidRPr="00D30BA7">
        <w:rPr>
          <w:rFonts w:ascii="Times New Roman" w:hAnsi="Times New Roman" w:cs="Times New Roman"/>
          <w:i/>
          <w:iCs/>
          <w:sz w:val="28"/>
          <w:szCs w:val="28"/>
          <w:lang w:val="uk-UA"/>
        </w:rPr>
        <w:t>answer</w:t>
      </w:r>
      <w:proofErr w:type="spellEnd"/>
      <w:r w:rsidR="00D00380" w:rsidRPr="00D30BA7">
        <w:rPr>
          <w:rFonts w:ascii="Times New Roman" w:hAnsi="Times New Roman" w:cs="Times New Roman"/>
          <w:i/>
          <w:iCs/>
          <w:sz w:val="28"/>
          <w:szCs w:val="28"/>
          <w:lang w:val="uk-UA"/>
        </w:rPr>
        <w:t>.</w:t>
      </w:r>
    </w:p>
    <w:p w14:paraId="4D41A7AB" w14:textId="77777777" w:rsidR="00D00380" w:rsidRPr="00D00380" w:rsidRDefault="00D00380" w:rsidP="00D30BA7">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1</w:t>
      </w:r>
    </w:p>
    <w:p w14:paraId="6ACA191F" w14:textId="73181399" w:rsidR="00D00380" w:rsidRPr="00D00380" w:rsidRDefault="00CF66A1" w:rsidP="00D30BA7">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A f</w:t>
      </w:r>
      <w:proofErr w:type="spellStart"/>
      <w:r w:rsidR="00D00380" w:rsidRPr="00D00380">
        <w:rPr>
          <w:rFonts w:ascii="Times New Roman" w:hAnsi="Times New Roman" w:cs="Times New Roman"/>
          <w:sz w:val="28"/>
          <w:szCs w:val="28"/>
          <w:lang w:val="uk-UA"/>
        </w:rPr>
        <w:t>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66329778"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Well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that’s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all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now</w:t>
      </w:r>
      <w:proofErr w:type="spellEnd"/>
      <w:r w:rsidRPr="00D00380">
        <w:rPr>
          <w:rFonts w:ascii="Times New Roman" w:hAnsi="Times New Roman" w:cs="Times New Roman"/>
          <w:sz w:val="28"/>
          <w:szCs w:val="28"/>
          <w:lang w:val="uk-UA"/>
        </w:rPr>
        <w:t>.</w:t>
      </w:r>
    </w:p>
    <w:p w14:paraId="3DE9D54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round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up</w:t>
      </w:r>
      <w:proofErr w:type="spellEnd"/>
      <w:r w:rsidRPr="00D00380">
        <w:rPr>
          <w:rFonts w:ascii="Times New Roman" w:hAnsi="Times New Roman" w:cs="Times New Roman"/>
          <w:sz w:val="28"/>
          <w:szCs w:val="28"/>
          <w:lang w:val="uk-UA"/>
        </w:rPr>
        <w:t>.</w:t>
      </w:r>
    </w:p>
    <w:p w14:paraId="4EA8A45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taking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consider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application</w:t>
      </w:r>
      <w:proofErr w:type="spellEnd"/>
      <w:r w:rsidRPr="00D00380">
        <w:rPr>
          <w:rFonts w:ascii="Times New Roman" w:hAnsi="Times New Roman" w:cs="Times New Roman"/>
          <w:sz w:val="28"/>
          <w:szCs w:val="28"/>
          <w:lang w:val="uk-UA"/>
        </w:rPr>
        <w:t>.</w:t>
      </w:r>
    </w:p>
    <w:p w14:paraId="36B6893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It’s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finish</w:t>
      </w:r>
      <w:proofErr w:type="spellEnd"/>
      <w:r w:rsidRPr="00D00380">
        <w:rPr>
          <w:rFonts w:ascii="Times New Roman" w:hAnsi="Times New Roman" w:cs="Times New Roman"/>
          <w:sz w:val="28"/>
          <w:szCs w:val="28"/>
          <w:lang w:val="uk-UA"/>
        </w:rPr>
        <w:t>.</w:t>
      </w:r>
    </w:p>
    <w:p w14:paraId="13BB8988" w14:textId="77777777" w:rsidR="00D00380" w:rsidRPr="00D00380" w:rsidRDefault="00D00380" w:rsidP="00BB43F1">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2</w:t>
      </w:r>
    </w:p>
    <w:p w14:paraId="1C97EBDE" w14:textId="2AB665A3" w:rsidR="00D00380" w:rsidRPr="00D00380" w:rsidRDefault="00347368" w:rsidP="00BB43F1">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An </w:t>
      </w:r>
      <w:proofErr w:type="spellStart"/>
      <w:r>
        <w:rPr>
          <w:rFonts w:ascii="Times New Roman" w:hAnsi="Times New Roman" w:cs="Times New Roman"/>
          <w:sz w:val="28"/>
          <w:szCs w:val="28"/>
        </w:rPr>
        <w:t>i</w:t>
      </w:r>
      <w:r w:rsidR="00D00380" w:rsidRPr="00D00380">
        <w:rPr>
          <w:rFonts w:ascii="Times New Roman" w:hAnsi="Times New Roman" w:cs="Times New Roman"/>
          <w:sz w:val="28"/>
          <w:szCs w:val="28"/>
          <w:lang w:val="uk-UA"/>
        </w:rPr>
        <w:t>nformal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0B4065BD"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Take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care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yourself</w:t>
      </w:r>
      <w:proofErr w:type="spellEnd"/>
      <w:r w:rsidRPr="00D00380">
        <w:rPr>
          <w:rFonts w:ascii="Times New Roman" w:hAnsi="Times New Roman" w:cs="Times New Roman"/>
          <w:sz w:val="28"/>
          <w:szCs w:val="28"/>
          <w:lang w:val="uk-UA"/>
        </w:rPr>
        <w:t>!</w:t>
      </w:r>
    </w:p>
    <w:p w14:paraId="408BBF14"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w:t>
      </w: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advance</w:t>
      </w:r>
      <w:proofErr w:type="spellEnd"/>
      <w:r w:rsidRPr="00D00380">
        <w:rPr>
          <w:rFonts w:ascii="Times New Roman" w:hAnsi="Times New Roman" w:cs="Times New Roman"/>
          <w:sz w:val="28"/>
          <w:szCs w:val="28"/>
          <w:lang w:val="uk-UA"/>
        </w:rPr>
        <w:t>!</w:t>
      </w:r>
    </w:p>
    <w:p w14:paraId="4C2E3DAD"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Take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care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about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yourself</w:t>
      </w:r>
      <w:proofErr w:type="spellEnd"/>
      <w:r w:rsidRPr="00D00380">
        <w:rPr>
          <w:rFonts w:ascii="Times New Roman" w:hAnsi="Times New Roman" w:cs="Times New Roman"/>
          <w:sz w:val="28"/>
          <w:szCs w:val="28"/>
          <w:lang w:val="uk-UA"/>
        </w:rPr>
        <w:t>!</w:t>
      </w:r>
    </w:p>
    <w:p w14:paraId="250106C4"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consideration</w:t>
      </w:r>
      <w:proofErr w:type="spellEnd"/>
      <w:r w:rsidRPr="00D00380">
        <w:rPr>
          <w:rFonts w:ascii="Times New Roman" w:hAnsi="Times New Roman" w:cs="Times New Roman"/>
          <w:sz w:val="28"/>
          <w:szCs w:val="28"/>
          <w:lang w:val="uk-UA"/>
        </w:rPr>
        <w:t>!</w:t>
      </w:r>
    </w:p>
    <w:p w14:paraId="7C8D3660" w14:textId="399EA9D2" w:rsidR="001454C1" w:rsidRPr="001454C1" w:rsidRDefault="001454C1" w:rsidP="00D00380">
      <w:pPr>
        <w:spacing w:after="0" w:line="360" w:lineRule="auto"/>
        <w:ind w:firstLine="567"/>
        <w:jc w:val="both"/>
        <w:rPr>
          <w:rFonts w:ascii="Times New Roman" w:hAnsi="Times New Roman" w:cs="Times New Roman"/>
          <w:i/>
          <w:iCs/>
          <w:sz w:val="28"/>
          <w:szCs w:val="28"/>
          <w:lang w:val="uk-UA"/>
        </w:rPr>
      </w:pPr>
      <w:r w:rsidRPr="001454C1">
        <w:rPr>
          <w:rFonts w:ascii="Times New Roman" w:hAnsi="Times New Roman" w:cs="Times New Roman"/>
          <w:sz w:val="28"/>
          <w:szCs w:val="28"/>
          <w:lang w:val="uk-UA"/>
        </w:rPr>
        <w:t xml:space="preserve">Цю вправу було розроблено із застосуванням платформи </w:t>
      </w:r>
      <w:proofErr w:type="spellStart"/>
      <w:r w:rsidRPr="001454C1">
        <w:rPr>
          <w:rFonts w:ascii="Times New Roman" w:hAnsi="Times New Roman" w:cs="Times New Roman"/>
          <w:sz w:val="28"/>
          <w:szCs w:val="28"/>
          <w:lang w:val="uk-UA"/>
        </w:rPr>
        <w:t>Kahoot</w:t>
      </w:r>
      <w:proofErr w:type="spellEnd"/>
      <w:r w:rsidRPr="001454C1">
        <w:rPr>
          <w:rFonts w:ascii="Times New Roman" w:hAnsi="Times New Roman" w:cs="Times New Roman"/>
          <w:sz w:val="28"/>
          <w:szCs w:val="28"/>
          <w:lang w:val="uk-UA"/>
        </w:rPr>
        <w:t xml:space="preserve">. Повний перелік ситуацій до вправи розміщено у </w:t>
      </w:r>
      <w:r w:rsidR="006D33A0" w:rsidRPr="006D33A0">
        <w:rPr>
          <w:rFonts w:ascii="Times New Roman" w:hAnsi="Times New Roman" w:cs="Times New Roman"/>
          <w:sz w:val="28"/>
          <w:szCs w:val="28"/>
          <w:lang w:val="uk-UA"/>
        </w:rPr>
        <w:t>Додатку Е</w:t>
      </w:r>
      <w:r w:rsidR="006D33A0">
        <w:rPr>
          <w:rFonts w:ascii="Times New Roman" w:hAnsi="Times New Roman" w:cs="Times New Roman"/>
          <w:sz w:val="28"/>
          <w:szCs w:val="28"/>
          <w:lang w:val="uk-UA"/>
        </w:rPr>
        <w:t>.</w:t>
      </w:r>
    </w:p>
    <w:p w14:paraId="2D9D03E0" w14:textId="158DD0BA" w:rsidR="00D00380" w:rsidRPr="006A7A63" w:rsidRDefault="00D00380" w:rsidP="00D00380">
      <w:pPr>
        <w:spacing w:after="0" w:line="360" w:lineRule="auto"/>
        <w:ind w:firstLine="567"/>
        <w:jc w:val="both"/>
        <w:rPr>
          <w:rFonts w:ascii="Times New Roman" w:hAnsi="Times New Roman" w:cs="Times New Roman"/>
          <w:b/>
          <w:bCs/>
          <w:sz w:val="28"/>
          <w:szCs w:val="28"/>
          <w:lang w:val="uk-UA"/>
        </w:rPr>
      </w:pPr>
      <w:r w:rsidRPr="006A7A63">
        <w:rPr>
          <w:rFonts w:ascii="Times New Roman" w:hAnsi="Times New Roman" w:cs="Times New Roman"/>
          <w:b/>
          <w:bCs/>
          <w:sz w:val="28"/>
          <w:szCs w:val="28"/>
          <w:lang w:val="uk-UA"/>
        </w:rPr>
        <w:t>Вправа 12.</w:t>
      </w:r>
    </w:p>
    <w:p w14:paraId="7BAA7ADE" w14:textId="6720DE68"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пошук на теренах Інтернету прощальних виразів (</w:t>
      </w:r>
      <w:proofErr w:type="spellStart"/>
      <w:r w:rsidRPr="00D00380">
        <w:rPr>
          <w:rFonts w:ascii="Times New Roman" w:hAnsi="Times New Roman" w:cs="Times New Roman"/>
          <w:sz w:val="28"/>
          <w:szCs w:val="28"/>
          <w:lang w:val="uk-UA"/>
        </w:rPr>
        <w:t>formal</w:t>
      </w:r>
      <w:proofErr w:type="spellEnd"/>
      <w:r w:rsidRPr="00D00380">
        <w:rPr>
          <w:rFonts w:ascii="Times New Roman" w:hAnsi="Times New Roman" w:cs="Times New Roman"/>
          <w:sz w:val="28"/>
          <w:szCs w:val="28"/>
          <w:lang w:val="uk-UA"/>
        </w:rPr>
        <w:t>/</w:t>
      </w:r>
      <w:proofErr w:type="spellStart"/>
      <w:r w:rsidRPr="00D00380">
        <w:rPr>
          <w:rFonts w:ascii="Times New Roman" w:hAnsi="Times New Roman" w:cs="Times New Roman"/>
          <w:sz w:val="28"/>
          <w:szCs w:val="28"/>
          <w:lang w:val="uk-UA"/>
        </w:rPr>
        <w:t>informal</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complementary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close</w:t>
      </w:r>
      <w:proofErr w:type="spellEnd"/>
      <w:r w:rsidRPr="00D00380">
        <w:rPr>
          <w:rFonts w:ascii="Times New Roman" w:hAnsi="Times New Roman" w:cs="Times New Roman"/>
          <w:sz w:val="28"/>
          <w:szCs w:val="28"/>
          <w:lang w:val="uk-UA"/>
        </w:rPr>
        <w:t xml:space="preserve">) у офіційних та неофіційних листах (відповідно </w:t>
      </w:r>
      <w:r w:rsidR="00247628">
        <w:rPr>
          <w:rFonts w:ascii="Times New Roman" w:hAnsi="Times New Roman" w:cs="Times New Roman"/>
          <w:sz w:val="28"/>
          <w:szCs w:val="28"/>
          <w:lang w:val="uk-UA"/>
        </w:rPr>
        <w:t>д</w:t>
      </w:r>
      <w:r w:rsidRPr="00D00380">
        <w:rPr>
          <w:rFonts w:ascii="Times New Roman" w:hAnsi="Times New Roman" w:cs="Times New Roman"/>
          <w:sz w:val="28"/>
          <w:szCs w:val="28"/>
          <w:lang w:val="uk-UA"/>
        </w:rPr>
        <w:t>о груп)</w:t>
      </w:r>
      <w:r w:rsidR="00144718">
        <w:rPr>
          <w:rFonts w:ascii="Times New Roman" w:hAnsi="Times New Roman" w:cs="Times New Roman"/>
          <w:sz w:val="28"/>
          <w:szCs w:val="28"/>
          <w:lang w:val="uk-UA"/>
        </w:rPr>
        <w:t> </w:t>
      </w:r>
      <w:r w:rsidR="00247628" w:rsidRPr="00247628">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позааудиторно</w:t>
      </w:r>
      <w:proofErr w:type="spellEnd"/>
      <w:r w:rsidRPr="00D00380">
        <w:rPr>
          <w:rFonts w:ascii="Times New Roman" w:hAnsi="Times New Roman" w:cs="Times New Roman"/>
          <w:sz w:val="28"/>
          <w:szCs w:val="28"/>
          <w:lang w:val="uk-UA"/>
        </w:rPr>
        <w:t>.</w:t>
      </w:r>
    </w:p>
    <w:p w14:paraId="56389653" w14:textId="057780F1" w:rsidR="00D00380" w:rsidRPr="006A7A63" w:rsidRDefault="00871EEE" w:rsidP="006A7A63">
      <w:pPr>
        <w:spacing w:after="0" w:line="360" w:lineRule="auto"/>
        <w:ind w:firstLine="567"/>
        <w:jc w:val="both"/>
        <w:rPr>
          <w:rFonts w:ascii="Times New Roman" w:hAnsi="Times New Roman" w:cs="Times New Roman"/>
          <w:i/>
          <w:iCs/>
          <w:sz w:val="28"/>
          <w:szCs w:val="28"/>
          <w:lang w:val="uk-UA"/>
        </w:rPr>
      </w:pPr>
      <w:r w:rsidRPr="00871EEE">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6A7A63">
        <w:rPr>
          <w:rFonts w:ascii="Times New Roman" w:hAnsi="Times New Roman" w:cs="Times New Roman"/>
          <w:i/>
          <w:iCs/>
          <w:sz w:val="28"/>
          <w:szCs w:val="28"/>
          <w:lang w:val="uk-UA"/>
        </w:rPr>
        <w:t>Look</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through</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the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Internet</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data</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and</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find</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formal</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and</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informal</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complementary</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close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as</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many</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as</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you</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can</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First</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make</w:t>
      </w:r>
      <w:proofErr w:type="spellEnd"/>
      <w:r w:rsidR="00D00380" w:rsidRPr="006A7A63">
        <w:rPr>
          <w:rFonts w:ascii="Times New Roman" w:hAnsi="Times New Roman" w:cs="Times New Roman"/>
          <w:i/>
          <w:iCs/>
          <w:sz w:val="28"/>
          <w:szCs w:val="28"/>
          <w:lang w:val="uk-UA"/>
        </w:rPr>
        <w:t xml:space="preserve"> a </w:t>
      </w:r>
      <w:proofErr w:type="spellStart"/>
      <w:r w:rsidR="00D00380" w:rsidRPr="006A7A63">
        <w:rPr>
          <w:rFonts w:ascii="Times New Roman" w:hAnsi="Times New Roman" w:cs="Times New Roman"/>
          <w:i/>
          <w:iCs/>
          <w:sz w:val="28"/>
          <w:szCs w:val="28"/>
          <w:lang w:val="uk-UA"/>
        </w:rPr>
        <w:t>list</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of</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them</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Then</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make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lastRenderedPageBreak/>
        <w:t>presentation</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in</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your</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group</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Be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ready</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to</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tell</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the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class</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the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information</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you</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have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found</w:t>
      </w:r>
      <w:proofErr w:type="spellEnd"/>
      <w:r w:rsidR="00D00380" w:rsidRPr="006A7A63">
        <w:rPr>
          <w:rFonts w:ascii="Times New Roman" w:hAnsi="Times New Roman" w:cs="Times New Roman"/>
          <w:i/>
          <w:iCs/>
          <w:sz w:val="28"/>
          <w:szCs w:val="28"/>
          <w:lang w:val="uk-UA"/>
        </w:rPr>
        <w:t>.</w:t>
      </w:r>
    </w:p>
    <w:p w14:paraId="53EBDBC6" w14:textId="77777777" w:rsidR="00D00380" w:rsidRPr="006A7A63" w:rsidRDefault="00D00380" w:rsidP="00D00380">
      <w:pPr>
        <w:spacing w:after="0" w:line="360" w:lineRule="auto"/>
        <w:ind w:firstLine="567"/>
        <w:jc w:val="both"/>
        <w:rPr>
          <w:rFonts w:ascii="Times New Roman" w:hAnsi="Times New Roman" w:cs="Times New Roman"/>
          <w:b/>
          <w:bCs/>
          <w:sz w:val="28"/>
          <w:szCs w:val="28"/>
          <w:lang w:val="uk-UA"/>
        </w:rPr>
      </w:pPr>
      <w:r w:rsidRPr="006A7A63">
        <w:rPr>
          <w:rFonts w:ascii="Times New Roman" w:hAnsi="Times New Roman" w:cs="Times New Roman"/>
          <w:b/>
          <w:bCs/>
          <w:sz w:val="28"/>
          <w:szCs w:val="28"/>
          <w:lang w:val="uk-UA"/>
        </w:rPr>
        <w:t>Вправа 13.</w:t>
      </w:r>
    </w:p>
    <w:p w14:paraId="1A5B0ACE"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демонстрація учнями своїх знань, які прощальні вирази доцільно вживати у офіційних/неофіційних листах (</w:t>
      </w:r>
      <w:proofErr w:type="spellStart"/>
      <w:r w:rsidRPr="00D00380">
        <w:rPr>
          <w:rFonts w:ascii="Times New Roman" w:hAnsi="Times New Roman" w:cs="Times New Roman"/>
          <w:sz w:val="28"/>
          <w:szCs w:val="28"/>
          <w:lang w:val="uk-UA"/>
        </w:rPr>
        <w:t>аудиторно</w:t>
      </w:r>
      <w:proofErr w:type="spellEnd"/>
      <w:r w:rsidRPr="00D00380">
        <w:rPr>
          <w:rFonts w:ascii="Times New Roman" w:hAnsi="Times New Roman" w:cs="Times New Roman"/>
          <w:sz w:val="28"/>
          <w:szCs w:val="28"/>
          <w:lang w:val="uk-UA"/>
        </w:rPr>
        <w:t>).</w:t>
      </w:r>
    </w:p>
    <w:p w14:paraId="31BA4C71" w14:textId="1D19CD31" w:rsidR="00D00380" w:rsidRPr="006A7A63" w:rsidRDefault="00E75A21" w:rsidP="00D00380">
      <w:pPr>
        <w:spacing w:after="0" w:line="360" w:lineRule="auto"/>
        <w:ind w:firstLine="567"/>
        <w:jc w:val="both"/>
        <w:rPr>
          <w:rFonts w:ascii="Times New Roman" w:hAnsi="Times New Roman" w:cs="Times New Roman"/>
          <w:i/>
          <w:iCs/>
          <w:sz w:val="28"/>
          <w:szCs w:val="28"/>
          <w:lang w:val="uk-UA"/>
        </w:rPr>
      </w:pPr>
      <w:r w:rsidRPr="00E75A21">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6A7A63">
        <w:rPr>
          <w:rFonts w:ascii="Times New Roman" w:hAnsi="Times New Roman" w:cs="Times New Roman"/>
          <w:i/>
          <w:iCs/>
          <w:sz w:val="28"/>
          <w:szCs w:val="28"/>
          <w:lang w:val="uk-UA"/>
        </w:rPr>
        <w:t>Read</w:t>
      </w:r>
      <w:proofErr w:type="spellEnd"/>
      <w:r w:rsidR="00D00380" w:rsidRPr="006A7A63">
        <w:rPr>
          <w:rFonts w:ascii="Times New Roman" w:hAnsi="Times New Roman" w:cs="Times New Roman"/>
          <w:i/>
          <w:iCs/>
          <w:sz w:val="28"/>
          <w:szCs w:val="28"/>
          <w:lang w:val="uk-UA"/>
        </w:rPr>
        <w:t xml:space="preserve"> </w:t>
      </w:r>
      <w:proofErr w:type="spellStart"/>
      <w:r w:rsidR="00F95101" w:rsidRPr="00F95101">
        <w:rPr>
          <w:rFonts w:ascii="Times New Roman" w:hAnsi="Times New Roman" w:cs="Times New Roman"/>
          <w:i/>
          <w:iCs/>
          <w:sz w:val="28"/>
          <w:szCs w:val="28"/>
          <w:lang w:val="uk-UA"/>
        </w:rPr>
        <w:t>the</w:t>
      </w:r>
      <w:proofErr w:type="spellEnd"/>
      <w:r w:rsidR="00F95101" w:rsidRPr="00F95101">
        <w:rPr>
          <w:rFonts w:ascii="Times New Roman" w:hAnsi="Times New Roman" w:cs="Times New Roman"/>
          <w:i/>
          <w:iCs/>
          <w:sz w:val="28"/>
          <w:szCs w:val="28"/>
          <w:lang w:val="uk-UA"/>
        </w:rPr>
        <w:t xml:space="preserve"> </w:t>
      </w:r>
      <w:proofErr w:type="spellStart"/>
      <w:r w:rsidR="00F95101" w:rsidRPr="00F95101">
        <w:rPr>
          <w:rFonts w:ascii="Times New Roman" w:hAnsi="Times New Roman" w:cs="Times New Roman"/>
          <w:i/>
          <w:iCs/>
          <w:sz w:val="28"/>
          <w:szCs w:val="28"/>
          <w:lang w:val="uk-UA"/>
        </w:rPr>
        <w:t>situations</w:t>
      </w:r>
      <w:proofErr w:type="spellEnd"/>
      <w:r w:rsidR="00F95101" w:rsidRPr="00F95101">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and</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choose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one</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correct</w:t>
      </w:r>
      <w:proofErr w:type="spellEnd"/>
      <w:r w:rsidR="00D00380" w:rsidRPr="006A7A63">
        <w:rPr>
          <w:rFonts w:ascii="Times New Roman" w:hAnsi="Times New Roman" w:cs="Times New Roman"/>
          <w:i/>
          <w:iCs/>
          <w:sz w:val="28"/>
          <w:szCs w:val="28"/>
          <w:lang w:val="uk-UA"/>
        </w:rPr>
        <w:t xml:space="preserve"> </w:t>
      </w:r>
      <w:proofErr w:type="spellStart"/>
      <w:r w:rsidR="00D00380" w:rsidRPr="006A7A63">
        <w:rPr>
          <w:rFonts w:ascii="Times New Roman" w:hAnsi="Times New Roman" w:cs="Times New Roman"/>
          <w:i/>
          <w:iCs/>
          <w:sz w:val="28"/>
          <w:szCs w:val="28"/>
          <w:lang w:val="uk-UA"/>
        </w:rPr>
        <w:t>answer</w:t>
      </w:r>
      <w:proofErr w:type="spellEnd"/>
      <w:r w:rsidR="00D00380" w:rsidRPr="006A7A63">
        <w:rPr>
          <w:rFonts w:ascii="Times New Roman" w:hAnsi="Times New Roman" w:cs="Times New Roman"/>
          <w:i/>
          <w:iCs/>
          <w:sz w:val="28"/>
          <w:szCs w:val="28"/>
          <w:lang w:val="uk-UA"/>
        </w:rPr>
        <w:t>.</w:t>
      </w:r>
    </w:p>
    <w:p w14:paraId="25E7E07B" w14:textId="77777777" w:rsidR="00D00380" w:rsidRPr="00D00380" w:rsidRDefault="00D00380" w:rsidP="006A7A63">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1</w:t>
      </w:r>
    </w:p>
    <w:p w14:paraId="4B9BA274" w14:textId="45EDFF64" w:rsidR="00D00380" w:rsidRPr="00D00380" w:rsidRDefault="00F84BD0" w:rsidP="006A7A6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An </w:t>
      </w:r>
      <w:proofErr w:type="spellStart"/>
      <w:r>
        <w:rPr>
          <w:rFonts w:ascii="Times New Roman" w:hAnsi="Times New Roman" w:cs="Times New Roman"/>
          <w:sz w:val="28"/>
          <w:szCs w:val="28"/>
        </w:rPr>
        <w:t>i</w:t>
      </w:r>
      <w:r w:rsidR="00D00380" w:rsidRPr="00D00380">
        <w:rPr>
          <w:rFonts w:ascii="Times New Roman" w:hAnsi="Times New Roman" w:cs="Times New Roman"/>
          <w:sz w:val="28"/>
          <w:szCs w:val="28"/>
          <w:lang w:val="uk-UA"/>
        </w:rPr>
        <w:t>nformal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2CB418D4"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Yours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truly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Emily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Jonson</w:t>
      </w:r>
      <w:proofErr w:type="spellEnd"/>
    </w:p>
    <w:p w14:paraId="14294AF2"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w:t>
      </w:r>
      <w:proofErr w:type="spellStart"/>
      <w:r w:rsidRPr="00D00380">
        <w:rPr>
          <w:rFonts w:ascii="Times New Roman" w:hAnsi="Times New Roman" w:cs="Times New Roman"/>
          <w:sz w:val="28"/>
          <w:szCs w:val="28"/>
          <w:lang w:val="uk-UA"/>
        </w:rPr>
        <w:t>Yours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Emily</w:t>
      </w:r>
      <w:proofErr w:type="spellEnd"/>
    </w:p>
    <w:p w14:paraId="0F2CD5C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Faithfully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Emily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Jonson</w:t>
      </w:r>
      <w:proofErr w:type="spellEnd"/>
    </w:p>
    <w:p w14:paraId="4612A935"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Yours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sincerely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Emily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Jonson</w:t>
      </w:r>
      <w:proofErr w:type="spellEnd"/>
    </w:p>
    <w:p w14:paraId="54F235A3" w14:textId="77777777" w:rsidR="00D00380" w:rsidRPr="00D00380" w:rsidRDefault="00D00380" w:rsidP="00CC036F">
      <w:pPr>
        <w:spacing w:after="0" w:line="360" w:lineRule="auto"/>
        <w:ind w:firstLine="567"/>
        <w:jc w:val="center"/>
        <w:rPr>
          <w:rFonts w:ascii="Times New Roman" w:hAnsi="Times New Roman" w:cs="Times New Roman"/>
          <w:sz w:val="28"/>
          <w:szCs w:val="28"/>
          <w:lang w:val="uk-UA"/>
        </w:rPr>
      </w:pPr>
      <w:proofErr w:type="spellStart"/>
      <w:r w:rsidRPr="00D00380">
        <w:rPr>
          <w:rFonts w:ascii="Times New Roman" w:hAnsi="Times New Roman" w:cs="Times New Roman"/>
          <w:sz w:val="28"/>
          <w:szCs w:val="28"/>
          <w:lang w:val="uk-UA"/>
        </w:rPr>
        <w:t>Situation</w:t>
      </w:r>
      <w:proofErr w:type="spellEnd"/>
      <w:r w:rsidRPr="00D00380">
        <w:rPr>
          <w:rFonts w:ascii="Times New Roman" w:hAnsi="Times New Roman" w:cs="Times New Roman"/>
          <w:sz w:val="28"/>
          <w:szCs w:val="28"/>
          <w:lang w:val="uk-UA"/>
        </w:rPr>
        <w:t xml:space="preserve"> 2</w:t>
      </w:r>
    </w:p>
    <w:p w14:paraId="6B0090D1" w14:textId="1F9A8251" w:rsidR="00D00380" w:rsidRPr="00D00380" w:rsidRDefault="002A20E2" w:rsidP="00CC036F">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A f</w:t>
      </w:r>
      <w:proofErr w:type="spellStart"/>
      <w:r w:rsidR="00D00380" w:rsidRPr="00D00380">
        <w:rPr>
          <w:rFonts w:ascii="Times New Roman" w:hAnsi="Times New Roman" w:cs="Times New Roman"/>
          <w:sz w:val="28"/>
          <w:szCs w:val="28"/>
          <w:lang w:val="uk-UA"/>
        </w:rPr>
        <w:t>ormal</w:t>
      </w:r>
      <w:proofErr w:type="spellEnd"/>
      <w:r w:rsidR="00D00380" w:rsidRPr="00D00380">
        <w:rPr>
          <w:rFonts w:ascii="Times New Roman" w:hAnsi="Times New Roman" w:cs="Times New Roman"/>
          <w:sz w:val="28"/>
          <w:szCs w:val="28"/>
          <w:lang w:val="uk-UA"/>
        </w:rPr>
        <w:t xml:space="preserve"> </w:t>
      </w:r>
      <w:proofErr w:type="spellStart"/>
      <w:r w:rsidR="00D00380" w:rsidRPr="00D00380">
        <w:rPr>
          <w:rFonts w:ascii="Times New Roman" w:hAnsi="Times New Roman" w:cs="Times New Roman"/>
          <w:sz w:val="28"/>
          <w:szCs w:val="28"/>
          <w:lang w:val="uk-UA"/>
        </w:rPr>
        <w:t>letter</w:t>
      </w:r>
      <w:proofErr w:type="spellEnd"/>
    </w:p>
    <w:p w14:paraId="0FC0A3A1"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a. </w:t>
      </w:r>
      <w:proofErr w:type="spellStart"/>
      <w:r w:rsidRPr="00D00380">
        <w:rPr>
          <w:rFonts w:ascii="Times New Roman" w:hAnsi="Times New Roman" w:cs="Times New Roman"/>
          <w:sz w:val="28"/>
          <w:szCs w:val="28"/>
          <w:lang w:val="uk-UA"/>
        </w:rPr>
        <w:t>Best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regards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Tom</w:t>
      </w:r>
      <w:proofErr w:type="spellEnd"/>
    </w:p>
    <w:p w14:paraId="6C521B25"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b. </w:t>
      </w:r>
      <w:proofErr w:type="spellStart"/>
      <w:r w:rsidRPr="00D00380">
        <w:rPr>
          <w:rFonts w:ascii="Times New Roman" w:hAnsi="Times New Roman" w:cs="Times New Roman"/>
          <w:sz w:val="28"/>
          <w:szCs w:val="28"/>
          <w:lang w:val="uk-UA"/>
        </w:rPr>
        <w:t>Affectionately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Tom</w:t>
      </w:r>
      <w:proofErr w:type="spellEnd"/>
    </w:p>
    <w:p w14:paraId="24E85B78"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c. </w:t>
      </w:r>
      <w:proofErr w:type="spellStart"/>
      <w:r w:rsidRPr="00D00380">
        <w:rPr>
          <w:rFonts w:ascii="Times New Roman" w:hAnsi="Times New Roman" w:cs="Times New Roman"/>
          <w:sz w:val="28"/>
          <w:szCs w:val="28"/>
          <w:lang w:val="uk-UA"/>
        </w:rPr>
        <w:t>With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sincere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appreciation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Black</w:t>
      </w:r>
      <w:proofErr w:type="spellEnd"/>
    </w:p>
    <w:p w14:paraId="0109DC58"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 xml:space="preserve">d. </w:t>
      </w:r>
      <w:proofErr w:type="spellStart"/>
      <w:r w:rsidRPr="00D00380">
        <w:rPr>
          <w:rFonts w:ascii="Times New Roman" w:hAnsi="Times New Roman" w:cs="Times New Roman"/>
          <w:sz w:val="28"/>
          <w:szCs w:val="28"/>
          <w:lang w:val="uk-UA"/>
        </w:rPr>
        <w:t>Lovingly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Tom</w:t>
      </w:r>
      <w:proofErr w:type="spellEnd"/>
    </w:p>
    <w:p w14:paraId="03C925BB" w14:textId="1A93D930" w:rsidR="00D82CE0" w:rsidRDefault="00B56E5D" w:rsidP="00D00380">
      <w:pPr>
        <w:spacing w:after="0" w:line="360" w:lineRule="auto"/>
        <w:ind w:firstLine="567"/>
        <w:jc w:val="both"/>
        <w:rPr>
          <w:rFonts w:ascii="Times New Roman" w:hAnsi="Times New Roman" w:cs="Times New Roman"/>
          <w:sz w:val="28"/>
          <w:szCs w:val="28"/>
          <w:lang w:val="uk-UA"/>
        </w:rPr>
      </w:pPr>
      <w:r w:rsidRPr="00B56E5D">
        <w:rPr>
          <w:rFonts w:ascii="Times New Roman" w:hAnsi="Times New Roman" w:cs="Times New Roman"/>
          <w:sz w:val="28"/>
          <w:szCs w:val="28"/>
          <w:lang w:val="uk-UA"/>
        </w:rPr>
        <w:t xml:space="preserve">Цю вправу було розроблено із застосуванням платформи </w:t>
      </w:r>
      <w:proofErr w:type="spellStart"/>
      <w:r w:rsidRPr="00B56E5D">
        <w:rPr>
          <w:rFonts w:ascii="Times New Roman" w:hAnsi="Times New Roman" w:cs="Times New Roman"/>
          <w:sz w:val="28"/>
          <w:szCs w:val="28"/>
          <w:lang w:val="uk-UA"/>
        </w:rPr>
        <w:t>Kahoot</w:t>
      </w:r>
      <w:proofErr w:type="spellEnd"/>
      <w:r w:rsidRPr="00B56E5D">
        <w:rPr>
          <w:rFonts w:ascii="Times New Roman" w:hAnsi="Times New Roman" w:cs="Times New Roman"/>
          <w:sz w:val="28"/>
          <w:szCs w:val="28"/>
          <w:lang w:val="uk-UA"/>
        </w:rPr>
        <w:t xml:space="preserve">. Повний перелік ситуацій до вправи розміщено у </w:t>
      </w:r>
      <w:r w:rsidR="00D82CE0" w:rsidRPr="00D82CE0">
        <w:rPr>
          <w:rFonts w:ascii="Times New Roman" w:hAnsi="Times New Roman" w:cs="Times New Roman"/>
          <w:sz w:val="28"/>
          <w:szCs w:val="28"/>
          <w:lang w:val="uk-UA"/>
        </w:rPr>
        <w:t>Додатку Е</w:t>
      </w:r>
      <w:r w:rsidR="00D82CE0">
        <w:rPr>
          <w:rFonts w:ascii="Times New Roman" w:hAnsi="Times New Roman" w:cs="Times New Roman"/>
          <w:sz w:val="28"/>
          <w:szCs w:val="28"/>
          <w:lang w:val="uk-UA"/>
        </w:rPr>
        <w:t>.</w:t>
      </w:r>
    </w:p>
    <w:p w14:paraId="168EFC8B" w14:textId="17C1E05E" w:rsidR="00D00380" w:rsidRPr="00E35AD4" w:rsidRDefault="00D00380" w:rsidP="00D00380">
      <w:pPr>
        <w:spacing w:after="0" w:line="360" w:lineRule="auto"/>
        <w:ind w:firstLine="567"/>
        <w:jc w:val="both"/>
        <w:rPr>
          <w:rFonts w:ascii="Times New Roman" w:hAnsi="Times New Roman" w:cs="Times New Roman"/>
          <w:b/>
          <w:bCs/>
          <w:sz w:val="28"/>
          <w:szCs w:val="28"/>
          <w:lang w:val="uk-UA"/>
        </w:rPr>
      </w:pPr>
      <w:r w:rsidRPr="00E35AD4">
        <w:rPr>
          <w:rFonts w:ascii="Times New Roman" w:hAnsi="Times New Roman" w:cs="Times New Roman"/>
          <w:b/>
          <w:bCs/>
          <w:sz w:val="28"/>
          <w:szCs w:val="28"/>
          <w:lang w:val="uk-UA"/>
        </w:rPr>
        <w:t>Вправа 14.</w:t>
      </w:r>
    </w:p>
    <w:p w14:paraId="067B0D02" w14:textId="06B6975D"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пошук на теренах Інтернету слів-зв’язок (</w:t>
      </w:r>
      <w:proofErr w:type="spellStart"/>
      <w:r w:rsidRPr="00D00380">
        <w:rPr>
          <w:rFonts w:ascii="Times New Roman" w:hAnsi="Times New Roman" w:cs="Times New Roman"/>
          <w:sz w:val="28"/>
          <w:szCs w:val="28"/>
          <w:lang w:val="uk-UA"/>
        </w:rPr>
        <w:t>linking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words</w:t>
      </w:r>
      <w:proofErr w:type="spellEnd"/>
      <w:r w:rsidRPr="00D00380">
        <w:rPr>
          <w:rFonts w:ascii="Times New Roman" w:hAnsi="Times New Roman" w:cs="Times New Roman"/>
          <w:sz w:val="28"/>
          <w:szCs w:val="28"/>
          <w:lang w:val="uk-UA"/>
        </w:rPr>
        <w:t xml:space="preserve">), які використовуються у офіційних та неофіційних листах (відповідно </w:t>
      </w:r>
      <w:r w:rsidR="00A856EA">
        <w:rPr>
          <w:rFonts w:ascii="Times New Roman" w:hAnsi="Times New Roman" w:cs="Times New Roman"/>
          <w:sz w:val="28"/>
          <w:szCs w:val="28"/>
          <w:lang w:val="uk-UA"/>
        </w:rPr>
        <w:t>д</w:t>
      </w:r>
      <w:r w:rsidRPr="00D00380">
        <w:rPr>
          <w:rFonts w:ascii="Times New Roman" w:hAnsi="Times New Roman" w:cs="Times New Roman"/>
          <w:sz w:val="28"/>
          <w:szCs w:val="28"/>
          <w:lang w:val="uk-UA"/>
        </w:rPr>
        <w:t xml:space="preserve">о груп) </w:t>
      </w:r>
      <w:r w:rsidR="00A856EA" w:rsidRPr="00A856EA">
        <w:rPr>
          <w:rFonts w:ascii="Times New Roman" w:hAnsi="Times New Roman" w:cs="Times New Roman"/>
          <w:sz w:val="28"/>
          <w:szCs w:val="28"/>
          <w:lang w:val="uk-UA"/>
        </w:rPr>
        <w:t>–</w:t>
      </w:r>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позааудиторно</w:t>
      </w:r>
      <w:proofErr w:type="spellEnd"/>
      <w:r w:rsidRPr="00D00380">
        <w:rPr>
          <w:rFonts w:ascii="Times New Roman" w:hAnsi="Times New Roman" w:cs="Times New Roman"/>
          <w:sz w:val="28"/>
          <w:szCs w:val="28"/>
          <w:lang w:val="uk-UA"/>
        </w:rPr>
        <w:t>.</w:t>
      </w:r>
    </w:p>
    <w:p w14:paraId="39AEB528" w14:textId="14D5FCA5" w:rsidR="00D00380" w:rsidRPr="00E35AD4" w:rsidRDefault="00800845" w:rsidP="00D00380">
      <w:pPr>
        <w:spacing w:after="0" w:line="360" w:lineRule="auto"/>
        <w:ind w:firstLine="567"/>
        <w:jc w:val="both"/>
        <w:rPr>
          <w:rFonts w:ascii="Times New Roman" w:hAnsi="Times New Roman" w:cs="Times New Roman"/>
          <w:i/>
          <w:iCs/>
          <w:sz w:val="28"/>
          <w:szCs w:val="28"/>
          <w:lang w:val="uk-UA"/>
        </w:rPr>
      </w:pPr>
      <w:r w:rsidRPr="00800845">
        <w:rPr>
          <w:rFonts w:ascii="Times New Roman" w:hAnsi="Times New Roman" w:cs="Times New Roman"/>
          <w:sz w:val="28"/>
          <w:szCs w:val="28"/>
          <w:lang w:val="uk-UA"/>
        </w:rPr>
        <w:t>Інструкція</w:t>
      </w:r>
      <w:r w:rsidR="00D00380" w:rsidRPr="00D00380">
        <w:rPr>
          <w:rFonts w:ascii="Times New Roman" w:hAnsi="Times New Roman" w:cs="Times New Roman"/>
          <w:sz w:val="28"/>
          <w:szCs w:val="28"/>
          <w:lang w:val="uk-UA"/>
        </w:rPr>
        <w:t xml:space="preserve">: </w:t>
      </w:r>
      <w:proofErr w:type="spellStart"/>
      <w:r w:rsidR="00D00380" w:rsidRPr="00E35AD4">
        <w:rPr>
          <w:rFonts w:ascii="Times New Roman" w:hAnsi="Times New Roman" w:cs="Times New Roman"/>
          <w:i/>
          <w:iCs/>
          <w:sz w:val="28"/>
          <w:szCs w:val="28"/>
          <w:lang w:val="uk-UA"/>
        </w:rPr>
        <w:t>Look</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through</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Internet</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data</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and</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find</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linking</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words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many</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you</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can</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First</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make</w:t>
      </w:r>
      <w:proofErr w:type="spellEnd"/>
      <w:r w:rsidR="00D00380" w:rsidRPr="00E35AD4">
        <w:rPr>
          <w:rFonts w:ascii="Times New Roman" w:hAnsi="Times New Roman" w:cs="Times New Roman"/>
          <w:i/>
          <w:iCs/>
          <w:sz w:val="28"/>
          <w:szCs w:val="28"/>
          <w:lang w:val="uk-UA"/>
        </w:rPr>
        <w:t xml:space="preserve"> a </w:t>
      </w:r>
      <w:proofErr w:type="spellStart"/>
      <w:r w:rsidR="00D00380" w:rsidRPr="00E35AD4">
        <w:rPr>
          <w:rFonts w:ascii="Times New Roman" w:hAnsi="Times New Roman" w:cs="Times New Roman"/>
          <w:i/>
          <w:iCs/>
          <w:sz w:val="28"/>
          <w:szCs w:val="28"/>
          <w:lang w:val="uk-UA"/>
        </w:rPr>
        <w:t>list</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of</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them</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Then</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make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presentation</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in</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your</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group</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Be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ready</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to</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tell</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class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information</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you</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have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found</w:t>
      </w:r>
      <w:proofErr w:type="spellEnd"/>
      <w:r w:rsidR="00D00380" w:rsidRPr="00E35AD4">
        <w:rPr>
          <w:rFonts w:ascii="Times New Roman" w:hAnsi="Times New Roman" w:cs="Times New Roman"/>
          <w:i/>
          <w:iCs/>
          <w:sz w:val="28"/>
          <w:szCs w:val="28"/>
          <w:lang w:val="uk-UA"/>
        </w:rPr>
        <w:t>.</w:t>
      </w:r>
    </w:p>
    <w:p w14:paraId="7E68988B" w14:textId="77777777" w:rsidR="00D00380" w:rsidRPr="00E35AD4" w:rsidRDefault="00D00380" w:rsidP="00D00380">
      <w:pPr>
        <w:spacing w:after="0" w:line="360" w:lineRule="auto"/>
        <w:ind w:firstLine="567"/>
        <w:jc w:val="both"/>
        <w:rPr>
          <w:rFonts w:ascii="Times New Roman" w:hAnsi="Times New Roman" w:cs="Times New Roman"/>
          <w:b/>
          <w:bCs/>
          <w:sz w:val="28"/>
          <w:szCs w:val="28"/>
          <w:lang w:val="uk-UA"/>
        </w:rPr>
      </w:pPr>
      <w:r w:rsidRPr="00E35AD4">
        <w:rPr>
          <w:rFonts w:ascii="Times New Roman" w:hAnsi="Times New Roman" w:cs="Times New Roman"/>
          <w:b/>
          <w:bCs/>
          <w:sz w:val="28"/>
          <w:szCs w:val="28"/>
          <w:lang w:val="uk-UA"/>
        </w:rPr>
        <w:t>Вправа 15.</w:t>
      </w:r>
    </w:p>
    <w:p w14:paraId="0DB1049C"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Мета: навчити учнів правильно починати і завершувати листи (</w:t>
      </w:r>
      <w:proofErr w:type="spellStart"/>
      <w:r w:rsidRPr="00D00380">
        <w:rPr>
          <w:rFonts w:ascii="Times New Roman" w:hAnsi="Times New Roman" w:cs="Times New Roman"/>
          <w:sz w:val="28"/>
          <w:szCs w:val="28"/>
          <w:lang w:val="uk-UA"/>
        </w:rPr>
        <w:t>аудиторно</w:t>
      </w:r>
      <w:proofErr w:type="spellEnd"/>
      <w:r w:rsidRPr="00D00380">
        <w:rPr>
          <w:rFonts w:ascii="Times New Roman" w:hAnsi="Times New Roman" w:cs="Times New Roman"/>
          <w:sz w:val="28"/>
          <w:szCs w:val="28"/>
          <w:lang w:val="uk-UA"/>
        </w:rPr>
        <w:t>).</w:t>
      </w:r>
    </w:p>
    <w:p w14:paraId="5B0A8EBD" w14:textId="1EFA23AF" w:rsidR="00D00380" w:rsidRPr="00E35AD4" w:rsidRDefault="00343495" w:rsidP="00D00380">
      <w:pPr>
        <w:spacing w:after="0" w:line="360" w:lineRule="auto"/>
        <w:ind w:firstLine="567"/>
        <w:jc w:val="both"/>
        <w:rPr>
          <w:rFonts w:ascii="Times New Roman" w:hAnsi="Times New Roman" w:cs="Times New Roman"/>
          <w:i/>
          <w:iCs/>
          <w:sz w:val="28"/>
          <w:szCs w:val="28"/>
          <w:lang w:val="uk-UA"/>
        </w:rPr>
      </w:pPr>
      <w:r w:rsidRPr="00343495">
        <w:rPr>
          <w:rFonts w:ascii="Times New Roman" w:hAnsi="Times New Roman" w:cs="Times New Roman"/>
          <w:sz w:val="28"/>
          <w:szCs w:val="28"/>
          <w:lang w:val="uk-UA"/>
        </w:rPr>
        <w:lastRenderedPageBreak/>
        <w:t>Інструкція</w:t>
      </w:r>
      <w:r w:rsidR="00D00380" w:rsidRPr="00D00380">
        <w:rPr>
          <w:rFonts w:ascii="Times New Roman" w:hAnsi="Times New Roman" w:cs="Times New Roman"/>
          <w:sz w:val="28"/>
          <w:szCs w:val="28"/>
          <w:lang w:val="uk-UA"/>
        </w:rPr>
        <w:t xml:space="preserve">: </w:t>
      </w:r>
      <w:proofErr w:type="spellStart"/>
      <w:r w:rsidR="00D00380" w:rsidRPr="00E35AD4">
        <w:rPr>
          <w:rFonts w:ascii="Times New Roman" w:hAnsi="Times New Roman" w:cs="Times New Roman"/>
          <w:i/>
          <w:iCs/>
          <w:sz w:val="28"/>
          <w:szCs w:val="28"/>
          <w:lang w:val="uk-UA"/>
        </w:rPr>
        <w:t>There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are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some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things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you</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might</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write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in</w:t>
      </w:r>
      <w:proofErr w:type="spellEnd"/>
      <w:r w:rsidR="00D00380" w:rsidRPr="00E35AD4">
        <w:rPr>
          <w:rFonts w:ascii="Times New Roman" w:hAnsi="Times New Roman" w:cs="Times New Roman"/>
          <w:i/>
          <w:iCs/>
          <w:sz w:val="28"/>
          <w:szCs w:val="28"/>
          <w:lang w:val="uk-UA"/>
        </w:rPr>
        <w:t xml:space="preserve"> a </w:t>
      </w:r>
      <w:proofErr w:type="spellStart"/>
      <w:r w:rsidR="00D00380" w:rsidRPr="00E35AD4">
        <w:rPr>
          <w:rFonts w:ascii="Times New Roman" w:hAnsi="Times New Roman" w:cs="Times New Roman"/>
          <w:i/>
          <w:iCs/>
          <w:sz w:val="28"/>
          <w:szCs w:val="28"/>
          <w:lang w:val="uk-UA"/>
        </w:rPr>
        <w:t>letter</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to</w:t>
      </w:r>
      <w:proofErr w:type="spellEnd"/>
      <w:r w:rsidR="00D00380" w:rsidRPr="00E35AD4">
        <w:rPr>
          <w:rFonts w:ascii="Times New Roman" w:hAnsi="Times New Roman" w:cs="Times New Roman"/>
          <w:i/>
          <w:iCs/>
          <w:sz w:val="28"/>
          <w:szCs w:val="28"/>
          <w:lang w:val="uk-UA"/>
        </w:rPr>
        <w:t xml:space="preserve"> a </w:t>
      </w:r>
      <w:proofErr w:type="spellStart"/>
      <w:r w:rsidR="00D00380" w:rsidRPr="00E35AD4">
        <w:rPr>
          <w:rFonts w:ascii="Times New Roman" w:hAnsi="Times New Roman" w:cs="Times New Roman"/>
          <w:i/>
          <w:iCs/>
          <w:sz w:val="28"/>
          <w:szCs w:val="28"/>
          <w:lang w:val="uk-UA"/>
        </w:rPr>
        <w:t>friend</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and</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an</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employer</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Sort</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them</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into</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two</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groups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beginnings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and</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endings</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and</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fill</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the</w:t>
      </w:r>
      <w:proofErr w:type="spellEnd"/>
      <w:r w:rsidR="00D00380" w:rsidRPr="00E35AD4">
        <w:rPr>
          <w:rFonts w:ascii="Times New Roman" w:hAnsi="Times New Roman" w:cs="Times New Roman"/>
          <w:i/>
          <w:iCs/>
          <w:sz w:val="28"/>
          <w:szCs w:val="28"/>
          <w:lang w:val="uk-UA"/>
        </w:rPr>
        <w:t xml:space="preserve"> </w:t>
      </w:r>
      <w:proofErr w:type="spellStart"/>
      <w:r w:rsidR="00D00380" w:rsidRPr="00E35AD4">
        <w:rPr>
          <w:rFonts w:ascii="Times New Roman" w:hAnsi="Times New Roman" w:cs="Times New Roman"/>
          <w:i/>
          <w:iCs/>
          <w:sz w:val="28"/>
          <w:szCs w:val="28"/>
          <w:lang w:val="uk-UA"/>
        </w:rPr>
        <w:t>table</w:t>
      </w:r>
      <w:proofErr w:type="spellEnd"/>
      <w:r w:rsidR="00D00380" w:rsidRPr="00E35AD4">
        <w:rPr>
          <w:rFonts w:ascii="Times New Roman" w:hAnsi="Times New Roman" w:cs="Times New Roman"/>
          <w:i/>
          <w:iCs/>
          <w:sz w:val="28"/>
          <w:szCs w:val="28"/>
          <w:lang w:val="uk-UA"/>
        </w:rPr>
        <w:t>.</w:t>
      </w:r>
    </w:p>
    <w:p w14:paraId="3F12E019"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a.</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advance</w:t>
      </w:r>
      <w:proofErr w:type="spellEnd"/>
      <w:r w:rsidRPr="00D00380">
        <w:rPr>
          <w:rFonts w:ascii="Times New Roman" w:hAnsi="Times New Roman" w:cs="Times New Roman"/>
          <w:sz w:val="28"/>
          <w:szCs w:val="28"/>
          <w:lang w:val="uk-UA"/>
        </w:rPr>
        <w:t>!</w:t>
      </w:r>
    </w:p>
    <w:p w14:paraId="522BE71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b.</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Long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see</w:t>
      </w:r>
      <w:proofErr w:type="spellEnd"/>
      <w:r w:rsidRPr="00D00380">
        <w:rPr>
          <w:rFonts w:ascii="Times New Roman" w:hAnsi="Times New Roman" w:cs="Times New Roman"/>
          <w:sz w:val="28"/>
          <w:szCs w:val="28"/>
          <w:lang w:val="uk-UA"/>
        </w:rPr>
        <w:t>!</w:t>
      </w:r>
    </w:p>
    <w:p w14:paraId="794D262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c.</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Take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care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yourself</w:t>
      </w:r>
      <w:proofErr w:type="spellEnd"/>
      <w:r w:rsidRPr="00D00380">
        <w:rPr>
          <w:rFonts w:ascii="Times New Roman" w:hAnsi="Times New Roman" w:cs="Times New Roman"/>
          <w:sz w:val="28"/>
          <w:szCs w:val="28"/>
          <w:lang w:val="uk-UA"/>
        </w:rPr>
        <w:t>!</w:t>
      </w:r>
    </w:p>
    <w:p w14:paraId="1FBEC832"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d.</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This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regarding</w:t>
      </w:r>
      <w:proofErr w:type="spellEnd"/>
      <w:r w:rsidRPr="00D00380">
        <w:rPr>
          <w:rFonts w:ascii="Times New Roman" w:hAnsi="Times New Roman" w:cs="Times New Roman"/>
          <w:sz w:val="28"/>
          <w:szCs w:val="28"/>
          <w:lang w:val="uk-UA"/>
        </w:rPr>
        <w:t>…</w:t>
      </w:r>
    </w:p>
    <w:p w14:paraId="7512E80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e.</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Well</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must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finish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because</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have</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lot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homework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tomorrow</w:t>
      </w:r>
      <w:proofErr w:type="spellEnd"/>
      <w:r w:rsidRPr="00D00380">
        <w:rPr>
          <w:rFonts w:ascii="Times New Roman" w:hAnsi="Times New Roman" w:cs="Times New Roman"/>
          <w:sz w:val="28"/>
          <w:szCs w:val="28"/>
          <w:lang w:val="uk-UA"/>
        </w:rPr>
        <w:t>.</w:t>
      </w:r>
    </w:p>
    <w:p w14:paraId="715C216B"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f.</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If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have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any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questions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please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send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directly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me</w:t>
      </w:r>
      <w:proofErr w:type="spellEnd"/>
      <w:r w:rsidRPr="00D00380">
        <w:rPr>
          <w:rFonts w:ascii="Times New Roman" w:hAnsi="Times New Roman" w:cs="Times New Roman"/>
          <w:sz w:val="28"/>
          <w:szCs w:val="28"/>
          <w:lang w:val="uk-UA"/>
        </w:rPr>
        <w:t>.</w:t>
      </w:r>
    </w:p>
    <w:p w14:paraId="767AEDCB"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g.</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Many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thanks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last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w:t>
      </w:r>
    </w:p>
    <w:p w14:paraId="11B9C2D6" w14:textId="77777777" w:rsidR="009422F4" w:rsidRDefault="00D00380" w:rsidP="009422F4">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h.</w:t>
      </w:r>
      <w:bookmarkStart w:id="8" w:name="_Hlk89500488"/>
      <w:r w:rsidRPr="00D00380">
        <w:rPr>
          <w:rFonts w:ascii="Times New Roman" w:hAnsi="Times New Roman" w:cs="Times New Roman"/>
          <w:sz w:val="28"/>
          <w:szCs w:val="28"/>
          <w:lang w:val="uk-UA"/>
        </w:rPr>
        <w:tab/>
      </w:r>
      <w:bookmarkEnd w:id="8"/>
      <w:r w:rsidRPr="00D00380">
        <w:rPr>
          <w:rFonts w:ascii="Times New Roman" w:hAnsi="Times New Roman" w:cs="Times New Roman"/>
          <w:sz w:val="28"/>
          <w:szCs w:val="28"/>
          <w:lang w:val="uk-UA"/>
        </w:rPr>
        <w:t xml:space="preserve">I </w:t>
      </w:r>
      <w:proofErr w:type="spellStart"/>
      <w:r w:rsidRPr="00D00380">
        <w:rPr>
          <w:rFonts w:ascii="Times New Roman" w:hAnsi="Times New Roman" w:cs="Times New Roman"/>
          <w:sz w:val="28"/>
          <w:szCs w:val="28"/>
          <w:lang w:val="uk-UA"/>
        </w:rPr>
        <w:t>am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position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w:t>
      </w:r>
    </w:p>
    <w:p w14:paraId="05FA342B" w14:textId="7ECD9845" w:rsidR="00D00380" w:rsidRPr="00D00380" w:rsidRDefault="00D00380" w:rsidP="009422F4">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i.</w:t>
      </w:r>
      <w:r w:rsidRPr="00D00380">
        <w:rPr>
          <w:rFonts w:ascii="Times New Roman" w:hAnsi="Times New Roman" w:cs="Times New Roman"/>
          <w:sz w:val="28"/>
          <w:szCs w:val="28"/>
          <w:lang w:val="uk-UA"/>
        </w:rPr>
        <w:tab/>
      </w:r>
      <w:r w:rsidR="008F5450" w:rsidRPr="008F5450">
        <w:rPr>
          <w:rFonts w:ascii="Times New Roman" w:hAnsi="Times New Roman" w:cs="Times New Roman"/>
          <w:sz w:val="28"/>
          <w:szCs w:val="28"/>
          <w:lang w:val="uk-UA"/>
        </w:rPr>
        <w:tab/>
      </w:r>
      <w:r w:rsidRPr="00D00380">
        <w:rPr>
          <w:rFonts w:ascii="Times New Roman" w:hAnsi="Times New Roman" w:cs="Times New Roman"/>
          <w:sz w:val="28"/>
          <w:szCs w:val="28"/>
          <w:lang w:val="uk-UA"/>
        </w:rPr>
        <w:t xml:space="preserve">I </w:t>
      </w:r>
      <w:proofErr w:type="spellStart"/>
      <w:r w:rsidRPr="00D00380">
        <w:rPr>
          <w:rFonts w:ascii="Times New Roman" w:hAnsi="Times New Roman" w:cs="Times New Roman"/>
          <w:sz w:val="28"/>
          <w:szCs w:val="28"/>
          <w:lang w:val="uk-UA"/>
        </w:rPr>
        <w:t>learned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this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opportunity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from</w:t>
      </w:r>
      <w:proofErr w:type="spellEnd"/>
      <w:r w:rsidRPr="00D00380">
        <w:rPr>
          <w:rFonts w:ascii="Times New Roman" w:hAnsi="Times New Roman" w:cs="Times New Roman"/>
          <w:sz w:val="28"/>
          <w:szCs w:val="28"/>
          <w:lang w:val="uk-UA"/>
        </w:rPr>
        <w:t>…</w:t>
      </w:r>
    </w:p>
    <w:p w14:paraId="6AAFFA09" w14:textId="5DF9F81F"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j.</w:t>
      </w:r>
      <w:r w:rsidRPr="00D00380">
        <w:rPr>
          <w:rFonts w:ascii="Times New Roman" w:hAnsi="Times New Roman" w:cs="Times New Roman"/>
          <w:sz w:val="28"/>
          <w:szCs w:val="28"/>
          <w:lang w:val="uk-UA"/>
        </w:rPr>
        <w:tab/>
      </w:r>
      <w:r w:rsidR="008F5450" w:rsidRPr="008F5450">
        <w:rPr>
          <w:rFonts w:ascii="Times New Roman" w:hAnsi="Times New Roman" w:cs="Times New Roman"/>
          <w:sz w:val="28"/>
          <w:szCs w:val="28"/>
          <w:lang w:val="uk-UA"/>
        </w:rPr>
        <w:tab/>
      </w:r>
      <w:r w:rsidRPr="00D00380">
        <w:rPr>
          <w:rFonts w:ascii="Times New Roman" w:hAnsi="Times New Roman" w:cs="Times New Roman"/>
          <w:sz w:val="28"/>
          <w:szCs w:val="28"/>
          <w:lang w:val="uk-UA"/>
        </w:rPr>
        <w:t xml:space="preserve">I </w:t>
      </w:r>
      <w:proofErr w:type="spellStart"/>
      <w:r w:rsidRPr="00D00380">
        <w:rPr>
          <w:rFonts w:ascii="Times New Roman" w:hAnsi="Times New Roman" w:cs="Times New Roman"/>
          <w:sz w:val="28"/>
          <w:szCs w:val="28"/>
          <w:lang w:val="uk-UA"/>
        </w:rPr>
        <w:t>can’t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wait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from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w:t>
      </w:r>
    </w:p>
    <w:p w14:paraId="7C180FBF"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k.</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I'm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sorry</w:t>
      </w:r>
      <w:proofErr w:type="spellEnd"/>
      <w:r w:rsidRPr="00D00380">
        <w:rPr>
          <w:rFonts w:ascii="Times New Roman" w:hAnsi="Times New Roman" w:cs="Times New Roman"/>
          <w:sz w:val="28"/>
          <w:szCs w:val="28"/>
          <w:lang w:val="uk-UA"/>
        </w:rPr>
        <w:t xml:space="preserve"> I </w:t>
      </w:r>
      <w:proofErr w:type="spellStart"/>
      <w:r w:rsidRPr="00D00380">
        <w:rPr>
          <w:rFonts w:ascii="Times New Roman" w:hAnsi="Times New Roman" w:cs="Times New Roman"/>
          <w:sz w:val="28"/>
          <w:szCs w:val="28"/>
          <w:lang w:val="uk-UA"/>
        </w:rPr>
        <w:t>haven't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written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a </w:t>
      </w:r>
      <w:proofErr w:type="spellStart"/>
      <w:r w:rsidRPr="00D00380">
        <w:rPr>
          <w:rFonts w:ascii="Times New Roman" w:hAnsi="Times New Roman" w:cs="Times New Roman"/>
          <w:sz w:val="28"/>
          <w:szCs w:val="28"/>
          <w:lang w:val="uk-UA"/>
        </w:rPr>
        <w:t>long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time</w:t>
      </w:r>
      <w:proofErr w:type="spellEnd"/>
      <w:r w:rsidRPr="00D00380">
        <w:rPr>
          <w:rFonts w:ascii="Times New Roman" w:hAnsi="Times New Roman" w:cs="Times New Roman"/>
          <w:sz w:val="28"/>
          <w:szCs w:val="28"/>
          <w:lang w:val="uk-UA"/>
        </w:rPr>
        <w:t>.</w:t>
      </w:r>
    </w:p>
    <w:p w14:paraId="4221027B" w14:textId="34D1FD40"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l.</w:t>
      </w:r>
      <w:r w:rsidRPr="00D00380">
        <w:rPr>
          <w:rFonts w:ascii="Times New Roman" w:hAnsi="Times New Roman" w:cs="Times New Roman"/>
          <w:sz w:val="28"/>
          <w:szCs w:val="28"/>
          <w:lang w:val="uk-UA"/>
        </w:rPr>
        <w:tab/>
      </w:r>
      <w:r w:rsidR="00BF1170" w:rsidRPr="00BF1170">
        <w:rPr>
          <w:rFonts w:ascii="Times New Roman" w:hAnsi="Times New Roman" w:cs="Times New Roman"/>
          <w:sz w:val="28"/>
          <w:szCs w:val="28"/>
          <w:lang w:val="uk-UA"/>
        </w:rPr>
        <w:tab/>
      </w:r>
      <w:r w:rsidRPr="00D00380">
        <w:rPr>
          <w:rFonts w:ascii="Times New Roman" w:hAnsi="Times New Roman" w:cs="Times New Roman"/>
          <w:sz w:val="28"/>
          <w:szCs w:val="28"/>
          <w:lang w:val="uk-UA"/>
        </w:rPr>
        <w:t xml:space="preserve">I </w:t>
      </w:r>
      <w:proofErr w:type="spellStart"/>
      <w:r w:rsidRPr="00D00380">
        <w:rPr>
          <w:rFonts w:ascii="Times New Roman" w:hAnsi="Times New Roman" w:cs="Times New Roman"/>
          <w:sz w:val="28"/>
          <w:szCs w:val="28"/>
          <w:lang w:val="uk-UA"/>
        </w:rPr>
        <w:t>look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forward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hearing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from</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near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future</w:t>
      </w:r>
      <w:proofErr w:type="spellEnd"/>
      <w:r w:rsidRPr="00D00380">
        <w:rPr>
          <w:rFonts w:ascii="Times New Roman" w:hAnsi="Times New Roman" w:cs="Times New Roman"/>
          <w:sz w:val="28"/>
          <w:szCs w:val="28"/>
          <w:lang w:val="uk-UA"/>
        </w:rPr>
        <w:t>.</w:t>
      </w:r>
    </w:p>
    <w:p w14:paraId="0768F856"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m.</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Look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forward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seeing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again</w:t>
      </w:r>
      <w:proofErr w:type="spellEnd"/>
      <w:r w:rsidRPr="00D00380">
        <w:rPr>
          <w:rFonts w:ascii="Times New Roman" w:hAnsi="Times New Roman" w:cs="Times New Roman"/>
          <w:sz w:val="28"/>
          <w:szCs w:val="28"/>
          <w:lang w:val="uk-UA"/>
        </w:rPr>
        <w:t>.</w:t>
      </w:r>
    </w:p>
    <w:p w14:paraId="610BB1F0"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n.</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Hope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everything’s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going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well</w:t>
      </w:r>
      <w:proofErr w:type="spellEnd"/>
      <w:r w:rsidRPr="00D00380">
        <w:rPr>
          <w:rFonts w:ascii="Times New Roman" w:hAnsi="Times New Roman" w:cs="Times New Roman"/>
          <w:sz w:val="28"/>
          <w:szCs w:val="28"/>
          <w:lang w:val="uk-UA"/>
        </w:rPr>
        <w:t>.</w:t>
      </w:r>
    </w:p>
    <w:p w14:paraId="18B634F5"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o.</w:t>
      </w:r>
      <w:r w:rsidRPr="00D00380">
        <w:rPr>
          <w:rFonts w:ascii="Times New Roman" w:hAnsi="Times New Roman" w:cs="Times New Roman"/>
          <w:sz w:val="28"/>
          <w:szCs w:val="28"/>
          <w:lang w:val="uk-UA"/>
        </w:rPr>
        <w:tab/>
        <w:t xml:space="preserve">I </w:t>
      </w:r>
      <w:proofErr w:type="spellStart"/>
      <w:r w:rsidRPr="00D00380">
        <w:rPr>
          <w:rFonts w:ascii="Times New Roman" w:hAnsi="Times New Roman" w:cs="Times New Roman"/>
          <w:sz w:val="28"/>
          <w:szCs w:val="28"/>
          <w:lang w:val="uk-UA"/>
        </w:rPr>
        <w:t>look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forward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reply</w:t>
      </w:r>
      <w:proofErr w:type="spellEnd"/>
      <w:r w:rsidRPr="00D00380">
        <w:rPr>
          <w:rFonts w:ascii="Times New Roman" w:hAnsi="Times New Roman" w:cs="Times New Roman"/>
          <w:sz w:val="28"/>
          <w:szCs w:val="28"/>
          <w:lang w:val="uk-UA"/>
        </w:rPr>
        <w:t>.</w:t>
      </w:r>
    </w:p>
    <w:p w14:paraId="211A5CA5"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p.</w:t>
      </w:r>
      <w:r w:rsidRPr="00D00380">
        <w:rPr>
          <w:rFonts w:ascii="Times New Roman" w:hAnsi="Times New Roman" w:cs="Times New Roman"/>
          <w:sz w:val="28"/>
          <w:szCs w:val="28"/>
          <w:lang w:val="uk-UA"/>
        </w:rPr>
        <w:tab/>
        <w:t xml:space="preserve">I </w:t>
      </w:r>
      <w:proofErr w:type="spellStart"/>
      <w:r w:rsidRPr="00D00380">
        <w:rPr>
          <w:rFonts w:ascii="Times New Roman" w:hAnsi="Times New Roman" w:cs="Times New Roman"/>
          <w:sz w:val="28"/>
          <w:szCs w:val="28"/>
          <w:lang w:val="uk-UA"/>
        </w:rPr>
        <w:t>wish</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apply</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role</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of</w:t>
      </w:r>
      <w:proofErr w:type="spellEnd"/>
      <w:r w:rsidRPr="00D00380">
        <w:rPr>
          <w:rFonts w:ascii="Times New Roman" w:hAnsi="Times New Roman" w:cs="Times New Roman"/>
          <w:sz w:val="28"/>
          <w:szCs w:val="28"/>
          <w:lang w:val="uk-UA"/>
        </w:rPr>
        <w:t>…</w:t>
      </w:r>
    </w:p>
    <w:p w14:paraId="0B60DDEB"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q.</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It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was</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great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get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letter</w:t>
      </w:r>
      <w:proofErr w:type="spellEnd"/>
      <w:r w:rsidRPr="00D00380">
        <w:rPr>
          <w:rFonts w:ascii="Times New Roman" w:hAnsi="Times New Roman" w:cs="Times New Roman"/>
          <w:sz w:val="28"/>
          <w:szCs w:val="28"/>
          <w:lang w:val="uk-UA"/>
        </w:rPr>
        <w:t>.</w:t>
      </w:r>
    </w:p>
    <w:p w14:paraId="1E2E27C9" w14:textId="32E4CCFB"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r.</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After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having</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seen</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advertisement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in</w:t>
      </w:r>
      <w:proofErr w:type="spellEnd"/>
      <w:r w:rsidRPr="00D00380">
        <w:rPr>
          <w:rFonts w:ascii="Times New Roman" w:hAnsi="Times New Roman" w:cs="Times New Roman"/>
          <w:sz w:val="28"/>
          <w:szCs w:val="28"/>
          <w:lang w:val="uk-UA"/>
        </w:rPr>
        <w:t xml:space="preserve"> … , I </w:t>
      </w:r>
      <w:proofErr w:type="spellStart"/>
      <w:r w:rsidRPr="00D00380">
        <w:rPr>
          <w:rFonts w:ascii="Times New Roman" w:hAnsi="Times New Roman" w:cs="Times New Roman"/>
          <w:sz w:val="28"/>
          <w:szCs w:val="28"/>
          <w:lang w:val="uk-UA"/>
        </w:rPr>
        <w:t>would</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like</w:t>
      </w:r>
      <w:proofErr w:type="spellEnd"/>
      <w:r w:rsidRPr="00D00380">
        <w:rPr>
          <w:rFonts w:ascii="Times New Roman" w:hAnsi="Times New Roman" w:cs="Times New Roman"/>
          <w:sz w:val="28"/>
          <w:szCs w:val="28"/>
          <w:lang w:val="uk-UA"/>
        </w:rPr>
        <w:t>…</w:t>
      </w:r>
    </w:p>
    <w:p w14:paraId="6BB91253" w14:textId="77777777" w:rsidR="00D00380" w:rsidRPr="00D00380"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s.</w:t>
      </w:r>
      <w:r w:rsidRPr="00D00380">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What</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do</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think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about</w:t>
      </w:r>
      <w:proofErr w:type="spellEnd"/>
      <w:r w:rsidRPr="00D00380">
        <w:rPr>
          <w:rFonts w:ascii="Times New Roman" w:hAnsi="Times New Roman" w:cs="Times New Roman"/>
          <w:sz w:val="28"/>
          <w:szCs w:val="28"/>
          <w:lang w:val="uk-UA"/>
        </w:rPr>
        <w:t>…?</w:t>
      </w:r>
    </w:p>
    <w:p w14:paraId="231A831C" w14:textId="0D90A4E0" w:rsidR="006B7553" w:rsidRDefault="00D00380" w:rsidP="00D00380">
      <w:pPr>
        <w:spacing w:after="0" w:line="360" w:lineRule="auto"/>
        <w:ind w:firstLine="567"/>
        <w:jc w:val="both"/>
        <w:rPr>
          <w:rFonts w:ascii="Times New Roman" w:hAnsi="Times New Roman" w:cs="Times New Roman"/>
          <w:sz w:val="28"/>
          <w:szCs w:val="28"/>
          <w:lang w:val="uk-UA"/>
        </w:rPr>
      </w:pPr>
      <w:r w:rsidRPr="00D00380">
        <w:rPr>
          <w:rFonts w:ascii="Times New Roman" w:hAnsi="Times New Roman" w:cs="Times New Roman"/>
          <w:sz w:val="28"/>
          <w:szCs w:val="28"/>
          <w:lang w:val="uk-UA"/>
        </w:rPr>
        <w:t>t.</w:t>
      </w:r>
      <w:r w:rsidRPr="00D00380">
        <w:rPr>
          <w:rFonts w:ascii="Times New Roman" w:hAnsi="Times New Roman" w:cs="Times New Roman"/>
          <w:sz w:val="28"/>
          <w:szCs w:val="28"/>
          <w:lang w:val="uk-UA"/>
        </w:rPr>
        <w:tab/>
      </w:r>
      <w:r w:rsidR="00392954" w:rsidRPr="00392954">
        <w:rPr>
          <w:rFonts w:ascii="Times New Roman" w:hAnsi="Times New Roman" w:cs="Times New Roman"/>
          <w:sz w:val="28"/>
          <w:szCs w:val="28"/>
          <w:lang w:val="uk-UA"/>
        </w:rPr>
        <w:tab/>
      </w:r>
      <w:proofErr w:type="spellStart"/>
      <w:r w:rsidRPr="00D00380">
        <w:rPr>
          <w:rFonts w:ascii="Times New Roman" w:hAnsi="Times New Roman" w:cs="Times New Roman"/>
          <w:sz w:val="28"/>
          <w:szCs w:val="28"/>
          <w:lang w:val="uk-UA"/>
        </w:rPr>
        <w:t>Thank</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for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your</w:t>
      </w:r>
      <w:proofErr w:type="spellEnd"/>
      <w:r w:rsidRPr="00D00380">
        <w:rPr>
          <w:rFonts w:ascii="Times New Roman" w:hAnsi="Times New Roman" w:cs="Times New Roman"/>
          <w:sz w:val="28"/>
          <w:szCs w:val="28"/>
          <w:lang w:val="uk-UA"/>
        </w:rPr>
        <w:t xml:space="preserve"> </w:t>
      </w:r>
      <w:proofErr w:type="spellStart"/>
      <w:r w:rsidRPr="00D00380">
        <w:rPr>
          <w:rFonts w:ascii="Times New Roman" w:hAnsi="Times New Roman" w:cs="Times New Roman"/>
          <w:sz w:val="28"/>
          <w:szCs w:val="28"/>
          <w:lang w:val="uk-UA"/>
        </w:rPr>
        <w:t>consideration</w:t>
      </w:r>
      <w:proofErr w:type="spellEnd"/>
      <w:r w:rsidRPr="00D00380">
        <w:rPr>
          <w:rFonts w:ascii="Times New Roman" w:hAnsi="Times New Roman" w:cs="Times New Roman"/>
          <w:sz w:val="28"/>
          <w:szCs w:val="28"/>
          <w:lang w:val="uk-UA"/>
        </w:rPr>
        <w:t>!</w:t>
      </w:r>
    </w:p>
    <w:tbl>
      <w:tblPr>
        <w:tblStyle w:val="a8"/>
        <w:tblW w:w="0" w:type="auto"/>
        <w:tblLook w:val="04A0" w:firstRow="1" w:lastRow="0" w:firstColumn="1" w:lastColumn="0" w:noHBand="0" w:noVBand="1"/>
      </w:tblPr>
      <w:tblGrid>
        <w:gridCol w:w="4792"/>
        <w:gridCol w:w="4779"/>
      </w:tblGrid>
      <w:tr w:rsidR="00584F33" w14:paraId="28FDD15F" w14:textId="77777777" w:rsidTr="00022FA3">
        <w:tc>
          <w:tcPr>
            <w:tcW w:w="9571" w:type="dxa"/>
            <w:gridSpan w:val="2"/>
          </w:tcPr>
          <w:p w14:paraId="7F7E3D2D" w14:textId="2869F647" w:rsidR="00584F33" w:rsidRPr="00DD193D" w:rsidRDefault="00733277" w:rsidP="000F51C9">
            <w:pPr>
              <w:jc w:val="center"/>
              <w:rPr>
                <w:rFonts w:ascii="Times New Roman" w:hAnsi="Times New Roman" w:cs="Times New Roman"/>
                <w:sz w:val="28"/>
                <w:szCs w:val="28"/>
              </w:rPr>
            </w:pPr>
            <w:r>
              <w:rPr>
                <w:rFonts w:ascii="Times New Roman" w:hAnsi="Times New Roman" w:cs="Times New Roman"/>
                <w:sz w:val="28"/>
                <w:szCs w:val="28"/>
              </w:rPr>
              <w:t>A f</w:t>
            </w:r>
            <w:r w:rsidR="00584F33" w:rsidRPr="00DD193D">
              <w:rPr>
                <w:rFonts w:ascii="Times New Roman" w:hAnsi="Times New Roman" w:cs="Times New Roman"/>
                <w:sz w:val="28"/>
                <w:szCs w:val="28"/>
              </w:rPr>
              <w:t>ormal letter</w:t>
            </w:r>
          </w:p>
        </w:tc>
      </w:tr>
      <w:tr w:rsidR="00584F33" w14:paraId="1349973B" w14:textId="77777777" w:rsidTr="00022FA3">
        <w:tc>
          <w:tcPr>
            <w:tcW w:w="4792" w:type="dxa"/>
          </w:tcPr>
          <w:p w14:paraId="2C560440" w14:textId="77777777" w:rsidR="00584F33" w:rsidRPr="00DD193D" w:rsidRDefault="00584F33" w:rsidP="000F51C9">
            <w:pPr>
              <w:jc w:val="center"/>
              <w:rPr>
                <w:rFonts w:ascii="Times New Roman" w:hAnsi="Times New Roman" w:cs="Times New Roman"/>
                <w:sz w:val="28"/>
                <w:szCs w:val="28"/>
              </w:rPr>
            </w:pPr>
            <w:r w:rsidRPr="00DD193D">
              <w:rPr>
                <w:rFonts w:ascii="Times New Roman" w:hAnsi="Times New Roman" w:cs="Times New Roman"/>
                <w:sz w:val="28"/>
                <w:szCs w:val="28"/>
              </w:rPr>
              <w:t>Beginnings</w:t>
            </w:r>
          </w:p>
        </w:tc>
        <w:tc>
          <w:tcPr>
            <w:tcW w:w="4779" w:type="dxa"/>
          </w:tcPr>
          <w:p w14:paraId="7AEDE3D0" w14:textId="77777777" w:rsidR="00584F33" w:rsidRPr="00DD193D" w:rsidRDefault="00584F33" w:rsidP="000F51C9">
            <w:pPr>
              <w:jc w:val="center"/>
              <w:rPr>
                <w:rFonts w:ascii="Times New Roman" w:hAnsi="Times New Roman" w:cs="Times New Roman"/>
                <w:sz w:val="28"/>
                <w:szCs w:val="28"/>
              </w:rPr>
            </w:pPr>
            <w:r>
              <w:rPr>
                <w:rFonts w:ascii="Times New Roman" w:hAnsi="Times New Roman" w:cs="Times New Roman"/>
                <w:sz w:val="28"/>
                <w:szCs w:val="28"/>
              </w:rPr>
              <w:t>E</w:t>
            </w:r>
            <w:r w:rsidRPr="00DD193D">
              <w:rPr>
                <w:rFonts w:ascii="Times New Roman" w:hAnsi="Times New Roman" w:cs="Times New Roman"/>
                <w:sz w:val="28"/>
                <w:szCs w:val="28"/>
              </w:rPr>
              <w:t>ndings</w:t>
            </w:r>
          </w:p>
        </w:tc>
      </w:tr>
      <w:tr w:rsidR="00584F33" w14:paraId="07B0B419" w14:textId="77777777" w:rsidTr="00022FA3">
        <w:tc>
          <w:tcPr>
            <w:tcW w:w="4792" w:type="dxa"/>
          </w:tcPr>
          <w:p w14:paraId="093B5EDF" w14:textId="77777777" w:rsidR="00584F33" w:rsidRDefault="00584F33" w:rsidP="000F51C9">
            <w:pPr>
              <w:jc w:val="both"/>
              <w:rPr>
                <w:rFonts w:ascii="Times New Roman" w:hAnsi="Times New Roman" w:cs="Times New Roman"/>
                <w:i/>
                <w:sz w:val="28"/>
                <w:szCs w:val="28"/>
              </w:rPr>
            </w:pPr>
          </w:p>
        </w:tc>
        <w:tc>
          <w:tcPr>
            <w:tcW w:w="4779" w:type="dxa"/>
          </w:tcPr>
          <w:p w14:paraId="45B33979" w14:textId="77777777" w:rsidR="00584F33" w:rsidRDefault="00584F33" w:rsidP="000F51C9">
            <w:pPr>
              <w:jc w:val="both"/>
              <w:rPr>
                <w:rFonts w:ascii="Times New Roman" w:hAnsi="Times New Roman" w:cs="Times New Roman"/>
                <w:i/>
                <w:sz w:val="28"/>
                <w:szCs w:val="28"/>
              </w:rPr>
            </w:pPr>
          </w:p>
        </w:tc>
      </w:tr>
      <w:tr w:rsidR="00584F33" w14:paraId="2600F1C0" w14:textId="77777777" w:rsidTr="00022FA3">
        <w:tc>
          <w:tcPr>
            <w:tcW w:w="9571" w:type="dxa"/>
            <w:gridSpan w:val="2"/>
          </w:tcPr>
          <w:p w14:paraId="41DBBD7B" w14:textId="599A1383" w:rsidR="00584F33" w:rsidRPr="00DD193D" w:rsidRDefault="00733277" w:rsidP="000F51C9">
            <w:pPr>
              <w:jc w:val="center"/>
              <w:rPr>
                <w:rFonts w:ascii="Times New Roman" w:hAnsi="Times New Roman" w:cs="Times New Roman"/>
                <w:sz w:val="28"/>
                <w:szCs w:val="28"/>
              </w:rPr>
            </w:pPr>
            <w:r>
              <w:rPr>
                <w:rFonts w:ascii="Times New Roman" w:hAnsi="Times New Roman" w:cs="Times New Roman"/>
                <w:sz w:val="28"/>
                <w:szCs w:val="28"/>
              </w:rPr>
              <w:t>An i</w:t>
            </w:r>
            <w:r w:rsidR="00584F33">
              <w:rPr>
                <w:rFonts w:ascii="Times New Roman" w:hAnsi="Times New Roman" w:cs="Times New Roman"/>
                <w:sz w:val="28"/>
                <w:szCs w:val="28"/>
              </w:rPr>
              <w:t>nf</w:t>
            </w:r>
            <w:r w:rsidR="00584F33" w:rsidRPr="00DD193D">
              <w:rPr>
                <w:rFonts w:ascii="Times New Roman" w:hAnsi="Times New Roman" w:cs="Times New Roman"/>
                <w:sz w:val="28"/>
                <w:szCs w:val="28"/>
              </w:rPr>
              <w:t>ormal letter</w:t>
            </w:r>
          </w:p>
        </w:tc>
      </w:tr>
      <w:tr w:rsidR="00584F33" w14:paraId="343993D4" w14:textId="77777777" w:rsidTr="00022FA3">
        <w:tc>
          <w:tcPr>
            <w:tcW w:w="4792" w:type="dxa"/>
          </w:tcPr>
          <w:p w14:paraId="0D4712F8" w14:textId="77777777" w:rsidR="00584F33" w:rsidRPr="00DD193D" w:rsidRDefault="00584F33" w:rsidP="000F51C9">
            <w:pPr>
              <w:jc w:val="center"/>
              <w:rPr>
                <w:rFonts w:ascii="Times New Roman" w:hAnsi="Times New Roman" w:cs="Times New Roman"/>
                <w:sz w:val="28"/>
                <w:szCs w:val="28"/>
              </w:rPr>
            </w:pPr>
            <w:r w:rsidRPr="00DD193D">
              <w:rPr>
                <w:rFonts w:ascii="Times New Roman" w:hAnsi="Times New Roman" w:cs="Times New Roman"/>
                <w:sz w:val="28"/>
                <w:szCs w:val="28"/>
              </w:rPr>
              <w:t>Beginnings</w:t>
            </w:r>
          </w:p>
        </w:tc>
        <w:tc>
          <w:tcPr>
            <w:tcW w:w="4779" w:type="dxa"/>
          </w:tcPr>
          <w:p w14:paraId="7AAF5AC1" w14:textId="77777777" w:rsidR="00584F33" w:rsidRPr="00DD193D" w:rsidRDefault="00584F33" w:rsidP="000F51C9">
            <w:pPr>
              <w:jc w:val="center"/>
              <w:rPr>
                <w:rFonts w:ascii="Times New Roman" w:hAnsi="Times New Roman" w:cs="Times New Roman"/>
                <w:sz w:val="28"/>
                <w:szCs w:val="28"/>
              </w:rPr>
            </w:pPr>
            <w:r w:rsidRPr="00DD193D">
              <w:rPr>
                <w:rFonts w:ascii="Times New Roman" w:hAnsi="Times New Roman" w:cs="Times New Roman"/>
                <w:sz w:val="28"/>
                <w:szCs w:val="28"/>
              </w:rPr>
              <w:t>Endings</w:t>
            </w:r>
          </w:p>
        </w:tc>
      </w:tr>
      <w:tr w:rsidR="00584F33" w14:paraId="484A28AF" w14:textId="77777777" w:rsidTr="00022FA3">
        <w:tc>
          <w:tcPr>
            <w:tcW w:w="4792" w:type="dxa"/>
          </w:tcPr>
          <w:p w14:paraId="1FE8ED48" w14:textId="77777777" w:rsidR="00584F33" w:rsidRDefault="00584F33" w:rsidP="000F51C9">
            <w:pPr>
              <w:jc w:val="both"/>
              <w:rPr>
                <w:rFonts w:ascii="Times New Roman" w:hAnsi="Times New Roman" w:cs="Times New Roman"/>
                <w:i/>
                <w:sz w:val="28"/>
                <w:szCs w:val="28"/>
              </w:rPr>
            </w:pPr>
          </w:p>
        </w:tc>
        <w:tc>
          <w:tcPr>
            <w:tcW w:w="4779" w:type="dxa"/>
          </w:tcPr>
          <w:p w14:paraId="45E39EA6" w14:textId="77777777" w:rsidR="00584F33" w:rsidRDefault="00584F33" w:rsidP="000F51C9">
            <w:pPr>
              <w:jc w:val="both"/>
              <w:rPr>
                <w:rFonts w:ascii="Times New Roman" w:hAnsi="Times New Roman" w:cs="Times New Roman"/>
                <w:i/>
                <w:sz w:val="28"/>
                <w:szCs w:val="28"/>
              </w:rPr>
            </w:pPr>
          </w:p>
        </w:tc>
      </w:tr>
    </w:tbl>
    <w:p w14:paraId="42822862" w14:textId="218F0505"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E71AE3">
        <w:rPr>
          <w:rFonts w:ascii="Times New Roman" w:hAnsi="Times New Roman" w:cs="Times New Roman"/>
          <w:sz w:val="28"/>
          <w:szCs w:val="28"/>
          <w:u w:val="single"/>
          <w:lang w:val="uk-UA"/>
        </w:rPr>
        <w:t>Keys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formal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letter</w:t>
      </w:r>
      <w:proofErr w:type="spellEnd"/>
      <w:r w:rsidRPr="00022FA3">
        <w:rPr>
          <w:rFonts w:ascii="Times New Roman" w:hAnsi="Times New Roman" w:cs="Times New Roman"/>
          <w:sz w:val="28"/>
          <w:szCs w:val="28"/>
          <w:lang w:val="uk-UA"/>
        </w:rPr>
        <w:t xml:space="preserve"> </w:t>
      </w:r>
      <w:r w:rsidR="00E71AE3" w:rsidRPr="00E71AE3">
        <w:rPr>
          <w:rFonts w:ascii="Times New Roman" w:hAnsi="Times New Roman" w:cs="Times New Roman"/>
          <w:sz w:val="28"/>
          <w:szCs w:val="28"/>
          <w:lang w:val="uk-UA"/>
        </w:rPr>
        <w:t>–</w:t>
      </w:r>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beginnings</w:t>
      </w:r>
      <w:proofErr w:type="spellEnd"/>
      <w:r w:rsidRPr="00022FA3">
        <w:rPr>
          <w:rFonts w:ascii="Times New Roman" w:hAnsi="Times New Roman" w:cs="Times New Roman"/>
          <w:sz w:val="28"/>
          <w:szCs w:val="28"/>
          <w:lang w:val="uk-UA"/>
        </w:rPr>
        <w:t xml:space="preserve"> (d, h, i, p, r), </w:t>
      </w:r>
      <w:proofErr w:type="spellStart"/>
      <w:r w:rsidRPr="00022FA3">
        <w:rPr>
          <w:rFonts w:ascii="Times New Roman" w:hAnsi="Times New Roman" w:cs="Times New Roman"/>
          <w:sz w:val="28"/>
          <w:szCs w:val="28"/>
          <w:lang w:val="uk-UA"/>
        </w:rPr>
        <w:t>endings</w:t>
      </w:r>
      <w:proofErr w:type="spellEnd"/>
      <w:r w:rsidRPr="00022FA3">
        <w:rPr>
          <w:rFonts w:ascii="Times New Roman" w:hAnsi="Times New Roman" w:cs="Times New Roman"/>
          <w:sz w:val="28"/>
          <w:szCs w:val="28"/>
          <w:lang w:val="uk-UA"/>
        </w:rPr>
        <w:t xml:space="preserve"> (a, f, l, o, t);</w:t>
      </w:r>
    </w:p>
    <w:p w14:paraId="16541BC9" w14:textId="091B8132"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informal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letter</w:t>
      </w:r>
      <w:proofErr w:type="spellEnd"/>
      <w:r w:rsidRPr="00022FA3">
        <w:rPr>
          <w:rFonts w:ascii="Times New Roman" w:hAnsi="Times New Roman" w:cs="Times New Roman"/>
          <w:sz w:val="28"/>
          <w:szCs w:val="28"/>
          <w:lang w:val="uk-UA"/>
        </w:rPr>
        <w:t xml:space="preserve"> </w:t>
      </w:r>
      <w:r w:rsidR="00E71AE3" w:rsidRPr="00E71AE3">
        <w:rPr>
          <w:rFonts w:ascii="Times New Roman" w:hAnsi="Times New Roman" w:cs="Times New Roman"/>
          <w:sz w:val="28"/>
          <w:szCs w:val="28"/>
          <w:lang w:val="uk-UA"/>
        </w:rPr>
        <w:t>–</w:t>
      </w:r>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beginnings</w:t>
      </w:r>
      <w:proofErr w:type="spellEnd"/>
      <w:r w:rsidRPr="00022FA3">
        <w:rPr>
          <w:rFonts w:ascii="Times New Roman" w:hAnsi="Times New Roman" w:cs="Times New Roman"/>
          <w:sz w:val="28"/>
          <w:szCs w:val="28"/>
          <w:lang w:val="uk-UA"/>
        </w:rPr>
        <w:t xml:space="preserve"> (b, g, k, n, q), </w:t>
      </w:r>
      <w:proofErr w:type="spellStart"/>
      <w:r w:rsidRPr="00022FA3">
        <w:rPr>
          <w:rFonts w:ascii="Times New Roman" w:hAnsi="Times New Roman" w:cs="Times New Roman"/>
          <w:sz w:val="28"/>
          <w:szCs w:val="28"/>
          <w:lang w:val="uk-UA"/>
        </w:rPr>
        <w:t>endings</w:t>
      </w:r>
      <w:proofErr w:type="spellEnd"/>
      <w:r w:rsidRPr="00022FA3">
        <w:rPr>
          <w:rFonts w:ascii="Times New Roman" w:hAnsi="Times New Roman" w:cs="Times New Roman"/>
          <w:sz w:val="28"/>
          <w:szCs w:val="28"/>
          <w:lang w:val="uk-UA"/>
        </w:rPr>
        <w:t xml:space="preserve"> (c, e, j, m, s).</w:t>
      </w:r>
    </w:p>
    <w:p w14:paraId="33BA9BE0" w14:textId="77777777" w:rsidR="00022FA3" w:rsidRPr="00744B3B" w:rsidRDefault="00022FA3" w:rsidP="00022FA3">
      <w:pPr>
        <w:spacing w:after="0" w:line="360" w:lineRule="auto"/>
        <w:ind w:firstLine="567"/>
        <w:jc w:val="both"/>
        <w:rPr>
          <w:rFonts w:ascii="Times New Roman" w:hAnsi="Times New Roman" w:cs="Times New Roman"/>
          <w:b/>
          <w:bCs/>
          <w:sz w:val="28"/>
          <w:szCs w:val="28"/>
          <w:lang w:val="uk-UA"/>
        </w:rPr>
      </w:pPr>
      <w:r w:rsidRPr="00744B3B">
        <w:rPr>
          <w:rFonts w:ascii="Times New Roman" w:hAnsi="Times New Roman" w:cs="Times New Roman"/>
          <w:b/>
          <w:bCs/>
          <w:sz w:val="28"/>
          <w:szCs w:val="28"/>
          <w:lang w:val="uk-UA"/>
        </w:rPr>
        <w:t>Вправа 16.</w:t>
      </w:r>
    </w:p>
    <w:p w14:paraId="18FAC083"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r w:rsidRPr="00022FA3">
        <w:rPr>
          <w:rFonts w:ascii="Times New Roman" w:hAnsi="Times New Roman" w:cs="Times New Roman"/>
          <w:sz w:val="28"/>
          <w:szCs w:val="28"/>
          <w:lang w:val="uk-UA"/>
        </w:rPr>
        <w:t>Мета: навчити учнів правильно оформлювати листи (</w:t>
      </w:r>
      <w:proofErr w:type="spellStart"/>
      <w:r w:rsidRPr="00022FA3">
        <w:rPr>
          <w:rFonts w:ascii="Times New Roman" w:hAnsi="Times New Roman" w:cs="Times New Roman"/>
          <w:sz w:val="28"/>
          <w:szCs w:val="28"/>
          <w:lang w:val="uk-UA"/>
        </w:rPr>
        <w:t>позааудиторно</w:t>
      </w:r>
      <w:proofErr w:type="spellEnd"/>
      <w:r w:rsidRPr="00022FA3">
        <w:rPr>
          <w:rFonts w:ascii="Times New Roman" w:hAnsi="Times New Roman" w:cs="Times New Roman"/>
          <w:sz w:val="28"/>
          <w:szCs w:val="28"/>
          <w:lang w:val="uk-UA"/>
        </w:rPr>
        <w:t>).</w:t>
      </w:r>
    </w:p>
    <w:p w14:paraId="66B816C9" w14:textId="3E02D477" w:rsidR="00022FA3" w:rsidRDefault="00CD38BE" w:rsidP="00022FA3">
      <w:pPr>
        <w:spacing w:after="0" w:line="360" w:lineRule="auto"/>
        <w:ind w:firstLine="567"/>
        <w:jc w:val="both"/>
        <w:rPr>
          <w:rFonts w:ascii="Times New Roman" w:hAnsi="Times New Roman" w:cs="Times New Roman"/>
          <w:i/>
          <w:iCs/>
          <w:sz w:val="28"/>
          <w:szCs w:val="28"/>
          <w:lang w:val="uk-UA"/>
        </w:rPr>
      </w:pPr>
      <w:r w:rsidRPr="00CD38BE">
        <w:rPr>
          <w:rFonts w:ascii="Times New Roman" w:hAnsi="Times New Roman" w:cs="Times New Roman"/>
          <w:sz w:val="28"/>
          <w:szCs w:val="28"/>
          <w:lang w:val="uk-UA"/>
        </w:rPr>
        <w:lastRenderedPageBreak/>
        <w:t>Інструкція</w:t>
      </w:r>
      <w:r w:rsidR="00022FA3" w:rsidRPr="00022FA3">
        <w:rPr>
          <w:rFonts w:ascii="Times New Roman" w:hAnsi="Times New Roman" w:cs="Times New Roman"/>
          <w:sz w:val="28"/>
          <w:szCs w:val="28"/>
          <w:lang w:val="uk-UA"/>
        </w:rPr>
        <w:t xml:space="preserve">: </w:t>
      </w:r>
      <w:proofErr w:type="spellStart"/>
      <w:r w:rsidR="00022FA3" w:rsidRPr="00744B3B">
        <w:rPr>
          <w:rFonts w:ascii="Times New Roman" w:hAnsi="Times New Roman" w:cs="Times New Roman"/>
          <w:i/>
          <w:iCs/>
          <w:sz w:val="28"/>
          <w:szCs w:val="28"/>
          <w:lang w:val="uk-UA"/>
        </w:rPr>
        <w:t>Read</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these</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notes</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about</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the</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layout</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and</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organization</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of</w:t>
      </w:r>
      <w:proofErr w:type="spellEnd"/>
      <w:r w:rsidR="00022FA3" w:rsidRPr="00744B3B">
        <w:rPr>
          <w:rFonts w:ascii="Times New Roman" w:hAnsi="Times New Roman" w:cs="Times New Roman"/>
          <w:i/>
          <w:iCs/>
          <w:sz w:val="28"/>
          <w:szCs w:val="28"/>
          <w:lang w:val="uk-UA"/>
        </w:rPr>
        <w:t xml:space="preserve"> a </w:t>
      </w:r>
      <w:proofErr w:type="spellStart"/>
      <w:r w:rsidR="00022FA3" w:rsidRPr="00744B3B">
        <w:rPr>
          <w:rFonts w:ascii="Times New Roman" w:hAnsi="Times New Roman" w:cs="Times New Roman"/>
          <w:i/>
          <w:iCs/>
          <w:sz w:val="28"/>
          <w:szCs w:val="28"/>
          <w:lang w:val="uk-UA"/>
        </w:rPr>
        <w:t>letter</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and</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fill</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the</w:t>
      </w:r>
      <w:proofErr w:type="spellEnd"/>
      <w:r w:rsidR="00022FA3" w:rsidRPr="00744B3B">
        <w:rPr>
          <w:rFonts w:ascii="Times New Roman" w:hAnsi="Times New Roman" w:cs="Times New Roman"/>
          <w:i/>
          <w:iCs/>
          <w:sz w:val="28"/>
          <w:szCs w:val="28"/>
          <w:lang w:val="uk-UA"/>
        </w:rPr>
        <w:t xml:space="preserve"> </w:t>
      </w:r>
      <w:proofErr w:type="spellStart"/>
      <w:r w:rsidR="00022FA3" w:rsidRPr="00744B3B">
        <w:rPr>
          <w:rFonts w:ascii="Times New Roman" w:hAnsi="Times New Roman" w:cs="Times New Roman"/>
          <w:i/>
          <w:iCs/>
          <w:sz w:val="28"/>
          <w:szCs w:val="28"/>
          <w:lang w:val="uk-UA"/>
        </w:rPr>
        <w:t>gaps</w:t>
      </w:r>
      <w:proofErr w:type="spellEnd"/>
      <w:r w:rsidR="00162D4E">
        <w:rPr>
          <w:rFonts w:ascii="Times New Roman" w:hAnsi="Times New Roman" w:cs="Times New Roman"/>
          <w:i/>
          <w:iCs/>
          <w:sz w:val="28"/>
          <w:szCs w:val="28"/>
        </w:rPr>
        <w:t xml:space="preserve"> </w:t>
      </w:r>
      <w:r w:rsidR="00162D4E" w:rsidRPr="00162D4E">
        <w:rPr>
          <w:rFonts w:ascii="Times New Roman" w:hAnsi="Times New Roman" w:cs="Times New Roman"/>
          <w:i/>
          <w:iCs/>
          <w:sz w:val="28"/>
          <w:szCs w:val="28"/>
        </w:rPr>
        <w:t>with words and expressions in the box</w:t>
      </w:r>
      <w:r w:rsidR="00022FA3" w:rsidRPr="00744B3B">
        <w:rPr>
          <w:rFonts w:ascii="Times New Roman" w:hAnsi="Times New Roman" w:cs="Times New Roman"/>
          <w:i/>
          <w:iCs/>
          <w:sz w:val="28"/>
          <w:szCs w:val="28"/>
          <w:lang w:val="uk-UA"/>
        </w:rPr>
        <w:t>.</w:t>
      </w:r>
    </w:p>
    <w:p w14:paraId="0D9D9DDE" w14:textId="67BBD1BB" w:rsidR="00D42FD3" w:rsidRPr="00D42FD3" w:rsidRDefault="00D42FD3" w:rsidP="00022FA3">
      <w:pPr>
        <w:spacing w:after="0" w:line="360" w:lineRule="auto"/>
        <w:ind w:firstLine="567"/>
        <w:jc w:val="both"/>
        <w:rPr>
          <w:rFonts w:ascii="Times New Roman" w:hAnsi="Times New Roman" w:cs="Times New Roman"/>
          <w:sz w:val="28"/>
          <w:szCs w:val="28"/>
          <w:lang w:val="uk-UA"/>
        </w:rPr>
      </w:pPr>
      <w:proofErr w:type="spellStart"/>
      <w:r w:rsidRPr="00D42FD3">
        <w:rPr>
          <w:rFonts w:ascii="Times New Roman" w:hAnsi="Times New Roman" w:cs="Times New Roman"/>
          <w:sz w:val="28"/>
          <w:szCs w:val="28"/>
          <w:lang w:val="uk-UA"/>
        </w:rPr>
        <w:t>reasons</w:t>
      </w:r>
      <w:proofErr w:type="spellEnd"/>
      <w:r w:rsidRPr="00D42FD3">
        <w:rPr>
          <w:rFonts w:ascii="Times New Roman" w:hAnsi="Times New Roman" w:cs="Times New Roman"/>
          <w:sz w:val="28"/>
          <w:szCs w:val="28"/>
          <w:lang w:val="uk-UA"/>
        </w:rPr>
        <w:t xml:space="preserve">, </w:t>
      </w:r>
      <w:proofErr w:type="spellStart"/>
      <w:r w:rsidR="00793947" w:rsidRPr="00793947">
        <w:rPr>
          <w:rFonts w:ascii="Times New Roman" w:hAnsi="Times New Roman" w:cs="Times New Roman"/>
          <w:sz w:val="28"/>
          <w:szCs w:val="28"/>
          <w:lang w:val="uk-UA"/>
        </w:rPr>
        <w:t>coma</w:t>
      </w:r>
      <w:proofErr w:type="spellEnd"/>
      <w:r w:rsidR="00793947" w:rsidRPr="00793947">
        <w:rPr>
          <w:rFonts w:ascii="Times New Roman" w:hAnsi="Times New Roman" w:cs="Times New Roman"/>
          <w:sz w:val="28"/>
          <w:szCs w:val="28"/>
          <w:lang w:val="uk-UA"/>
        </w:rPr>
        <w:t>,</w:t>
      </w:r>
      <w:r w:rsidR="00793947">
        <w:rPr>
          <w:rFonts w:ascii="Times New Roman" w:hAnsi="Times New Roman" w:cs="Times New Roman"/>
          <w:sz w:val="28"/>
          <w:szCs w:val="28"/>
        </w:rPr>
        <w:t xml:space="preserve"> </w:t>
      </w:r>
      <w:proofErr w:type="spellStart"/>
      <w:r w:rsidRPr="00D42FD3">
        <w:rPr>
          <w:rFonts w:ascii="Times New Roman" w:hAnsi="Times New Roman" w:cs="Times New Roman"/>
          <w:sz w:val="28"/>
          <w:szCs w:val="28"/>
          <w:lang w:val="uk-UA"/>
        </w:rPr>
        <w:t>recipient’s</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address</w:t>
      </w:r>
      <w:proofErr w:type="spellEnd"/>
      <w:r w:rsidRPr="00D42FD3">
        <w:rPr>
          <w:rFonts w:ascii="Times New Roman" w:hAnsi="Times New Roman" w:cs="Times New Roman"/>
          <w:sz w:val="28"/>
          <w:szCs w:val="28"/>
          <w:lang w:val="uk-UA"/>
        </w:rPr>
        <w:t xml:space="preserve">, </w:t>
      </w:r>
      <w:proofErr w:type="spellStart"/>
      <w:r w:rsidR="004D3DAF" w:rsidRPr="004D3DAF">
        <w:rPr>
          <w:rFonts w:ascii="Times New Roman" w:hAnsi="Times New Roman" w:cs="Times New Roman"/>
          <w:sz w:val="28"/>
          <w:szCs w:val="28"/>
          <w:lang w:val="uk-UA"/>
        </w:rPr>
        <w:t>finish</w:t>
      </w:r>
      <w:proofErr w:type="spellEnd"/>
      <w:r w:rsidR="004D3DAF" w:rsidRPr="004D3DAF">
        <w:rPr>
          <w:rFonts w:ascii="Times New Roman" w:hAnsi="Times New Roman" w:cs="Times New Roman"/>
          <w:sz w:val="28"/>
          <w:szCs w:val="28"/>
          <w:lang w:val="uk-UA"/>
        </w:rPr>
        <w:t>,</w:t>
      </w:r>
      <w:r w:rsidR="004D3DAF">
        <w:rPr>
          <w:rFonts w:ascii="Times New Roman" w:hAnsi="Times New Roman" w:cs="Times New Roman"/>
          <w:sz w:val="28"/>
          <w:szCs w:val="28"/>
        </w:rPr>
        <w:t xml:space="preserve"> </w:t>
      </w:r>
      <w:proofErr w:type="spellStart"/>
      <w:r w:rsidRPr="00D42FD3">
        <w:rPr>
          <w:rFonts w:ascii="Times New Roman" w:hAnsi="Times New Roman" w:cs="Times New Roman"/>
          <w:sz w:val="28"/>
          <w:szCs w:val="28"/>
          <w:lang w:val="uk-UA"/>
        </w:rPr>
        <w:t>sender’s</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address</w:t>
      </w:r>
      <w:proofErr w:type="spellEnd"/>
      <w:r w:rsidRPr="00D42FD3">
        <w:rPr>
          <w:rFonts w:ascii="Times New Roman" w:hAnsi="Times New Roman" w:cs="Times New Roman"/>
          <w:sz w:val="28"/>
          <w:szCs w:val="28"/>
          <w:lang w:val="uk-UA"/>
        </w:rPr>
        <w:t xml:space="preserve">, </w:t>
      </w:r>
      <w:proofErr w:type="spellStart"/>
      <w:r w:rsidR="00793947" w:rsidRPr="00793947">
        <w:rPr>
          <w:rFonts w:ascii="Times New Roman" w:hAnsi="Times New Roman" w:cs="Times New Roman"/>
          <w:sz w:val="28"/>
          <w:szCs w:val="28"/>
          <w:lang w:val="uk-UA"/>
        </w:rPr>
        <w:t>date</w:t>
      </w:r>
      <w:proofErr w:type="spellEnd"/>
      <w:r w:rsidR="00793947" w:rsidRPr="00793947">
        <w:rPr>
          <w:rFonts w:ascii="Times New Roman" w:hAnsi="Times New Roman" w:cs="Times New Roman"/>
          <w:sz w:val="28"/>
          <w:szCs w:val="28"/>
          <w:lang w:val="uk-UA"/>
        </w:rPr>
        <w:t>,</w:t>
      </w:r>
      <w:r w:rsidR="00793947">
        <w:rPr>
          <w:rFonts w:ascii="Times New Roman" w:hAnsi="Times New Roman" w:cs="Times New Roman"/>
          <w:sz w:val="28"/>
          <w:szCs w:val="28"/>
        </w:rPr>
        <w:t xml:space="preserve"> </w:t>
      </w:r>
      <w:proofErr w:type="spellStart"/>
      <w:r w:rsidRPr="00D42FD3">
        <w:rPr>
          <w:rFonts w:ascii="Times New Roman" w:hAnsi="Times New Roman" w:cs="Times New Roman"/>
          <w:sz w:val="28"/>
          <w:szCs w:val="28"/>
          <w:lang w:val="uk-UA"/>
        </w:rPr>
        <w:t>formal</w:t>
      </w:r>
      <w:proofErr w:type="spellEnd"/>
      <w:r w:rsidRPr="00D42FD3">
        <w:rPr>
          <w:rFonts w:ascii="Times New Roman" w:hAnsi="Times New Roman" w:cs="Times New Roman"/>
          <w:sz w:val="28"/>
          <w:szCs w:val="28"/>
          <w:lang w:val="uk-UA"/>
        </w:rPr>
        <w:t>/</w:t>
      </w:r>
      <w:proofErr w:type="spellStart"/>
      <w:r w:rsidRPr="00D42FD3">
        <w:rPr>
          <w:rFonts w:ascii="Times New Roman" w:hAnsi="Times New Roman" w:cs="Times New Roman"/>
          <w:sz w:val="28"/>
          <w:szCs w:val="28"/>
          <w:lang w:val="uk-UA"/>
        </w:rPr>
        <w:t>informal</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complementary</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close</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formal</w:t>
      </w:r>
      <w:proofErr w:type="spellEnd"/>
      <w:r w:rsidRPr="00D42FD3">
        <w:rPr>
          <w:rFonts w:ascii="Times New Roman" w:hAnsi="Times New Roman" w:cs="Times New Roman"/>
          <w:sz w:val="28"/>
          <w:szCs w:val="28"/>
          <w:lang w:val="uk-UA"/>
        </w:rPr>
        <w:t>/</w:t>
      </w:r>
      <w:proofErr w:type="spellStart"/>
      <w:r w:rsidRPr="00D42FD3">
        <w:rPr>
          <w:rFonts w:ascii="Times New Roman" w:hAnsi="Times New Roman" w:cs="Times New Roman"/>
          <w:sz w:val="28"/>
          <w:szCs w:val="28"/>
          <w:lang w:val="uk-UA"/>
        </w:rPr>
        <w:t>informal</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opening</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sender’s</w:t>
      </w:r>
      <w:proofErr w:type="spellEnd"/>
      <w:r w:rsidRPr="00D42FD3">
        <w:rPr>
          <w:rFonts w:ascii="Times New Roman" w:hAnsi="Times New Roman" w:cs="Times New Roman"/>
          <w:sz w:val="28"/>
          <w:szCs w:val="28"/>
          <w:lang w:val="uk-UA"/>
        </w:rPr>
        <w:t xml:space="preserve"> </w:t>
      </w:r>
      <w:proofErr w:type="spellStart"/>
      <w:r w:rsidRPr="00D42FD3">
        <w:rPr>
          <w:rFonts w:ascii="Times New Roman" w:hAnsi="Times New Roman" w:cs="Times New Roman"/>
          <w:sz w:val="28"/>
          <w:szCs w:val="28"/>
          <w:lang w:val="uk-UA"/>
        </w:rPr>
        <w:t>name</w:t>
      </w:r>
      <w:proofErr w:type="spellEnd"/>
      <w:r w:rsidR="00CB3717">
        <w:rPr>
          <w:rFonts w:ascii="Times New Roman" w:hAnsi="Times New Roman" w:cs="Times New Roman"/>
          <w:sz w:val="28"/>
          <w:szCs w:val="28"/>
        </w:rPr>
        <w:t>,</w:t>
      </w:r>
      <w:r w:rsidR="00CB3717" w:rsidRPr="00CB3717">
        <w:t xml:space="preserve"> </w:t>
      </w:r>
      <w:proofErr w:type="spellStart"/>
      <w:r w:rsidR="00CB3717" w:rsidRPr="00CB3717">
        <w:rPr>
          <w:rFonts w:ascii="Times New Roman" w:hAnsi="Times New Roman" w:cs="Times New Roman"/>
          <w:sz w:val="28"/>
          <w:szCs w:val="28"/>
          <w:lang w:val="uk-UA"/>
        </w:rPr>
        <w:t>capital</w:t>
      </w:r>
      <w:proofErr w:type="spellEnd"/>
      <w:r w:rsidR="00771224">
        <w:rPr>
          <w:rFonts w:ascii="Times New Roman" w:hAnsi="Times New Roman" w:cs="Times New Roman"/>
          <w:sz w:val="28"/>
          <w:szCs w:val="28"/>
        </w:rPr>
        <w:t>,</w:t>
      </w:r>
      <w:r w:rsidR="00771224" w:rsidRPr="00771224">
        <w:t xml:space="preserve"> </w:t>
      </w:r>
      <w:proofErr w:type="spellStart"/>
      <w:r w:rsidR="00771224" w:rsidRPr="00771224">
        <w:rPr>
          <w:rFonts w:ascii="Times New Roman" w:hAnsi="Times New Roman" w:cs="Times New Roman"/>
          <w:sz w:val="28"/>
          <w:szCs w:val="28"/>
          <w:lang w:val="uk-UA"/>
        </w:rPr>
        <w:t>the</w:t>
      </w:r>
      <w:proofErr w:type="spellEnd"/>
      <w:r w:rsidR="00771224" w:rsidRPr="00771224">
        <w:rPr>
          <w:rFonts w:ascii="Times New Roman" w:hAnsi="Times New Roman" w:cs="Times New Roman"/>
          <w:sz w:val="28"/>
          <w:szCs w:val="28"/>
          <w:lang w:val="uk-UA"/>
        </w:rPr>
        <w:t xml:space="preserve"> </w:t>
      </w:r>
      <w:proofErr w:type="spellStart"/>
      <w:r w:rsidR="00771224" w:rsidRPr="00771224">
        <w:rPr>
          <w:rFonts w:ascii="Times New Roman" w:hAnsi="Times New Roman" w:cs="Times New Roman"/>
          <w:sz w:val="28"/>
          <w:szCs w:val="28"/>
          <w:lang w:val="uk-UA"/>
        </w:rPr>
        <w:t>upper</w:t>
      </w:r>
      <w:proofErr w:type="spellEnd"/>
      <w:r w:rsidR="00771224" w:rsidRPr="00771224">
        <w:rPr>
          <w:rFonts w:ascii="Times New Roman" w:hAnsi="Times New Roman" w:cs="Times New Roman"/>
          <w:sz w:val="28"/>
          <w:szCs w:val="28"/>
          <w:lang w:val="uk-UA"/>
        </w:rPr>
        <w:t xml:space="preserve"> </w:t>
      </w:r>
      <w:proofErr w:type="spellStart"/>
      <w:r w:rsidR="00771224" w:rsidRPr="00771224">
        <w:rPr>
          <w:rFonts w:ascii="Times New Roman" w:hAnsi="Times New Roman" w:cs="Times New Roman"/>
          <w:sz w:val="28"/>
          <w:szCs w:val="28"/>
          <w:lang w:val="uk-UA"/>
        </w:rPr>
        <w:t>right</w:t>
      </w:r>
      <w:proofErr w:type="spellEnd"/>
      <w:r w:rsidR="00771224" w:rsidRPr="00771224">
        <w:rPr>
          <w:rFonts w:ascii="Times New Roman" w:hAnsi="Times New Roman" w:cs="Times New Roman"/>
          <w:sz w:val="28"/>
          <w:szCs w:val="28"/>
          <w:lang w:val="uk-UA"/>
        </w:rPr>
        <w:t xml:space="preserve"> </w:t>
      </w:r>
      <w:proofErr w:type="spellStart"/>
      <w:r w:rsidR="00771224" w:rsidRPr="00771224">
        <w:rPr>
          <w:rFonts w:ascii="Times New Roman" w:hAnsi="Times New Roman" w:cs="Times New Roman"/>
          <w:sz w:val="28"/>
          <w:szCs w:val="28"/>
          <w:lang w:val="uk-UA"/>
        </w:rPr>
        <w:t>corner</w:t>
      </w:r>
      <w:proofErr w:type="spellEnd"/>
    </w:p>
    <w:p w14:paraId="3F4F1BE0"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Your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address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should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go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w:t>
      </w:r>
      <w:proofErr w:type="spellEnd"/>
      <w:r w:rsidRPr="00022FA3">
        <w:rPr>
          <w:rFonts w:ascii="Times New Roman" w:hAnsi="Times New Roman" w:cs="Times New Roman"/>
          <w:sz w:val="28"/>
          <w:szCs w:val="28"/>
          <w:lang w:val="uk-UA"/>
        </w:rPr>
        <w:t>…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 </w:t>
      </w:r>
      <w:proofErr w:type="spellStart"/>
      <w:r w:rsidRPr="00022FA3">
        <w:rPr>
          <w:rFonts w:ascii="Times New Roman" w:hAnsi="Times New Roman" w:cs="Times New Roman"/>
          <w:sz w:val="28"/>
          <w:szCs w:val="28"/>
          <w:lang w:val="uk-UA"/>
        </w:rPr>
        <w:t>comes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underneath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sender’s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address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Remember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names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of</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months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always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have</w:t>
      </w:r>
      <w:proofErr w:type="spellEnd"/>
      <w:r w:rsidRPr="00022FA3">
        <w:rPr>
          <w:rFonts w:ascii="Times New Roman" w:hAnsi="Times New Roman" w:cs="Times New Roman"/>
          <w:sz w:val="28"/>
          <w:szCs w:val="28"/>
          <w:lang w:val="uk-UA"/>
        </w:rPr>
        <w:t xml:space="preserve"> a… </w:t>
      </w:r>
      <w:proofErr w:type="spellStart"/>
      <w:r w:rsidRPr="00022FA3">
        <w:rPr>
          <w:rFonts w:ascii="Times New Roman" w:hAnsi="Times New Roman" w:cs="Times New Roman"/>
          <w:sz w:val="28"/>
          <w:szCs w:val="28"/>
          <w:lang w:val="uk-UA"/>
        </w:rPr>
        <w:t>letter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correct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punctuation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after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saluttion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is</w:t>
      </w:r>
      <w:proofErr w:type="spellEnd"/>
      <w:r w:rsidRPr="00022FA3">
        <w:rPr>
          <w:rFonts w:ascii="Times New Roman" w:hAnsi="Times New Roman" w:cs="Times New Roman"/>
          <w:sz w:val="28"/>
          <w:szCs w:val="28"/>
          <w:lang w:val="uk-UA"/>
        </w:rPr>
        <w:t>…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w:t>
      </w:r>
      <w:proofErr w:type="spellStart"/>
      <w:r w:rsidRPr="00022FA3">
        <w:rPr>
          <w:rFonts w:ascii="Times New Roman" w:hAnsi="Times New Roman" w:cs="Times New Roman"/>
          <w:sz w:val="28"/>
          <w:szCs w:val="28"/>
          <w:lang w:val="uk-UA"/>
        </w:rPr>
        <w:t>should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written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left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side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under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 . </w:t>
      </w:r>
      <w:proofErr w:type="spellStart"/>
      <w:r w:rsidRPr="00022FA3">
        <w:rPr>
          <w:rFonts w:ascii="Times New Roman" w:hAnsi="Times New Roman" w:cs="Times New Roman"/>
          <w:sz w:val="28"/>
          <w:szCs w:val="28"/>
          <w:lang w:val="uk-UA"/>
        </w:rPr>
        <w:t>You</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should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start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your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letter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with</w:t>
      </w:r>
      <w:proofErr w:type="spellEnd"/>
      <w:r w:rsidRPr="00022FA3">
        <w:rPr>
          <w:rFonts w:ascii="Times New Roman" w:hAnsi="Times New Roman" w:cs="Times New Roman"/>
          <w:sz w:val="28"/>
          <w:szCs w:val="28"/>
          <w:lang w:val="uk-UA"/>
        </w:rPr>
        <w:t xml:space="preserve"> a … . </w:t>
      </w:r>
      <w:proofErr w:type="spellStart"/>
      <w:r w:rsidRPr="00022FA3">
        <w:rPr>
          <w:rFonts w:ascii="Times New Roman" w:hAnsi="Times New Roman" w:cs="Times New Roman"/>
          <w:sz w:val="28"/>
          <w:szCs w:val="28"/>
          <w:lang w:val="uk-UA"/>
        </w:rPr>
        <w:t>In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next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paragraph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you</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should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give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of</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your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writing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You</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should</w:t>
      </w:r>
      <w:proofErr w:type="spellEnd"/>
      <w:r w:rsidRPr="00022FA3">
        <w:rPr>
          <w:rFonts w:ascii="Times New Roman" w:hAnsi="Times New Roman" w:cs="Times New Roman"/>
          <w:sz w:val="28"/>
          <w:szCs w:val="28"/>
          <w:lang w:val="uk-UA"/>
        </w:rPr>
        <w:t xml:space="preserve"> … </w:t>
      </w:r>
      <w:proofErr w:type="spellStart"/>
      <w:r w:rsidRPr="00022FA3">
        <w:rPr>
          <w:rFonts w:ascii="Times New Roman" w:hAnsi="Times New Roman" w:cs="Times New Roman"/>
          <w:sz w:val="28"/>
          <w:szCs w:val="28"/>
          <w:lang w:val="uk-UA"/>
        </w:rPr>
        <w:t>your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letter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with</w:t>
      </w:r>
      <w:proofErr w:type="spellEnd"/>
      <w:r w:rsidRPr="00022FA3">
        <w:rPr>
          <w:rFonts w:ascii="Times New Roman" w:hAnsi="Times New Roman" w:cs="Times New Roman"/>
          <w:sz w:val="28"/>
          <w:szCs w:val="28"/>
          <w:lang w:val="uk-UA"/>
        </w:rPr>
        <w:t xml:space="preserve"> a … .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last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you</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write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is</w:t>
      </w:r>
      <w:proofErr w:type="spellEnd"/>
      <w:r w:rsidRPr="00022FA3">
        <w:rPr>
          <w:rFonts w:ascii="Times New Roman" w:hAnsi="Times New Roman" w:cs="Times New Roman"/>
          <w:sz w:val="28"/>
          <w:szCs w:val="28"/>
          <w:lang w:val="uk-UA"/>
        </w:rPr>
        <w:t xml:space="preserve"> … .</w:t>
      </w:r>
    </w:p>
    <w:p w14:paraId="58ED27B5"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DF0A00">
        <w:rPr>
          <w:rFonts w:ascii="Times New Roman" w:hAnsi="Times New Roman" w:cs="Times New Roman"/>
          <w:sz w:val="28"/>
          <w:szCs w:val="28"/>
          <w:u w:val="single"/>
          <w:lang w:val="uk-UA"/>
        </w:rPr>
        <w:t>Keys</w:t>
      </w:r>
      <w:proofErr w:type="spellEnd"/>
      <w:r w:rsidRPr="00DF0A00">
        <w:rPr>
          <w:rFonts w:ascii="Times New Roman" w:hAnsi="Times New Roman" w:cs="Times New Roman"/>
          <w:sz w:val="28"/>
          <w:szCs w:val="28"/>
          <w:u w:val="single"/>
          <w:lang w:val="uk-UA"/>
        </w:rPr>
        <w:t>:</w:t>
      </w:r>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recipient’s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address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formal</w:t>
      </w:r>
      <w:proofErr w:type="spellEnd"/>
      <w:r w:rsidRPr="00022FA3">
        <w:rPr>
          <w:rFonts w:ascii="Times New Roman" w:hAnsi="Times New Roman" w:cs="Times New Roman"/>
          <w:sz w:val="28"/>
          <w:szCs w:val="28"/>
          <w:lang w:val="uk-UA"/>
        </w:rPr>
        <w:t>/</w:t>
      </w:r>
      <w:proofErr w:type="spellStart"/>
      <w:r w:rsidRPr="00022FA3">
        <w:rPr>
          <w:rFonts w:ascii="Times New Roman" w:hAnsi="Times New Roman" w:cs="Times New Roman"/>
          <w:sz w:val="28"/>
          <w:szCs w:val="28"/>
          <w:lang w:val="uk-UA"/>
        </w:rPr>
        <w:t>informal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complementary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close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reasons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capital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formal</w:t>
      </w:r>
      <w:proofErr w:type="spellEnd"/>
      <w:r w:rsidRPr="00022FA3">
        <w:rPr>
          <w:rFonts w:ascii="Times New Roman" w:hAnsi="Times New Roman" w:cs="Times New Roman"/>
          <w:sz w:val="28"/>
          <w:szCs w:val="28"/>
          <w:lang w:val="uk-UA"/>
        </w:rPr>
        <w:t>/</w:t>
      </w:r>
      <w:proofErr w:type="spellStart"/>
      <w:r w:rsidRPr="00022FA3">
        <w:rPr>
          <w:rFonts w:ascii="Times New Roman" w:hAnsi="Times New Roman" w:cs="Times New Roman"/>
          <w:sz w:val="28"/>
          <w:szCs w:val="28"/>
          <w:lang w:val="uk-UA"/>
        </w:rPr>
        <w:t>informal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opening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date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sender’s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address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coma</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upper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right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corner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finish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sender’s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name</w:t>
      </w:r>
      <w:proofErr w:type="spellEnd"/>
      <w:r w:rsidRPr="00022FA3">
        <w:rPr>
          <w:rFonts w:ascii="Times New Roman" w:hAnsi="Times New Roman" w:cs="Times New Roman"/>
          <w:sz w:val="28"/>
          <w:szCs w:val="28"/>
          <w:lang w:val="uk-UA"/>
        </w:rPr>
        <w:t>.</w:t>
      </w:r>
    </w:p>
    <w:p w14:paraId="1D192199" w14:textId="77777777" w:rsidR="00022FA3" w:rsidRPr="00DF0A00" w:rsidRDefault="00022FA3" w:rsidP="00022FA3">
      <w:pPr>
        <w:spacing w:after="0" w:line="360" w:lineRule="auto"/>
        <w:ind w:firstLine="567"/>
        <w:jc w:val="both"/>
        <w:rPr>
          <w:rFonts w:ascii="Times New Roman" w:hAnsi="Times New Roman" w:cs="Times New Roman"/>
          <w:b/>
          <w:bCs/>
          <w:sz w:val="28"/>
          <w:szCs w:val="28"/>
          <w:lang w:val="uk-UA"/>
        </w:rPr>
      </w:pPr>
      <w:r w:rsidRPr="00DF0A00">
        <w:rPr>
          <w:rFonts w:ascii="Times New Roman" w:hAnsi="Times New Roman" w:cs="Times New Roman"/>
          <w:b/>
          <w:bCs/>
          <w:sz w:val="28"/>
          <w:szCs w:val="28"/>
          <w:lang w:val="uk-UA"/>
        </w:rPr>
        <w:t>Вправа 17.</w:t>
      </w:r>
    </w:p>
    <w:p w14:paraId="682AB210"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r w:rsidRPr="00022FA3">
        <w:rPr>
          <w:rFonts w:ascii="Times New Roman" w:hAnsi="Times New Roman" w:cs="Times New Roman"/>
          <w:sz w:val="28"/>
          <w:szCs w:val="28"/>
          <w:lang w:val="uk-UA"/>
        </w:rPr>
        <w:t xml:space="preserve">Мета: навчити учнів </w:t>
      </w:r>
      <w:proofErr w:type="spellStart"/>
      <w:r w:rsidRPr="00022FA3">
        <w:rPr>
          <w:rFonts w:ascii="Times New Roman" w:hAnsi="Times New Roman" w:cs="Times New Roman"/>
          <w:sz w:val="28"/>
          <w:szCs w:val="28"/>
          <w:lang w:val="uk-UA"/>
        </w:rPr>
        <w:t>коректно</w:t>
      </w:r>
      <w:proofErr w:type="spellEnd"/>
      <w:r w:rsidRPr="00022FA3">
        <w:rPr>
          <w:rFonts w:ascii="Times New Roman" w:hAnsi="Times New Roman" w:cs="Times New Roman"/>
          <w:sz w:val="28"/>
          <w:szCs w:val="28"/>
          <w:lang w:val="uk-UA"/>
        </w:rPr>
        <w:t xml:space="preserve"> оформлювати листи обох видів (</w:t>
      </w:r>
      <w:proofErr w:type="spellStart"/>
      <w:r w:rsidRPr="00022FA3">
        <w:rPr>
          <w:rFonts w:ascii="Times New Roman" w:hAnsi="Times New Roman" w:cs="Times New Roman"/>
          <w:sz w:val="28"/>
          <w:szCs w:val="28"/>
          <w:lang w:val="uk-UA"/>
        </w:rPr>
        <w:t>аудиторно</w:t>
      </w:r>
      <w:proofErr w:type="spellEnd"/>
      <w:r w:rsidRPr="00022FA3">
        <w:rPr>
          <w:rFonts w:ascii="Times New Roman" w:hAnsi="Times New Roman" w:cs="Times New Roman"/>
          <w:sz w:val="28"/>
          <w:szCs w:val="28"/>
          <w:lang w:val="uk-UA"/>
        </w:rPr>
        <w:t>).</w:t>
      </w:r>
    </w:p>
    <w:p w14:paraId="48FDF497" w14:textId="75C9B814" w:rsidR="00022FA3" w:rsidRPr="00DF0A00" w:rsidRDefault="006750C3" w:rsidP="00022FA3">
      <w:pPr>
        <w:spacing w:after="0" w:line="360" w:lineRule="auto"/>
        <w:ind w:firstLine="567"/>
        <w:jc w:val="both"/>
        <w:rPr>
          <w:rFonts w:ascii="Times New Roman" w:hAnsi="Times New Roman" w:cs="Times New Roman"/>
          <w:i/>
          <w:iCs/>
          <w:sz w:val="28"/>
          <w:szCs w:val="28"/>
          <w:lang w:val="uk-UA"/>
        </w:rPr>
      </w:pPr>
      <w:r w:rsidRPr="006750C3">
        <w:rPr>
          <w:rFonts w:ascii="Times New Roman" w:hAnsi="Times New Roman" w:cs="Times New Roman"/>
          <w:sz w:val="28"/>
          <w:szCs w:val="28"/>
          <w:lang w:val="uk-UA"/>
        </w:rPr>
        <w:t>Інструкція</w:t>
      </w:r>
      <w:r w:rsidR="00022FA3" w:rsidRPr="00022FA3">
        <w:rPr>
          <w:rFonts w:ascii="Times New Roman" w:hAnsi="Times New Roman" w:cs="Times New Roman"/>
          <w:sz w:val="28"/>
          <w:szCs w:val="28"/>
          <w:lang w:val="uk-UA"/>
        </w:rPr>
        <w:t xml:space="preserve">: </w:t>
      </w:r>
      <w:proofErr w:type="spellStart"/>
      <w:r w:rsidR="00022FA3" w:rsidRPr="00DF0A00">
        <w:rPr>
          <w:rFonts w:ascii="Times New Roman" w:hAnsi="Times New Roman" w:cs="Times New Roman"/>
          <w:i/>
          <w:iCs/>
          <w:sz w:val="28"/>
          <w:szCs w:val="28"/>
          <w:lang w:val="uk-UA"/>
        </w:rPr>
        <w:t>Work</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in</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your</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groups</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Read</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these</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letters</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find</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mistakes</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and</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correct</w:t>
      </w:r>
      <w:proofErr w:type="spellEnd"/>
      <w:r w:rsidR="00022FA3" w:rsidRPr="00DF0A00">
        <w:rPr>
          <w:rFonts w:ascii="Times New Roman" w:hAnsi="Times New Roman" w:cs="Times New Roman"/>
          <w:i/>
          <w:iCs/>
          <w:sz w:val="28"/>
          <w:szCs w:val="28"/>
          <w:lang w:val="uk-UA"/>
        </w:rPr>
        <w:t xml:space="preserve"> </w:t>
      </w:r>
      <w:proofErr w:type="spellStart"/>
      <w:r w:rsidR="00022FA3" w:rsidRPr="00DF0A00">
        <w:rPr>
          <w:rFonts w:ascii="Times New Roman" w:hAnsi="Times New Roman" w:cs="Times New Roman"/>
          <w:i/>
          <w:iCs/>
          <w:sz w:val="28"/>
          <w:szCs w:val="28"/>
          <w:lang w:val="uk-UA"/>
        </w:rPr>
        <w:t>them</w:t>
      </w:r>
      <w:proofErr w:type="spellEnd"/>
      <w:r w:rsidR="00022FA3" w:rsidRPr="00DF0A00">
        <w:rPr>
          <w:rFonts w:ascii="Times New Roman" w:hAnsi="Times New Roman" w:cs="Times New Roman"/>
          <w:i/>
          <w:iCs/>
          <w:sz w:val="28"/>
          <w:szCs w:val="28"/>
          <w:lang w:val="uk-UA"/>
        </w:rPr>
        <w:t>.</w:t>
      </w:r>
    </w:p>
    <w:p w14:paraId="519D2A75" w14:textId="77777777" w:rsidR="00022FA3" w:rsidRPr="00022FA3" w:rsidRDefault="00022FA3" w:rsidP="00F87A72">
      <w:pPr>
        <w:spacing w:after="0" w:line="360" w:lineRule="auto"/>
        <w:ind w:firstLine="567"/>
        <w:jc w:val="center"/>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Letter</w:t>
      </w:r>
      <w:proofErr w:type="spellEnd"/>
      <w:r w:rsidRPr="00022FA3">
        <w:rPr>
          <w:rFonts w:ascii="Times New Roman" w:hAnsi="Times New Roman" w:cs="Times New Roman"/>
          <w:sz w:val="28"/>
          <w:szCs w:val="28"/>
          <w:lang w:val="uk-UA"/>
        </w:rPr>
        <w:t xml:space="preserve"> 1</w:t>
      </w:r>
    </w:p>
    <w:p w14:paraId="1572B009"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r w:rsidRPr="00022FA3">
        <w:rPr>
          <w:rFonts w:ascii="Times New Roman" w:hAnsi="Times New Roman" w:cs="Times New Roman"/>
          <w:sz w:val="28"/>
          <w:szCs w:val="28"/>
          <w:lang w:val="uk-UA"/>
        </w:rPr>
        <w:t xml:space="preserve">18 </w:t>
      </w:r>
      <w:proofErr w:type="spellStart"/>
      <w:r w:rsidRPr="00022FA3">
        <w:rPr>
          <w:rFonts w:ascii="Times New Roman" w:hAnsi="Times New Roman" w:cs="Times New Roman"/>
          <w:sz w:val="28"/>
          <w:szCs w:val="28"/>
          <w:lang w:val="uk-UA"/>
        </w:rPr>
        <w:t>Кіnd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Street</w:t>
      </w:r>
      <w:proofErr w:type="spellEnd"/>
    </w:p>
    <w:p w14:paraId="6BD80177"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Oxford</w:t>
      </w:r>
      <w:proofErr w:type="spellEnd"/>
    </w:p>
    <w:p w14:paraId="58BD14E9"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UK</w:t>
      </w:r>
    </w:p>
    <w:p w14:paraId="68D81106"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october</w:t>
      </w:r>
      <w:proofErr w:type="spellEnd"/>
      <w:r w:rsidRPr="00022FA3">
        <w:rPr>
          <w:rFonts w:ascii="Times New Roman" w:hAnsi="Times New Roman" w:cs="Times New Roman"/>
          <w:sz w:val="28"/>
          <w:szCs w:val="28"/>
          <w:lang w:val="uk-UA"/>
        </w:rPr>
        <w:t xml:space="preserve"> 27th, 2017</w:t>
      </w:r>
    </w:p>
    <w:p w14:paraId="6F35FD23" w14:textId="7CA51590" w:rsid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As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plans</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always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wanted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a </w:t>
      </w:r>
      <w:proofErr w:type="spellStart"/>
      <w:r w:rsidRPr="00022FA3">
        <w:rPr>
          <w:rFonts w:ascii="Times New Roman" w:hAnsi="Times New Roman" w:cs="Times New Roman"/>
          <w:sz w:val="28"/>
          <w:szCs w:val="28"/>
          <w:lang w:val="uk-UA"/>
        </w:rPr>
        <w:t>singer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You</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know</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that</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love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singing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But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unfortunately</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often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has</w:t>
      </w:r>
      <w:proofErr w:type="spellEnd"/>
      <w:r w:rsidRPr="00022FA3">
        <w:rPr>
          <w:rFonts w:ascii="Times New Roman" w:hAnsi="Times New Roman" w:cs="Times New Roman"/>
          <w:sz w:val="28"/>
          <w:szCs w:val="28"/>
          <w:lang w:val="uk-UA"/>
        </w:rPr>
        <w:t xml:space="preserve"> a </w:t>
      </w:r>
      <w:proofErr w:type="spellStart"/>
      <w:r w:rsidRPr="00022FA3">
        <w:rPr>
          <w:rFonts w:ascii="Times New Roman" w:hAnsi="Times New Roman" w:cs="Times New Roman"/>
          <w:sz w:val="28"/>
          <w:szCs w:val="28"/>
          <w:lang w:val="uk-UA"/>
        </w:rPr>
        <w:t>sore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throat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doctor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said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that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was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impossible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So</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decided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a </w:t>
      </w:r>
      <w:proofErr w:type="spellStart"/>
      <w:r w:rsidRPr="00022FA3">
        <w:rPr>
          <w:rFonts w:ascii="Times New Roman" w:hAnsi="Times New Roman" w:cs="Times New Roman"/>
          <w:sz w:val="28"/>
          <w:szCs w:val="28"/>
          <w:lang w:val="uk-UA"/>
        </w:rPr>
        <w:t>teacher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of</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English</w:t>
      </w:r>
      <w:proofErr w:type="spellEnd"/>
      <w:r w:rsidRPr="00022FA3">
        <w:rPr>
          <w:rFonts w:ascii="Times New Roman" w:hAnsi="Times New Roman" w:cs="Times New Roman"/>
          <w:sz w:val="28"/>
          <w:szCs w:val="28"/>
          <w:lang w:val="uk-UA"/>
        </w:rPr>
        <w:t xml:space="preserve">. </w:t>
      </w:r>
      <w:r w:rsidR="00C4528D" w:rsidRPr="00C4528D">
        <w:rPr>
          <w:rFonts w:ascii="Times New Roman" w:hAnsi="Times New Roman" w:cs="Times New Roman"/>
          <w:sz w:val="28"/>
          <w:szCs w:val="28"/>
          <w:lang w:val="uk-UA"/>
        </w:rPr>
        <w:t xml:space="preserve">I </w:t>
      </w:r>
      <w:proofErr w:type="spellStart"/>
      <w:r w:rsidR="00C4528D" w:rsidRPr="00C4528D">
        <w:rPr>
          <w:rFonts w:ascii="Times New Roman" w:hAnsi="Times New Roman" w:cs="Times New Roman"/>
          <w:sz w:val="28"/>
          <w:szCs w:val="28"/>
          <w:lang w:val="uk-UA"/>
        </w:rPr>
        <w:t>would</w:t>
      </w:r>
      <w:proofErr w:type="spellEnd"/>
      <w:r w:rsidR="00C4528D" w:rsidRPr="00C4528D">
        <w:rPr>
          <w:rFonts w:ascii="Times New Roman" w:hAnsi="Times New Roman" w:cs="Times New Roman"/>
          <w:sz w:val="28"/>
          <w:szCs w:val="28"/>
          <w:lang w:val="uk-UA"/>
        </w:rPr>
        <w:t xml:space="preserve"> </w:t>
      </w:r>
      <w:proofErr w:type="spellStart"/>
      <w:r w:rsidR="00C4528D" w:rsidRPr="00C4528D">
        <w:rPr>
          <w:rFonts w:ascii="Times New Roman" w:hAnsi="Times New Roman" w:cs="Times New Roman"/>
          <w:sz w:val="28"/>
          <w:szCs w:val="28"/>
          <w:lang w:val="uk-UA"/>
        </w:rPr>
        <w:t>like</w:t>
      </w:r>
      <w:proofErr w:type="spellEnd"/>
      <w:r w:rsidR="00C4528D" w:rsidRPr="00C4528D">
        <w:rPr>
          <w:rFonts w:ascii="Times New Roman" w:hAnsi="Times New Roman" w:cs="Times New Roman"/>
          <w:sz w:val="28"/>
          <w:szCs w:val="28"/>
          <w:lang w:val="uk-UA"/>
        </w:rPr>
        <w:t xml:space="preserve"> </w:t>
      </w:r>
      <w:proofErr w:type="spellStart"/>
      <w:r w:rsidR="00C4528D" w:rsidRPr="00C4528D">
        <w:rPr>
          <w:rFonts w:ascii="Times New Roman" w:hAnsi="Times New Roman" w:cs="Times New Roman"/>
          <w:sz w:val="28"/>
          <w:szCs w:val="28"/>
          <w:lang w:val="uk-UA"/>
        </w:rPr>
        <w:t>to</w:t>
      </w:r>
      <w:proofErr w:type="spellEnd"/>
      <w:r w:rsidR="00C4528D" w:rsidRPr="00C4528D">
        <w:rPr>
          <w:rFonts w:ascii="Times New Roman" w:hAnsi="Times New Roman" w:cs="Times New Roman"/>
          <w:sz w:val="28"/>
          <w:szCs w:val="28"/>
          <w:lang w:val="uk-UA"/>
        </w:rPr>
        <w:t xml:space="preserve"> </w:t>
      </w:r>
      <w:proofErr w:type="spellStart"/>
      <w:r w:rsidR="00C4528D" w:rsidRPr="00C4528D">
        <w:rPr>
          <w:rFonts w:ascii="Times New Roman" w:hAnsi="Times New Roman" w:cs="Times New Roman"/>
          <w:sz w:val="28"/>
          <w:szCs w:val="28"/>
          <w:lang w:val="uk-UA"/>
        </w:rPr>
        <w:t>draw</w:t>
      </w:r>
      <w:proofErr w:type="spellEnd"/>
      <w:r w:rsidR="00C4528D" w:rsidRPr="00C4528D">
        <w:rPr>
          <w:rFonts w:ascii="Times New Roman" w:hAnsi="Times New Roman" w:cs="Times New Roman"/>
          <w:sz w:val="28"/>
          <w:szCs w:val="28"/>
          <w:lang w:val="uk-UA"/>
        </w:rPr>
        <w:t xml:space="preserve"> </w:t>
      </w:r>
      <w:proofErr w:type="spellStart"/>
      <w:r w:rsidR="00C4528D" w:rsidRPr="00C4528D">
        <w:rPr>
          <w:rFonts w:ascii="Times New Roman" w:hAnsi="Times New Roman" w:cs="Times New Roman"/>
          <w:sz w:val="28"/>
          <w:szCs w:val="28"/>
          <w:lang w:val="uk-UA"/>
        </w:rPr>
        <w:t>your</w:t>
      </w:r>
      <w:proofErr w:type="spellEnd"/>
      <w:r w:rsidR="00C4528D" w:rsidRPr="00C4528D">
        <w:rPr>
          <w:rFonts w:ascii="Times New Roman" w:hAnsi="Times New Roman" w:cs="Times New Roman"/>
          <w:sz w:val="28"/>
          <w:szCs w:val="28"/>
          <w:lang w:val="uk-UA"/>
        </w:rPr>
        <w:t xml:space="preserve"> </w:t>
      </w:r>
      <w:proofErr w:type="spellStart"/>
      <w:r w:rsidR="00C4528D" w:rsidRPr="00C4528D">
        <w:rPr>
          <w:rFonts w:ascii="Times New Roman" w:hAnsi="Times New Roman" w:cs="Times New Roman"/>
          <w:sz w:val="28"/>
          <w:szCs w:val="28"/>
          <w:lang w:val="uk-UA"/>
        </w:rPr>
        <w:t>attention</w:t>
      </w:r>
      <w:proofErr w:type="spellEnd"/>
      <w:r w:rsidR="00C4528D" w:rsidRPr="00C4528D">
        <w:rPr>
          <w:rFonts w:ascii="Times New Roman" w:hAnsi="Times New Roman" w:cs="Times New Roman"/>
          <w:sz w:val="28"/>
          <w:szCs w:val="28"/>
          <w:lang w:val="uk-UA"/>
        </w:rPr>
        <w:t xml:space="preserve"> </w:t>
      </w:r>
      <w:r w:rsidR="00C4528D">
        <w:rPr>
          <w:rFonts w:ascii="Times New Roman" w:hAnsi="Times New Roman" w:cs="Times New Roman"/>
          <w:sz w:val="28"/>
          <w:szCs w:val="28"/>
        </w:rPr>
        <w:t xml:space="preserve">that </w:t>
      </w:r>
      <w:r w:rsidRPr="00022FA3">
        <w:rPr>
          <w:rFonts w:ascii="Times New Roman" w:hAnsi="Times New Roman" w:cs="Times New Roman"/>
          <w:sz w:val="28"/>
          <w:szCs w:val="28"/>
          <w:lang w:val="uk-UA"/>
        </w:rPr>
        <w:t xml:space="preserve">I </w:t>
      </w:r>
      <w:proofErr w:type="spellStart"/>
      <w:r w:rsidRPr="00022FA3">
        <w:rPr>
          <w:rFonts w:ascii="Times New Roman" w:hAnsi="Times New Roman" w:cs="Times New Roman"/>
          <w:sz w:val="28"/>
          <w:szCs w:val="28"/>
          <w:lang w:val="uk-UA"/>
        </w:rPr>
        <w:t>study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English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German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this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what</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like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much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singing</w:t>
      </w:r>
      <w:proofErr w:type="spellEnd"/>
      <w:r w:rsidRPr="00022FA3">
        <w:rPr>
          <w:rFonts w:ascii="Times New Roman" w:hAnsi="Times New Roman" w:cs="Times New Roman"/>
          <w:sz w:val="28"/>
          <w:szCs w:val="28"/>
          <w:lang w:val="uk-UA"/>
        </w:rPr>
        <w:t>.</w:t>
      </w:r>
    </w:p>
    <w:p w14:paraId="4030F310" w14:textId="1FDAD776" w:rsidR="00335E43" w:rsidRPr="00022FA3" w:rsidRDefault="00335E43" w:rsidP="00022FA3">
      <w:pPr>
        <w:spacing w:after="0" w:line="360" w:lineRule="auto"/>
        <w:ind w:firstLine="567"/>
        <w:jc w:val="both"/>
        <w:rPr>
          <w:rFonts w:ascii="Times New Roman" w:hAnsi="Times New Roman" w:cs="Times New Roman"/>
          <w:sz w:val="28"/>
          <w:szCs w:val="28"/>
          <w:lang w:val="uk-UA"/>
        </w:rPr>
      </w:pPr>
      <w:proofErr w:type="spellStart"/>
      <w:r w:rsidRPr="00335E43">
        <w:rPr>
          <w:rFonts w:ascii="Times New Roman" w:hAnsi="Times New Roman" w:cs="Times New Roman"/>
          <w:sz w:val="28"/>
          <w:szCs w:val="28"/>
          <w:lang w:val="uk-UA"/>
        </w:rPr>
        <w:t>Dear</w:t>
      </w:r>
      <w:proofErr w:type="spellEnd"/>
      <w:r w:rsidRPr="00335E43">
        <w:rPr>
          <w:rFonts w:ascii="Times New Roman" w:hAnsi="Times New Roman" w:cs="Times New Roman"/>
          <w:sz w:val="28"/>
          <w:szCs w:val="28"/>
          <w:lang w:val="uk-UA"/>
        </w:rPr>
        <w:t xml:space="preserve"> </w:t>
      </w:r>
      <w:proofErr w:type="spellStart"/>
      <w:r w:rsidR="000943DE">
        <w:rPr>
          <w:rFonts w:ascii="Times New Roman" w:hAnsi="Times New Roman" w:cs="Times New Roman"/>
          <w:sz w:val="28"/>
          <w:szCs w:val="28"/>
        </w:rPr>
        <w:t>Mrs</w:t>
      </w:r>
      <w:proofErr w:type="spellEnd"/>
      <w:r w:rsidR="000943DE">
        <w:rPr>
          <w:rFonts w:ascii="Times New Roman" w:hAnsi="Times New Roman" w:cs="Times New Roman"/>
          <w:sz w:val="28"/>
          <w:szCs w:val="28"/>
        </w:rPr>
        <w:t xml:space="preserve"> </w:t>
      </w:r>
      <w:proofErr w:type="spellStart"/>
      <w:r w:rsidRPr="00335E43">
        <w:rPr>
          <w:rFonts w:ascii="Times New Roman" w:hAnsi="Times New Roman" w:cs="Times New Roman"/>
          <w:sz w:val="28"/>
          <w:szCs w:val="28"/>
          <w:lang w:val="uk-UA"/>
        </w:rPr>
        <w:t>Emily</w:t>
      </w:r>
      <w:proofErr w:type="spellEnd"/>
    </w:p>
    <w:p w14:paraId="053D0801"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lastRenderedPageBreak/>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ready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future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profession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firstly</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listen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English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songs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watch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English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movies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Secondly</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learn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words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when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I’m</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walking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along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street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even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cycling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But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most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important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are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language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practice</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try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speaks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native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speakers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if</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have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such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opportunity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wherever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I’m</w:t>
      </w:r>
      <w:proofErr w:type="spellEnd"/>
      <w:r w:rsidRPr="00022FA3">
        <w:rPr>
          <w:rFonts w:ascii="Times New Roman" w:hAnsi="Times New Roman" w:cs="Times New Roman"/>
          <w:sz w:val="28"/>
          <w:szCs w:val="28"/>
          <w:lang w:val="uk-UA"/>
        </w:rPr>
        <w:t>.</w:t>
      </w:r>
    </w:p>
    <w:p w14:paraId="7937B9EA" w14:textId="370763FE" w:rsidR="00022FA3" w:rsidRDefault="00BB07B1" w:rsidP="00022FA3">
      <w:pPr>
        <w:spacing w:after="0" w:line="360" w:lineRule="auto"/>
        <w:ind w:firstLine="567"/>
        <w:jc w:val="both"/>
        <w:rPr>
          <w:rFonts w:ascii="Times New Roman" w:hAnsi="Times New Roman" w:cs="Times New Roman"/>
          <w:sz w:val="28"/>
          <w:szCs w:val="28"/>
          <w:lang w:val="uk-UA"/>
        </w:rPr>
      </w:pPr>
      <w:r w:rsidRPr="00BB07B1">
        <w:rPr>
          <w:rFonts w:ascii="Times New Roman" w:hAnsi="Times New Roman" w:cs="Times New Roman"/>
          <w:sz w:val="28"/>
          <w:szCs w:val="28"/>
          <w:lang w:val="uk-UA"/>
        </w:rPr>
        <w:t xml:space="preserve">I </w:t>
      </w:r>
      <w:proofErr w:type="spellStart"/>
      <w:r w:rsidRPr="00BB07B1">
        <w:rPr>
          <w:rFonts w:ascii="Times New Roman" w:hAnsi="Times New Roman" w:cs="Times New Roman"/>
          <w:sz w:val="28"/>
          <w:szCs w:val="28"/>
          <w:lang w:val="uk-UA"/>
        </w:rPr>
        <w:t>look</w:t>
      </w:r>
      <w:proofErr w:type="spellEnd"/>
      <w:r w:rsidRPr="00BB07B1">
        <w:rPr>
          <w:rFonts w:ascii="Times New Roman" w:hAnsi="Times New Roman" w:cs="Times New Roman"/>
          <w:sz w:val="28"/>
          <w:szCs w:val="28"/>
          <w:lang w:val="uk-UA"/>
        </w:rPr>
        <w:t xml:space="preserve"> </w:t>
      </w:r>
      <w:proofErr w:type="spellStart"/>
      <w:r w:rsidRPr="00BB07B1">
        <w:rPr>
          <w:rFonts w:ascii="Times New Roman" w:hAnsi="Times New Roman" w:cs="Times New Roman"/>
          <w:sz w:val="28"/>
          <w:szCs w:val="28"/>
          <w:lang w:val="uk-UA"/>
        </w:rPr>
        <w:t>forward</w:t>
      </w:r>
      <w:proofErr w:type="spellEnd"/>
      <w:r w:rsidRPr="00BB07B1">
        <w:rPr>
          <w:rFonts w:ascii="Times New Roman" w:hAnsi="Times New Roman" w:cs="Times New Roman"/>
          <w:sz w:val="28"/>
          <w:szCs w:val="28"/>
          <w:lang w:val="uk-UA"/>
        </w:rPr>
        <w:t xml:space="preserve"> </w:t>
      </w:r>
      <w:proofErr w:type="spellStart"/>
      <w:r w:rsidRPr="00BB07B1">
        <w:rPr>
          <w:rFonts w:ascii="Times New Roman" w:hAnsi="Times New Roman" w:cs="Times New Roman"/>
          <w:sz w:val="28"/>
          <w:szCs w:val="28"/>
          <w:lang w:val="uk-UA"/>
        </w:rPr>
        <w:t>to</w:t>
      </w:r>
      <w:proofErr w:type="spellEnd"/>
      <w:r w:rsidRPr="00BB07B1">
        <w:rPr>
          <w:rFonts w:ascii="Times New Roman" w:hAnsi="Times New Roman" w:cs="Times New Roman"/>
          <w:sz w:val="28"/>
          <w:szCs w:val="28"/>
          <w:lang w:val="uk-UA"/>
        </w:rPr>
        <w:t xml:space="preserve"> </w:t>
      </w:r>
      <w:proofErr w:type="spellStart"/>
      <w:r w:rsidRPr="00BB07B1">
        <w:rPr>
          <w:rFonts w:ascii="Times New Roman" w:hAnsi="Times New Roman" w:cs="Times New Roman"/>
          <w:sz w:val="28"/>
          <w:szCs w:val="28"/>
          <w:lang w:val="uk-UA"/>
        </w:rPr>
        <w:t>your</w:t>
      </w:r>
      <w:proofErr w:type="spellEnd"/>
      <w:r w:rsidRPr="00BB07B1">
        <w:rPr>
          <w:rFonts w:ascii="Times New Roman" w:hAnsi="Times New Roman" w:cs="Times New Roman"/>
          <w:sz w:val="28"/>
          <w:szCs w:val="28"/>
          <w:lang w:val="uk-UA"/>
        </w:rPr>
        <w:t xml:space="preserve"> </w:t>
      </w:r>
      <w:proofErr w:type="spellStart"/>
      <w:r w:rsidRPr="00BB07B1">
        <w:rPr>
          <w:rFonts w:ascii="Times New Roman" w:hAnsi="Times New Roman" w:cs="Times New Roman"/>
          <w:sz w:val="28"/>
          <w:szCs w:val="28"/>
          <w:lang w:val="uk-UA"/>
        </w:rPr>
        <w:t>reply</w:t>
      </w:r>
      <w:proofErr w:type="spellEnd"/>
      <w:r w:rsidRPr="00BB07B1">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sidR="00022FA3" w:rsidRPr="00022FA3">
        <w:rPr>
          <w:rFonts w:ascii="Times New Roman" w:hAnsi="Times New Roman" w:cs="Times New Roman"/>
          <w:sz w:val="28"/>
          <w:szCs w:val="28"/>
          <w:lang w:val="uk-UA"/>
        </w:rPr>
        <w:t>Drop</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me</w:t>
      </w:r>
      <w:proofErr w:type="spellEnd"/>
      <w:r w:rsidR="00022FA3" w:rsidRPr="00022FA3">
        <w:rPr>
          <w:rFonts w:ascii="Times New Roman" w:hAnsi="Times New Roman" w:cs="Times New Roman"/>
          <w:sz w:val="28"/>
          <w:szCs w:val="28"/>
          <w:lang w:val="uk-UA"/>
        </w:rPr>
        <w:t xml:space="preserve"> a </w:t>
      </w:r>
      <w:proofErr w:type="spellStart"/>
      <w:r w:rsidR="00022FA3" w:rsidRPr="00022FA3">
        <w:rPr>
          <w:rFonts w:ascii="Times New Roman" w:hAnsi="Times New Roman" w:cs="Times New Roman"/>
          <w:sz w:val="28"/>
          <w:szCs w:val="28"/>
          <w:lang w:val="uk-UA"/>
        </w:rPr>
        <w:t>line</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please</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And</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give</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my</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regards</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to</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your</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family</w:t>
      </w:r>
      <w:proofErr w:type="spellEnd"/>
      <w:r w:rsidR="00022FA3" w:rsidRPr="00022FA3">
        <w:rPr>
          <w:rFonts w:ascii="Times New Roman" w:hAnsi="Times New Roman" w:cs="Times New Roman"/>
          <w:sz w:val="28"/>
          <w:szCs w:val="28"/>
          <w:lang w:val="uk-UA"/>
        </w:rPr>
        <w:t>.</w:t>
      </w:r>
    </w:p>
    <w:p w14:paraId="05F71B3C" w14:textId="3586BAE0" w:rsidR="00710A61" w:rsidRDefault="00710A61" w:rsidP="00022FA3">
      <w:pPr>
        <w:spacing w:after="0" w:line="360" w:lineRule="auto"/>
        <w:ind w:firstLine="567"/>
        <w:jc w:val="both"/>
        <w:rPr>
          <w:rFonts w:ascii="Times New Roman" w:hAnsi="Times New Roman" w:cs="Times New Roman"/>
          <w:sz w:val="28"/>
          <w:szCs w:val="28"/>
          <w:lang w:val="uk-UA"/>
        </w:rPr>
      </w:pPr>
      <w:proofErr w:type="spellStart"/>
      <w:r w:rsidRPr="00710A61">
        <w:rPr>
          <w:rFonts w:ascii="Times New Roman" w:hAnsi="Times New Roman" w:cs="Times New Roman"/>
          <w:sz w:val="28"/>
          <w:szCs w:val="28"/>
          <w:lang w:val="uk-UA"/>
        </w:rPr>
        <w:t>If</w:t>
      </w:r>
      <w:proofErr w:type="spellEnd"/>
      <w:r w:rsidRPr="00710A61">
        <w:rPr>
          <w:rFonts w:ascii="Times New Roman" w:hAnsi="Times New Roman" w:cs="Times New Roman"/>
          <w:sz w:val="28"/>
          <w:szCs w:val="28"/>
          <w:lang w:val="uk-UA"/>
        </w:rPr>
        <w:t xml:space="preserve"> I </w:t>
      </w:r>
      <w:proofErr w:type="spellStart"/>
      <w:r w:rsidRPr="00710A61">
        <w:rPr>
          <w:rFonts w:ascii="Times New Roman" w:hAnsi="Times New Roman" w:cs="Times New Roman"/>
          <w:sz w:val="28"/>
          <w:szCs w:val="28"/>
          <w:lang w:val="uk-UA"/>
        </w:rPr>
        <w:t>want</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to</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be</w:t>
      </w:r>
      <w:proofErr w:type="spellEnd"/>
      <w:r w:rsidRPr="00710A61">
        <w:rPr>
          <w:rFonts w:ascii="Times New Roman" w:hAnsi="Times New Roman" w:cs="Times New Roman"/>
          <w:sz w:val="28"/>
          <w:szCs w:val="28"/>
          <w:lang w:val="uk-UA"/>
        </w:rPr>
        <w:t xml:space="preserve"> a </w:t>
      </w:r>
      <w:proofErr w:type="spellStart"/>
      <w:r w:rsidRPr="00710A61">
        <w:rPr>
          <w:rFonts w:ascii="Times New Roman" w:hAnsi="Times New Roman" w:cs="Times New Roman"/>
          <w:sz w:val="28"/>
          <w:szCs w:val="28"/>
          <w:lang w:val="uk-UA"/>
        </w:rPr>
        <w:t>successful</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teacher</w:t>
      </w:r>
      <w:proofErr w:type="spellEnd"/>
      <w:r w:rsidRPr="00710A61">
        <w:rPr>
          <w:rFonts w:ascii="Times New Roman" w:hAnsi="Times New Roman" w:cs="Times New Roman"/>
          <w:sz w:val="28"/>
          <w:szCs w:val="28"/>
          <w:lang w:val="uk-UA"/>
        </w:rPr>
        <w:t xml:space="preserve"> I </w:t>
      </w:r>
      <w:proofErr w:type="spellStart"/>
      <w:r w:rsidRPr="00710A61">
        <w:rPr>
          <w:rFonts w:ascii="Times New Roman" w:hAnsi="Times New Roman" w:cs="Times New Roman"/>
          <w:sz w:val="28"/>
          <w:szCs w:val="28"/>
          <w:lang w:val="uk-UA"/>
        </w:rPr>
        <w:t>have</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to</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be</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communicative</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Moreover</w:t>
      </w:r>
      <w:proofErr w:type="spellEnd"/>
      <w:r w:rsidRPr="00710A61">
        <w:rPr>
          <w:rFonts w:ascii="Times New Roman" w:hAnsi="Times New Roman" w:cs="Times New Roman"/>
          <w:sz w:val="28"/>
          <w:szCs w:val="28"/>
          <w:lang w:val="uk-UA"/>
        </w:rPr>
        <w:t xml:space="preserve"> I </w:t>
      </w:r>
      <w:proofErr w:type="spellStart"/>
      <w:r w:rsidRPr="00710A61">
        <w:rPr>
          <w:rFonts w:ascii="Times New Roman" w:hAnsi="Times New Roman" w:cs="Times New Roman"/>
          <w:sz w:val="28"/>
          <w:szCs w:val="28"/>
          <w:lang w:val="uk-UA"/>
        </w:rPr>
        <w:t>must</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love</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children</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and</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love</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to</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work</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with</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them</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and</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of</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course</w:t>
      </w:r>
      <w:proofErr w:type="spellEnd"/>
      <w:r w:rsidRPr="00710A61">
        <w:rPr>
          <w:rFonts w:ascii="Times New Roman" w:hAnsi="Times New Roman" w:cs="Times New Roman"/>
          <w:sz w:val="28"/>
          <w:szCs w:val="28"/>
          <w:lang w:val="uk-UA"/>
        </w:rPr>
        <w:t xml:space="preserve">, I </w:t>
      </w:r>
      <w:proofErr w:type="spellStart"/>
      <w:r w:rsidRPr="00710A61">
        <w:rPr>
          <w:rFonts w:ascii="Times New Roman" w:hAnsi="Times New Roman" w:cs="Times New Roman"/>
          <w:sz w:val="28"/>
          <w:szCs w:val="28"/>
          <w:lang w:val="uk-UA"/>
        </w:rPr>
        <w:t>have</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to</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understand</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children’s</w:t>
      </w:r>
      <w:proofErr w:type="spellEnd"/>
      <w:r w:rsidRPr="00710A61">
        <w:rPr>
          <w:rFonts w:ascii="Times New Roman" w:hAnsi="Times New Roman" w:cs="Times New Roman"/>
          <w:sz w:val="28"/>
          <w:szCs w:val="28"/>
          <w:lang w:val="uk-UA"/>
        </w:rPr>
        <w:t xml:space="preserve"> </w:t>
      </w:r>
      <w:proofErr w:type="spellStart"/>
      <w:r w:rsidRPr="00710A61">
        <w:rPr>
          <w:rFonts w:ascii="Times New Roman" w:hAnsi="Times New Roman" w:cs="Times New Roman"/>
          <w:sz w:val="28"/>
          <w:szCs w:val="28"/>
          <w:lang w:val="uk-UA"/>
        </w:rPr>
        <w:t>behavior</w:t>
      </w:r>
      <w:proofErr w:type="spellEnd"/>
      <w:r w:rsidRPr="00710A61">
        <w:rPr>
          <w:rFonts w:ascii="Times New Roman" w:hAnsi="Times New Roman" w:cs="Times New Roman"/>
          <w:sz w:val="28"/>
          <w:szCs w:val="28"/>
          <w:lang w:val="uk-UA"/>
        </w:rPr>
        <w:t>.</w:t>
      </w:r>
    </w:p>
    <w:p w14:paraId="7DB6A1D7" w14:textId="626BB2AF" w:rsidR="009D7EBF" w:rsidRDefault="009D7EBF" w:rsidP="00EF76A3">
      <w:pPr>
        <w:spacing w:after="0" w:line="360" w:lineRule="auto"/>
        <w:ind w:firstLine="567"/>
        <w:jc w:val="right"/>
        <w:rPr>
          <w:rFonts w:ascii="Times New Roman" w:hAnsi="Times New Roman" w:cs="Times New Roman"/>
          <w:sz w:val="28"/>
          <w:szCs w:val="28"/>
          <w:lang w:val="uk-UA"/>
        </w:rPr>
      </w:pPr>
      <w:proofErr w:type="spellStart"/>
      <w:r w:rsidRPr="009D7EBF">
        <w:rPr>
          <w:rFonts w:ascii="Times New Roman" w:hAnsi="Times New Roman" w:cs="Times New Roman"/>
          <w:sz w:val="28"/>
          <w:szCs w:val="28"/>
          <w:lang w:val="uk-UA"/>
        </w:rPr>
        <w:t>Yours</w:t>
      </w:r>
      <w:proofErr w:type="spellEnd"/>
      <w:r w:rsidRPr="009D7EBF">
        <w:rPr>
          <w:rFonts w:ascii="Times New Roman" w:hAnsi="Times New Roman" w:cs="Times New Roman"/>
          <w:sz w:val="28"/>
          <w:szCs w:val="28"/>
          <w:lang w:val="uk-UA"/>
        </w:rPr>
        <w:t xml:space="preserve"> </w:t>
      </w:r>
      <w:proofErr w:type="spellStart"/>
      <w:r w:rsidRPr="009D7EBF">
        <w:rPr>
          <w:rFonts w:ascii="Times New Roman" w:hAnsi="Times New Roman" w:cs="Times New Roman"/>
          <w:sz w:val="28"/>
          <w:szCs w:val="28"/>
          <w:lang w:val="uk-UA"/>
        </w:rPr>
        <w:t>faithfully</w:t>
      </w:r>
      <w:proofErr w:type="spellEnd"/>
    </w:p>
    <w:p w14:paraId="0CBBFF51" w14:textId="4425EB09" w:rsidR="00EF76A3" w:rsidRDefault="00EF76A3" w:rsidP="00EF76A3">
      <w:pPr>
        <w:spacing w:after="0" w:line="360" w:lineRule="auto"/>
        <w:ind w:firstLine="567"/>
        <w:jc w:val="right"/>
        <w:rPr>
          <w:rFonts w:ascii="Times New Roman" w:hAnsi="Times New Roman" w:cs="Times New Roman"/>
          <w:sz w:val="28"/>
          <w:szCs w:val="28"/>
          <w:lang w:val="uk-UA"/>
        </w:rPr>
      </w:pPr>
      <w:proofErr w:type="spellStart"/>
      <w:r w:rsidRPr="00EF76A3">
        <w:rPr>
          <w:rFonts w:ascii="Times New Roman" w:hAnsi="Times New Roman" w:cs="Times New Roman"/>
          <w:sz w:val="28"/>
          <w:szCs w:val="28"/>
          <w:lang w:val="uk-UA"/>
        </w:rPr>
        <w:t>Anna</w:t>
      </w:r>
      <w:proofErr w:type="spellEnd"/>
    </w:p>
    <w:p w14:paraId="56EA9A6E" w14:textId="1174FEB4" w:rsidR="007E59BA" w:rsidRDefault="007E59BA" w:rsidP="00022FA3">
      <w:pPr>
        <w:spacing w:after="0" w:line="360" w:lineRule="auto"/>
        <w:ind w:firstLine="567"/>
        <w:jc w:val="both"/>
        <w:rPr>
          <w:rFonts w:ascii="Times New Roman" w:hAnsi="Times New Roman" w:cs="Times New Roman"/>
          <w:sz w:val="28"/>
          <w:szCs w:val="28"/>
          <w:lang w:val="uk-UA"/>
        </w:rPr>
      </w:pPr>
      <w:r w:rsidRPr="007E59BA">
        <w:rPr>
          <w:rFonts w:ascii="Times New Roman" w:hAnsi="Times New Roman" w:cs="Times New Roman"/>
          <w:sz w:val="28"/>
          <w:szCs w:val="28"/>
          <w:lang w:val="uk-UA"/>
        </w:rPr>
        <w:t xml:space="preserve">I </w:t>
      </w:r>
      <w:proofErr w:type="spellStart"/>
      <w:r w:rsidRPr="007E59BA">
        <w:rPr>
          <w:rFonts w:ascii="Times New Roman" w:hAnsi="Times New Roman" w:cs="Times New Roman"/>
          <w:sz w:val="28"/>
          <w:szCs w:val="28"/>
          <w:lang w:val="uk-UA"/>
        </w:rPr>
        <w:t>am</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sorry</w:t>
      </w:r>
      <w:proofErr w:type="spellEnd"/>
      <w:r w:rsidRPr="007E59BA">
        <w:rPr>
          <w:rFonts w:ascii="Times New Roman" w:hAnsi="Times New Roman" w:cs="Times New Roman"/>
          <w:sz w:val="28"/>
          <w:szCs w:val="28"/>
          <w:lang w:val="uk-UA"/>
        </w:rPr>
        <w:t xml:space="preserve"> I </w:t>
      </w:r>
      <w:proofErr w:type="spellStart"/>
      <w:r w:rsidRPr="007E59BA">
        <w:rPr>
          <w:rFonts w:ascii="Times New Roman" w:hAnsi="Times New Roman" w:cs="Times New Roman"/>
          <w:sz w:val="28"/>
          <w:szCs w:val="28"/>
          <w:lang w:val="uk-UA"/>
        </w:rPr>
        <w:t>haven’t</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written</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for</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so</w:t>
      </w:r>
      <w:proofErr w:type="spellEnd"/>
      <w:r w:rsidRPr="007E59BA">
        <w:rPr>
          <w:rFonts w:ascii="Times New Roman" w:hAnsi="Times New Roman" w:cs="Times New Roman"/>
          <w:sz w:val="28"/>
          <w:szCs w:val="28"/>
          <w:lang w:val="uk-UA"/>
        </w:rPr>
        <w:t xml:space="preserve"> a </w:t>
      </w:r>
      <w:proofErr w:type="spellStart"/>
      <w:r w:rsidRPr="007E59BA">
        <w:rPr>
          <w:rFonts w:ascii="Times New Roman" w:hAnsi="Times New Roman" w:cs="Times New Roman"/>
          <w:sz w:val="28"/>
          <w:szCs w:val="28"/>
          <w:lang w:val="uk-UA"/>
        </w:rPr>
        <w:t>long</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time</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but</w:t>
      </w:r>
      <w:proofErr w:type="spellEnd"/>
      <w:r w:rsidRPr="007E59BA">
        <w:rPr>
          <w:rFonts w:ascii="Times New Roman" w:hAnsi="Times New Roman" w:cs="Times New Roman"/>
          <w:sz w:val="28"/>
          <w:szCs w:val="28"/>
          <w:lang w:val="uk-UA"/>
        </w:rPr>
        <w:t xml:space="preserve"> I </w:t>
      </w:r>
      <w:proofErr w:type="spellStart"/>
      <w:r w:rsidRPr="007E59BA">
        <w:rPr>
          <w:rFonts w:ascii="Times New Roman" w:hAnsi="Times New Roman" w:cs="Times New Roman"/>
          <w:sz w:val="28"/>
          <w:szCs w:val="28"/>
          <w:lang w:val="uk-UA"/>
        </w:rPr>
        <w:t>were</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very</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busy</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with</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my</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exams</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How</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are</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you</w:t>
      </w:r>
      <w:proofErr w:type="spellEnd"/>
      <w:r w:rsidRPr="007E59BA">
        <w:rPr>
          <w:rFonts w:ascii="Times New Roman" w:hAnsi="Times New Roman" w:cs="Times New Roman"/>
          <w:sz w:val="28"/>
          <w:szCs w:val="28"/>
          <w:lang w:val="uk-UA"/>
        </w:rPr>
        <w:t xml:space="preserve">? I </w:t>
      </w:r>
      <w:proofErr w:type="spellStart"/>
      <w:r w:rsidRPr="007E59BA">
        <w:rPr>
          <w:rFonts w:ascii="Times New Roman" w:hAnsi="Times New Roman" w:cs="Times New Roman"/>
          <w:sz w:val="28"/>
          <w:szCs w:val="28"/>
          <w:lang w:val="uk-UA"/>
        </w:rPr>
        <w:t>like</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your</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choice</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to</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be</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an</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actress</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And</w:t>
      </w:r>
      <w:proofErr w:type="spellEnd"/>
      <w:r w:rsidRPr="007E59BA">
        <w:rPr>
          <w:rFonts w:ascii="Times New Roman" w:hAnsi="Times New Roman" w:cs="Times New Roman"/>
          <w:sz w:val="28"/>
          <w:szCs w:val="28"/>
          <w:lang w:val="uk-UA"/>
        </w:rPr>
        <w:t xml:space="preserve"> I </w:t>
      </w:r>
      <w:proofErr w:type="spellStart"/>
      <w:r w:rsidRPr="007E59BA">
        <w:rPr>
          <w:rFonts w:ascii="Times New Roman" w:hAnsi="Times New Roman" w:cs="Times New Roman"/>
          <w:sz w:val="28"/>
          <w:szCs w:val="28"/>
          <w:lang w:val="uk-UA"/>
        </w:rPr>
        <w:t>know</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that</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you</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are</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very</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talented</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and</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you’ll</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become</w:t>
      </w:r>
      <w:proofErr w:type="spellEnd"/>
      <w:r w:rsidRPr="007E59BA">
        <w:rPr>
          <w:rFonts w:ascii="Times New Roman" w:hAnsi="Times New Roman" w:cs="Times New Roman"/>
          <w:sz w:val="28"/>
          <w:szCs w:val="28"/>
          <w:lang w:val="uk-UA"/>
        </w:rPr>
        <w:t xml:space="preserve"> a </w:t>
      </w:r>
      <w:proofErr w:type="spellStart"/>
      <w:r w:rsidRPr="007E59BA">
        <w:rPr>
          <w:rFonts w:ascii="Times New Roman" w:hAnsi="Times New Roman" w:cs="Times New Roman"/>
          <w:sz w:val="28"/>
          <w:szCs w:val="28"/>
          <w:lang w:val="uk-UA"/>
        </w:rPr>
        <w:t>famous</w:t>
      </w:r>
      <w:proofErr w:type="spellEnd"/>
      <w:r w:rsidRPr="007E59BA">
        <w:rPr>
          <w:rFonts w:ascii="Times New Roman" w:hAnsi="Times New Roman" w:cs="Times New Roman"/>
          <w:sz w:val="28"/>
          <w:szCs w:val="28"/>
          <w:lang w:val="uk-UA"/>
        </w:rPr>
        <w:t xml:space="preserve"> </w:t>
      </w:r>
      <w:proofErr w:type="spellStart"/>
      <w:r w:rsidRPr="007E59BA">
        <w:rPr>
          <w:rFonts w:ascii="Times New Roman" w:hAnsi="Times New Roman" w:cs="Times New Roman"/>
          <w:sz w:val="28"/>
          <w:szCs w:val="28"/>
          <w:lang w:val="uk-UA"/>
        </w:rPr>
        <w:t>actress</w:t>
      </w:r>
      <w:proofErr w:type="spellEnd"/>
      <w:r w:rsidR="00B265B6">
        <w:rPr>
          <w:rFonts w:ascii="Times New Roman" w:hAnsi="Times New Roman" w:cs="Times New Roman"/>
          <w:sz w:val="28"/>
          <w:szCs w:val="28"/>
          <w:lang w:val="uk-UA"/>
        </w:rPr>
        <w:t xml:space="preserve"> </w:t>
      </w:r>
      <w:r w:rsidR="00B265B6">
        <w:rPr>
          <w:rFonts w:ascii="Times New Roman" w:hAnsi="Times New Roman" w:cs="Times New Roman"/>
          <w:sz w:val="28"/>
          <w:szCs w:val="28"/>
        </w:rPr>
        <w:t>[</w:t>
      </w:r>
      <w:r w:rsidR="00603E61">
        <w:rPr>
          <w:rFonts w:ascii="Times New Roman" w:hAnsi="Times New Roman" w:cs="Times New Roman"/>
          <w:sz w:val="28"/>
          <w:szCs w:val="28"/>
          <w:lang w:val="uk-UA"/>
        </w:rPr>
        <w:t>51</w:t>
      </w:r>
      <w:r w:rsidR="00B265B6">
        <w:rPr>
          <w:rFonts w:ascii="Times New Roman" w:hAnsi="Times New Roman" w:cs="Times New Roman"/>
          <w:sz w:val="28"/>
          <w:szCs w:val="28"/>
        </w:rPr>
        <w:t>]</w:t>
      </w:r>
      <w:r w:rsidRPr="007E59BA">
        <w:rPr>
          <w:rFonts w:ascii="Times New Roman" w:hAnsi="Times New Roman" w:cs="Times New Roman"/>
          <w:sz w:val="28"/>
          <w:szCs w:val="28"/>
          <w:lang w:val="uk-UA"/>
        </w:rPr>
        <w:t>.</w:t>
      </w:r>
    </w:p>
    <w:p w14:paraId="505BF424" w14:textId="64E0CBD6" w:rsidR="0015417D" w:rsidRPr="00022FA3" w:rsidRDefault="0015417D" w:rsidP="00022F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Додатку Ж подано коректне оформлення </w:t>
      </w:r>
      <w:r w:rsidR="00067761">
        <w:rPr>
          <w:rFonts w:ascii="Times New Roman" w:hAnsi="Times New Roman" w:cs="Times New Roman"/>
          <w:sz w:val="28"/>
          <w:szCs w:val="28"/>
          <w:lang w:val="uk-UA"/>
        </w:rPr>
        <w:t xml:space="preserve">даного </w:t>
      </w:r>
      <w:r>
        <w:rPr>
          <w:rFonts w:ascii="Times New Roman" w:hAnsi="Times New Roman" w:cs="Times New Roman"/>
          <w:sz w:val="28"/>
          <w:szCs w:val="28"/>
          <w:lang w:val="uk-UA"/>
        </w:rPr>
        <w:t>листа.</w:t>
      </w:r>
    </w:p>
    <w:p w14:paraId="763E6D7B" w14:textId="77777777" w:rsidR="00022FA3" w:rsidRPr="00022FA3" w:rsidRDefault="00022FA3" w:rsidP="002C3353">
      <w:pPr>
        <w:spacing w:after="0" w:line="360" w:lineRule="auto"/>
        <w:ind w:firstLine="567"/>
        <w:jc w:val="center"/>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Letter</w:t>
      </w:r>
      <w:proofErr w:type="spellEnd"/>
      <w:r w:rsidRPr="00022FA3">
        <w:rPr>
          <w:rFonts w:ascii="Times New Roman" w:hAnsi="Times New Roman" w:cs="Times New Roman"/>
          <w:sz w:val="28"/>
          <w:szCs w:val="28"/>
          <w:lang w:val="uk-UA"/>
        </w:rPr>
        <w:t xml:space="preserve"> 2</w:t>
      </w:r>
    </w:p>
    <w:p w14:paraId="53FB08C9"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r w:rsidRPr="00022FA3">
        <w:rPr>
          <w:rFonts w:ascii="Times New Roman" w:hAnsi="Times New Roman" w:cs="Times New Roman"/>
          <w:sz w:val="28"/>
          <w:szCs w:val="28"/>
          <w:lang w:val="uk-UA"/>
        </w:rPr>
        <w:t xml:space="preserve">48 </w:t>
      </w:r>
      <w:proofErr w:type="spellStart"/>
      <w:r w:rsidRPr="00022FA3">
        <w:rPr>
          <w:rFonts w:ascii="Times New Roman" w:hAnsi="Times New Roman" w:cs="Times New Roman"/>
          <w:sz w:val="28"/>
          <w:szCs w:val="28"/>
          <w:lang w:val="uk-UA"/>
        </w:rPr>
        <w:t>Tower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Street</w:t>
      </w:r>
      <w:proofErr w:type="spellEnd"/>
    </w:p>
    <w:p w14:paraId="608CDFA8" w14:textId="6B201E6A"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London</w:t>
      </w:r>
      <w:proofErr w:type="spellEnd"/>
    </w:p>
    <w:p w14:paraId="176D2BAA"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r w:rsidRPr="00022FA3">
        <w:rPr>
          <w:rFonts w:ascii="Times New Roman" w:hAnsi="Times New Roman" w:cs="Times New Roman"/>
          <w:sz w:val="28"/>
          <w:szCs w:val="28"/>
          <w:lang w:val="uk-UA"/>
        </w:rPr>
        <w:t xml:space="preserve">31 </w:t>
      </w:r>
      <w:proofErr w:type="spellStart"/>
      <w:r w:rsidRPr="00022FA3">
        <w:rPr>
          <w:rFonts w:ascii="Times New Roman" w:hAnsi="Times New Roman" w:cs="Times New Roman"/>
          <w:sz w:val="28"/>
          <w:szCs w:val="28"/>
          <w:lang w:val="uk-UA"/>
        </w:rPr>
        <w:t>May</w:t>
      </w:r>
      <w:proofErr w:type="spellEnd"/>
      <w:r w:rsidRPr="00022FA3">
        <w:rPr>
          <w:rFonts w:ascii="Times New Roman" w:hAnsi="Times New Roman" w:cs="Times New Roman"/>
          <w:sz w:val="28"/>
          <w:szCs w:val="28"/>
          <w:lang w:val="uk-UA"/>
        </w:rPr>
        <w:t xml:space="preserve"> 2011</w:t>
      </w:r>
    </w:p>
    <w:p w14:paraId="37E7B4AF" w14:textId="18D7E934" w:rsidR="00022FA3" w:rsidRPr="009137A4" w:rsidRDefault="00535AF0" w:rsidP="00022FA3">
      <w:pPr>
        <w:spacing w:after="0" w:line="360" w:lineRule="auto"/>
        <w:ind w:firstLine="567"/>
        <w:jc w:val="both"/>
        <w:rPr>
          <w:rFonts w:ascii="Times New Roman" w:hAnsi="Times New Roman" w:cs="Times New Roman"/>
          <w:sz w:val="28"/>
          <w:szCs w:val="28"/>
        </w:rPr>
      </w:pPr>
      <w:proofErr w:type="spellStart"/>
      <w:r w:rsidRPr="00535AF0">
        <w:rPr>
          <w:rFonts w:ascii="Times New Roman" w:hAnsi="Times New Roman" w:cs="Times New Roman"/>
          <w:sz w:val="28"/>
          <w:szCs w:val="28"/>
          <w:lang w:val="uk-UA"/>
        </w:rPr>
        <w:t>Hi</w:t>
      </w:r>
      <w:proofErr w:type="spellEnd"/>
      <w:r w:rsidRPr="00535AF0">
        <w:rPr>
          <w:rFonts w:ascii="Times New Roman" w:hAnsi="Times New Roman" w:cs="Times New Roman"/>
          <w:sz w:val="28"/>
          <w:szCs w:val="28"/>
          <w:lang w:val="uk-UA"/>
        </w:rPr>
        <w:t xml:space="preserve">! </w:t>
      </w:r>
      <w:proofErr w:type="spellStart"/>
      <w:r w:rsidRPr="00535AF0">
        <w:rPr>
          <w:rFonts w:ascii="Times New Roman" w:hAnsi="Times New Roman" w:cs="Times New Roman"/>
          <w:sz w:val="28"/>
          <w:szCs w:val="28"/>
          <w:lang w:val="uk-UA"/>
        </w:rPr>
        <w:t>How</w:t>
      </w:r>
      <w:proofErr w:type="spellEnd"/>
      <w:r w:rsidRPr="00535AF0">
        <w:rPr>
          <w:rFonts w:ascii="Times New Roman" w:hAnsi="Times New Roman" w:cs="Times New Roman"/>
          <w:sz w:val="28"/>
          <w:szCs w:val="28"/>
          <w:lang w:val="uk-UA"/>
        </w:rPr>
        <w:t xml:space="preserve"> </w:t>
      </w:r>
      <w:proofErr w:type="spellStart"/>
      <w:r w:rsidRPr="00535AF0">
        <w:rPr>
          <w:rFonts w:ascii="Times New Roman" w:hAnsi="Times New Roman" w:cs="Times New Roman"/>
          <w:sz w:val="28"/>
          <w:szCs w:val="28"/>
          <w:lang w:val="uk-UA"/>
        </w:rPr>
        <w:t>are</w:t>
      </w:r>
      <w:proofErr w:type="spellEnd"/>
      <w:r w:rsidRPr="00535AF0">
        <w:rPr>
          <w:rFonts w:ascii="Times New Roman" w:hAnsi="Times New Roman" w:cs="Times New Roman"/>
          <w:sz w:val="28"/>
          <w:szCs w:val="28"/>
          <w:lang w:val="uk-UA"/>
        </w:rPr>
        <w:t xml:space="preserve"> </w:t>
      </w:r>
      <w:proofErr w:type="spellStart"/>
      <w:r w:rsidRPr="00535AF0">
        <w:rPr>
          <w:rFonts w:ascii="Times New Roman" w:hAnsi="Times New Roman" w:cs="Times New Roman"/>
          <w:sz w:val="28"/>
          <w:szCs w:val="28"/>
          <w:lang w:val="uk-UA"/>
        </w:rPr>
        <w:t>you</w:t>
      </w:r>
      <w:proofErr w:type="spellEnd"/>
      <w:r w:rsidRPr="00535AF0">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sidR="00022FA3" w:rsidRPr="00022FA3">
        <w:rPr>
          <w:rFonts w:ascii="Times New Roman" w:hAnsi="Times New Roman" w:cs="Times New Roman"/>
          <w:sz w:val="28"/>
          <w:szCs w:val="28"/>
          <w:lang w:val="uk-UA"/>
        </w:rPr>
        <w:t>I’m</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writing</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to</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apply</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for</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the</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position</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of</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school</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helper</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advertised</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in</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The</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Times</w:t>
      </w:r>
      <w:proofErr w:type="spellEnd"/>
      <w:r w:rsidR="00022FA3" w:rsidRPr="00022FA3">
        <w:rPr>
          <w:rFonts w:ascii="Times New Roman" w:hAnsi="Times New Roman" w:cs="Times New Roman"/>
          <w:sz w:val="28"/>
          <w:szCs w:val="28"/>
          <w:lang w:val="uk-UA"/>
        </w:rPr>
        <w:t xml:space="preserve"> </w:t>
      </w:r>
      <w:proofErr w:type="spellStart"/>
      <w:r w:rsidR="00022FA3" w:rsidRPr="00022FA3">
        <w:rPr>
          <w:rFonts w:ascii="Times New Roman" w:hAnsi="Times New Roman" w:cs="Times New Roman"/>
          <w:sz w:val="28"/>
          <w:szCs w:val="28"/>
          <w:lang w:val="uk-UA"/>
        </w:rPr>
        <w:t>yesterday</w:t>
      </w:r>
      <w:proofErr w:type="spellEnd"/>
      <w:r w:rsidR="00022FA3" w:rsidRPr="00022FA3">
        <w:rPr>
          <w:rFonts w:ascii="Times New Roman" w:hAnsi="Times New Roman" w:cs="Times New Roman"/>
          <w:sz w:val="28"/>
          <w:szCs w:val="28"/>
          <w:lang w:val="uk-UA"/>
        </w:rPr>
        <w:t>.</w:t>
      </w:r>
      <w:r w:rsidR="009137A4">
        <w:rPr>
          <w:rFonts w:ascii="Times New Roman" w:hAnsi="Times New Roman" w:cs="Times New Roman"/>
          <w:sz w:val="28"/>
          <w:szCs w:val="28"/>
        </w:rPr>
        <w:t xml:space="preserve"> </w:t>
      </w:r>
      <w:r w:rsidR="009137A4" w:rsidRPr="009137A4">
        <w:rPr>
          <w:rFonts w:ascii="Times New Roman" w:hAnsi="Times New Roman" w:cs="Times New Roman"/>
          <w:sz w:val="28"/>
          <w:szCs w:val="28"/>
        </w:rPr>
        <w:t>As for me, I like</w:t>
      </w:r>
      <w:r w:rsidR="009137A4">
        <w:rPr>
          <w:rFonts w:ascii="Times New Roman" w:hAnsi="Times New Roman" w:cs="Times New Roman"/>
          <w:sz w:val="28"/>
          <w:szCs w:val="28"/>
        </w:rPr>
        <w:t xml:space="preserve"> </w:t>
      </w:r>
      <w:r w:rsidR="009137A4" w:rsidRPr="009137A4">
        <w:rPr>
          <w:rFonts w:ascii="Times New Roman" w:hAnsi="Times New Roman" w:cs="Times New Roman"/>
          <w:sz w:val="28"/>
          <w:szCs w:val="28"/>
        </w:rPr>
        <w:t>to be a teacher</w:t>
      </w:r>
      <w:r w:rsidR="009137A4">
        <w:rPr>
          <w:rFonts w:ascii="Times New Roman" w:hAnsi="Times New Roman" w:cs="Times New Roman"/>
          <w:sz w:val="28"/>
          <w:szCs w:val="28"/>
        </w:rPr>
        <w:t>.</w:t>
      </w:r>
    </w:p>
    <w:p w14:paraId="0E51E0D7" w14:textId="518CA1B4" w:rsidR="00871597" w:rsidRDefault="00871597" w:rsidP="00022FA3">
      <w:pPr>
        <w:spacing w:after="0" w:line="360" w:lineRule="auto"/>
        <w:ind w:firstLine="567"/>
        <w:jc w:val="both"/>
        <w:rPr>
          <w:rFonts w:ascii="Times New Roman" w:hAnsi="Times New Roman" w:cs="Times New Roman"/>
          <w:sz w:val="28"/>
          <w:szCs w:val="28"/>
          <w:lang w:val="uk-UA"/>
        </w:rPr>
      </w:pPr>
      <w:proofErr w:type="spellStart"/>
      <w:r w:rsidRPr="00871597">
        <w:rPr>
          <w:rFonts w:ascii="Times New Roman" w:hAnsi="Times New Roman" w:cs="Times New Roman"/>
          <w:sz w:val="28"/>
          <w:szCs w:val="28"/>
          <w:lang w:val="uk-UA"/>
        </w:rPr>
        <w:t>It</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will</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be</w:t>
      </w:r>
      <w:proofErr w:type="spellEnd"/>
      <w:r w:rsidRPr="00871597">
        <w:rPr>
          <w:rFonts w:ascii="Times New Roman" w:hAnsi="Times New Roman" w:cs="Times New Roman"/>
          <w:sz w:val="28"/>
          <w:szCs w:val="28"/>
          <w:lang w:val="uk-UA"/>
        </w:rPr>
        <w:t xml:space="preserve"> a </w:t>
      </w:r>
      <w:proofErr w:type="spellStart"/>
      <w:r w:rsidRPr="00871597">
        <w:rPr>
          <w:rFonts w:ascii="Times New Roman" w:hAnsi="Times New Roman" w:cs="Times New Roman"/>
          <w:sz w:val="28"/>
          <w:szCs w:val="28"/>
          <w:lang w:val="uk-UA"/>
        </w:rPr>
        <w:t>valuable</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experience</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for</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my</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to</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work</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with</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kids</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before</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starting</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my</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career</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as</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I’m</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going</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to</w:t>
      </w:r>
      <w:proofErr w:type="spellEnd"/>
      <w:r w:rsidRPr="00871597">
        <w:rPr>
          <w:rFonts w:ascii="Times New Roman" w:hAnsi="Times New Roman" w:cs="Times New Roman"/>
          <w:sz w:val="28"/>
          <w:szCs w:val="28"/>
          <w:lang w:val="uk-UA"/>
        </w:rPr>
        <w:t xml:space="preserve"> </w:t>
      </w:r>
      <w:proofErr w:type="spellStart"/>
      <w:r w:rsidRPr="00871597">
        <w:rPr>
          <w:rFonts w:ascii="Times New Roman" w:hAnsi="Times New Roman" w:cs="Times New Roman"/>
          <w:sz w:val="28"/>
          <w:szCs w:val="28"/>
          <w:lang w:val="uk-UA"/>
        </w:rPr>
        <w:t>be</w:t>
      </w:r>
      <w:proofErr w:type="spellEnd"/>
      <w:r w:rsidRPr="00871597">
        <w:rPr>
          <w:rFonts w:ascii="Times New Roman" w:hAnsi="Times New Roman" w:cs="Times New Roman"/>
          <w:sz w:val="28"/>
          <w:szCs w:val="28"/>
          <w:lang w:val="uk-UA"/>
        </w:rPr>
        <w:t xml:space="preserve"> a </w:t>
      </w:r>
      <w:proofErr w:type="spellStart"/>
      <w:r w:rsidRPr="00871597">
        <w:rPr>
          <w:rFonts w:ascii="Times New Roman" w:hAnsi="Times New Roman" w:cs="Times New Roman"/>
          <w:sz w:val="28"/>
          <w:szCs w:val="28"/>
          <w:lang w:val="uk-UA"/>
        </w:rPr>
        <w:t>teacher</w:t>
      </w:r>
      <w:proofErr w:type="spellEnd"/>
      <w:r w:rsidRPr="00871597">
        <w:rPr>
          <w:rFonts w:ascii="Times New Roman" w:hAnsi="Times New Roman" w:cs="Times New Roman"/>
          <w:sz w:val="28"/>
          <w:szCs w:val="28"/>
          <w:lang w:val="uk-UA"/>
        </w:rPr>
        <w:t>.</w:t>
      </w:r>
    </w:p>
    <w:p w14:paraId="4F0B7205" w14:textId="779AF264" w:rsid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At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present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I’m</w:t>
      </w:r>
      <w:proofErr w:type="spellEnd"/>
      <w:r w:rsidRPr="00022FA3">
        <w:rPr>
          <w:rFonts w:ascii="Times New Roman" w:hAnsi="Times New Roman" w:cs="Times New Roman"/>
          <w:sz w:val="28"/>
          <w:szCs w:val="28"/>
          <w:lang w:val="uk-UA"/>
        </w:rPr>
        <w:t xml:space="preserve"> a 17-year-old </w:t>
      </w:r>
      <w:proofErr w:type="spellStart"/>
      <w:r w:rsidRPr="00022FA3">
        <w:rPr>
          <w:rFonts w:ascii="Times New Roman" w:hAnsi="Times New Roman" w:cs="Times New Roman"/>
          <w:sz w:val="28"/>
          <w:szCs w:val="28"/>
          <w:lang w:val="uk-UA"/>
        </w:rPr>
        <w:t>student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May</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will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graduating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from</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School</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have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received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certificates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both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English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German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speaks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both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fluently</w:t>
      </w:r>
      <w:proofErr w:type="spellEnd"/>
      <w:r w:rsidRPr="00022FA3">
        <w:rPr>
          <w:rFonts w:ascii="Times New Roman" w:hAnsi="Times New Roman" w:cs="Times New Roman"/>
          <w:sz w:val="28"/>
          <w:szCs w:val="28"/>
          <w:lang w:val="uk-UA"/>
        </w:rPr>
        <w:t>.</w:t>
      </w:r>
    </w:p>
    <w:p w14:paraId="4FD6CBD1" w14:textId="2E3ACCB8" w:rsidR="00E71BB5" w:rsidRPr="00022FA3" w:rsidRDefault="00E71BB5" w:rsidP="00E71BB5">
      <w:pPr>
        <w:spacing w:after="0" w:line="360" w:lineRule="auto"/>
        <w:ind w:firstLine="567"/>
        <w:jc w:val="right"/>
        <w:rPr>
          <w:rFonts w:ascii="Times New Roman" w:hAnsi="Times New Roman" w:cs="Times New Roman"/>
          <w:sz w:val="28"/>
          <w:szCs w:val="28"/>
          <w:lang w:val="uk-UA"/>
        </w:rPr>
      </w:pPr>
      <w:proofErr w:type="spellStart"/>
      <w:r w:rsidRPr="00E71BB5">
        <w:rPr>
          <w:rFonts w:ascii="Times New Roman" w:hAnsi="Times New Roman" w:cs="Times New Roman"/>
          <w:sz w:val="28"/>
          <w:szCs w:val="28"/>
          <w:lang w:val="uk-UA"/>
        </w:rPr>
        <w:t>Dear</w:t>
      </w:r>
      <w:proofErr w:type="spellEnd"/>
      <w:r w:rsidRPr="00E71BB5">
        <w:rPr>
          <w:rFonts w:ascii="Times New Roman" w:hAnsi="Times New Roman" w:cs="Times New Roman"/>
          <w:sz w:val="28"/>
          <w:szCs w:val="28"/>
          <w:lang w:val="uk-UA"/>
        </w:rPr>
        <w:t xml:space="preserve"> </w:t>
      </w:r>
      <w:proofErr w:type="spellStart"/>
      <w:r w:rsidRPr="00E71BB5">
        <w:rPr>
          <w:rFonts w:ascii="Times New Roman" w:hAnsi="Times New Roman" w:cs="Times New Roman"/>
          <w:sz w:val="28"/>
          <w:szCs w:val="28"/>
          <w:lang w:val="uk-UA"/>
        </w:rPr>
        <w:t>Sir</w:t>
      </w:r>
      <w:proofErr w:type="spellEnd"/>
      <w:r w:rsidRPr="00E71BB5">
        <w:rPr>
          <w:rFonts w:ascii="Times New Roman" w:hAnsi="Times New Roman" w:cs="Times New Roman"/>
          <w:sz w:val="28"/>
          <w:szCs w:val="28"/>
          <w:lang w:val="uk-UA"/>
        </w:rPr>
        <w:t xml:space="preserve"> </w:t>
      </w:r>
      <w:proofErr w:type="spellStart"/>
      <w:r w:rsidRPr="00E71BB5">
        <w:rPr>
          <w:rFonts w:ascii="Times New Roman" w:hAnsi="Times New Roman" w:cs="Times New Roman"/>
          <w:sz w:val="28"/>
          <w:szCs w:val="28"/>
          <w:lang w:val="uk-UA"/>
        </w:rPr>
        <w:t>Griffin</w:t>
      </w:r>
      <w:proofErr w:type="spellEnd"/>
    </w:p>
    <w:p w14:paraId="052203F6" w14:textId="021817EC" w:rsid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At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school</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developed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strong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organizational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skills</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organized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events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led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meetings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assisted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junior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students</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were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awarded</w:t>
      </w:r>
      <w:proofErr w:type="spellEnd"/>
      <w:r w:rsidRPr="00022FA3">
        <w:rPr>
          <w:rFonts w:ascii="Times New Roman" w:hAnsi="Times New Roman" w:cs="Times New Roman"/>
          <w:sz w:val="28"/>
          <w:szCs w:val="28"/>
          <w:lang w:val="uk-UA"/>
        </w:rPr>
        <w:t xml:space="preserve"> a </w:t>
      </w:r>
      <w:proofErr w:type="spellStart"/>
      <w:r w:rsidRPr="00022FA3">
        <w:rPr>
          <w:rFonts w:ascii="Times New Roman" w:hAnsi="Times New Roman" w:cs="Times New Roman"/>
          <w:sz w:val="28"/>
          <w:szCs w:val="28"/>
          <w:lang w:val="uk-UA"/>
        </w:rPr>
        <w:t>diploma</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Arts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so</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can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organize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different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outdoor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contests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Being</w:t>
      </w:r>
      <w:proofErr w:type="spellEnd"/>
      <w:r w:rsidRPr="00022FA3">
        <w:rPr>
          <w:rFonts w:ascii="Times New Roman" w:hAnsi="Times New Roman" w:cs="Times New Roman"/>
          <w:sz w:val="28"/>
          <w:szCs w:val="28"/>
          <w:lang w:val="uk-UA"/>
        </w:rPr>
        <w:t xml:space="preserve"> a </w:t>
      </w:r>
      <w:proofErr w:type="spellStart"/>
      <w:r w:rsidRPr="00022FA3">
        <w:rPr>
          <w:rFonts w:ascii="Times New Roman" w:hAnsi="Times New Roman" w:cs="Times New Roman"/>
          <w:sz w:val="28"/>
          <w:szCs w:val="28"/>
          <w:lang w:val="uk-UA"/>
        </w:rPr>
        <w:t>good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swimmer</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can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assist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coach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lastRenderedPageBreak/>
        <w:t>in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pool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Therefore</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feel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that</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would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well-suited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position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Also</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regards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myself</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energetic</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sociable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helpful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patient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like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work</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with</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children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What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more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knowledge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Arts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will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useful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too</w:t>
      </w:r>
      <w:proofErr w:type="spellEnd"/>
      <w:r w:rsidRPr="00022FA3">
        <w:rPr>
          <w:rFonts w:ascii="Times New Roman" w:hAnsi="Times New Roman" w:cs="Times New Roman"/>
          <w:sz w:val="28"/>
          <w:szCs w:val="28"/>
          <w:lang w:val="uk-UA"/>
        </w:rPr>
        <w:t>.</w:t>
      </w:r>
    </w:p>
    <w:p w14:paraId="2BC5CBC3" w14:textId="77777777" w:rsidR="0014798A" w:rsidRPr="0014798A" w:rsidRDefault="0014798A" w:rsidP="0014798A">
      <w:pPr>
        <w:spacing w:after="0" w:line="360" w:lineRule="auto"/>
        <w:ind w:firstLine="567"/>
        <w:jc w:val="right"/>
        <w:rPr>
          <w:rFonts w:ascii="Times New Roman" w:hAnsi="Times New Roman" w:cs="Times New Roman"/>
          <w:sz w:val="28"/>
          <w:szCs w:val="28"/>
          <w:lang w:val="uk-UA"/>
        </w:rPr>
      </w:pPr>
      <w:proofErr w:type="spellStart"/>
      <w:r w:rsidRPr="0014798A">
        <w:rPr>
          <w:rFonts w:ascii="Times New Roman" w:hAnsi="Times New Roman" w:cs="Times New Roman"/>
          <w:sz w:val="28"/>
          <w:szCs w:val="28"/>
          <w:lang w:val="uk-UA"/>
        </w:rPr>
        <w:t>Mr</w:t>
      </w:r>
      <w:proofErr w:type="spellEnd"/>
      <w:r w:rsidRPr="0014798A">
        <w:rPr>
          <w:rFonts w:ascii="Times New Roman" w:hAnsi="Times New Roman" w:cs="Times New Roman"/>
          <w:sz w:val="28"/>
          <w:szCs w:val="28"/>
          <w:lang w:val="uk-UA"/>
        </w:rPr>
        <w:t xml:space="preserve"> </w:t>
      </w:r>
      <w:proofErr w:type="spellStart"/>
      <w:r w:rsidRPr="0014798A">
        <w:rPr>
          <w:rFonts w:ascii="Times New Roman" w:hAnsi="Times New Roman" w:cs="Times New Roman"/>
          <w:sz w:val="28"/>
          <w:szCs w:val="28"/>
          <w:lang w:val="uk-UA"/>
        </w:rPr>
        <w:t>Griffin</w:t>
      </w:r>
      <w:proofErr w:type="spellEnd"/>
    </w:p>
    <w:p w14:paraId="5E26BBCC" w14:textId="77777777" w:rsidR="0014798A" w:rsidRPr="0014798A" w:rsidRDefault="0014798A" w:rsidP="0014798A">
      <w:pPr>
        <w:spacing w:after="0" w:line="360" w:lineRule="auto"/>
        <w:ind w:firstLine="567"/>
        <w:jc w:val="right"/>
        <w:rPr>
          <w:rFonts w:ascii="Times New Roman" w:hAnsi="Times New Roman" w:cs="Times New Roman"/>
          <w:sz w:val="28"/>
          <w:szCs w:val="28"/>
          <w:lang w:val="uk-UA"/>
        </w:rPr>
      </w:pPr>
      <w:proofErr w:type="spellStart"/>
      <w:r w:rsidRPr="0014798A">
        <w:rPr>
          <w:rFonts w:ascii="Times New Roman" w:hAnsi="Times New Roman" w:cs="Times New Roman"/>
          <w:sz w:val="28"/>
          <w:szCs w:val="28"/>
          <w:lang w:val="uk-UA"/>
        </w:rPr>
        <w:t>Thames</w:t>
      </w:r>
      <w:proofErr w:type="spellEnd"/>
      <w:r w:rsidRPr="0014798A">
        <w:rPr>
          <w:rFonts w:ascii="Times New Roman" w:hAnsi="Times New Roman" w:cs="Times New Roman"/>
          <w:sz w:val="28"/>
          <w:szCs w:val="28"/>
          <w:lang w:val="uk-UA"/>
        </w:rPr>
        <w:t xml:space="preserve"> </w:t>
      </w:r>
      <w:proofErr w:type="spellStart"/>
      <w:r w:rsidRPr="0014798A">
        <w:rPr>
          <w:rFonts w:ascii="Times New Roman" w:hAnsi="Times New Roman" w:cs="Times New Roman"/>
          <w:sz w:val="28"/>
          <w:szCs w:val="28"/>
          <w:lang w:val="uk-UA"/>
        </w:rPr>
        <w:t>Valley</w:t>
      </w:r>
      <w:proofErr w:type="spellEnd"/>
      <w:r w:rsidRPr="0014798A">
        <w:rPr>
          <w:rFonts w:ascii="Times New Roman" w:hAnsi="Times New Roman" w:cs="Times New Roman"/>
          <w:sz w:val="28"/>
          <w:szCs w:val="28"/>
          <w:lang w:val="uk-UA"/>
        </w:rPr>
        <w:t xml:space="preserve"> </w:t>
      </w:r>
      <w:proofErr w:type="spellStart"/>
      <w:r w:rsidRPr="0014798A">
        <w:rPr>
          <w:rFonts w:ascii="Times New Roman" w:hAnsi="Times New Roman" w:cs="Times New Roman"/>
          <w:sz w:val="28"/>
          <w:szCs w:val="28"/>
          <w:lang w:val="uk-UA"/>
        </w:rPr>
        <w:t>School</w:t>
      </w:r>
      <w:proofErr w:type="spellEnd"/>
    </w:p>
    <w:p w14:paraId="0EFF77A6" w14:textId="77777777" w:rsidR="0014798A" w:rsidRPr="0014798A" w:rsidRDefault="0014798A" w:rsidP="0014798A">
      <w:pPr>
        <w:spacing w:after="0" w:line="360" w:lineRule="auto"/>
        <w:ind w:firstLine="567"/>
        <w:jc w:val="right"/>
        <w:rPr>
          <w:rFonts w:ascii="Times New Roman" w:hAnsi="Times New Roman" w:cs="Times New Roman"/>
          <w:sz w:val="28"/>
          <w:szCs w:val="28"/>
          <w:lang w:val="uk-UA"/>
        </w:rPr>
      </w:pPr>
      <w:proofErr w:type="spellStart"/>
      <w:r w:rsidRPr="0014798A">
        <w:rPr>
          <w:rFonts w:ascii="Times New Roman" w:hAnsi="Times New Roman" w:cs="Times New Roman"/>
          <w:sz w:val="28"/>
          <w:szCs w:val="28"/>
          <w:lang w:val="uk-UA"/>
        </w:rPr>
        <w:t>St</w:t>
      </w:r>
      <w:proofErr w:type="spellEnd"/>
      <w:r w:rsidRPr="0014798A">
        <w:rPr>
          <w:rFonts w:ascii="Times New Roman" w:hAnsi="Times New Roman" w:cs="Times New Roman"/>
          <w:sz w:val="28"/>
          <w:szCs w:val="28"/>
          <w:lang w:val="uk-UA"/>
        </w:rPr>
        <w:t xml:space="preserve"> </w:t>
      </w:r>
      <w:proofErr w:type="spellStart"/>
      <w:r w:rsidRPr="0014798A">
        <w:rPr>
          <w:rFonts w:ascii="Times New Roman" w:hAnsi="Times New Roman" w:cs="Times New Roman"/>
          <w:sz w:val="28"/>
          <w:szCs w:val="28"/>
          <w:lang w:val="uk-UA"/>
        </w:rPr>
        <w:t>Mary’s</w:t>
      </w:r>
      <w:proofErr w:type="spellEnd"/>
      <w:r w:rsidRPr="0014798A">
        <w:rPr>
          <w:rFonts w:ascii="Times New Roman" w:hAnsi="Times New Roman" w:cs="Times New Roman"/>
          <w:sz w:val="28"/>
          <w:szCs w:val="28"/>
          <w:lang w:val="uk-UA"/>
        </w:rPr>
        <w:t xml:space="preserve"> </w:t>
      </w:r>
      <w:proofErr w:type="spellStart"/>
      <w:r w:rsidRPr="0014798A">
        <w:rPr>
          <w:rFonts w:ascii="Times New Roman" w:hAnsi="Times New Roman" w:cs="Times New Roman"/>
          <w:sz w:val="28"/>
          <w:szCs w:val="28"/>
          <w:lang w:val="uk-UA"/>
        </w:rPr>
        <w:t>Road</w:t>
      </w:r>
      <w:proofErr w:type="spellEnd"/>
    </w:p>
    <w:p w14:paraId="715A6D68" w14:textId="799DDC6A" w:rsidR="0014798A" w:rsidRPr="00022FA3" w:rsidRDefault="0014798A" w:rsidP="0014798A">
      <w:pPr>
        <w:spacing w:after="0" w:line="360" w:lineRule="auto"/>
        <w:ind w:firstLine="567"/>
        <w:jc w:val="right"/>
        <w:rPr>
          <w:rFonts w:ascii="Times New Roman" w:hAnsi="Times New Roman" w:cs="Times New Roman"/>
          <w:sz w:val="28"/>
          <w:szCs w:val="28"/>
          <w:lang w:val="uk-UA"/>
        </w:rPr>
      </w:pPr>
      <w:proofErr w:type="spellStart"/>
      <w:r w:rsidRPr="0014798A">
        <w:rPr>
          <w:rFonts w:ascii="Times New Roman" w:hAnsi="Times New Roman" w:cs="Times New Roman"/>
          <w:sz w:val="28"/>
          <w:szCs w:val="28"/>
          <w:lang w:val="uk-UA"/>
        </w:rPr>
        <w:t>London</w:t>
      </w:r>
      <w:proofErr w:type="spellEnd"/>
      <w:r w:rsidRPr="0014798A">
        <w:rPr>
          <w:rFonts w:ascii="Times New Roman" w:hAnsi="Times New Roman" w:cs="Times New Roman"/>
          <w:sz w:val="28"/>
          <w:szCs w:val="28"/>
          <w:lang w:val="uk-UA"/>
        </w:rPr>
        <w:t xml:space="preserve"> W5 5RF UK</w:t>
      </w:r>
    </w:p>
    <w:p w14:paraId="04FE9531" w14:textId="77777777" w:rsidR="00022FA3" w:rsidRPr="00022FA3" w:rsidRDefault="00022FA3" w:rsidP="00022FA3">
      <w:pPr>
        <w:spacing w:after="0" w:line="360" w:lineRule="auto"/>
        <w:ind w:firstLine="567"/>
        <w:jc w:val="both"/>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Since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holidays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include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months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of</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July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August</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will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have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no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other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commitments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will</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available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work</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at</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time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many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hours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needed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including</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evenings</w:t>
      </w:r>
      <w:proofErr w:type="spellEnd"/>
      <w:r w:rsidRPr="00022FA3">
        <w:rPr>
          <w:rFonts w:ascii="Times New Roman" w:hAnsi="Times New Roman" w:cs="Times New Roman"/>
          <w:sz w:val="28"/>
          <w:szCs w:val="28"/>
          <w:lang w:val="uk-UA"/>
        </w:rPr>
        <w:t>.</w:t>
      </w:r>
    </w:p>
    <w:p w14:paraId="6944051D" w14:textId="21C81E73" w:rsidR="00D614D9" w:rsidRDefault="00022FA3" w:rsidP="00D614D9">
      <w:pPr>
        <w:spacing w:after="0" w:line="360" w:lineRule="auto"/>
        <w:ind w:firstLine="567"/>
        <w:jc w:val="both"/>
        <w:rPr>
          <w:rFonts w:ascii="Times New Roman" w:hAnsi="Times New Roman" w:cs="Times New Roman"/>
          <w:sz w:val="28"/>
          <w:szCs w:val="28"/>
        </w:rPr>
      </w:pPr>
      <w:r w:rsidRPr="00022FA3">
        <w:rPr>
          <w:rFonts w:ascii="Times New Roman" w:hAnsi="Times New Roman" w:cs="Times New Roman"/>
          <w:sz w:val="28"/>
          <w:szCs w:val="28"/>
          <w:lang w:val="uk-UA"/>
        </w:rPr>
        <w:t xml:space="preserve">I </w:t>
      </w:r>
      <w:proofErr w:type="spellStart"/>
      <w:r w:rsidRPr="00022FA3">
        <w:rPr>
          <w:rFonts w:ascii="Times New Roman" w:hAnsi="Times New Roman" w:cs="Times New Roman"/>
          <w:sz w:val="28"/>
          <w:szCs w:val="28"/>
          <w:lang w:val="uk-UA"/>
        </w:rPr>
        <w:t>would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appreciate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the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opportunity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to</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discuss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qualifications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more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fully</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interview</w:t>
      </w:r>
      <w:proofErr w:type="spellEnd"/>
      <w:r w:rsidRPr="00022FA3">
        <w:rPr>
          <w:rFonts w:ascii="Times New Roman" w:hAnsi="Times New Roman" w:cs="Times New Roman"/>
          <w:sz w:val="28"/>
          <w:szCs w:val="28"/>
          <w:lang w:val="uk-UA"/>
        </w:rPr>
        <w:t xml:space="preserve">. I </w:t>
      </w:r>
      <w:proofErr w:type="spellStart"/>
      <w:r w:rsidRPr="00022FA3">
        <w:rPr>
          <w:rFonts w:ascii="Times New Roman" w:hAnsi="Times New Roman" w:cs="Times New Roman"/>
          <w:sz w:val="28"/>
          <w:szCs w:val="28"/>
          <w:lang w:val="uk-UA"/>
        </w:rPr>
        <w:t>can</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reached</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at</w:t>
      </w:r>
      <w:proofErr w:type="spellEnd"/>
      <w:r w:rsidRPr="00022FA3">
        <w:rPr>
          <w:rFonts w:ascii="Times New Roman" w:hAnsi="Times New Roman" w:cs="Times New Roman"/>
          <w:sz w:val="28"/>
          <w:szCs w:val="28"/>
          <w:lang w:val="uk-UA"/>
        </w:rPr>
        <w:t xml:space="preserve"> 545-555-654. </w:t>
      </w:r>
      <w:proofErr w:type="spellStart"/>
      <w:r w:rsidRPr="00022FA3">
        <w:rPr>
          <w:rFonts w:ascii="Times New Roman" w:hAnsi="Times New Roman" w:cs="Times New Roman"/>
          <w:sz w:val="28"/>
          <w:szCs w:val="28"/>
          <w:lang w:val="uk-UA"/>
        </w:rPr>
        <w:t>Thanks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for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your</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consideration</w:t>
      </w:r>
      <w:proofErr w:type="spellEnd"/>
      <w:r w:rsidRPr="00022FA3">
        <w:rPr>
          <w:rFonts w:ascii="Times New Roman" w:hAnsi="Times New Roman" w:cs="Times New Roman"/>
          <w:sz w:val="28"/>
          <w:szCs w:val="28"/>
          <w:lang w:val="uk-UA"/>
        </w:rPr>
        <w:t xml:space="preserve">. </w:t>
      </w:r>
      <w:proofErr w:type="spellStart"/>
      <w:r w:rsidR="00D614D9" w:rsidRPr="00D614D9">
        <w:rPr>
          <w:rFonts w:ascii="Times New Roman" w:hAnsi="Times New Roman" w:cs="Times New Roman"/>
          <w:sz w:val="28"/>
          <w:szCs w:val="28"/>
          <w:lang w:val="uk-UA"/>
        </w:rPr>
        <w:t>Always</w:t>
      </w:r>
      <w:proofErr w:type="spellEnd"/>
      <w:r w:rsidR="00D614D9" w:rsidRPr="00D614D9">
        <w:rPr>
          <w:rFonts w:ascii="Times New Roman" w:hAnsi="Times New Roman" w:cs="Times New Roman"/>
          <w:sz w:val="28"/>
          <w:szCs w:val="28"/>
          <w:lang w:val="uk-UA"/>
        </w:rPr>
        <w:t xml:space="preserve"> </w:t>
      </w:r>
      <w:proofErr w:type="spellStart"/>
      <w:r w:rsidR="00D614D9" w:rsidRPr="00D614D9">
        <w:rPr>
          <w:rFonts w:ascii="Times New Roman" w:hAnsi="Times New Roman" w:cs="Times New Roman"/>
          <w:sz w:val="28"/>
          <w:szCs w:val="28"/>
          <w:lang w:val="uk-UA"/>
        </w:rPr>
        <w:t>happy</w:t>
      </w:r>
      <w:proofErr w:type="spellEnd"/>
      <w:r w:rsidR="00D614D9" w:rsidRPr="00D614D9">
        <w:rPr>
          <w:rFonts w:ascii="Times New Roman" w:hAnsi="Times New Roman" w:cs="Times New Roman"/>
          <w:sz w:val="28"/>
          <w:szCs w:val="28"/>
          <w:lang w:val="uk-UA"/>
        </w:rPr>
        <w:t xml:space="preserve"> </w:t>
      </w:r>
      <w:proofErr w:type="spellStart"/>
      <w:r w:rsidR="00D614D9" w:rsidRPr="00D614D9">
        <w:rPr>
          <w:rFonts w:ascii="Times New Roman" w:hAnsi="Times New Roman" w:cs="Times New Roman"/>
          <w:sz w:val="28"/>
          <w:szCs w:val="28"/>
          <w:lang w:val="uk-UA"/>
        </w:rPr>
        <w:t>to</w:t>
      </w:r>
      <w:proofErr w:type="spellEnd"/>
      <w:r w:rsidR="00D614D9" w:rsidRPr="00D614D9">
        <w:rPr>
          <w:rFonts w:ascii="Times New Roman" w:hAnsi="Times New Roman" w:cs="Times New Roman"/>
          <w:sz w:val="28"/>
          <w:szCs w:val="28"/>
          <w:lang w:val="uk-UA"/>
        </w:rPr>
        <w:t xml:space="preserve"> </w:t>
      </w:r>
      <w:proofErr w:type="spellStart"/>
      <w:r w:rsidR="00D614D9" w:rsidRPr="00D614D9">
        <w:rPr>
          <w:rFonts w:ascii="Times New Roman" w:hAnsi="Times New Roman" w:cs="Times New Roman"/>
          <w:sz w:val="28"/>
          <w:szCs w:val="28"/>
          <w:lang w:val="uk-UA"/>
        </w:rPr>
        <w:t>hear</w:t>
      </w:r>
      <w:proofErr w:type="spellEnd"/>
      <w:r w:rsidR="00D614D9" w:rsidRPr="00D614D9">
        <w:rPr>
          <w:rFonts w:ascii="Times New Roman" w:hAnsi="Times New Roman" w:cs="Times New Roman"/>
          <w:sz w:val="28"/>
          <w:szCs w:val="28"/>
          <w:lang w:val="uk-UA"/>
        </w:rPr>
        <w:t xml:space="preserve"> </w:t>
      </w:r>
      <w:proofErr w:type="spellStart"/>
      <w:r w:rsidR="00D614D9" w:rsidRPr="00D614D9">
        <w:rPr>
          <w:rFonts w:ascii="Times New Roman" w:hAnsi="Times New Roman" w:cs="Times New Roman"/>
          <w:sz w:val="28"/>
          <w:szCs w:val="28"/>
          <w:lang w:val="uk-UA"/>
        </w:rPr>
        <w:t>from</w:t>
      </w:r>
      <w:proofErr w:type="spellEnd"/>
      <w:r w:rsidR="00D614D9" w:rsidRPr="00D614D9">
        <w:rPr>
          <w:rFonts w:ascii="Times New Roman" w:hAnsi="Times New Roman" w:cs="Times New Roman"/>
          <w:sz w:val="28"/>
          <w:szCs w:val="28"/>
          <w:lang w:val="uk-UA"/>
        </w:rPr>
        <w:t xml:space="preserve"> </w:t>
      </w:r>
      <w:proofErr w:type="spellStart"/>
      <w:r w:rsidR="00D614D9" w:rsidRPr="00D614D9">
        <w:rPr>
          <w:rFonts w:ascii="Times New Roman" w:hAnsi="Times New Roman" w:cs="Times New Roman"/>
          <w:sz w:val="28"/>
          <w:szCs w:val="28"/>
          <w:lang w:val="uk-UA"/>
        </w:rPr>
        <w:t>you</w:t>
      </w:r>
      <w:proofErr w:type="spellEnd"/>
      <w:r w:rsidR="00D614D9" w:rsidRPr="00D614D9">
        <w:rPr>
          <w:rFonts w:ascii="Times New Roman" w:hAnsi="Times New Roman" w:cs="Times New Roman"/>
          <w:sz w:val="28"/>
          <w:szCs w:val="28"/>
          <w:lang w:val="uk-UA"/>
        </w:rPr>
        <w:t>!</w:t>
      </w:r>
    </w:p>
    <w:p w14:paraId="24154055" w14:textId="611121A1" w:rsidR="00022FA3" w:rsidRPr="00022FA3" w:rsidRDefault="00022FA3" w:rsidP="00D614D9">
      <w:pPr>
        <w:spacing w:after="0" w:line="360" w:lineRule="auto"/>
        <w:ind w:firstLine="567"/>
        <w:jc w:val="right"/>
        <w:rPr>
          <w:rFonts w:ascii="Times New Roman" w:hAnsi="Times New Roman" w:cs="Times New Roman"/>
          <w:sz w:val="28"/>
          <w:szCs w:val="28"/>
          <w:lang w:val="uk-UA"/>
        </w:rPr>
      </w:pPr>
      <w:proofErr w:type="spellStart"/>
      <w:r w:rsidRPr="00022FA3">
        <w:rPr>
          <w:rFonts w:ascii="Times New Roman" w:hAnsi="Times New Roman" w:cs="Times New Roman"/>
          <w:sz w:val="28"/>
          <w:szCs w:val="28"/>
          <w:lang w:val="uk-UA"/>
        </w:rPr>
        <w:t>Yours</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friend</w:t>
      </w:r>
      <w:proofErr w:type="spellEnd"/>
    </w:p>
    <w:p w14:paraId="5E51C33C" w14:textId="77777777" w:rsidR="00022FA3" w:rsidRPr="009A091B" w:rsidRDefault="00022FA3" w:rsidP="00E458C4">
      <w:pPr>
        <w:spacing w:after="0" w:line="360" w:lineRule="auto"/>
        <w:ind w:firstLine="567"/>
        <w:jc w:val="right"/>
        <w:rPr>
          <w:rFonts w:ascii="Times New Roman" w:hAnsi="Times New Roman" w:cs="Times New Roman"/>
          <w:i/>
          <w:iCs/>
          <w:sz w:val="28"/>
          <w:szCs w:val="28"/>
          <w:lang w:val="uk-UA"/>
        </w:rPr>
      </w:pPr>
      <w:proofErr w:type="spellStart"/>
      <w:r w:rsidRPr="009A091B">
        <w:rPr>
          <w:rFonts w:ascii="Times New Roman" w:hAnsi="Times New Roman" w:cs="Times New Roman"/>
          <w:i/>
          <w:iCs/>
          <w:sz w:val="28"/>
          <w:szCs w:val="28"/>
          <w:lang w:val="uk-UA"/>
        </w:rPr>
        <w:t>Jane</w:t>
      </w:r>
      <w:proofErr w:type="spellEnd"/>
      <w:r w:rsidRPr="009A091B">
        <w:rPr>
          <w:rFonts w:ascii="Times New Roman" w:hAnsi="Times New Roman" w:cs="Times New Roman"/>
          <w:i/>
          <w:iCs/>
          <w:sz w:val="28"/>
          <w:szCs w:val="28"/>
          <w:lang w:val="uk-UA"/>
        </w:rPr>
        <w:t xml:space="preserve"> </w:t>
      </w:r>
      <w:proofErr w:type="spellStart"/>
      <w:r w:rsidRPr="009A091B">
        <w:rPr>
          <w:rFonts w:ascii="Times New Roman" w:hAnsi="Times New Roman" w:cs="Times New Roman"/>
          <w:i/>
          <w:iCs/>
          <w:sz w:val="28"/>
          <w:szCs w:val="28"/>
          <w:lang w:val="uk-UA"/>
        </w:rPr>
        <w:t>Black</w:t>
      </w:r>
      <w:proofErr w:type="spellEnd"/>
    </w:p>
    <w:p w14:paraId="01BBC425" w14:textId="3B7C2B0E" w:rsidR="00022FA3" w:rsidRDefault="00022FA3" w:rsidP="00E458C4">
      <w:pPr>
        <w:spacing w:after="0" w:line="360" w:lineRule="auto"/>
        <w:ind w:firstLine="567"/>
        <w:jc w:val="right"/>
        <w:rPr>
          <w:rFonts w:ascii="Times New Roman" w:hAnsi="Times New Roman" w:cs="Times New Roman"/>
          <w:sz w:val="28"/>
          <w:szCs w:val="28"/>
        </w:rPr>
      </w:pPr>
      <w:proofErr w:type="spellStart"/>
      <w:r w:rsidRPr="00022FA3">
        <w:rPr>
          <w:rFonts w:ascii="Times New Roman" w:hAnsi="Times New Roman" w:cs="Times New Roman"/>
          <w:sz w:val="28"/>
          <w:szCs w:val="28"/>
          <w:lang w:val="uk-UA"/>
        </w:rPr>
        <w:t>Jane</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Black</w:t>
      </w:r>
      <w:proofErr w:type="spellEnd"/>
      <w:r w:rsidR="004A550A">
        <w:rPr>
          <w:rFonts w:ascii="Times New Roman" w:hAnsi="Times New Roman" w:cs="Times New Roman"/>
          <w:sz w:val="28"/>
          <w:szCs w:val="28"/>
        </w:rPr>
        <w:t xml:space="preserve"> [</w:t>
      </w:r>
      <w:r w:rsidR="00A5781A">
        <w:rPr>
          <w:rFonts w:ascii="Times New Roman" w:hAnsi="Times New Roman" w:cs="Times New Roman"/>
          <w:sz w:val="28"/>
          <w:szCs w:val="28"/>
          <w:lang w:val="uk-UA"/>
        </w:rPr>
        <w:t>51</w:t>
      </w:r>
      <w:r w:rsidR="004A550A">
        <w:rPr>
          <w:rFonts w:ascii="Times New Roman" w:hAnsi="Times New Roman" w:cs="Times New Roman"/>
          <w:sz w:val="28"/>
          <w:szCs w:val="28"/>
        </w:rPr>
        <w:t>]</w:t>
      </w:r>
    </w:p>
    <w:p w14:paraId="3725A407" w14:textId="7398D94E" w:rsidR="00C47DCC" w:rsidRPr="009C43C8" w:rsidRDefault="00C47DCC" w:rsidP="00C47DCC">
      <w:pPr>
        <w:spacing w:after="0" w:line="360" w:lineRule="auto"/>
        <w:ind w:firstLine="567"/>
        <w:jc w:val="both"/>
        <w:rPr>
          <w:rFonts w:ascii="Times New Roman" w:hAnsi="Times New Roman" w:cs="Times New Roman"/>
          <w:sz w:val="28"/>
          <w:szCs w:val="28"/>
          <w:lang w:val="ru-RU"/>
        </w:rPr>
      </w:pPr>
      <w:r w:rsidRPr="009C43C8">
        <w:rPr>
          <w:rFonts w:ascii="Times New Roman" w:hAnsi="Times New Roman" w:cs="Times New Roman"/>
          <w:sz w:val="28"/>
          <w:szCs w:val="28"/>
          <w:lang w:val="ru-RU"/>
        </w:rPr>
        <w:t xml:space="preserve">У </w:t>
      </w:r>
      <w:proofErr w:type="spellStart"/>
      <w:r w:rsidRPr="009C43C8">
        <w:rPr>
          <w:rFonts w:ascii="Times New Roman" w:hAnsi="Times New Roman" w:cs="Times New Roman"/>
          <w:sz w:val="28"/>
          <w:szCs w:val="28"/>
          <w:lang w:val="ru-RU"/>
        </w:rPr>
        <w:t>Додатку</w:t>
      </w:r>
      <w:proofErr w:type="spellEnd"/>
      <w:r w:rsidRPr="009C43C8">
        <w:rPr>
          <w:rFonts w:ascii="Times New Roman" w:hAnsi="Times New Roman" w:cs="Times New Roman"/>
          <w:sz w:val="28"/>
          <w:szCs w:val="28"/>
          <w:lang w:val="ru-RU"/>
        </w:rPr>
        <w:t xml:space="preserve"> </w:t>
      </w:r>
      <w:r>
        <w:rPr>
          <w:rFonts w:ascii="Times New Roman" w:hAnsi="Times New Roman" w:cs="Times New Roman"/>
          <w:sz w:val="28"/>
          <w:szCs w:val="28"/>
          <w:lang w:val="uk-UA"/>
        </w:rPr>
        <w:t>З</w:t>
      </w:r>
      <w:r w:rsidRPr="009C43C8">
        <w:rPr>
          <w:rFonts w:ascii="Times New Roman" w:hAnsi="Times New Roman" w:cs="Times New Roman"/>
          <w:sz w:val="28"/>
          <w:szCs w:val="28"/>
          <w:lang w:val="ru-RU"/>
        </w:rPr>
        <w:t xml:space="preserve"> подано </w:t>
      </w:r>
      <w:proofErr w:type="spellStart"/>
      <w:r w:rsidRPr="009C43C8">
        <w:rPr>
          <w:rFonts w:ascii="Times New Roman" w:hAnsi="Times New Roman" w:cs="Times New Roman"/>
          <w:sz w:val="28"/>
          <w:szCs w:val="28"/>
          <w:lang w:val="ru-RU"/>
        </w:rPr>
        <w:t>коректне</w:t>
      </w:r>
      <w:proofErr w:type="spellEnd"/>
      <w:r w:rsidRPr="009C43C8">
        <w:rPr>
          <w:rFonts w:ascii="Times New Roman" w:hAnsi="Times New Roman" w:cs="Times New Roman"/>
          <w:sz w:val="28"/>
          <w:szCs w:val="28"/>
          <w:lang w:val="ru-RU"/>
        </w:rPr>
        <w:t xml:space="preserve"> </w:t>
      </w:r>
      <w:proofErr w:type="spellStart"/>
      <w:r w:rsidRPr="009C43C8">
        <w:rPr>
          <w:rFonts w:ascii="Times New Roman" w:hAnsi="Times New Roman" w:cs="Times New Roman"/>
          <w:sz w:val="28"/>
          <w:szCs w:val="28"/>
          <w:lang w:val="ru-RU"/>
        </w:rPr>
        <w:t>оформлення</w:t>
      </w:r>
      <w:proofErr w:type="spellEnd"/>
      <w:r w:rsidRPr="009C43C8">
        <w:rPr>
          <w:rFonts w:ascii="Times New Roman" w:hAnsi="Times New Roman" w:cs="Times New Roman"/>
          <w:sz w:val="28"/>
          <w:szCs w:val="28"/>
          <w:lang w:val="ru-RU"/>
        </w:rPr>
        <w:t xml:space="preserve"> </w:t>
      </w:r>
      <w:proofErr w:type="spellStart"/>
      <w:r w:rsidRPr="009C43C8">
        <w:rPr>
          <w:rFonts w:ascii="Times New Roman" w:hAnsi="Times New Roman" w:cs="Times New Roman"/>
          <w:sz w:val="28"/>
          <w:szCs w:val="28"/>
          <w:lang w:val="ru-RU"/>
        </w:rPr>
        <w:t>даного</w:t>
      </w:r>
      <w:proofErr w:type="spellEnd"/>
      <w:r w:rsidRPr="009C43C8">
        <w:rPr>
          <w:rFonts w:ascii="Times New Roman" w:hAnsi="Times New Roman" w:cs="Times New Roman"/>
          <w:sz w:val="28"/>
          <w:szCs w:val="28"/>
          <w:lang w:val="ru-RU"/>
        </w:rPr>
        <w:t xml:space="preserve"> листа.</w:t>
      </w:r>
    </w:p>
    <w:p w14:paraId="7381CF92" w14:textId="6BB1E267" w:rsidR="005B43F8" w:rsidRPr="00392CE3" w:rsidRDefault="005B43F8" w:rsidP="005B43F8">
      <w:pPr>
        <w:spacing w:after="0" w:line="360" w:lineRule="auto"/>
        <w:ind w:firstLine="567"/>
        <w:jc w:val="both"/>
        <w:rPr>
          <w:rFonts w:ascii="Times New Roman" w:hAnsi="Times New Roman" w:cs="Times New Roman"/>
          <w:b/>
          <w:bCs/>
          <w:sz w:val="28"/>
          <w:szCs w:val="28"/>
          <w:lang w:val="ru-RU"/>
        </w:rPr>
      </w:pPr>
      <w:proofErr w:type="spellStart"/>
      <w:r w:rsidRPr="00392CE3">
        <w:rPr>
          <w:rFonts w:ascii="Times New Roman" w:hAnsi="Times New Roman" w:cs="Times New Roman"/>
          <w:b/>
          <w:bCs/>
          <w:sz w:val="28"/>
          <w:szCs w:val="28"/>
          <w:lang w:val="ru-RU"/>
        </w:rPr>
        <w:t>Вправа</w:t>
      </w:r>
      <w:proofErr w:type="spellEnd"/>
      <w:r w:rsidRPr="00392CE3">
        <w:rPr>
          <w:rFonts w:ascii="Times New Roman" w:hAnsi="Times New Roman" w:cs="Times New Roman"/>
          <w:b/>
          <w:bCs/>
          <w:sz w:val="28"/>
          <w:szCs w:val="28"/>
          <w:lang w:val="ru-RU"/>
        </w:rPr>
        <w:t xml:space="preserve"> 18.</w:t>
      </w:r>
    </w:p>
    <w:p w14:paraId="034BB990" w14:textId="39283F73" w:rsidR="00782BF6" w:rsidRPr="00782BF6" w:rsidRDefault="00782BF6" w:rsidP="00782BF6">
      <w:pPr>
        <w:spacing w:after="0" w:line="360" w:lineRule="auto"/>
        <w:ind w:firstLine="567"/>
        <w:jc w:val="both"/>
        <w:rPr>
          <w:rFonts w:ascii="Times New Roman" w:hAnsi="Times New Roman" w:cs="Times New Roman"/>
          <w:sz w:val="28"/>
          <w:szCs w:val="28"/>
          <w:lang w:val="uk-UA"/>
        </w:rPr>
      </w:pPr>
      <w:r w:rsidRPr="00782BF6">
        <w:rPr>
          <w:rFonts w:ascii="Times New Roman" w:hAnsi="Times New Roman" w:cs="Times New Roman"/>
          <w:sz w:val="28"/>
          <w:szCs w:val="28"/>
          <w:lang w:val="uk-UA"/>
        </w:rPr>
        <w:t xml:space="preserve">Мета: </w:t>
      </w:r>
      <w:r w:rsidR="00B36B1C">
        <w:rPr>
          <w:rFonts w:ascii="Times New Roman" w:hAnsi="Times New Roman" w:cs="Times New Roman"/>
          <w:sz w:val="28"/>
          <w:szCs w:val="28"/>
          <w:lang w:val="uk-UA"/>
        </w:rPr>
        <w:t>перевір</w:t>
      </w:r>
      <w:r w:rsidRPr="00782BF6">
        <w:rPr>
          <w:rFonts w:ascii="Times New Roman" w:hAnsi="Times New Roman" w:cs="Times New Roman"/>
          <w:sz w:val="28"/>
          <w:szCs w:val="28"/>
          <w:lang w:val="uk-UA"/>
        </w:rPr>
        <w:t xml:space="preserve">ити </w:t>
      </w:r>
      <w:r w:rsidR="00B36B1C">
        <w:rPr>
          <w:rFonts w:ascii="Times New Roman" w:hAnsi="Times New Roman" w:cs="Times New Roman"/>
          <w:sz w:val="28"/>
          <w:szCs w:val="28"/>
          <w:lang w:val="uk-UA"/>
        </w:rPr>
        <w:t xml:space="preserve">вміння </w:t>
      </w:r>
      <w:r w:rsidRPr="00782BF6">
        <w:rPr>
          <w:rFonts w:ascii="Times New Roman" w:hAnsi="Times New Roman" w:cs="Times New Roman"/>
          <w:sz w:val="28"/>
          <w:szCs w:val="28"/>
          <w:lang w:val="uk-UA"/>
        </w:rPr>
        <w:t xml:space="preserve">учнів </w:t>
      </w:r>
      <w:proofErr w:type="spellStart"/>
      <w:r w:rsidRPr="00782BF6">
        <w:rPr>
          <w:rFonts w:ascii="Times New Roman" w:hAnsi="Times New Roman" w:cs="Times New Roman"/>
          <w:sz w:val="28"/>
          <w:szCs w:val="28"/>
          <w:lang w:val="uk-UA"/>
        </w:rPr>
        <w:t>коректно</w:t>
      </w:r>
      <w:proofErr w:type="spellEnd"/>
      <w:r w:rsidRPr="00782BF6">
        <w:rPr>
          <w:rFonts w:ascii="Times New Roman" w:hAnsi="Times New Roman" w:cs="Times New Roman"/>
          <w:sz w:val="28"/>
          <w:szCs w:val="28"/>
          <w:lang w:val="uk-UA"/>
        </w:rPr>
        <w:t xml:space="preserve"> </w:t>
      </w:r>
      <w:r w:rsidR="00E11A29">
        <w:rPr>
          <w:rFonts w:ascii="Times New Roman" w:hAnsi="Times New Roman" w:cs="Times New Roman"/>
          <w:sz w:val="28"/>
          <w:szCs w:val="28"/>
          <w:lang w:val="uk-UA"/>
        </w:rPr>
        <w:t>пис</w:t>
      </w:r>
      <w:r w:rsidRPr="00782BF6">
        <w:rPr>
          <w:rFonts w:ascii="Times New Roman" w:hAnsi="Times New Roman" w:cs="Times New Roman"/>
          <w:sz w:val="28"/>
          <w:szCs w:val="28"/>
          <w:lang w:val="uk-UA"/>
        </w:rPr>
        <w:t>ати листи обох видів (</w:t>
      </w:r>
      <w:proofErr w:type="spellStart"/>
      <w:r w:rsidRPr="00782BF6">
        <w:rPr>
          <w:rFonts w:ascii="Times New Roman" w:hAnsi="Times New Roman" w:cs="Times New Roman"/>
          <w:sz w:val="28"/>
          <w:szCs w:val="28"/>
          <w:lang w:val="uk-UA"/>
        </w:rPr>
        <w:t>аудиторно</w:t>
      </w:r>
      <w:proofErr w:type="spellEnd"/>
      <w:r w:rsidRPr="00782BF6">
        <w:rPr>
          <w:rFonts w:ascii="Times New Roman" w:hAnsi="Times New Roman" w:cs="Times New Roman"/>
          <w:sz w:val="28"/>
          <w:szCs w:val="28"/>
          <w:lang w:val="uk-UA"/>
        </w:rPr>
        <w:t>).</w:t>
      </w:r>
    </w:p>
    <w:p w14:paraId="4C0BF90A" w14:textId="27184324" w:rsidR="00D470F2" w:rsidRPr="001A1657" w:rsidRDefault="00782BF6" w:rsidP="00782BF6">
      <w:pPr>
        <w:spacing w:after="0" w:line="360" w:lineRule="auto"/>
        <w:ind w:firstLine="567"/>
        <w:jc w:val="both"/>
        <w:rPr>
          <w:rFonts w:ascii="Times New Roman" w:hAnsi="Times New Roman" w:cs="Times New Roman"/>
          <w:i/>
          <w:iCs/>
          <w:sz w:val="28"/>
          <w:szCs w:val="28"/>
          <w:lang w:val="uk-UA"/>
        </w:rPr>
      </w:pPr>
      <w:r w:rsidRPr="00782BF6">
        <w:rPr>
          <w:rFonts w:ascii="Times New Roman" w:hAnsi="Times New Roman" w:cs="Times New Roman"/>
          <w:sz w:val="28"/>
          <w:szCs w:val="28"/>
          <w:lang w:val="uk-UA"/>
        </w:rPr>
        <w:t xml:space="preserve">Інструкція: </w:t>
      </w:r>
      <w:proofErr w:type="spellStart"/>
      <w:r w:rsidR="00402CE0" w:rsidRPr="001A1657">
        <w:rPr>
          <w:rFonts w:ascii="Times New Roman" w:hAnsi="Times New Roman" w:cs="Times New Roman"/>
          <w:i/>
          <w:iCs/>
          <w:sz w:val="28"/>
          <w:szCs w:val="28"/>
          <w:lang w:val="uk-UA"/>
        </w:rPr>
        <w:t>Write</w:t>
      </w:r>
      <w:proofErr w:type="spellEnd"/>
      <w:r w:rsidR="00402CE0" w:rsidRPr="001A1657">
        <w:rPr>
          <w:rFonts w:ascii="Times New Roman" w:hAnsi="Times New Roman" w:cs="Times New Roman"/>
          <w:i/>
          <w:iCs/>
          <w:sz w:val="28"/>
          <w:szCs w:val="28"/>
          <w:lang w:val="uk-UA"/>
        </w:rPr>
        <w:t xml:space="preserve"> </w:t>
      </w:r>
      <w:r w:rsidR="00402CE0" w:rsidRPr="001A1657">
        <w:rPr>
          <w:rFonts w:ascii="Times New Roman" w:hAnsi="Times New Roman" w:cs="Times New Roman"/>
          <w:i/>
          <w:iCs/>
          <w:sz w:val="28"/>
          <w:szCs w:val="28"/>
        </w:rPr>
        <w:t>two letters. The first</w:t>
      </w:r>
      <w:r w:rsidR="00402CE0" w:rsidRPr="001A1657">
        <w:rPr>
          <w:rFonts w:ascii="Times New Roman" w:hAnsi="Times New Roman" w:cs="Times New Roman"/>
          <w:i/>
          <w:iCs/>
          <w:sz w:val="28"/>
          <w:szCs w:val="28"/>
          <w:lang w:val="uk-UA"/>
        </w:rPr>
        <w:t xml:space="preserve"> </w:t>
      </w:r>
      <w:proofErr w:type="spellStart"/>
      <w:r w:rsidR="00402CE0" w:rsidRPr="001A1657">
        <w:rPr>
          <w:rFonts w:ascii="Times New Roman" w:hAnsi="Times New Roman" w:cs="Times New Roman"/>
          <w:i/>
          <w:iCs/>
          <w:sz w:val="28"/>
          <w:szCs w:val="28"/>
          <w:lang w:val="uk-UA"/>
        </w:rPr>
        <w:t>letter</w:t>
      </w:r>
      <w:proofErr w:type="spellEnd"/>
      <w:r w:rsidR="00402CE0" w:rsidRPr="001A1657">
        <w:rPr>
          <w:rFonts w:ascii="Times New Roman" w:hAnsi="Times New Roman" w:cs="Times New Roman"/>
          <w:i/>
          <w:iCs/>
          <w:sz w:val="28"/>
          <w:szCs w:val="28"/>
          <w:lang w:val="uk-UA"/>
        </w:rPr>
        <w:t xml:space="preserve"> </w:t>
      </w:r>
      <w:proofErr w:type="spellStart"/>
      <w:r w:rsidR="00402CE0" w:rsidRPr="001A1657">
        <w:rPr>
          <w:rFonts w:ascii="Times New Roman" w:hAnsi="Times New Roman" w:cs="Times New Roman"/>
          <w:i/>
          <w:iCs/>
          <w:sz w:val="28"/>
          <w:szCs w:val="28"/>
          <w:lang w:val="uk-UA"/>
        </w:rPr>
        <w:t>to</w:t>
      </w:r>
      <w:proofErr w:type="spellEnd"/>
      <w:r w:rsidR="00402CE0" w:rsidRPr="001A1657">
        <w:rPr>
          <w:rFonts w:ascii="Times New Roman" w:hAnsi="Times New Roman" w:cs="Times New Roman"/>
          <w:i/>
          <w:iCs/>
          <w:sz w:val="28"/>
          <w:szCs w:val="28"/>
          <w:lang w:val="uk-UA"/>
        </w:rPr>
        <w:t xml:space="preserve"> a </w:t>
      </w:r>
      <w:proofErr w:type="spellStart"/>
      <w:r w:rsidR="00402CE0" w:rsidRPr="001A1657">
        <w:rPr>
          <w:rFonts w:ascii="Times New Roman" w:hAnsi="Times New Roman" w:cs="Times New Roman"/>
          <w:i/>
          <w:iCs/>
          <w:sz w:val="28"/>
          <w:szCs w:val="28"/>
          <w:lang w:val="uk-UA"/>
        </w:rPr>
        <w:t>friend</w:t>
      </w:r>
      <w:proofErr w:type="spellEnd"/>
      <w:r w:rsidR="00402CE0" w:rsidRPr="001A1657">
        <w:rPr>
          <w:rFonts w:ascii="Times New Roman" w:hAnsi="Times New Roman" w:cs="Times New Roman"/>
          <w:i/>
          <w:iCs/>
          <w:sz w:val="28"/>
          <w:szCs w:val="28"/>
          <w:lang w:val="uk-UA"/>
        </w:rPr>
        <w:t xml:space="preserve"> </w:t>
      </w:r>
      <w:proofErr w:type="spellStart"/>
      <w:r w:rsidR="00402CE0" w:rsidRPr="001A1657">
        <w:rPr>
          <w:rFonts w:ascii="Times New Roman" w:hAnsi="Times New Roman" w:cs="Times New Roman"/>
          <w:i/>
          <w:iCs/>
          <w:sz w:val="28"/>
          <w:szCs w:val="28"/>
          <w:lang w:val="uk-UA"/>
        </w:rPr>
        <w:t>about</w:t>
      </w:r>
      <w:proofErr w:type="spellEnd"/>
      <w:r w:rsidR="00402CE0" w:rsidRPr="001A1657">
        <w:rPr>
          <w:rFonts w:ascii="Times New Roman" w:hAnsi="Times New Roman" w:cs="Times New Roman"/>
          <w:i/>
          <w:iCs/>
          <w:sz w:val="28"/>
          <w:szCs w:val="28"/>
          <w:lang w:val="uk-UA"/>
        </w:rPr>
        <w:t xml:space="preserve"> </w:t>
      </w:r>
      <w:proofErr w:type="spellStart"/>
      <w:r w:rsidR="00402CE0" w:rsidRPr="001A1657">
        <w:rPr>
          <w:rFonts w:ascii="Times New Roman" w:hAnsi="Times New Roman" w:cs="Times New Roman"/>
          <w:i/>
          <w:iCs/>
          <w:sz w:val="28"/>
          <w:szCs w:val="28"/>
          <w:lang w:val="uk-UA"/>
        </w:rPr>
        <w:t>your</w:t>
      </w:r>
      <w:proofErr w:type="spellEnd"/>
      <w:r w:rsidR="00402CE0" w:rsidRPr="001A1657">
        <w:rPr>
          <w:rFonts w:ascii="Times New Roman" w:hAnsi="Times New Roman" w:cs="Times New Roman"/>
          <w:i/>
          <w:iCs/>
          <w:sz w:val="28"/>
          <w:szCs w:val="28"/>
          <w:lang w:val="uk-UA"/>
        </w:rPr>
        <w:t xml:space="preserve"> </w:t>
      </w:r>
      <w:proofErr w:type="spellStart"/>
      <w:r w:rsidR="00402CE0" w:rsidRPr="001A1657">
        <w:rPr>
          <w:rFonts w:ascii="Times New Roman" w:hAnsi="Times New Roman" w:cs="Times New Roman"/>
          <w:i/>
          <w:iCs/>
          <w:sz w:val="28"/>
          <w:szCs w:val="28"/>
          <w:lang w:val="uk-UA"/>
        </w:rPr>
        <w:t>professional</w:t>
      </w:r>
      <w:proofErr w:type="spellEnd"/>
      <w:r w:rsidR="00402CE0" w:rsidRPr="001A1657">
        <w:rPr>
          <w:rFonts w:ascii="Times New Roman" w:hAnsi="Times New Roman" w:cs="Times New Roman"/>
          <w:i/>
          <w:iCs/>
          <w:sz w:val="28"/>
          <w:szCs w:val="28"/>
          <w:lang w:val="uk-UA"/>
        </w:rPr>
        <w:t xml:space="preserve"> </w:t>
      </w:r>
      <w:proofErr w:type="spellStart"/>
      <w:r w:rsidR="00402CE0" w:rsidRPr="001A1657">
        <w:rPr>
          <w:rFonts w:ascii="Times New Roman" w:hAnsi="Times New Roman" w:cs="Times New Roman"/>
          <w:i/>
          <w:iCs/>
          <w:sz w:val="28"/>
          <w:szCs w:val="28"/>
          <w:lang w:val="uk-UA"/>
        </w:rPr>
        <w:t>preferences</w:t>
      </w:r>
      <w:proofErr w:type="spellEnd"/>
      <w:r w:rsidR="00402CE0" w:rsidRPr="001A1657">
        <w:rPr>
          <w:rFonts w:ascii="Times New Roman" w:hAnsi="Times New Roman" w:cs="Times New Roman"/>
          <w:i/>
          <w:iCs/>
          <w:sz w:val="28"/>
          <w:szCs w:val="28"/>
          <w:lang w:val="uk-UA"/>
        </w:rPr>
        <w:t>.</w:t>
      </w:r>
      <w:r w:rsidR="001A1657" w:rsidRPr="001A1657">
        <w:t xml:space="preserve"> </w:t>
      </w:r>
      <w:r w:rsidR="001A1657">
        <w:rPr>
          <w:rFonts w:ascii="Times New Roman" w:hAnsi="Times New Roman" w:cs="Times New Roman"/>
          <w:i/>
          <w:iCs/>
          <w:sz w:val="28"/>
          <w:szCs w:val="28"/>
        </w:rPr>
        <w:t>The</w:t>
      </w:r>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second</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letter</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to</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the</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employer</w:t>
      </w:r>
      <w:proofErr w:type="spellEnd"/>
      <w:r w:rsidR="001A1657">
        <w:rPr>
          <w:rFonts w:ascii="Times New Roman" w:hAnsi="Times New Roman" w:cs="Times New Roman"/>
          <w:i/>
          <w:iCs/>
          <w:sz w:val="28"/>
          <w:szCs w:val="28"/>
        </w:rPr>
        <w:t xml:space="preserve"> (the cover letter)</w:t>
      </w:r>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about</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your</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professional</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qualities</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and</w:t>
      </w:r>
      <w:proofErr w:type="spellEnd"/>
      <w:r w:rsidR="001A1657" w:rsidRPr="001A1657">
        <w:rPr>
          <w:rFonts w:ascii="Times New Roman" w:hAnsi="Times New Roman" w:cs="Times New Roman"/>
          <w:i/>
          <w:iCs/>
          <w:sz w:val="28"/>
          <w:szCs w:val="28"/>
          <w:lang w:val="uk-UA"/>
        </w:rPr>
        <w:t xml:space="preserve"> </w:t>
      </w:r>
      <w:proofErr w:type="spellStart"/>
      <w:r w:rsidR="001A1657" w:rsidRPr="001A1657">
        <w:rPr>
          <w:rFonts w:ascii="Times New Roman" w:hAnsi="Times New Roman" w:cs="Times New Roman"/>
          <w:i/>
          <w:iCs/>
          <w:sz w:val="28"/>
          <w:szCs w:val="28"/>
          <w:lang w:val="uk-UA"/>
        </w:rPr>
        <w:t>abilities</w:t>
      </w:r>
      <w:proofErr w:type="spellEnd"/>
      <w:r w:rsidR="001A1657" w:rsidRPr="001A1657">
        <w:rPr>
          <w:rFonts w:ascii="Times New Roman" w:hAnsi="Times New Roman" w:cs="Times New Roman"/>
          <w:i/>
          <w:iCs/>
          <w:sz w:val="28"/>
          <w:szCs w:val="28"/>
          <w:lang w:val="uk-UA"/>
        </w:rPr>
        <w:t>.</w:t>
      </w:r>
    </w:p>
    <w:p w14:paraId="6091F19F" w14:textId="56CC3C3D" w:rsidR="00132B1F" w:rsidRDefault="000255CC" w:rsidP="00132B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написання листів учні обмінюються </w:t>
      </w:r>
      <w:r w:rsidR="001E54EC">
        <w:rPr>
          <w:rFonts w:ascii="Times New Roman" w:hAnsi="Times New Roman" w:cs="Times New Roman"/>
          <w:sz w:val="28"/>
          <w:szCs w:val="28"/>
          <w:lang w:val="uk-UA"/>
        </w:rPr>
        <w:t>н</w:t>
      </w:r>
      <w:r>
        <w:rPr>
          <w:rFonts w:ascii="Times New Roman" w:hAnsi="Times New Roman" w:cs="Times New Roman"/>
          <w:sz w:val="28"/>
          <w:szCs w:val="28"/>
          <w:lang w:val="uk-UA"/>
        </w:rPr>
        <w:t xml:space="preserve">ими, аналізують їх, знаходять і виправляють </w:t>
      </w:r>
      <w:r w:rsidR="00FF79E2">
        <w:rPr>
          <w:rFonts w:ascii="Times New Roman" w:hAnsi="Times New Roman" w:cs="Times New Roman"/>
          <w:sz w:val="28"/>
          <w:szCs w:val="28"/>
          <w:lang w:val="uk-UA"/>
        </w:rPr>
        <w:t xml:space="preserve">в них </w:t>
      </w:r>
      <w:r>
        <w:rPr>
          <w:rFonts w:ascii="Times New Roman" w:hAnsi="Times New Roman" w:cs="Times New Roman"/>
          <w:sz w:val="28"/>
          <w:szCs w:val="28"/>
          <w:lang w:val="uk-UA"/>
        </w:rPr>
        <w:t>помилки.</w:t>
      </w:r>
    </w:p>
    <w:p w14:paraId="742FD443" w14:textId="733B583E" w:rsidR="00BA3E0E" w:rsidRDefault="00BA3E0E" w:rsidP="00132B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Додатках </w:t>
      </w:r>
      <w:r w:rsidR="00F32E3E">
        <w:rPr>
          <w:rFonts w:ascii="Times New Roman" w:hAnsi="Times New Roman" w:cs="Times New Roman"/>
          <w:sz w:val="28"/>
          <w:szCs w:val="28"/>
          <w:lang w:val="uk-UA"/>
        </w:rPr>
        <w:t xml:space="preserve">В та Г </w:t>
      </w:r>
      <w:r w:rsidR="00B51F3E">
        <w:rPr>
          <w:rFonts w:ascii="Times New Roman" w:hAnsi="Times New Roman" w:cs="Times New Roman"/>
          <w:sz w:val="28"/>
          <w:szCs w:val="28"/>
          <w:lang w:val="uk-UA"/>
        </w:rPr>
        <w:t>подано пам'ятки</w:t>
      </w:r>
      <w:r w:rsidR="00C579CF" w:rsidRPr="00C579CF">
        <w:rPr>
          <w:rFonts w:ascii="Times New Roman" w:hAnsi="Times New Roman" w:cs="Times New Roman"/>
          <w:sz w:val="28"/>
          <w:szCs w:val="28"/>
          <w:lang w:val="uk-UA"/>
        </w:rPr>
        <w:t xml:space="preserve"> особливостей написання </w:t>
      </w:r>
      <w:r w:rsidR="00C579CF">
        <w:rPr>
          <w:rFonts w:ascii="Times New Roman" w:hAnsi="Times New Roman" w:cs="Times New Roman"/>
          <w:sz w:val="28"/>
          <w:szCs w:val="28"/>
          <w:lang w:val="uk-UA"/>
        </w:rPr>
        <w:t xml:space="preserve">офіційного та </w:t>
      </w:r>
      <w:r w:rsidR="00C579CF" w:rsidRPr="00C579CF">
        <w:rPr>
          <w:rFonts w:ascii="Times New Roman" w:hAnsi="Times New Roman" w:cs="Times New Roman"/>
          <w:sz w:val="28"/>
          <w:szCs w:val="28"/>
          <w:lang w:val="uk-UA"/>
        </w:rPr>
        <w:t>неофіційного лист</w:t>
      </w:r>
      <w:r w:rsidR="00C579CF">
        <w:rPr>
          <w:rFonts w:ascii="Times New Roman" w:hAnsi="Times New Roman" w:cs="Times New Roman"/>
          <w:sz w:val="28"/>
          <w:szCs w:val="28"/>
          <w:lang w:val="uk-UA"/>
        </w:rPr>
        <w:t>ів</w:t>
      </w:r>
      <w:r w:rsidR="00C579CF" w:rsidRPr="00C579CF">
        <w:rPr>
          <w:rFonts w:ascii="Times New Roman" w:hAnsi="Times New Roman" w:cs="Times New Roman"/>
          <w:sz w:val="28"/>
          <w:szCs w:val="28"/>
          <w:lang w:val="uk-UA"/>
        </w:rPr>
        <w:t xml:space="preserve"> англійською мовою</w:t>
      </w:r>
      <w:r w:rsidR="00C579CF">
        <w:rPr>
          <w:rFonts w:ascii="Times New Roman" w:hAnsi="Times New Roman" w:cs="Times New Roman"/>
          <w:sz w:val="28"/>
          <w:szCs w:val="28"/>
          <w:lang w:val="uk-UA"/>
        </w:rPr>
        <w:t>.</w:t>
      </w:r>
    </w:p>
    <w:p w14:paraId="702EE785" w14:textId="4629DEAF" w:rsidR="008E5B20" w:rsidRDefault="00022FA3" w:rsidP="00132B1F">
      <w:pPr>
        <w:spacing w:after="0" w:line="360" w:lineRule="auto"/>
        <w:ind w:firstLine="567"/>
        <w:jc w:val="both"/>
        <w:rPr>
          <w:rFonts w:ascii="Times New Roman" w:hAnsi="Times New Roman" w:cs="Times New Roman"/>
          <w:sz w:val="28"/>
          <w:szCs w:val="28"/>
          <w:lang w:val="uk-UA"/>
        </w:rPr>
      </w:pPr>
      <w:r w:rsidRPr="00022FA3">
        <w:rPr>
          <w:rFonts w:ascii="Times New Roman" w:hAnsi="Times New Roman" w:cs="Times New Roman"/>
          <w:sz w:val="28"/>
          <w:szCs w:val="28"/>
          <w:lang w:val="uk-UA"/>
        </w:rPr>
        <w:t>На нашу думку, наведен</w:t>
      </w:r>
      <w:r w:rsidR="00437326">
        <w:rPr>
          <w:rFonts w:ascii="Times New Roman" w:hAnsi="Times New Roman" w:cs="Times New Roman"/>
          <w:sz w:val="28"/>
          <w:szCs w:val="28"/>
          <w:lang w:val="uk-UA"/>
        </w:rPr>
        <w:t>ий</w:t>
      </w:r>
      <w:r w:rsidRPr="00022FA3">
        <w:rPr>
          <w:rFonts w:ascii="Times New Roman" w:hAnsi="Times New Roman" w:cs="Times New Roman"/>
          <w:sz w:val="28"/>
          <w:szCs w:val="28"/>
          <w:lang w:val="uk-UA"/>
        </w:rPr>
        <w:t xml:space="preserve"> </w:t>
      </w:r>
      <w:r w:rsidR="00437326" w:rsidRPr="00437326">
        <w:rPr>
          <w:rFonts w:ascii="Times New Roman" w:hAnsi="Times New Roman" w:cs="Times New Roman"/>
          <w:sz w:val="28"/>
          <w:szCs w:val="28"/>
          <w:lang w:val="uk-UA"/>
        </w:rPr>
        <w:t xml:space="preserve">комплекс </w:t>
      </w:r>
      <w:r w:rsidRPr="00022FA3">
        <w:rPr>
          <w:rFonts w:ascii="Times New Roman" w:hAnsi="Times New Roman" w:cs="Times New Roman"/>
          <w:sz w:val="28"/>
          <w:szCs w:val="28"/>
          <w:lang w:val="uk-UA"/>
        </w:rPr>
        <w:t xml:space="preserve">вправ має гармонійно вписатися в цілісний навчальний процес з англійської мови (згідно з календарно-тематичним плануванням) і сприяти забезпеченню оптимізації процесу </w:t>
      </w:r>
      <w:r w:rsidRPr="00022FA3">
        <w:rPr>
          <w:rFonts w:ascii="Times New Roman" w:hAnsi="Times New Roman" w:cs="Times New Roman"/>
          <w:sz w:val="28"/>
          <w:szCs w:val="28"/>
          <w:lang w:val="uk-UA"/>
        </w:rPr>
        <w:lastRenderedPageBreak/>
        <w:t>формування ПІК в учнів 9-го класу З</w:t>
      </w:r>
      <w:r w:rsidR="002E4160">
        <w:rPr>
          <w:rFonts w:ascii="Times New Roman" w:hAnsi="Times New Roman" w:cs="Times New Roman"/>
          <w:sz w:val="28"/>
          <w:szCs w:val="28"/>
          <w:lang w:val="uk-UA"/>
        </w:rPr>
        <w:t>С</w:t>
      </w:r>
      <w:r w:rsidRPr="00022FA3">
        <w:rPr>
          <w:rFonts w:ascii="Times New Roman" w:hAnsi="Times New Roman" w:cs="Times New Roman"/>
          <w:sz w:val="28"/>
          <w:szCs w:val="28"/>
          <w:lang w:val="uk-UA"/>
        </w:rPr>
        <w:t xml:space="preserve">О. У цій системі представлені вправи таких типів: рецептивні, репродуктивні умовно-комунікативні, продуктивні умовно-комунікативні. Містить вона й інтерактивні завдання, розроблені з допомогою платформи </w:t>
      </w:r>
      <w:proofErr w:type="spellStart"/>
      <w:r w:rsidRPr="00022FA3">
        <w:rPr>
          <w:rFonts w:ascii="Times New Roman" w:hAnsi="Times New Roman" w:cs="Times New Roman"/>
          <w:sz w:val="28"/>
          <w:szCs w:val="28"/>
          <w:lang w:val="uk-UA"/>
        </w:rPr>
        <w:t>Kahoot</w:t>
      </w:r>
      <w:proofErr w:type="spellEnd"/>
      <w:r w:rsidRPr="00022FA3">
        <w:rPr>
          <w:rFonts w:ascii="Times New Roman" w:hAnsi="Times New Roman" w:cs="Times New Roman"/>
          <w:sz w:val="28"/>
          <w:szCs w:val="28"/>
          <w:lang w:val="uk-UA"/>
        </w:rPr>
        <w:t xml:space="preserve">. Безумовно, ці вправи були розроблені нами з метою викликати інтерес здобувачів освіти до навчальної теми, перетворити аудиторію пасивних спостерігачів (особливо учнів з низькою мотивацією) на активних її учасників. Адже </w:t>
      </w:r>
      <w:proofErr w:type="spellStart"/>
      <w:r w:rsidRPr="00022FA3">
        <w:rPr>
          <w:rFonts w:ascii="Times New Roman" w:hAnsi="Times New Roman" w:cs="Times New Roman"/>
          <w:sz w:val="28"/>
          <w:szCs w:val="28"/>
          <w:lang w:val="uk-UA"/>
        </w:rPr>
        <w:t>квізи</w:t>
      </w:r>
      <w:proofErr w:type="spellEnd"/>
      <w:r w:rsidRPr="00022FA3">
        <w:rPr>
          <w:rFonts w:ascii="Times New Roman" w:hAnsi="Times New Roman" w:cs="Times New Roman"/>
          <w:sz w:val="28"/>
          <w:szCs w:val="28"/>
          <w:lang w:val="uk-UA"/>
        </w:rPr>
        <w:t xml:space="preserve"> (</w:t>
      </w:r>
      <w:proofErr w:type="spellStart"/>
      <w:r w:rsidRPr="00022FA3">
        <w:rPr>
          <w:rFonts w:ascii="Times New Roman" w:hAnsi="Times New Roman" w:cs="Times New Roman"/>
          <w:sz w:val="28"/>
          <w:szCs w:val="28"/>
          <w:lang w:val="uk-UA"/>
        </w:rPr>
        <w:t>Quiz</w:t>
      </w:r>
      <w:proofErr w:type="spellEnd"/>
      <w:r w:rsidRPr="00022FA3">
        <w:rPr>
          <w:rFonts w:ascii="Times New Roman" w:hAnsi="Times New Roman" w:cs="Times New Roman"/>
          <w:sz w:val="28"/>
          <w:szCs w:val="28"/>
          <w:lang w:val="uk-UA"/>
        </w:rPr>
        <w:t>) на платформі можна проходити як індивідуально, так і у формі змагань між учнями, де за швидкість та правильність відповідей учасники отримують бали. Вважаємо, що невеличке змагання завжди допоможе зробити заняття цікавішим.</w:t>
      </w:r>
    </w:p>
    <w:p w14:paraId="4F50BF68" w14:textId="77777777" w:rsidR="006E6C98" w:rsidRDefault="006E6C98" w:rsidP="00132B1F">
      <w:pPr>
        <w:spacing w:after="0" w:line="360" w:lineRule="auto"/>
        <w:ind w:firstLine="567"/>
        <w:jc w:val="both"/>
        <w:rPr>
          <w:rFonts w:ascii="Times New Roman" w:hAnsi="Times New Roman" w:cs="Times New Roman"/>
          <w:sz w:val="28"/>
          <w:szCs w:val="28"/>
          <w:lang w:val="uk-UA"/>
        </w:rPr>
      </w:pPr>
    </w:p>
    <w:p w14:paraId="3E416E9A" w14:textId="4371B115" w:rsidR="00CB0ED5" w:rsidRDefault="008E5B20" w:rsidP="008E5B20">
      <w:pPr>
        <w:spacing w:after="0" w:line="360" w:lineRule="auto"/>
        <w:ind w:firstLine="567"/>
        <w:jc w:val="center"/>
        <w:rPr>
          <w:rFonts w:ascii="Times New Roman" w:hAnsi="Times New Roman" w:cs="Times New Roman"/>
          <w:b/>
          <w:bCs/>
          <w:sz w:val="28"/>
          <w:szCs w:val="28"/>
          <w:lang w:val="uk-UA"/>
        </w:rPr>
      </w:pPr>
      <w:r w:rsidRPr="00944DC7">
        <w:rPr>
          <w:rFonts w:ascii="Times New Roman" w:hAnsi="Times New Roman" w:cs="Times New Roman"/>
          <w:b/>
          <w:bCs/>
          <w:sz w:val="28"/>
          <w:szCs w:val="28"/>
          <w:lang w:val="uk-UA"/>
        </w:rPr>
        <w:t xml:space="preserve">Висновки до </w:t>
      </w:r>
      <w:r w:rsidR="007A6EEB">
        <w:rPr>
          <w:rFonts w:ascii="Times New Roman" w:hAnsi="Times New Roman" w:cs="Times New Roman"/>
          <w:b/>
          <w:bCs/>
          <w:sz w:val="28"/>
          <w:szCs w:val="28"/>
          <w:lang w:val="uk-UA"/>
        </w:rPr>
        <w:t>Р</w:t>
      </w:r>
      <w:r w:rsidRPr="00944DC7">
        <w:rPr>
          <w:rFonts w:ascii="Times New Roman" w:hAnsi="Times New Roman" w:cs="Times New Roman"/>
          <w:b/>
          <w:bCs/>
          <w:sz w:val="28"/>
          <w:szCs w:val="28"/>
          <w:lang w:val="uk-UA"/>
        </w:rPr>
        <w:t>озділу 2</w:t>
      </w:r>
    </w:p>
    <w:p w14:paraId="4563A0FC" w14:textId="01C29048" w:rsidR="00B205C2" w:rsidRDefault="00B42B57" w:rsidP="002B7F6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00D027EB" w:rsidRPr="00D027EB">
        <w:rPr>
          <w:rFonts w:ascii="Times New Roman" w:hAnsi="Times New Roman" w:cs="Times New Roman"/>
          <w:sz w:val="28"/>
          <w:szCs w:val="28"/>
          <w:lang w:val="uk-UA"/>
        </w:rPr>
        <w:t xml:space="preserve">Таким чином, </w:t>
      </w:r>
      <w:r w:rsidR="002B13E2">
        <w:rPr>
          <w:rFonts w:ascii="Times New Roman" w:hAnsi="Times New Roman" w:cs="Times New Roman"/>
          <w:sz w:val="28"/>
          <w:szCs w:val="28"/>
          <w:lang w:val="uk-UA"/>
        </w:rPr>
        <w:t xml:space="preserve">незважаючи на те, </w:t>
      </w:r>
      <w:r w:rsidR="00A16A08">
        <w:rPr>
          <w:rFonts w:ascii="Times New Roman" w:hAnsi="Times New Roman" w:cs="Times New Roman"/>
          <w:sz w:val="28"/>
          <w:szCs w:val="28"/>
          <w:lang w:val="uk-UA"/>
        </w:rPr>
        <w:t xml:space="preserve">що </w:t>
      </w:r>
      <w:r w:rsidR="00A16A08" w:rsidRPr="00A16A08">
        <w:rPr>
          <w:rFonts w:ascii="Times New Roman" w:hAnsi="Times New Roman" w:cs="Times New Roman"/>
          <w:sz w:val="28"/>
          <w:szCs w:val="28"/>
          <w:lang w:val="uk-UA"/>
        </w:rPr>
        <w:t>на сьогодні різними авторами опубліковано величезну кількість посібників, зорієнтованих на формування навичок письма здобувачів освіти, цю проблему не можна вважати остаточно вирішеною</w:t>
      </w:r>
      <w:r w:rsidR="00FC58BB">
        <w:rPr>
          <w:rFonts w:ascii="Times New Roman" w:hAnsi="Times New Roman" w:cs="Times New Roman"/>
          <w:sz w:val="28"/>
          <w:szCs w:val="28"/>
          <w:lang w:val="uk-UA"/>
        </w:rPr>
        <w:t>.</w:t>
      </w:r>
      <w:r w:rsidR="00CB75E6">
        <w:rPr>
          <w:rFonts w:ascii="Times New Roman" w:hAnsi="Times New Roman" w:cs="Times New Roman"/>
          <w:sz w:val="28"/>
          <w:szCs w:val="28"/>
          <w:lang w:val="uk-UA"/>
        </w:rPr>
        <w:t xml:space="preserve"> Необхідно віднайти шляхи більш ефективного формування ПІК учнів ЗСО.</w:t>
      </w:r>
    </w:p>
    <w:p w14:paraId="79F3766B" w14:textId="61A10AF6" w:rsidR="00CE7354" w:rsidRDefault="00806ACB" w:rsidP="007B7B4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06ACB">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806ACB">
        <w:rPr>
          <w:rFonts w:ascii="Times New Roman" w:hAnsi="Times New Roman" w:cs="Times New Roman"/>
          <w:sz w:val="28"/>
          <w:szCs w:val="28"/>
          <w:lang w:val="uk-UA"/>
        </w:rPr>
        <w:t>о</w:t>
      </w:r>
      <w:r>
        <w:rPr>
          <w:rFonts w:ascii="Times New Roman" w:hAnsi="Times New Roman" w:cs="Times New Roman"/>
          <w:sz w:val="28"/>
          <w:szCs w:val="28"/>
          <w:lang w:val="uk-UA"/>
        </w:rPr>
        <w:t xml:space="preserve">рмуванні </w:t>
      </w:r>
      <w:r w:rsidRPr="00806ACB">
        <w:rPr>
          <w:rFonts w:ascii="Times New Roman" w:hAnsi="Times New Roman" w:cs="Times New Roman"/>
          <w:sz w:val="28"/>
          <w:szCs w:val="28"/>
          <w:lang w:val="uk-UA"/>
        </w:rPr>
        <w:t xml:space="preserve">ПІК учнів ЗСО </w:t>
      </w:r>
      <w:r w:rsidR="00CE7354" w:rsidRPr="00CE7354">
        <w:rPr>
          <w:rFonts w:ascii="Times New Roman" w:hAnsi="Times New Roman" w:cs="Times New Roman"/>
          <w:sz w:val="28"/>
          <w:szCs w:val="28"/>
          <w:lang w:val="uk-UA"/>
        </w:rPr>
        <w:t>виділяють три етапи:</w:t>
      </w:r>
      <w:r w:rsidR="007B7B4F">
        <w:rPr>
          <w:rFonts w:ascii="Times New Roman" w:hAnsi="Times New Roman" w:cs="Times New Roman"/>
          <w:sz w:val="28"/>
          <w:szCs w:val="28"/>
          <w:lang w:val="uk-UA"/>
        </w:rPr>
        <w:t xml:space="preserve"> </w:t>
      </w:r>
      <w:r w:rsidR="00CE7354" w:rsidRPr="00CE7354">
        <w:rPr>
          <w:rFonts w:ascii="Times New Roman" w:hAnsi="Times New Roman" w:cs="Times New Roman"/>
          <w:sz w:val="28"/>
          <w:szCs w:val="28"/>
          <w:lang w:val="uk-UA"/>
        </w:rPr>
        <w:t>оволодіння графікою та орфографією мови, що вивчається;</w:t>
      </w:r>
      <w:r w:rsidR="007B7B4F">
        <w:rPr>
          <w:rFonts w:ascii="Times New Roman" w:hAnsi="Times New Roman" w:cs="Times New Roman"/>
          <w:sz w:val="28"/>
          <w:szCs w:val="28"/>
          <w:lang w:val="uk-UA"/>
        </w:rPr>
        <w:t xml:space="preserve"> </w:t>
      </w:r>
      <w:r w:rsidR="00CE7354" w:rsidRPr="00CE7354">
        <w:rPr>
          <w:rFonts w:ascii="Times New Roman" w:hAnsi="Times New Roman" w:cs="Times New Roman"/>
          <w:sz w:val="28"/>
          <w:szCs w:val="28"/>
          <w:lang w:val="uk-UA"/>
        </w:rPr>
        <w:t>засвоєння структурних моделей речень, властивих усній та писемній формам спілкування;</w:t>
      </w:r>
      <w:r w:rsidR="007B7B4F">
        <w:rPr>
          <w:rFonts w:ascii="Times New Roman" w:hAnsi="Times New Roman" w:cs="Times New Roman"/>
          <w:sz w:val="28"/>
          <w:szCs w:val="28"/>
          <w:lang w:val="uk-UA"/>
        </w:rPr>
        <w:t xml:space="preserve"> </w:t>
      </w:r>
      <w:r w:rsidR="00CE7354" w:rsidRPr="00CE7354">
        <w:rPr>
          <w:rFonts w:ascii="Times New Roman" w:hAnsi="Times New Roman" w:cs="Times New Roman"/>
          <w:sz w:val="28"/>
          <w:szCs w:val="28"/>
          <w:lang w:val="uk-UA"/>
        </w:rPr>
        <w:t>оволодіння писемним мовленням як засобом спілкування</w:t>
      </w:r>
      <w:r w:rsidR="007B7B4F">
        <w:rPr>
          <w:rFonts w:ascii="Times New Roman" w:hAnsi="Times New Roman" w:cs="Times New Roman"/>
          <w:sz w:val="28"/>
          <w:szCs w:val="28"/>
          <w:lang w:val="uk-UA"/>
        </w:rPr>
        <w:t xml:space="preserve">. </w:t>
      </w:r>
      <w:r w:rsidR="00A054AF" w:rsidRPr="00A054AF">
        <w:rPr>
          <w:rFonts w:ascii="Times New Roman" w:hAnsi="Times New Roman" w:cs="Times New Roman"/>
          <w:sz w:val="28"/>
          <w:szCs w:val="28"/>
          <w:lang w:val="uk-UA"/>
        </w:rPr>
        <w:t>На кожному з цих етапів застосовуються різні типи і види вправ.</w:t>
      </w:r>
      <w:r w:rsidR="007353D2">
        <w:rPr>
          <w:rFonts w:ascii="Times New Roman" w:hAnsi="Times New Roman" w:cs="Times New Roman"/>
          <w:sz w:val="28"/>
          <w:szCs w:val="28"/>
          <w:lang w:val="uk-UA"/>
        </w:rPr>
        <w:t xml:space="preserve"> Наприклад, </w:t>
      </w:r>
      <w:r w:rsidR="0094072D">
        <w:rPr>
          <w:rFonts w:ascii="Times New Roman" w:hAnsi="Times New Roman" w:cs="Times New Roman"/>
          <w:sz w:val="28"/>
          <w:szCs w:val="28"/>
          <w:lang w:val="uk-UA"/>
        </w:rPr>
        <w:t>д</w:t>
      </w:r>
      <w:r w:rsidR="0094072D" w:rsidRPr="0094072D">
        <w:rPr>
          <w:rFonts w:ascii="Times New Roman" w:hAnsi="Times New Roman" w:cs="Times New Roman"/>
          <w:sz w:val="28"/>
          <w:szCs w:val="28"/>
          <w:lang w:val="uk-UA"/>
        </w:rPr>
        <w:t>ля формування вміння висловлювати свої думки за допомогою графічних знаків</w:t>
      </w:r>
      <w:r w:rsidR="00851181">
        <w:rPr>
          <w:rFonts w:ascii="Times New Roman" w:hAnsi="Times New Roman" w:cs="Times New Roman"/>
          <w:sz w:val="28"/>
          <w:szCs w:val="28"/>
          <w:lang w:val="uk-UA"/>
        </w:rPr>
        <w:t xml:space="preserve"> </w:t>
      </w:r>
      <w:r w:rsidR="0094072D" w:rsidRPr="0094072D">
        <w:rPr>
          <w:rFonts w:ascii="Times New Roman" w:hAnsi="Times New Roman" w:cs="Times New Roman"/>
          <w:sz w:val="28"/>
          <w:szCs w:val="28"/>
          <w:lang w:val="uk-UA"/>
        </w:rPr>
        <w:t xml:space="preserve">методисти рекомендують </w:t>
      </w:r>
      <w:r w:rsidR="009B5E0E">
        <w:rPr>
          <w:rFonts w:ascii="Times New Roman" w:hAnsi="Times New Roman" w:cs="Times New Roman"/>
          <w:sz w:val="28"/>
          <w:szCs w:val="28"/>
          <w:lang w:val="uk-UA"/>
        </w:rPr>
        <w:t>два</w:t>
      </w:r>
      <w:r w:rsidR="0094072D" w:rsidRPr="0094072D">
        <w:rPr>
          <w:rFonts w:ascii="Times New Roman" w:hAnsi="Times New Roman" w:cs="Times New Roman"/>
          <w:sz w:val="28"/>
          <w:szCs w:val="28"/>
          <w:lang w:val="uk-UA"/>
        </w:rPr>
        <w:t xml:space="preserve"> види вправ: умовно-комунікативні та комунікативні.</w:t>
      </w:r>
    </w:p>
    <w:p w14:paraId="477E912A" w14:textId="44A328D3" w:rsidR="00CD7662" w:rsidRDefault="00D074E2" w:rsidP="009E15F0">
      <w:pPr>
        <w:spacing w:after="0" w:line="360" w:lineRule="auto"/>
        <w:ind w:firstLine="567"/>
        <w:jc w:val="both"/>
        <w:rPr>
          <w:rFonts w:ascii="Times New Roman" w:hAnsi="Times New Roman" w:cs="Times New Roman"/>
          <w:sz w:val="28"/>
          <w:szCs w:val="28"/>
          <w:lang w:val="uk-UA"/>
        </w:rPr>
      </w:pPr>
      <w:r w:rsidRPr="00D074E2">
        <w:rPr>
          <w:rFonts w:ascii="Times New Roman" w:hAnsi="Times New Roman" w:cs="Times New Roman"/>
          <w:sz w:val="28"/>
          <w:szCs w:val="28"/>
          <w:lang w:val="uk-UA"/>
        </w:rPr>
        <w:t>Ефективність формування ПІК учнів ЗСО значною мірою залежить від вирішення проблеми відбору навчального матеріалу.</w:t>
      </w:r>
      <w:r w:rsidR="00257021">
        <w:rPr>
          <w:rFonts w:ascii="Times New Roman" w:hAnsi="Times New Roman" w:cs="Times New Roman"/>
          <w:sz w:val="28"/>
          <w:szCs w:val="28"/>
          <w:lang w:val="uk-UA"/>
        </w:rPr>
        <w:t xml:space="preserve"> На нашу думку, такими критеріями є: </w:t>
      </w:r>
      <w:r w:rsidR="00FB4B69" w:rsidRPr="00FB4B69">
        <w:rPr>
          <w:rFonts w:ascii="Times New Roman" w:hAnsi="Times New Roman" w:cs="Times New Roman"/>
          <w:sz w:val="28"/>
          <w:szCs w:val="28"/>
          <w:lang w:val="uk-UA"/>
        </w:rPr>
        <w:t>автентичність,</w:t>
      </w:r>
      <w:r w:rsidR="00FB4B69">
        <w:rPr>
          <w:rFonts w:ascii="Times New Roman" w:hAnsi="Times New Roman" w:cs="Times New Roman"/>
          <w:sz w:val="28"/>
          <w:szCs w:val="28"/>
          <w:lang w:val="uk-UA"/>
        </w:rPr>
        <w:t xml:space="preserve"> </w:t>
      </w:r>
      <w:proofErr w:type="spellStart"/>
      <w:r w:rsidR="00777054" w:rsidRPr="00777054">
        <w:rPr>
          <w:rFonts w:ascii="Times New Roman" w:hAnsi="Times New Roman" w:cs="Times New Roman"/>
          <w:sz w:val="28"/>
          <w:szCs w:val="28"/>
          <w:lang w:val="uk-UA"/>
        </w:rPr>
        <w:t>ситуативність</w:t>
      </w:r>
      <w:proofErr w:type="spellEnd"/>
      <w:r w:rsidR="00777054">
        <w:rPr>
          <w:rFonts w:ascii="Times New Roman" w:hAnsi="Times New Roman" w:cs="Times New Roman"/>
          <w:sz w:val="28"/>
          <w:szCs w:val="28"/>
          <w:lang w:val="uk-UA"/>
        </w:rPr>
        <w:t xml:space="preserve">, </w:t>
      </w:r>
      <w:r w:rsidR="00777054" w:rsidRPr="00777054">
        <w:rPr>
          <w:rFonts w:ascii="Times New Roman" w:hAnsi="Times New Roman" w:cs="Times New Roman"/>
          <w:sz w:val="28"/>
          <w:szCs w:val="28"/>
          <w:lang w:val="uk-UA"/>
        </w:rPr>
        <w:t>різноманітність видів листів</w:t>
      </w:r>
      <w:r w:rsidR="00777054">
        <w:rPr>
          <w:rFonts w:ascii="Times New Roman" w:hAnsi="Times New Roman" w:cs="Times New Roman"/>
          <w:sz w:val="28"/>
          <w:szCs w:val="28"/>
          <w:lang w:val="uk-UA"/>
        </w:rPr>
        <w:t xml:space="preserve">, </w:t>
      </w:r>
      <w:r w:rsidR="00777054" w:rsidRPr="00777054">
        <w:rPr>
          <w:rFonts w:ascii="Times New Roman" w:hAnsi="Times New Roman" w:cs="Times New Roman"/>
          <w:sz w:val="28"/>
          <w:szCs w:val="28"/>
          <w:lang w:val="uk-UA"/>
        </w:rPr>
        <w:t>структурованість</w:t>
      </w:r>
      <w:r w:rsidR="00777054">
        <w:rPr>
          <w:rFonts w:ascii="Times New Roman" w:hAnsi="Times New Roman" w:cs="Times New Roman"/>
          <w:sz w:val="28"/>
          <w:szCs w:val="28"/>
          <w:lang w:val="uk-UA"/>
        </w:rPr>
        <w:t xml:space="preserve">, </w:t>
      </w:r>
      <w:r w:rsidR="00777054" w:rsidRPr="00777054">
        <w:rPr>
          <w:rFonts w:ascii="Times New Roman" w:hAnsi="Times New Roman" w:cs="Times New Roman"/>
          <w:sz w:val="28"/>
          <w:szCs w:val="28"/>
          <w:lang w:val="uk-UA"/>
        </w:rPr>
        <w:t>інформативність</w:t>
      </w:r>
      <w:r w:rsidR="00777054">
        <w:rPr>
          <w:rFonts w:ascii="Times New Roman" w:hAnsi="Times New Roman" w:cs="Times New Roman"/>
          <w:sz w:val="28"/>
          <w:szCs w:val="28"/>
          <w:lang w:val="uk-UA"/>
        </w:rPr>
        <w:t xml:space="preserve"> та </w:t>
      </w:r>
      <w:r w:rsidR="00777054" w:rsidRPr="00777054">
        <w:rPr>
          <w:rFonts w:ascii="Times New Roman" w:hAnsi="Times New Roman" w:cs="Times New Roman"/>
          <w:sz w:val="28"/>
          <w:szCs w:val="28"/>
          <w:lang w:val="uk-UA"/>
        </w:rPr>
        <w:t>пізнавальн</w:t>
      </w:r>
      <w:r w:rsidR="00777054">
        <w:rPr>
          <w:rFonts w:ascii="Times New Roman" w:hAnsi="Times New Roman" w:cs="Times New Roman"/>
          <w:sz w:val="28"/>
          <w:szCs w:val="28"/>
          <w:lang w:val="uk-UA"/>
        </w:rPr>
        <w:t>а</w:t>
      </w:r>
      <w:r w:rsidR="00777054" w:rsidRPr="00777054">
        <w:rPr>
          <w:rFonts w:ascii="Times New Roman" w:hAnsi="Times New Roman" w:cs="Times New Roman"/>
          <w:sz w:val="28"/>
          <w:szCs w:val="28"/>
          <w:lang w:val="uk-UA"/>
        </w:rPr>
        <w:t xml:space="preserve"> цінн</w:t>
      </w:r>
      <w:r w:rsidR="00777054">
        <w:rPr>
          <w:rFonts w:ascii="Times New Roman" w:hAnsi="Times New Roman" w:cs="Times New Roman"/>
          <w:sz w:val="28"/>
          <w:szCs w:val="28"/>
          <w:lang w:val="uk-UA"/>
        </w:rPr>
        <w:t>і</w:t>
      </w:r>
      <w:r w:rsidR="00777054" w:rsidRPr="00777054">
        <w:rPr>
          <w:rFonts w:ascii="Times New Roman" w:hAnsi="Times New Roman" w:cs="Times New Roman"/>
          <w:sz w:val="28"/>
          <w:szCs w:val="28"/>
          <w:lang w:val="uk-UA"/>
        </w:rPr>
        <w:t>ст</w:t>
      </w:r>
      <w:r w:rsidR="00777054">
        <w:rPr>
          <w:rFonts w:ascii="Times New Roman" w:hAnsi="Times New Roman" w:cs="Times New Roman"/>
          <w:sz w:val="28"/>
          <w:szCs w:val="28"/>
          <w:lang w:val="uk-UA"/>
        </w:rPr>
        <w:t>ь</w:t>
      </w:r>
      <w:r w:rsidR="00777054" w:rsidRPr="00777054">
        <w:rPr>
          <w:rFonts w:ascii="Times New Roman" w:hAnsi="Times New Roman" w:cs="Times New Roman"/>
          <w:sz w:val="28"/>
          <w:szCs w:val="28"/>
          <w:lang w:val="uk-UA"/>
        </w:rPr>
        <w:t>.</w:t>
      </w:r>
    </w:p>
    <w:p w14:paraId="6051448D" w14:textId="167D1307" w:rsidR="00080E9D" w:rsidRDefault="000C0336" w:rsidP="009E15F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Розробляючи комплекс вправ для формування ПІК учнів ЗСО на основі ПТ, ми керувалися цими </w:t>
      </w:r>
      <w:r w:rsidR="00286733">
        <w:rPr>
          <w:rFonts w:ascii="Times New Roman" w:hAnsi="Times New Roman" w:cs="Times New Roman"/>
          <w:sz w:val="28"/>
          <w:szCs w:val="28"/>
          <w:lang w:val="uk-UA"/>
        </w:rPr>
        <w:t>к</w:t>
      </w:r>
      <w:r>
        <w:rPr>
          <w:rFonts w:ascii="Times New Roman" w:hAnsi="Times New Roman" w:cs="Times New Roman"/>
          <w:sz w:val="28"/>
          <w:szCs w:val="28"/>
          <w:lang w:val="uk-UA"/>
        </w:rPr>
        <w:t>ри</w:t>
      </w:r>
      <w:r w:rsidR="00286733">
        <w:rPr>
          <w:rFonts w:ascii="Times New Roman" w:hAnsi="Times New Roman" w:cs="Times New Roman"/>
          <w:sz w:val="28"/>
          <w:szCs w:val="28"/>
          <w:lang w:val="uk-UA"/>
        </w:rPr>
        <w:t>терія</w:t>
      </w:r>
      <w:r>
        <w:rPr>
          <w:rFonts w:ascii="Times New Roman" w:hAnsi="Times New Roman" w:cs="Times New Roman"/>
          <w:sz w:val="28"/>
          <w:szCs w:val="28"/>
          <w:lang w:val="uk-UA"/>
        </w:rPr>
        <w:t xml:space="preserve">ми. </w:t>
      </w:r>
      <w:r w:rsidR="00E34B2A">
        <w:rPr>
          <w:rFonts w:ascii="Times New Roman" w:hAnsi="Times New Roman" w:cs="Times New Roman"/>
          <w:sz w:val="28"/>
          <w:szCs w:val="28"/>
          <w:lang w:val="uk-UA"/>
        </w:rPr>
        <w:t>Відповідно, запропонований нами</w:t>
      </w:r>
      <w:r w:rsidR="00DD66F3">
        <w:rPr>
          <w:rFonts w:ascii="Times New Roman" w:hAnsi="Times New Roman" w:cs="Times New Roman"/>
          <w:sz w:val="28"/>
          <w:szCs w:val="28"/>
          <w:lang w:val="uk-UA"/>
        </w:rPr>
        <w:t xml:space="preserve"> </w:t>
      </w:r>
      <w:r w:rsidR="00DD66F3">
        <w:rPr>
          <w:rFonts w:ascii="Times New Roman" w:hAnsi="Times New Roman" w:cs="Times New Roman"/>
          <w:sz w:val="28"/>
          <w:szCs w:val="28"/>
          <w:lang w:val="uk-UA"/>
        </w:rPr>
        <w:lastRenderedPageBreak/>
        <w:t xml:space="preserve">комплекс </w:t>
      </w:r>
      <w:r w:rsidR="00300D5A">
        <w:rPr>
          <w:rFonts w:ascii="Times New Roman" w:hAnsi="Times New Roman" w:cs="Times New Roman"/>
          <w:sz w:val="28"/>
          <w:szCs w:val="28"/>
          <w:lang w:val="uk-UA"/>
        </w:rPr>
        <w:t xml:space="preserve">вправ </w:t>
      </w:r>
      <w:r w:rsidR="00DD66F3">
        <w:rPr>
          <w:rFonts w:ascii="Times New Roman" w:hAnsi="Times New Roman" w:cs="Times New Roman"/>
          <w:sz w:val="28"/>
          <w:szCs w:val="28"/>
          <w:lang w:val="uk-UA"/>
        </w:rPr>
        <w:t>спрямований на розвиток вмінь та відпрацювання навичок учнів 9-го класу у жанрі листа (офіційного та неофіційного)</w:t>
      </w:r>
      <w:r w:rsidR="00300D5A">
        <w:rPr>
          <w:rFonts w:ascii="Times New Roman" w:hAnsi="Times New Roman" w:cs="Times New Roman"/>
          <w:sz w:val="28"/>
          <w:szCs w:val="28"/>
          <w:lang w:val="uk-UA"/>
        </w:rPr>
        <w:t>. Ц</w:t>
      </w:r>
      <w:r w:rsidR="009E15F0">
        <w:rPr>
          <w:rFonts w:ascii="Times New Roman" w:hAnsi="Times New Roman" w:cs="Times New Roman"/>
          <w:sz w:val="28"/>
          <w:szCs w:val="28"/>
          <w:lang w:val="uk-UA"/>
        </w:rPr>
        <w:t xml:space="preserve">ей </w:t>
      </w:r>
      <w:r w:rsidR="00222396" w:rsidRPr="00222396">
        <w:rPr>
          <w:rFonts w:ascii="Times New Roman" w:hAnsi="Times New Roman" w:cs="Times New Roman"/>
          <w:sz w:val="28"/>
          <w:szCs w:val="28"/>
          <w:lang w:val="uk-UA"/>
        </w:rPr>
        <w:t xml:space="preserve">жанр є стандартизованим </w:t>
      </w:r>
      <w:r w:rsidR="009E15F0">
        <w:rPr>
          <w:rFonts w:ascii="Times New Roman" w:hAnsi="Times New Roman" w:cs="Times New Roman"/>
          <w:sz w:val="28"/>
          <w:szCs w:val="28"/>
          <w:lang w:val="uk-UA"/>
        </w:rPr>
        <w:t>і</w:t>
      </w:r>
      <w:r w:rsidR="00222396" w:rsidRPr="00222396">
        <w:rPr>
          <w:rFonts w:ascii="Times New Roman" w:hAnsi="Times New Roman" w:cs="Times New Roman"/>
          <w:sz w:val="28"/>
          <w:szCs w:val="28"/>
          <w:lang w:val="uk-UA"/>
        </w:rPr>
        <w:t xml:space="preserve"> клішованим, п</w:t>
      </w:r>
      <w:r w:rsidR="00300D5A">
        <w:rPr>
          <w:rFonts w:ascii="Times New Roman" w:hAnsi="Times New Roman" w:cs="Times New Roman"/>
          <w:sz w:val="28"/>
          <w:szCs w:val="28"/>
          <w:lang w:val="uk-UA"/>
        </w:rPr>
        <w:t>от</w:t>
      </w:r>
      <w:r w:rsidR="00222396" w:rsidRPr="00222396">
        <w:rPr>
          <w:rFonts w:ascii="Times New Roman" w:hAnsi="Times New Roman" w:cs="Times New Roman"/>
          <w:sz w:val="28"/>
          <w:szCs w:val="28"/>
          <w:lang w:val="uk-UA"/>
        </w:rPr>
        <w:t>реб</w:t>
      </w:r>
      <w:r w:rsidR="00300D5A">
        <w:rPr>
          <w:rFonts w:ascii="Times New Roman" w:hAnsi="Times New Roman" w:cs="Times New Roman"/>
          <w:sz w:val="28"/>
          <w:szCs w:val="28"/>
          <w:lang w:val="uk-UA"/>
        </w:rPr>
        <w:t>у</w:t>
      </w:r>
      <w:r w:rsidR="009E15F0">
        <w:rPr>
          <w:rFonts w:ascii="Times New Roman" w:hAnsi="Times New Roman" w:cs="Times New Roman"/>
          <w:sz w:val="28"/>
          <w:szCs w:val="28"/>
          <w:lang w:val="uk-UA"/>
        </w:rPr>
        <w:t>є</w:t>
      </w:r>
      <w:r w:rsidR="00222396" w:rsidRPr="00222396">
        <w:rPr>
          <w:rFonts w:ascii="Times New Roman" w:hAnsi="Times New Roman" w:cs="Times New Roman"/>
          <w:sz w:val="28"/>
          <w:szCs w:val="28"/>
          <w:lang w:val="uk-UA"/>
        </w:rPr>
        <w:t xml:space="preserve"> </w:t>
      </w:r>
      <w:r w:rsidR="009E15F0" w:rsidRPr="009E15F0">
        <w:rPr>
          <w:rFonts w:ascii="Times New Roman" w:hAnsi="Times New Roman" w:cs="Times New Roman"/>
          <w:sz w:val="28"/>
          <w:szCs w:val="28"/>
          <w:lang w:val="uk-UA"/>
        </w:rPr>
        <w:t>засвоєн</w:t>
      </w:r>
      <w:r w:rsidR="009E15F0">
        <w:rPr>
          <w:rFonts w:ascii="Times New Roman" w:hAnsi="Times New Roman" w:cs="Times New Roman"/>
          <w:sz w:val="28"/>
          <w:szCs w:val="28"/>
          <w:lang w:val="uk-UA"/>
        </w:rPr>
        <w:t>ня</w:t>
      </w:r>
      <w:r w:rsidR="009E15F0" w:rsidRPr="009E15F0">
        <w:rPr>
          <w:rFonts w:ascii="Times New Roman" w:hAnsi="Times New Roman" w:cs="Times New Roman"/>
          <w:sz w:val="28"/>
          <w:szCs w:val="28"/>
          <w:lang w:val="uk-UA"/>
        </w:rPr>
        <w:t xml:space="preserve"> учнями </w:t>
      </w:r>
      <w:r w:rsidR="00222396" w:rsidRPr="00222396">
        <w:rPr>
          <w:rFonts w:ascii="Times New Roman" w:hAnsi="Times New Roman" w:cs="Times New Roman"/>
          <w:sz w:val="28"/>
          <w:szCs w:val="28"/>
          <w:lang w:val="uk-UA"/>
        </w:rPr>
        <w:t>с</w:t>
      </w:r>
      <w:r w:rsidR="00CD1A01">
        <w:rPr>
          <w:rFonts w:ascii="Times New Roman" w:hAnsi="Times New Roman" w:cs="Times New Roman"/>
          <w:sz w:val="28"/>
          <w:szCs w:val="28"/>
          <w:lang w:val="uk-UA"/>
        </w:rPr>
        <w:t>пеціа</w:t>
      </w:r>
      <w:r w:rsidR="00222396" w:rsidRPr="00222396">
        <w:rPr>
          <w:rFonts w:ascii="Times New Roman" w:hAnsi="Times New Roman" w:cs="Times New Roman"/>
          <w:sz w:val="28"/>
          <w:szCs w:val="28"/>
          <w:lang w:val="uk-UA"/>
        </w:rPr>
        <w:t>л</w:t>
      </w:r>
      <w:r w:rsidR="00CD1A01">
        <w:rPr>
          <w:rFonts w:ascii="Times New Roman" w:hAnsi="Times New Roman" w:cs="Times New Roman"/>
          <w:sz w:val="28"/>
          <w:szCs w:val="28"/>
          <w:lang w:val="uk-UA"/>
        </w:rPr>
        <w:t>ьн</w:t>
      </w:r>
      <w:r w:rsidR="009E15F0">
        <w:rPr>
          <w:rFonts w:ascii="Times New Roman" w:hAnsi="Times New Roman" w:cs="Times New Roman"/>
          <w:sz w:val="28"/>
          <w:szCs w:val="28"/>
          <w:lang w:val="uk-UA"/>
        </w:rPr>
        <w:t xml:space="preserve">их мовленнєвих засобів, притаманних </w:t>
      </w:r>
      <w:r w:rsidR="008D6207">
        <w:rPr>
          <w:rFonts w:ascii="Times New Roman" w:hAnsi="Times New Roman" w:cs="Times New Roman"/>
          <w:sz w:val="28"/>
          <w:szCs w:val="28"/>
          <w:lang w:val="uk-UA"/>
        </w:rPr>
        <w:t>йому</w:t>
      </w:r>
      <w:r w:rsidR="009E15F0">
        <w:rPr>
          <w:rFonts w:ascii="Times New Roman" w:hAnsi="Times New Roman" w:cs="Times New Roman"/>
          <w:sz w:val="28"/>
          <w:szCs w:val="28"/>
          <w:lang w:val="uk-UA"/>
        </w:rPr>
        <w:t>,</w:t>
      </w:r>
      <w:r w:rsidR="00222396" w:rsidRPr="00222396">
        <w:rPr>
          <w:rFonts w:ascii="Times New Roman" w:hAnsi="Times New Roman" w:cs="Times New Roman"/>
          <w:sz w:val="28"/>
          <w:szCs w:val="28"/>
          <w:lang w:val="uk-UA"/>
        </w:rPr>
        <w:t xml:space="preserve"> та в</w:t>
      </w:r>
      <w:r w:rsidR="00BF5E97">
        <w:rPr>
          <w:rFonts w:ascii="Times New Roman" w:hAnsi="Times New Roman" w:cs="Times New Roman"/>
          <w:sz w:val="28"/>
          <w:szCs w:val="28"/>
          <w:lang w:val="uk-UA"/>
        </w:rPr>
        <w:t>м</w:t>
      </w:r>
      <w:r w:rsidR="00222396" w:rsidRPr="00222396">
        <w:rPr>
          <w:rFonts w:ascii="Times New Roman" w:hAnsi="Times New Roman" w:cs="Times New Roman"/>
          <w:sz w:val="28"/>
          <w:szCs w:val="28"/>
          <w:lang w:val="uk-UA"/>
        </w:rPr>
        <w:t>і</w:t>
      </w:r>
      <w:r w:rsidR="009E15F0">
        <w:rPr>
          <w:rFonts w:ascii="Times New Roman" w:hAnsi="Times New Roman" w:cs="Times New Roman"/>
          <w:sz w:val="28"/>
          <w:szCs w:val="28"/>
          <w:lang w:val="uk-UA"/>
        </w:rPr>
        <w:t>н</w:t>
      </w:r>
      <w:r w:rsidR="00BF5E97">
        <w:rPr>
          <w:rFonts w:ascii="Times New Roman" w:hAnsi="Times New Roman" w:cs="Times New Roman"/>
          <w:sz w:val="28"/>
          <w:szCs w:val="28"/>
          <w:lang w:val="uk-UA"/>
        </w:rPr>
        <w:t>ь застосовувати</w:t>
      </w:r>
      <w:r w:rsidR="009E15F0">
        <w:rPr>
          <w:rFonts w:ascii="Times New Roman" w:hAnsi="Times New Roman" w:cs="Times New Roman"/>
          <w:sz w:val="28"/>
          <w:szCs w:val="28"/>
          <w:lang w:val="uk-UA"/>
        </w:rPr>
        <w:t xml:space="preserve"> їх</w:t>
      </w:r>
      <w:r w:rsidR="00222396" w:rsidRPr="00222396">
        <w:rPr>
          <w:rFonts w:ascii="Times New Roman" w:hAnsi="Times New Roman" w:cs="Times New Roman"/>
          <w:sz w:val="28"/>
          <w:szCs w:val="28"/>
          <w:lang w:val="uk-UA"/>
        </w:rPr>
        <w:t xml:space="preserve"> на практиці.</w:t>
      </w:r>
    </w:p>
    <w:p w14:paraId="024DDEA0" w14:textId="10EE51DE" w:rsidR="00222396" w:rsidRDefault="00FB5595" w:rsidP="009E15F0">
      <w:pPr>
        <w:spacing w:after="0" w:line="360" w:lineRule="auto"/>
        <w:ind w:firstLine="567"/>
        <w:jc w:val="both"/>
        <w:rPr>
          <w:rFonts w:ascii="Times New Roman" w:hAnsi="Times New Roman" w:cs="Times New Roman"/>
          <w:sz w:val="28"/>
          <w:szCs w:val="28"/>
          <w:lang w:val="uk-UA"/>
        </w:rPr>
      </w:pPr>
      <w:r w:rsidRPr="00FB5595">
        <w:rPr>
          <w:rFonts w:ascii="Times New Roman" w:hAnsi="Times New Roman" w:cs="Times New Roman"/>
          <w:sz w:val="28"/>
          <w:szCs w:val="28"/>
          <w:lang w:val="uk-UA"/>
        </w:rPr>
        <w:t xml:space="preserve">Передбачається, що в процесі виконання вправ </w:t>
      </w:r>
      <w:r w:rsidR="0019440E">
        <w:rPr>
          <w:rFonts w:ascii="Times New Roman" w:hAnsi="Times New Roman" w:cs="Times New Roman"/>
          <w:sz w:val="28"/>
          <w:szCs w:val="28"/>
          <w:lang w:val="uk-UA"/>
        </w:rPr>
        <w:t xml:space="preserve">запропонованого </w:t>
      </w:r>
      <w:r w:rsidR="000A78B1">
        <w:rPr>
          <w:rFonts w:ascii="Times New Roman" w:hAnsi="Times New Roman" w:cs="Times New Roman"/>
          <w:sz w:val="28"/>
          <w:szCs w:val="28"/>
          <w:lang w:val="uk-UA"/>
        </w:rPr>
        <w:t xml:space="preserve">комплексу учні </w:t>
      </w:r>
      <w:proofErr w:type="spellStart"/>
      <w:r w:rsidR="000A78B1">
        <w:rPr>
          <w:rFonts w:ascii="Times New Roman" w:hAnsi="Times New Roman" w:cs="Times New Roman"/>
          <w:sz w:val="28"/>
          <w:szCs w:val="28"/>
          <w:lang w:val="uk-UA"/>
        </w:rPr>
        <w:t>вчаться</w:t>
      </w:r>
      <w:proofErr w:type="spellEnd"/>
      <w:r w:rsidR="000A78B1">
        <w:rPr>
          <w:rFonts w:ascii="Times New Roman" w:hAnsi="Times New Roman" w:cs="Times New Roman"/>
          <w:sz w:val="28"/>
          <w:szCs w:val="28"/>
          <w:lang w:val="uk-UA"/>
        </w:rPr>
        <w:t xml:space="preserve"> самостійно здобувати ці знання, аналізувати, узагальнювати, представляти перед аудиторією свої напрацювання, відшліфовувати </w:t>
      </w:r>
      <w:r w:rsidR="00080E9D">
        <w:rPr>
          <w:rFonts w:ascii="Times New Roman" w:hAnsi="Times New Roman" w:cs="Times New Roman"/>
          <w:sz w:val="28"/>
          <w:szCs w:val="28"/>
          <w:lang w:val="uk-UA"/>
        </w:rPr>
        <w:t>вмі</w:t>
      </w:r>
      <w:r w:rsidR="000A78B1">
        <w:rPr>
          <w:rFonts w:ascii="Times New Roman" w:hAnsi="Times New Roman" w:cs="Times New Roman"/>
          <w:sz w:val="28"/>
          <w:szCs w:val="28"/>
          <w:lang w:val="uk-UA"/>
        </w:rPr>
        <w:t xml:space="preserve">ння, помічати </w:t>
      </w:r>
      <w:r w:rsidR="000A78B1" w:rsidRPr="000A78B1">
        <w:rPr>
          <w:rFonts w:ascii="Times New Roman" w:hAnsi="Times New Roman" w:cs="Times New Roman"/>
          <w:sz w:val="28"/>
          <w:szCs w:val="28"/>
          <w:lang w:val="uk-UA"/>
        </w:rPr>
        <w:t xml:space="preserve">власні </w:t>
      </w:r>
      <w:r w:rsidR="000A78B1">
        <w:rPr>
          <w:rFonts w:ascii="Times New Roman" w:hAnsi="Times New Roman" w:cs="Times New Roman"/>
          <w:sz w:val="28"/>
          <w:szCs w:val="28"/>
          <w:lang w:val="uk-UA"/>
        </w:rPr>
        <w:t>та чужі помилки.</w:t>
      </w:r>
      <w:r w:rsidR="000B2C47">
        <w:rPr>
          <w:rFonts w:ascii="Times New Roman" w:hAnsi="Times New Roman" w:cs="Times New Roman"/>
          <w:sz w:val="28"/>
          <w:szCs w:val="28"/>
          <w:lang w:val="uk-UA"/>
        </w:rPr>
        <w:t xml:space="preserve"> Переконані, що здобуті таким шляхом знання </w:t>
      </w:r>
      <w:r w:rsidR="00132D1F">
        <w:rPr>
          <w:rFonts w:ascii="Times New Roman" w:hAnsi="Times New Roman" w:cs="Times New Roman"/>
          <w:sz w:val="28"/>
          <w:szCs w:val="28"/>
          <w:lang w:val="uk-UA"/>
        </w:rPr>
        <w:t xml:space="preserve">та вміння </w:t>
      </w:r>
      <w:r w:rsidR="000B2C47">
        <w:rPr>
          <w:rFonts w:ascii="Times New Roman" w:hAnsi="Times New Roman" w:cs="Times New Roman"/>
          <w:sz w:val="28"/>
          <w:szCs w:val="28"/>
          <w:lang w:val="uk-UA"/>
        </w:rPr>
        <w:t>будуть значно глибшими та більш усвідомленими.</w:t>
      </w:r>
    </w:p>
    <w:p w14:paraId="544F9E9B" w14:textId="77777777" w:rsidR="00B205C2" w:rsidRDefault="00B205C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BF2A6DF" w14:textId="77777777" w:rsidR="002B7F6D" w:rsidRPr="00D027EB" w:rsidRDefault="002B7F6D" w:rsidP="002B7F6D">
      <w:pPr>
        <w:spacing w:after="0" w:line="360" w:lineRule="auto"/>
        <w:ind w:firstLine="567"/>
        <w:jc w:val="both"/>
        <w:rPr>
          <w:rFonts w:ascii="Times New Roman" w:hAnsi="Times New Roman" w:cs="Times New Roman"/>
          <w:sz w:val="28"/>
          <w:szCs w:val="28"/>
          <w:lang w:val="uk-UA"/>
        </w:rPr>
      </w:pPr>
    </w:p>
    <w:p w14:paraId="4EAB1A18" w14:textId="3D906A5F" w:rsidR="000055B8" w:rsidRDefault="00A13495" w:rsidP="000055B8">
      <w:pPr>
        <w:spacing w:after="0" w:line="360" w:lineRule="auto"/>
        <w:jc w:val="center"/>
        <w:rPr>
          <w:rFonts w:ascii="Times New Roman" w:hAnsi="Times New Roman" w:cs="Times New Roman"/>
          <w:b/>
          <w:bCs/>
          <w:sz w:val="28"/>
          <w:szCs w:val="28"/>
          <w:lang w:val="uk-UA"/>
        </w:rPr>
      </w:pPr>
      <w:r w:rsidRPr="00874659">
        <w:rPr>
          <w:rFonts w:ascii="Times New Roman" w:hAnsi="Times New Roman" w:cs="Times New Roman"/>
          <w:b/>
          <w:bCs/>
          <w:sz w:val="28"/>
          <w:szCs w:val="28"/>
          <w:lang w:val="uk-UA"/>
        </w:rPr>
        <w:t xml:space="preserve">РОЗДІЛ </w:t>
      </w:r>
      <w:r w:rsidR="00874659" w:rsidRPr="00874659">
        <w:rPr>
          <w:rFonts w:ascii="Times New Roman" w:hAnsi="Times New Roman" w:cs="Times New Roman"/>
          <w:b/>
          <w:bCs/>
          <w:sz w:val="28"/>
          <w:szCs w:val="28"/>
          <w:lang w:val="uk-UA"/>
        </w:rPr>
        <w:t>3</w:t>
      </w:r>
      <w:bookmarkStart w:id="9" w:name="_GoBack"/>
      <w:bookmarkEnd w:id="9"/>
    </w:p>
    <w:p w14:paraId="4DA7B70D" w14:textId="78E7BDCF" w:rsidR="00A13495" w:rsidRDefault="00A13495" w:rsidP="000055B8">
      <w:pPr>
        <w:spacing w:after="0" w:line="360" w:lineRule="auto"/>
        <w:jc w:val="center"/>
        <w:rPr>
          <w:rFonts w:ascii="Times New Roman" w:hAnsi="Times New Roman" w:cs="Times New Roman"/>
          <w:b/>
          <w:bCs/>
          <w:sz w:val="28"/>
          <w:szCs w:val="28"/>
          <w:lang w:val="uk-UA"/>
        </w:rPr>
      </w:pPr>
      <w:r w:rsidRPr="00874659">
        <w:rPr>
          <w:rFonts w:ascii="Times New Roman" w:hAnsi="Times New Roman" w:cs="Times New Roman"/>
          <w:b/>
          <w:bCs/>
          <w:sz w:val="28"/>
          <w:szCs w:val="28"/>
          <w:lang w:val="uk-UA"/>
        </w:rPr>
        <w:t>ЕКСПЕРИМЕНТАЛЬНА ПЕРЕВІРКА МЕТОДИКИ ФОРМУВАННЯ ПИСЕМНОЇ ІНШОМОВНОЇ КОМПЕТЕНТНОСТІ З ВИКОРИСТАННЯМ ПРОЄКТНИХ ТЕХНОЛОГІЙ</w:t>
      </w:r>
    </w:p>
    <w:p w14:paraId="6D699F57" w14:textId="77777777" w:rsidR="00AB3F10" w:rsidRPr="00F40A2E" w:rsidRDefault="00AB3F10" w:rsidP="000055B8">
      <w:pPr>
        <w:spacing w:after="0" w:line="360" w:lineRule="auto"/>
        <w:jc w:val="center"/>
        <w:rPr>
          <w:rFonts w:ascii="Times New Roman" w:hAnsi="Times New Roman" w:cs="Times New Roman"/>
          <w:b/>
          <w:bCs/>
          <w:sz w:val="28"/>
          <w:szCs w:val="28"/>
          <w:highlight w:val="red"/>
          <w:lang w:val="uk-UA"/>
        </w:rPr>
      </w:pPr>
    </w:p>
    <w:p w14:paraId="36265D84" w14:textId="1E981740" w:rsidR="00A13495" w:rsidRPr="00874659" w:rsidRDefault="00A13495" w:rsidP="003D7C6B">
      <w:pPr>
        <w:spacing w:after="0" w:line="360" w:lineRule="auto"/>
        <w:ind w:firstLine="567"/>
        <w:jc w:val="both"/>
        <w:rPr>
          <w:rFonts w:ascii="Times New Roman" w:hAnsi="Times New Roman" w:cs="Times New Roman"/>
          <w:b/>
          <w:bCs/>
          <w:sz w:val="28"/>
          <w:szCs w:val="28"/>
          <w:lang w:val="uk-UA"/>
        </w:rPr>
      </w:pPr>
      <w:r w:rsidRPr="00874659">
        <w:rPr>
          <w:rFonts w:ascii="Times New Roman" w:hAnsi="Times New Roman" w:cs="Times New Roman"/>
          <w:b/>
          <w:bCs/>
          <w:sz w:val="28"/>
          <w:szCs w:val="28"/>
          <w:lang w:val="uk-UA"/>
        </w:rPr>
        <w:t>3.1. Організація та проведення пр</w:t>
      </w:r>
      <w:r w:rsidR="001973E2">
        <w:rPr>
          <w:rFonts w:ascii="Times New Roman" w:hAnsi="Times New Roman" w:cs="Times New Roman"/>
          <w:b/>
          <w:bCs/>
          <w:sz w:val="28"/>
          <w:szCs w:val="28"/>
          <w:lang w:val="uk-UA"/>
        </w:rPr>
        <w:t>об</w:t>
      </w:r>
      <w:r w:rsidRPr="00874659">
        <w:rPr>
          <w:rFonts w:ascii="Times New Roman" w:hAnsi="Times New Roman" w:cs="Times New Roman"/>
          <w:b/>
          <w:bCs/>
          <w:sz w:val="28"/>
          <w:szCs w:val="28"/>
          <w:lang w:val="uk-UA"/>
        </w:rPr>
        <w:t>ного навчання</w:t>
      </w:r>
    </w:p>
    <w:p w14:paraId="78DE6B17" w14:textId="3B0643AE" w:rsidR="00A13495" w:rsidRDefault="00A13495" w:rsidP="003D7C6B">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Представлена у попередньому розділі методика формування ПІК учнів </w:t>
      </w:r>
      <w:r w:rsidR="00D12393">
        <w:rPr>
          <w:rFonts w:ascii="Times New Roman" w:hAnsi="Times New Roman" w:cs="Times New Roman"/>
          <w:sz w:val="28"/>
          <w:szCs w:val="28"/>
          <w:lang w:val="uk-UA"/>
        </w:rPr>
        <w:t>ЗСО</w:t>
      </w:r>
      <w:r w:rsidRPr="00A13495">
        <w:rPr>
          <w:rFonts w:ascii="Times New Roman" w:hAnsi="Times New Roman" w:cs="Times New Roman"/>
          <w:sz w:val="28"/>
          <w:szCs w:val="28"/>
          <w:lang w:val="uk-UA"/>
        </w:rPr>
        <w:t xml:space="preserve"> на основі ПТ зумовила необхідність науково обґрунтованої перевірки її ефективності. Перевірка передбачала розробку самої процедури експерименту, </w:t>
      </w:r>
      <w:r w:rsidR="00022F01" w:rsidRPr="00022F01">
        <w:rPr>
          <w:rFonts w:ascii="Times New Roman" w:hAnsi="Times New Roman" w:cs="Times New Roman"/>
          <w:sz w:val="28"/>
          <w:szCs w:val="28"/>
          <w:lang w:val="uk-UA"/>
        </w:rPr>
        <w:t>окреслення</w:t>
      </w:r>
      <w:r w:rsidRPr="00A13495">
        <w:rPr>
          <w:rFonts w:ascii="Times New Roman" w:hAnsi="Times New Roman" w:cs="Times New Roman"/>
          <w:sz w:val="28"/>
          <w:szCs w:val="28"/>
          <w:lang w:val="uk-UA"/>
        </w:rPr>
        <w:t xml:space="preserve"> послідовності етапів його проведення, розробку необхідних матеріалів, </w:t>
      </w:r>
      <w:r w:rsidR="00A91313" w:rsidRPr="00A91313">
        <w:rPr>
          <w:rFonts w:ascii="Times New Roman" w:hAnsi="Times New Roman" w:cs="Times New Roman"/>
          <w:sz w:val="28"/>
          <w:szCs w:val="28"/>
          <w:lang w:val="uk-UA"/>
        </w:rPr>
        <w:t xml:space="preserve">проведення </w:t>
      </w:r>
      <w:r w:rsidRPr="00A13495">
        <w:rPr>
          <w:rFonts w:ascii="Times New Roman" w:hAnsi="Times New Roman" w:cs="Times New Roman"/>
          <w:sz w:val="28"/>
          <w:szCs w:val="28"/>
          <w:lang w:val="uk-UA"/>
        </w:rPr>
        <w:t>самого експериментального дослідження, інтерпретацію та статистичну обробку його результатів</w:t>
      </w:r>
      <w:r w:rsidR="00771A4B" w:rsidRPr="00771A4B">
        <w:rPr>
          <w:rFonts w:ascii="Times New Roman" w:hAnsi="Times New Roman" w:cs="Times New Roman"/>
          <w:sz w:val="28"/>
          <w:szCs w:val="28"/>
          <w:lang w:val="uk-UA"/>
        </w:rPr>
        <w:t xml:space="preserve">, а також </w:t>
      </w:r>
      <w:r w:rsidRPr="00A13495">
        <w:rPr>
          <w:rFonts w:ascii="Times New Roman" w:hAnsi="Times New Roman" w:cs="Times New Roman"/>
          <w:sz w:val="28"/>
          <w:szCs w:val="28"/>
          <w:lang w:val="uk-UA"/>
        </w:rPr>
        <w:t>розроб</w:t>
      </w:r>
      <w:r w:rsidR="00771A4B">
        <w:rPr>
          <w:rFonts w:ascii="Times New Roman" w:hAnsi="Times New Roman" w:cs="Times New Roman"/>
          <w:sz w:val="28"/>
          <w:szCs w:val="28"/>
          <w:lang w:val="uk-UA"/>
        </w:rPr>
        <w:t>ку</w:t>
      </w:r>
      <w:r w:rsidRPr="00A13495">
        <w:rPr>
          <w:rFonts w:ascii="Times New Roman" w:hAnsi="Times New Roman" w:cs="Times New Roman"/>
          <w:sz w:val="28"/>
          <w:szCs w:val="28"/>
          <w:lang w:val="uk-UA"/>
        </w:rPr>
        <w:t xml:space="preserve"> методичн</w:t>
      </w:r>
      <w:r w:rsidR="00771A4B">
        <w:rPr>
          <w:rFonts w:ascii="Times New Roman" w:hAnsi="Times New Roman" w:cs="Times New Roman"/>
          <w:sz w:val="28"/>
          <w:szCs w:val="28"/>
          <w:lang w:val="uk-UA"/>
        </w:rPr>
        <w:t>их</w:t>
      </w:r>
      <w:r w:rsidRPr="00A13495">
        <w:rPr>
          <w:rFonts w:ascii="Times New Roman" w:hAnsi="Times New Roman" w:cs="Times New Roman"/>
          <w:sz w:val="28"/>
          <w:szCs w:val="28"/>
          <w:lang w:val="uk-UA"/>
        </w:rPr>
        <w:t xml:space="preserve"> рекомендаці</w:t>
      </w:r>
      <w:r w:rsidR="00771A4B">
        <w:rPr>
          <w:rFonts w:ascii="Times New Roman" w:hAnsi="Times New Roman" w:cs="Times New Roman"/>
          <w:sz w:val="28"/>
          <w:szCs w:val="28"/>
          <w:lang w:val="uk-UA"/>
        </w:rPr>
        <w:t>й</w:t>
      </w:r>
      <w:r w:rsidRPr="00A13495">
        <w:rPr>
          <w:rFonts w:ascii="Times New Roman" w:hAnsi="Times New Roman" w:cs="Times New Roman"/>
          <w:sz w:val="28"/>
          <w:szCs w:val="28"/>
          <w:lang w:val="uk-UA"/>
        </w:rPr>
        <w:t xml:space="preserve"> вчителям </w:t>
      </w:r>
      <w:r w:rsidR="00771A4B">
        <w:rPr>
          <w:rFonts w:ascii="Times New Roman" w:hAnsi="Times New Roman" w:cs="Times New Roman"/>
          <w:sz w:val="28"/>
          <w:szCs w:val="28"/>
          <w:lang w:val="uk-UA"/>
        </w:rPr>
        <w:t>щ</w:t>
      </w:r>
      <w:r w:rsidRPr="00A13495">
        <w:rPr>
          <w:rFonts w:ascii="Times New Roman" w:hAnsi="Times New Roman" w:cs="Times New Roman"/>
          <w:sz w:val="28"/>
          <w:szCs w:val="28"/>
          <w:lang w:val="uk-UA"/>
        </w:rPr>
        <w:t>од</w:t>
      </w:r>
      <w:r w:rsidR="00771A4B">
        <w:rPr>
          <w:rFonts w:ascii="Times New Roman" w:hAnsi="Times New Roman" w:cs="Times New Roman"/>
          <w:sz w:val="28"/>
          <w:szCs w:val="28"/>
          <w:lang w:val="uk-UA"/>
        </w:rPr>
        <w:t>о</w:t>
      </w:r>
      <w:r w:rsidRPr="00A13495">
        <w:rPr>
          <w:rFonts w:ascii="Times New Roman" w:hAnsi="Times New Roman" w:cs="Times New Roman"/>
          <w:sz w:val="28"/>
          <w:szCs w:val="28"/>
          <w:lang w:val="uk-UA"/>
        </w:rPr>
        <w:t xml:space="preserve"> застосування ПТ у процесі навчання іншомовного письма учнів </w:t>
      </w:r>
      <w:r w:rsidR="003D519F">
        <w:rPr>
          <w:rFonts w:ascii="Times New Roman" w:hAnsi="Times New Roman" w:cs="Times New Roman"/>
          <w:sz w:val="28"/>
          <w:szCs w:val="28"/>
          <w:lang w:val="uk-UA"/>
        </w:rPr>
        <w:t>ЗСО</w:t>
      </w:r>
      <w:r w:rsidRPr="00A13495">
        <w:rPr>
          <w:rFonts w:ascii="Times New Roman" w:hAnsi="Times New Roman" w:cs="Times New Roman"/>
          <w:sz w:val="28"/>
          <w:szCs w:val="28"/>
          <w:lang w:val="uk-UA"/>
        </w:rPr>
        <w:t>.</w:t>
      </w:r>
      <w:r w:rsidR="0075663D">
        <w:rPr>
          <w:rFonts w:ascii="Times New Roman" w:hAnsi="Times New Roman" w:cs="Times New Roman"/>
          <w:sz w:val="28"/>
          <w:szCs w:val="28"/>
          <w:lang w:val="uk-UA"/>
        </w:rPr>
        <w:t xml:space="preserve"> </w:t>
      </w:r>
      <w:r w:rsidR="0075663D" w:rsidRPr="0075663D">
        <w:rPr>
          <w:rFonts w:ascii="Times New Roman" w:hAnsi="Times New Roman" w:cs="Times New Roman"/>
          <w:sz w:val="28"/>
          <w:szCs w:val="28"/>
          <w:lang w:val="uk-UA"/>
        </w:rPr>
        <w:t>Висвітленню саме цих питань і присвячено Розділ 3.</w:t>
      </w:r>
    </w:p>
    <w:p w14:paraId="2777FB2D" w14:textId="7C288149" w:rsidR="008628F4" w:rsidRPr="008628F4" w:rsidRDefault="008628F4" w:rsidP="008628F4">
      <w:pPr>
        <w:spacing w:after="0" w:line="360" w:lineRule="auto"/>
        <w:ind w:firstLine="567"/>
        <w:jc w:val="both"/>
        <w:rPr>
          <w:rFonts w:ascii="Times New Roman" w:hAnsi="Times New Roman" w:cs="Times New Roman"/>
          <w:sz w:val="28"/>
          <w:szCs w:val="28"/>
          <w:lang w:val="uk-UA"/>
        </w:rPr>
      </w:pPr>
      <w:r w:rsidRPr="008628F4">
        <w:rPr>
          <w:rFonts w:ascii="Times New Roman" w:hAnsi="Times New Roman" w:cs="Times New Roman"/>
          <w:sz w:val="28"/>
          <w:szCs w:val="28"/>
          <w:lang w:val="uk-UA"/>
        </w:rPr>
        <w:t>Об’єктом експерименту був процес формування ПІК учнів ЗСО.</w:t>
      </w:r>
    </w:p>
    <w:p w14:paraId="4F8AA0B3" w14:textId="474F8072" w:rsidR="008628F4" w:rsidRPr="00A13495" w:rsidRDefault="008628F4" w:rsidP="008628F4">
      <w:pPr>
        <w:spacing w:after="0" w:line="360" w:lineRule="auto"/>
        <w:ind w:firstLine="567"/>
        <w:jc w:val="both"/>
        <w:rPr>
          <w:rFonts w:ascii="Times New Roman" w:hAnsi="Times New Roman" w:cs="Times New Roman"/>
          <w:sz w:val="28"/>
          <w:szCs w:val="28"/>
          <w:lang w:val="uk-UA"/>
        </w:rPr>
      </w:pPr>
      <w:r w:rsidRPr="008628F4">
        <w:rPr>
          <w:rFonts w:ascii="Times New Roman" w:hAnsi="Times New Roman" w:cs="Times New Roman"/>
          <w:sz w:val="28"/>
          <w:szCs w:val="28"/>
          <w:lang w:val="uk-UA"/>
        </w:rPr>
        <w:t>Предметом – методика формування ПІК здобувачів освіти ЗСО у написанні неофіційних та офіційних листів.</w:t>
      </w:r>
    </w:p>
    <w:p w14:paraId="07BF3EE8" w14:textId="7699888A"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Першочерговою задачею було формулювання гіпотези. Вона полягала в наступному: застосування обґрунтованого комплексу вправ на основі ПТ у процесі оволодіння учнями іншомовним письмом сприятиме суттєво кращим результатам, ніж за умов, що пропонуються у </w:t>
      </w:r>
      <w:r w:rsidR="00566F16" w:rsidRPr="00566F16">
        <w:rPr>
          <w:rFonts w:ascii="Times New Roman" w:hAnsi="Times New Roman" w:cs="Times New Roman"/>
          <w:sz w:val="28"/>
          <w:szCs w:val="28"/>
          <w:lang w:val="uk-UA"/>
        </w:rPr>
        <w:t xml:space="preserve">чинних </w:t>
      </w:r>
      <w:r w:rsidRPr="00A13495">
        <w:rPr>
          <w:rFonts w:ascii="Times New Roman" w:hAnsi="Times New Roman" w:cs="Times New Roman"/>
          <w:sz w:val="28"/>
          <w:szCs w:val="28"/>
          <w:lang w:val="uk-UA"/>
        </w:rPr>
        <w:t>підручниках з ІМ.</w:t>
      </w:r>
    </w:p>
    <w:p w14:paraId="4EDCECF9" w14:textId="186E2F11"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Зазначена гіпотеза передбачає, що, </w:t>
      </w:r>
      <w:r w:rsidR="00A5230D">
        <w:rPr>
          <w:rFonts w:ascii="Times New Roman" w:hAnsi="Times New Roman" w:cs="Times New Roman"/>
          <w:sz w:val="28"/>
          <w:szCs w:val="28"/>
          <w:lang w:val="uk-UA"/>
        </w:rPr>
        <w:t>в</w:t>
      </w:r>
      <w:r w:rsidRPr="00A13495">
        <w:rPr>
          <w:rFonts w:ascii="Times New Roman" w:hAnsi="Times New Roman" w:cs="Times New Roman"/>
          <w:sz w:val="28"/>
          <w:szCs w:val="28"/>
          <w:lang w:val="uk-UA"/>
        </w:rPr>
        <w:t xml:space="preserve"> результаті застосування </w:t>
      </w:r>
      <w:r w:rsidR="00A5230D">
        <w:rPr>
          <w:rFonts w:ascii="Times New Roman" w:hAnsi="Times New Roman" w:cs="Times New Roman"/>
          <w:sz w:val="28"/>
          <w:szCs w:val="28"/>
          <w:lang w:val="uk-UA"/>
        </w:rPr>
        <w:t>в</w:t>
      </w:r>
      <w:r w:rsidRPr="00A13495">
        <w:rPr>
          <w:rFonts w:ascii="Times New Roman" w:hAnsi="Times New Roman" w:cs="Times New Roman"/>
          <w:sz w:val="28"/>
          <w:szCs w:val="28"/>
          <w:lang w:val="uk-UA"/>
        </w:rPr>
        <w:t xml:space="preserve"> навчальному процесі комплексу вправ на основі ПТ, в учнів буде сформовано навички та </w:t>
      </w:r>
      <w:proofErr w:type="spellStart"/>
      <w:r w:rsidRPr="00A13495">
        <w:rPr>
          <w:rFonts w:ascii="Times New Roman" w:hAnsi="Times New Roman" w:cs="Times New Roman"/>
          <w:sz w:val="28"/>
          <w:szCs w:val="28"/>
          <w:lang w:val="uk-UA"/>
        </w:rPr>
        <w:t>розвинено</w:t>
      </w:r>
      <w:proofErr w:type="spellEnd"/>
      <w:r w:rsidRPr="00A13495">
        <w:rPr>
          <w:rFonts w:ascii="Times New Roman" w:hAnsi="Times New Roman" w:cs="Times New Roman"/>
          <w:sz w:val="28"/>
          <w:szCs w:val="28"/>
          <w:lang w:val="uk-UA"/>
        </w:rPr>
        <w:t xml:space="preserve"> вміння ПІК.</w:t>
      </w:r>
    </w:p>
    <w:p w14:paraId="0C7BEA1F" w14:textId="1C5BAB1E"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Висунута гіпотеза перевірялася в ході експерименту, проведеного у вересні–жовтні 2021</w:t>
      </w:r>
      <w:r w:rsidR="00B739F6">
        <w:rPr>
          <w:rFonts w:ascii="Times New Roman" w:hAnsi="Times New Roman" w:cs="Times New Roman"/>
          <w:sz w:val="28"/>
          <w:szCs w:val="28"/>
          <w:lang w:val="uk-UA"/>
        </w:rPr>
        <w:t> </w:t>
      </w:r>
      <w:r w:rsidRPr="00A13495">
        <w:rPr>
          <w:rFonts w:ascii="Times New Roman" w:hAnsi="Times New Roman" w:cs="Times New Roman"/>
          <w:sz w:val="28"/>
          <w:szCs w:val="28"/>
          <w:lang w:val="uk-UA"/>
        </w:rPr>
        <w:t>р. на базі школи І-ІІІ ступенів №</w:t>
      </w:r>
      <w:r w:rsidR="00B739F6">
        <w:rPr>
          <w:rFonts w:ascii="Times New Roman" w:hAnsi="Times New Roman" w:cs="Times New Roman"/>
          <w:sz w:val="28"/>
          <w:szCs w:val="28"/>
          <w:lang w:val="uk-UA"/>
        </w:rPr>
        <w:t> </w:t>
      </w:r>
      <w:r w:rsidRPr="00A13495">
        <w:rPr>
          <w:rFonts w:ascii="Times New Roman" w:hAnsi="Times New Roman" w:cs="Times New Roman"/>
          <w:sz w:val="28"/>
          <w:szCs w:val="28"/>
          <w:lang w:val="uk-UA"/>
        </w:rPr>
        <w:t>309 м.</w:t>
      </w:r>
      <w:r w:rsidR="00B739F6">
        <w:rPr>
          <w:rFonts w:ascii="Times New Roman" w:hAnsi="Times New Roman" w:cs="Times New Roman"/>
          <w:sz w:val="28"/>
          <w:szCs w:val="28"/>
          <w:lang w:val="uk-UA"/>
        </w:rPr>
        <w:t> </w:t>
      </w:r>
      <w:r w:rsidRPr="00A13495">
        <w:rPr>
          <w:rFonts w:ascii="Times New Roman" w:hAnsi="Times New Roman" w:cs="Times New Roman"/>
          <w:sz w:val="28"/>
          <w:szCs w:val="28"/>
          <w:lang w:val="uk-UA"/>
        </w:rPr>
        <w:t>Києва.</w:t>
      </w:r>
    </w:p>
    <w:p w14:paraId="08D15CB0" w14:textId="1518F277"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Проводився </w:t>
      </w:r>
      <w:r w:rsidR="00485F88" w:rsidRPr="00485F88">
        <w:rPr>
          <w:rFonts w:ascii="Times New Roman" w:hAnsi="Times New Roman" w:cs="Times New Roman"/>
          <w:sz w:val="28"/>
          <w:szCs w:val="28"/>
          <w:lang w:val="uk-UA"/>
        </w:rPr>
        <w:t>цей</w:t>
      </w:r>
      <w:r w:rsidRPr="00A13495">
        <w:rPr>
          <w:rFonts w:ascii="Times New Roman" w:hAnsi="Times New Roman" w:cs="Times New Roman"/>
          <w:sz w:val="28"/>
          <w:szCs w:val="28"/>
          <w:lang w:val="uk-UA"/>
        </w:rPr>
        <w:t xml:space="preserve"> експеримент у чотири етапи:</w:t>
      </w:r>
    </w:p>
    <w:p w14:paraId="62DD92F8" w14:textId="12A7D35D"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lastRenderedPageBreak/>
        <w:t xml:space="preserve">І – організація експерименту: формулювання гіпотези експериментального </w:t>
      </w:r>
      <w:r w:rsidR="006E0553" w:rsidRPr="006E0553">
        <w:rPr>
          <w:rFonts w:ascii="Times New Roman" w:hAnsi="Times New Roman" w:cs="Times New Roman"/>
          <w:sz w:val="28"/>
          <w:szCs w:val="28"/>
          <w:lang w:val="uk-UA"/>
        </w:rPr>
        <w:t>дослідження</w:t>
      </w:r>
      <w:r w:rsidRPr="00A13495">
        <w:rPr>
          <w:rFonts w:ascii="Times New Roman" w:hAnsi="Times New Roman" w:cs="Times New Roman"/>
          <w:sz w:val="28"/>
          <w:szCs w:val="28"/>
          <w:lang w:val="uk-UA"/>
        </w:rPr>
        <w:t xml:space="preserve">, його мети та завдань, підбір учасників експерименту, </w:t>
      </w:r>
      <w:r w:rsidR="006E0553" w:rsidRPr="006E0553">
        <w:rPr>
          <w:rFonts w:ascii="Times New Roman" w:hAnsi="Times New Roman" w:cs="Times New Roman"/>
          <w:sz w:val="28"/>
          <w:szCs w:val="28"/>
          <w:lang w:val="uk-UA"/>
        </w:rPr>
        <w:t>визначення методів експерименту</w:t>
      </w:r>
      <w:r w:rsidR="006E0553">
        <w:rPr>
          <w:rFonts w:ascii="Times New Roman" w:hAnsi="Times New Roman" w:cs="Times New Roman"/>
          <w:sz w:val="28"/>
          <w:szCs w:val="28"/>
          <w:lang w:val="uk-UA"/>
        </w:rPr>
        <w:t>,</w:t>
      </w:r>
      <w:r w:rsidR="006E0553" w:rsidRPr="006E0553">
        <w:rPr>
          <w:rFonts w:ascii="Times New Roman" w:hAnsi="Times New Roman" w:cs="Times New Roman"/>
          <w:sz w:val="28"/>
          <w:szCs w:val="28"/>
          <w:lang w:val="uk-UA"/>
        </w:rPr>
        <w:t xml:space="preserve"> </w:t>
      </w:r>
      <w:r w:rsidRPr="00A13495">
        <w:rPr>
          <w:rFonts w:ascii="Times New Roman" w:hAnsi="Times New Roman" w:cs="Times New Roman"/>
          <w:sz w:val="28"/>
          <w:szCs w:val="28"/>
          <w:lang w:val="uk-UA"/>
        </w:rPr>
        <w:t>проведення анкетування, підготовка матеріалів для контролю знань учнів;</w:t>
      </w:r>
    </w:p>
    <w:p w14:paraId="695C156C" w14:textId="31412383"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ІІ – реалізація експерименту: проведення </w:t>
      </w:r>
      <w:proofErr w:type="spellStart"/>
      <w:r w:rsidRPr="00A13495">
        <w:rPr>
          <w:rFonts w:ascii="Times New Roman" w:hAnsi="Times New Roman" w:cs="Times New Roman"/>
          <w:sz w:val="28"/>
          <w:szCs w:val="28"/>
          <w:lang w:val="uk-UA"/>
        </w:rPr>
        <w:t>передекспериментального</w:t>
      </w:r>
      <w:proofErr w:type="spellEnd"/>
      <w:r w:rsidRPr="00A13495">
        <w:rPr>
          <w:rFonts w:ascii="Times New Roman" w:hAnsi="Times New Roman" w:cs="Times New Roman"/>
          <w:sz w:val="28"/>
          <w:szCs w:val="28"/>
          <w:lang w:val="uk-UA"/>
        </w:rPr>
        <w:t xml:space="preserve"> зрізу знань учнів (</w:t>
      </w:r>
      <w:proofErr w:type="spellStart"/>
      <w:r w:rsidRPr="00A13495">
        <w:rPr>
          <w:rFonts w:ascii="Times New Roman" w:hAnsi="Times New Roman" w:cs="Times New Roman"/>
          <w:sz w:val="28"/>
          <w:szCs w:val="28"/>
          <w:lang w:val="uk-UA"/>
        </w:rPr>
        <w:t>констатувальний</w:t>
      </w:r>
      <w:proofErr w:type="spellEnd"/>
      <w:r w:rsidRPr="00A13495">
        <w:rPr>
          <w:rFonts w:ascii="Times New Roman" w:hAnsi="Times New Roman" w:cs="Times New Roman"/>
          <w:sz w:val="28"/>
          <w:szCs w:val="28"/>
          <w:lang w:val="uk-UA"/>
        </w:rPr>
        <w:t xml:space="preserve"> експеримент), </w:t>
      </w:r>
      <w:bookmarkStart w:id="10" w:name="_Hlk88283758"/>
      <w:r w:rsidRPr="00A13495">
        <w:rPr>
          <w:rFonts w:ascii="Times New Roman" w:hAnsi="Times New Roman" w:cs="Times New Roman"/>
          <w:sz w:val="28"/>
          <w:szCs w:val="28"/>
          <w:lang w:val="uk-UA"/>
        </w:rPr>
        <w:t>пр</w:t>
      </w:r>
      <w:r w:rsidR="00014615">
        <w:rPr>
          <w:rFonts w:ascii="Times New Roman" w:hAnsi="Times New Roman" w:cs="Times New Roman"/>
          <w:sz w:val="28"/>
          <w:szCs w:val="28"/>
          <w:lang w:val="uk-UA"/>
        </w:rPr>
        <w:t>об</w:t>
      </w:r>
      <w:r w:rsidRPr="00A13495">
        <w:rPr>
          <w:rFonts w:ascii="Times New Roman" w:hAnsi="Times New Roman" w:cs="Times New Roman"/>
          <w:sz w:val="28"/>
          <w:szCs w:val="28"/>
          <w:lang w:val="uk-UA"/>
        </w:rPr>
        <w:t xml:space="preserve">не навчання </w:t>
      </w:r>
      <w:bookmarkEnd w:id="10"/>
      <w:r w:rsidRPr="00A13495">
        <w:rPr>
          <w:rFonts w:ascii="Times New Roman" w:hAnsi="Times New Roman" w:cs="Times New Roman"/>
          <w:sz w:val="28"/>
          <w:szCs w:val="28"/>
          <w:lang w:val="uk-UA"/>
        </w:rPr>
        <w:t xml:space="preserve">(формувальний експеримент), </w:t>
      </w:r>
      <w:proofErr w:type="spellStart"/>
      <w:r w:rsidRPr="00A13495">
        <w:rPr>
          <w:rFonts w:ascii="Times New Roman" w:hAnsi="Times New Roman" w:cs="Times New Roman"/>
          <w:sz w:val="28"/>
          <w:szCs w:val="28"/>
          <w:lang w:val="uk-UA"/>
        </w:rPr>
        <w:t>післяекспериментальний</w:t>
      </w:r>
      <w:proofErr w:type="spellEnd"/>
      <w:r w:rsidRPr="00A13495">
        <w:rPr>
          <w:rFonts w:ascii="Times New Roman" w:hAnsi="Times New Roman" w:cs="Times New Roman"/>
          <w:sz w:val="28"/>
          <w:szCs w:val="28"/>
          <w:lang w:val="uk-UA"/>
        </w:rPr>
        <w:t xml:space="preserve"> зріз знань (контрольний експеримент);</w:t>
      </w:r>
    </w:p>
    <w:p w14:paraId="0CAECE91" w14:textId="6137DE02"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ІІІ – констатація отриманих даних: обробка отриманих результатів </w:t>
      </w:r>
      <w:r w:rsidR="006619EB">
        <w:rPr>
          <w:rFonts w:ascii="Times New Roman" w:hAnsi="Times New Roman" w:cs="Times New Roman"/>
          <w:sz w:val="28"/>
          <w:szCs w:val="28"/>
          <w:lang w:val="uk-UA"/>
        </w:rPr>
        <w:t>і</w:t>
      </w:r>
      <w:r w:rsidRPr="00A13495">
        <w:rPr>
          <w:rFonts w:ascii="Times New Roman" w:hAnsi="Times New Roman" w:cs="Times New Roman"/>
          <w:sz w:val="28"/>
          <w:szCs w:val="28"/>
          <w:lang w:val="uk-UA"/>
        </w:rPr>
        <w:t xml:space="preserve"> формулювання висновків;</w:t>
      </w:r>
    </w:p>
    <w:p w14:paraId="29374D98" w14:textId="3899489C"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ІV – інтерпретація експерименту: аналіз отриманих даних методами статистичної обробки, підтвердження</w:t>
      </w:r>
      <w:r w:rsidR="00F6456F" w:rsidRPr="00F6456F">
        <w:rPr>
          <w:rFonts w:ascii="Times New Roman" w:hAnsi="Times New Roman" w:cs="Times New Roman"/>
          <w:sz w:val="28"/>
          <w:szCs w:val="28"/>
          <w:lang w:val="uk-UA"/>
        </w:rPr>
        <w:t>/спростування</w:t>
      </w:r>
      <w:r w:rsidRPr="00A13495">
        <w:rPr>
          <w:rFonts w:ascii="Times New Roman" w:hAnsi="Times New Roman" w:cs="Times New Roman"/>
          <w:sz w:val="28"/>
          <w:szCs w:val="28"/>
          <w:lang w:val="uk-UA"/>
        </w:rPr>
        <w:t xml:space="preserve"> гіпотези, підготовка методичних рекомендацій.</w:t>
      </w:r>
    </w:p>
    <w:p w14:paraId="49A88D8B" w14:textId="77777777"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Для того, щоб організувати експериментальне навчання, було необхідно:</w:t>
      </w:r>
    </w:p>
    <w:p w14:paraId="5F0D129F" w14:textId="77777777" w:rsidR="00086F3C" w:rsidRDefault="00A13495" w:rsidP="00086F3C">
      <w:pPr>
        <w:pStyle w:val="a3"/>
        <w:numPr>
          <w:ilvl w:val="0"/>
          <w:numId w:val="45"/>
        </w:numPr>
        <w:spacing w:after="0" w:line="360" w:lineRule="auto"/>
        <w:ind w:left="0" w:firstLine="284"/>
        <w:jc w:val="both"/>
        <w:rPr>
          <w:rFonts w:ascii="Times New Roman" w:hAnsi="Times New Roman" w:cs="Times New Roman"/>
          <w:sz w:val="28"/>
          <w:szCs w:val="28"/>
          <w:lang w:val="uk-UA"/>
        </w:rPr>
      </w:pPr>
      <w:r w:rsidRPr="00C43B66">
        <w:rPr>
          <w:rFonts w:ascii="Times New Roman" w:hAnsi="Times New Roman" w:cs="Times New Roman"/>
          <w:sz w:val="28"/>
          <w:szCs w:val="28"/>
          <w:lang w:val="uk-UA"/>
        </w:rPr>
        <w:t>відібрати групи, які будуть брати в ньому участь;</w:t>
      </w:r>
    </w:p>
    <w:p w14:paraId="3B0059A0" w14:textId="77777777" w:rsidR="00086F3C" w:rsidRDefault="00A13495" w:rsidP="00086F3C">
      <w:pPr>
        <w:pStyle w:val="a3"/>
        <w:numPr>
          <w:ilvl w:val="0"/>
          <w:numId w:val="45"/>
        </w:numPr>
        <w:spacing w:after="0" w:line="360" w:lineRule="auto"/>
        <w:ind w:left="0" w:firstLine="284"/>
        <w:jc w:val="both"/>
        <w:rPr>
          <w:rFonts w:ascii="Times New Roman" w:hAnsi="Times New Roman" w:cs="Times New Roman"/>
          <w:sz w:val="28"/>
          <w:szCs w:val="28"/>
          <w:lang w:val="uk-UA"/>
        </w:rPr>
      </w:pPr>
      <w:r w:rsidRPr="00086F3C">
        <w:rPr>
          <w:rFonts w:ascii="Times New Roman" w:hAnsi="Times New Roman" w:cs="Times New Roman"/>
          <w:sz w:val="28"/>
          <w:szCs w:val="28"/>
          <w:lang w:val="uk-UA"/>
        </w:rPr>
        <w:t>підготувати навчальні матеріали, необхідні для проведення експерименту;</w:t>
      </w:r>
    </w:p>
    <w:p w14:paraId="0668A409" w14:textId="1188FAAB" w:rsidR="00A13495" w:rsidRPr="00086F3C" w:rsidRDefault="00A13495" w:rsidP="00086F3C">
      <w:pPr>
        <w:pStyle w:val="a3"/>
        <w:numPr>
          <w:ilvl w:val="0"/>
          <w:numId w:val="45"/>
        </w:numPr>
        <w:spacing w:after="0" w:line="360" w:lineRule="auto"/>
        <w:ind w:left="0" w:firstLine="284"/>
        <w:jc w:val="both"/>
        <w:rPr>
          <w:rFonts w:ascii="Times New Roman" w:hAnsi="Times New Roman" w:cs="Times New Roman"/>
          <w:sz w:val="28"/>
          <w:szCs w:val="28"/>
          <w:lang w:val="uk-UA"/>
        </w:rPr>
      </w:pPr>
      <w:r w:rsidRPr="00086F3C">
        <w:rPr>
          <w:rFonts w:ascii="Times New Roman" w:hAnsi="Times New Roman" w:cs="Times New Roman"/>
          <w:sz w:val="28"/>
          <w:szCs w:val="28"/>
          <w:lang w:val="uk-UA"/>
        </w:rPr>
        <w:t xml:space="preserve">визначити критерії оцінювання рівня сформованості ПІК учнів </w:t>
      </w:r>
      <w:r w:rsidR="00120A41">
        <w:rPr>
          <w:rFonts w:ascii="Times New Roman" w:hAnsi="Times New Roman" w:cs="Times New Roman"/>
          <w:sz w:val="28"/>
          <w:szCs w:val="28"/>
          <w:lang w:val="uk-UA"/>
        </w:rPr>
        <w:t>ЗСО</w:t>
      </w:r>
      <w:r w:rsidRPr="00086F3C">
        <w:rPr>
          <w:rFonts w:ascii="Times New Roman" w:hAnsi="Times New Roman" w:cs="Times New Roman"/>
          <w:sz w:val="28"/>
          <w:szCs w:val="28"/>
          <w:lang w:val="uk-UA"/>
        </w:rPr>
        <w:t xml:space="preserve"> у написанні листа (офіційного, неофіційного).</w:t>
      </w:r>
    </w:p>
    <w:p w14:paraId="77699F65" w14:textId="76E124B6" w:rsidR="00A13495" w:rsidRPr="00A13495" w:rsidRDefault="00A13495" w:rsidP="00A13495">
      <w:pPr>
        <w:spacing w:after="0" w:line="360" w:lineRule="auto"/>
        <w:ind w:firstLine="567"/>
        <w:jc w:val="both"/>
        <w:rPr>
          <w:rFonts w:ascii="Times New Roman" w:hAnsi="Times New Roman" w:cs="Times New Roman"/>
          <w:sz w:val="28"/>
          <w:szCs w:val="28"/>
          <w:lang w:val="uk-UA"/>
        </w:rPr>
      </w:pPr>
      <w:bookmarkStart w:id="11" w:name="_Hlk88283806"/>
      <w:r w:rsidRPr="00A13495">
        <w:rPr>
          <w:rFonts w:ascii="Times New Roman" w:hAnsi="Times New Roman" w:cs="Times New Roman"/>
          <w:sz w:val="28"/>
          <w:szCs w:val="28"/>
          <w:lang w:val="uk-UA"/>
        </w:rPr>
        <w:t xml:space="preserve">Мета експерименту – перевірити ефективність розробленої методики використання ПТ для формування ПІК учнів </w:t>
      </w:r>
      <w:r w:rsidR="00AB0E9D">
        <w:rPr>
          <w:rFonts w:ascii="Times New Roman" w:hAnsi="Times New Roman" w:cs="Times New Roman"/>
          <w:sz w:val="28"/>
          <w:szCs w:val="28"/>
          <w:lang w:val="uk-UA"/>
        </w:rPr>
        <w:t>ЗСО</w:t>
      </w:r>
      <w:r w:rsidRPr="00A13495">
        <w:rPr>
          <w:rFonts w:ascii="Times New Roman" w:hAnsi="Times New Roman" w:cs="Times New Roman"/>
          <w:sz w:val="28"/>
          <w:szCs w:val="28"/>
          <w:lang w:val="uk-UA"/>
        </w:rPr>
        <w:t xml:space="preserve"> </w:t>
      </w:r>
      <w:r w:rsidR="00196299">
        <w:rPr>
          <w:rFonts w:ascii="Times New Roman" w:hAnsi="Times New Roman" w:cs="Times New Roman"/>
          <w:sz w:val="28"/>
          <w:szCs w:val="28"/>
          <w:lang w:val="uk-UA"/>
        </w:rPr>
        <w:t>в</w:t>
      </w:r>
      <w:r w:rsidRPr="00A13495">
        <w:rPr>
          <w:rFonts w:ascii="Times New Roman" w:hAnsi="Times New Roman" w:cs="Times New Roman"/>
          <w:sz w:val="28"/>
          <w:szCs w:val="28"/>
          <w:lang w:val="uk-UA"/>
        </w:rPr>
        <w:t xml:space="preserve"> написанні офіційних </w:t>
      </w:r>
      <w:r w:rsidR="0022476E">
        <w:rPr>
          <w:rFonts w:ascii="Times New Roman" w:hAnsi="Times New Roman" w:cs="Times New Roman"/>
          <w:sz w:val="28"/>
          <w:szCs w:val="28"/>
          <w:lang w:val="uk-UA"/>
        </w:rPr>
        <w:t>і</w:t>
      </w:r>
      <w:r w:rsidRPr="00A13495">
        <w:rPr>
          <w:rFonts w:ascii="Times New Roman" w:hAnsi="Times New Roman" w:cs="Times New Roman"/>
          <w:sz w:val="28"/>
          <w:szCs w:val="28"/>
          <w:lang w:val="uk-UA"/>
        </w:rPr>
        <w:t xml:space="preserve"> неофіційних листів.</w:t>
      </w:r>
    </w:p>
    <w:p w14:paraId="2A14D363" w14:textId="34A200EA" w:rsidR="00A13495" w:rsidRPr="00A13495" w:rsidRDefault="00A13495" w:rsidP="00A13495">
      <w:pPr>
        <w:spacing w:after="0" w:line="360" w:lineRule="auto"/>
        <w:ind w:firstLine="567"/>
        <w:jc w:val="both"/>
        <w:rPr>
          <w:rFonts w:ascii="Times New Roman" w:hAnsi="Times New Roman" w:cs="Times New Roman"/>
          <w:sz w:val="28"/>
          <w:szCs w:val="28"/>
          <w:lang w:val="uk-UA"/>
        </w:rPr>
      </w:pPr>
      <w:bookmarkStart w:id="12" w:name="_Hlk88283848"/>
      <w:bookmarkEnd w:id="11"/>
      <w:r w:rsidRPr="00A13495">
        <w:rPr>
          <w:rFonts w:ascii="Times New Roman" w:hAnsi="Times New Roman" w:cs="Times New Roman"/>
          <w:sz w:val="28"/>
          <w:szCs w:val="28"/>
          <w:lang w:val="uk-UA"/>
        </w:rPr>
        <w:t>Для реалізації вказаної мети експериментальне дослідження планувалося як природний вертикально-горизонтальний експеримент</w:t>
      </w:r>
      <w:r w:rsidR="00A56E6C">
        <w:rPr>
          <w:rFonts w:ascii="Times New Roman" w:hAnsi="Times New Roman" w:cs="Times New Roman"/>
          <w:sz w:val="28"/>
          <w:szCs w:val="28"/>
          <w:lang w:val="uk-UA"/>
        </w:rPr>
        <w:t xml:space="preserve"> </w:t>
      </w:r>
      <w:r w:rsidR="00A56E6C" w:rsidRPr="00A56E6C">
        <w:rPr>
          <w:rFonts w:ascii="Times New Roman" w:hAnsi="Times New Roman" w:cs="Times New Roman"/>
          <w:sz w:val="28"/>
          <w:szCs w:val="28"/>
          <w:lang w:val="uk-UA"/>
        </w:rPr>
        <w:t>(за класифікацією П.</w:t>
      </w:r>
      <w:r w:rsidR="009E62B5">
        <w:rPr>
          <w:rFonts w:ascii="Times New Roman" w:hAnsi="Times New Roman" w:cs="Times New Roman"/>
          <w:sz w:val="28"/>
          <w:szCs w:val="28"/>
          <w:lang w:val="uk-UA"/>
        </w:rPr>
        <w:t> </w:t>
      </w:r>
      <w:proofErr w:type="spellStart"/>
      <w:r w:rsidR="00A56E6C" w:rsidRPr="00A56E6C">
        <w:rPr>
          <w:rFonts w:ascii="Times New Roman" w:hAnsi="Times New Roman" w:cs="Times New Roman"/>
          <w:sz w:val="28"/>
          <w:szCs w:val="28"/>
          <w:lang w:val="uk-UA"/>
        </w:rPr>
        <w:t>Гурвича</w:t>
      </w:r>
      <w:proofErr w:type="spellEnd"/>
      <w:r w:rsidR="00A56E6C" w:rsidRPr="00A56E6C">
        <w:rPr>
          <w:rFonts w:ascii="Times New Roman" w:hAnsi="Times New Roman" w:cs="Times New Roman"/>
          <w:sz w:val="28"/>
          <w:szCs w:val="28"/>
          <w:lang w:val="uk-UA"/>
        </w:rPr>
        <w:t xml:space="preserve"> </w:t>
      </w:r>
      <w:r w:rsidR="009E62B5" w:rsidRPr="009C43C8">
        <w:rPr>
          <w:rFonts w:ascii="Times New Roman" w:hAnsi="Times New Roman" w:cs="Times New Roman"/>
          <w:sz w:val="28"/>
          <w:szCs w:val="28"/>
          <w:lang w:val="uk-UA"/>
        </w:rPr>
        <w:t>[</w:t>
      </w:r>
      <w:r w:rsidR="00556103">
        <w:rPr>
          <w:rFonts w:ascii="Times New Roman" w:hAnsi="Times New Roman" w:cs="Times New Roman"/>
          <w:sz w:val="28"/>
          <w:szCs w:val="28"/>
          <w:lang w:val="uk-UA"/>
        </w:rPr>
        <w:t>14</w:t>
      </w:r>
      <w:r w:rsidR="009E62B5" w:rsidRPr="009C43C8">
        <w:rPr>
          <w:rFonts w:ascii="Times New Roman" w:hAnsi="Times New Roman" w:cs="Times New Roman"/>
          <w:sz w:val="28"/>
          <w:szCs w:val="28"/>
          <w:lang w:val="uk-UA"/>
        </w:rPr>
        <w:t>]</w:t>
      </w:r>
      <w:r w:rsidR="00A56E6C" w:rsidRPr="00A56E6C">
        <w:rPr>
          <w:rFonts w:ascii="Times New Roman" w:hAnsi="Times New Roman" w:cs="Times New Roman"/>
          <w:sz w:val="28"/>
          <w:szCs w:val="28"/>
          <w:lang w:val="uk-UA"/>
        </w:rPr>
        <w:t>)</w:t>
      </w:r>
      <w:r w:rsidRPr="00A13495">
        <w:rPr>
          <w:rFonts w:ascii="Times New Roman" w:hAnsi="Times New Roman" w:cs="Times New Roman"/>
          <w:sz w:val="28"/>
          <w:szCs w:val="28"/>
          <w:lang w:val="uk-UA"/>
        </w:rPr>
        <w:t xml:space="preserve">. Вертикальна його складова базувалася на порівнянні розвитку вмінь </w:t>
      </w:r>
      <w:r w:rsidR="00821EAB">
        <w:rPr>
          <w:rFonts w:ascii="Times New Roman" w:hAnsi="Times New Roman" w:cs="Times New Roman"/>
          <w:sz w:val="28"/>
          <w:szCs w:val="28"/>
          <w:lang w:val="uk-UA"/>
        </w:rPr>
        <w:t>і</w:t>
      </w:r>
      <w:r w:rsidRPr="00A13495">
        <w:rPr>
          <w:rFonts w:ascii="Times New Roman" w:hAnsi="Times New Roman" w:cs="Times New Roman"/>
          <w:sz w:val="28"/>
          <w:szCs w:val="28"/>
          <w:lang w:val="uk-UA"/>
        </w:rPr>
        <w:t xml:space="preserve"> навичок письма ІМ в учнів</w:t>
      </w:r>
      <w:r w:rsidR="00821EAB">
        <w:rPr>
          <w:rFonts w:ascii="Times New Roman" w:hAnsi="Times New Roman" w:cs="Times New Roman"/>
          <w:sz w:val="28"/>
          <w:szCs w:val="28"/>
          <w:lang w:val="uk-UA"/>
        </w:rPr>
        <w:t xml:space="preserve"> контрольної групи</w:t>
      </w:r>
      <w:r w:rsidRPr="00A13495">
        <w:rPr>
          <w:rFonts w:ascii="Times New Roman" w:hAnsi="Times New Roman" w:cs="Times New Roman"/>
          <w:sz w:val="28"/>
          <w:szCs w:val="28"/>
          <w:lang w:val="uk-UA"/>
        </w:rPr>
        <w:t xml:space="preserve"> </w:t>
      </w:r>
      <w:r w:rsidR="00821EAB">
        <w:rPr>
          <w:rFonts w:ascii="Times New Roman" w:hAnsi="Times New Roman" w:cs="Times New Roman"/>
          <w:sz w:val="28"/>
          <w:szCs w:val="28"/>
          <w:lang w:val="uk-UA"/>
        </w:rPr>
        <w:t>(далі </w:t>
      </w:r>
      <w:r w:rsidR="00821EAB" w:rsidRPr="00821EAB">
        <w:rPr>
          <w:rFonts w:ascii="Times New Roman" w:hAnsi="Times New Roman" w:cs="Times New Roman"/>
          <w:sz w:val="28"/>
          <w:szCs w:val="28"/>
          <w:lang w:val="uk-UA"/>
        </w:rPr>
        <w:t>–</w:t>
      </w:r>
      <w:r w:rsidR="00821EAB">
        <w:rPr>
          <w:rFonts w:ascii="Times New Roman" w:hAnsi="Times New Roman" w:cs="Times New Roman"/>
          <w:sz w:val="28"/>
          <w:szCs w:val="28"/>
          <w:lang w:val="uk-UA"/>
        </w:rPr>
        <w:t xml:space="preserve"> </w:t>
      </w:r>
      <w:r w:rsidRPr="00A13495">
        <w:rPr>
          <w:rFonts w:ascii="Times New Roman" w:hAnsi="Times New Roman" w:cs="Times New Roman"/>
          <w:sz w:val="28"/>
          <w:szCs w:val="28"/>
          <w:lang w:val="uk-UA"/>
        </w:rPr>
        <w:t>КГ</w:t>
      </w:r>
      <w:r w:rsidR="00821EAB">
        <w:rPr>
          <w:rFonts w:ascii="Times New Roman" w:hAnsi="Times New Roman" w:cs="Times New Roman"/>
          <w:sz w:val="28"/>
          <w:szCs w:val="28"/>
          <w:lang w:val="uk-UA"/>
        </w:rPr>
        <w:t>)</w:t>
      </w:r>
      <w:r w:rsidRPr="00A13495">
        <w:rPr>
          <w:rFonts w:ascii="Times New Roman" w:hAnsi="Times New Roman" w:cs="Times New Roman"/>
          <w:sz w:val="28"/>
          <w:szCs w:val="28"/>
          <w:lang w:val="uk-UA"/>
        </w:rPr>
        <w:t xml:space="preserve"> та </w:t>
      </w:r>
      <w:r w:rsidR="00821EAB">
        <w:rPr>
          <w:rFonts w:ascii="Times New Roman" w:hAnsi="Times New Roman" w:cs="Times New Roman"/>
          <w:sz w:val="28"/>
          <w:szCs w:val="28"/>
          <w:lang w:val="uk-UA"/>
        </w:rPr>
        <w:t>експериментальної групи (далі </w:t>
      </w:r>
      <w:r w:rsidR="00821EAB" w:rsidRPr="00821EAB">
        <w:rPr>
          <w:rFonts w:ascii="Times New Roman" w:hAnsi="Times New Roman" w:cs="Times New Roman"/>
          <w:sz w:val="28"/>
          <w:szCs w:val="28"/>
          <w:lang w:val="uk-UA"/>
        </w:rPr>
        <w:t>–</w:t>
      </w:r>
      <w:r w:rsidR="00821EAB">
        <w:rPr>
          <w:rFonts w:ascii="Times New Roman" w:hAnsi="Times New Roman" w:cs="Times New Roman"/>
          <w:sz w:val="28"/>
          <w:szCs w:val="28"/>
          <w:lang w:val="uk-UA"/>
        </w:rPr>
        <w:t xml:space="preserve"> </w:t>
      </w:r>
      <w:r w:rsidRPr="00A13495">
        <w:rPr>
          <w:rFonts w:ascii="Times New Roman" w:hAnsi="Times New Roman" w:cs="Times New Roman"/>
          <w:sz w:val="28"/>
          <w:szCs w:val="28"/>
          <w:lang w:val="uk-UA"/>
        </w:rPr>
        <w:t>ЕГ</w:t>
      </w:r>
      <w:r w:rsidR="00821EAB">
        <w:rPr>
          <w:rFonts w:ascii="Times New Roman" w:hAnsi="Times New Roman" w:cs="Times New Roman"/>
          <w:sz w:val="28"/>
          <w:szCs w:val="28"/>
          <w:lang w:val="uk-UA"/>
        </w:rPr>
        <w:t>)</w:t>
      </w:r>
      <w:r w:rsidRPr="00A13495">
        <w:rPr>
          <w:rFonts w:ascii="Times New Roman" w:hAnsi="Times New Roman" w:cs="Times New Roman"/>
          <w:sz w:val="28"/>
          <w:szCs w:val="28"/>
          <w:lang w:val="uk-UA"/>
        </w:rPr>
        <w:t xml:space="preserve"> після формувального етапу експерименту за умови, що в обох групах навчалися здобувачі освіти з ідентичним </w:t>
      </w:r>
      <w:r w:rsidR="005C6202">
        <w:rPr>
          <w:rFonts w:ascii="Times New Roman" w:hAnsi="Times New Roman" w:cs="Times New Roman"/>
          <w:sz w:val="28"/>
          <w:szCs w:val="28"/>
          <w:lang w:val="uk-UA"/>
        </w:rPr>
        <w:t>початко</w:t>
      </w:r>
      <w:r w:rsidRPr="00A13495">
        <w:rPr>
          <w:rFonts w:ascii="Times New Roman" w:hAnsi="Times New Roman" w:cs="Times New Roman"/>
          <w:sz w:val="28"/>
          <w:szCs w:val="28"/>
          <w:lang w:val="uk-UA"/>
        </w:rPr>
        <w:t>вим рівнем володіння англійською мовою.</w:t>
      </w:r>
    </w:p>
    <w:p w14:paraId="7BFE53CE" w14:textId="6C831C03"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lastRenderedPageBreak/>
        <w:t xml:space="preserve">Горизонтальна складова експерименту базувалася на порівнянні двох моделей навчання ПІК: запропонована нами модель, що </w:t>
      </w:r>
      <w:r w:rsidR="00C074E5">
        <w:rPr>
          <w:rFonts w:ascii="Times New Roman" w:hAnsi="Times New Roman" w:cs="Times New Roman"/>
          <w:sz w:val="28"/>
          <w:szCs w:val="28"/>
          <w:lang w:val="uk-UA"/>
        </w:rPr>
        <w:t>за</w:t>
      </w:r>
      <w:r w:rsidRPr="00A13495">
        <w:rPr>
          <w:rFonts w:ascii="Times New Roman" w:hAnsi="Times New Roman" w:cs="Times New Roman"/>
          <w:sz w:val="28"/>
          <w:szCs w:val="28"/>
          <w:lang w:val="uk-UA"/>
        </w:rPr>
        <w:t>снована на використанні ПТ, та стандартна модель навчання ПІК, що представлена в автентичному підручнику з англійської мови ‘</w:t>
      </w:r>
      <w:proofErr w:type="spellStart"/>
      <w:r w:rsidRPr="00A13495">
        <w:rPr>
          <w:rFonts w:ascii="Times New Roman" w:hAnsi="Times New Roman" w:cs="Times New Roman"/>
          <w:sz w:val="28"/>
          <w:szCs w:val="28"/>
          <w:lang w:val="uk-UA"/>
        </w:rPr>
        <w:t>Gateway</w:t>
      </w:r>
      <w:proofErr w:type="spellEnd"/>
      <w:r w:rsidRPr="00A13495">
        <w:rPr>
          <w:rFonts w:ascii="Times New Roman" w:hAnsi="Times New Roman" w:cs="Times New Roman"/>
          <w:sz w:val="28"/>
          <w:szCs w:val="28"/>
          <w:lang w:val="uk-UA"/>
        </w:rPr>
        <w:t xml:space="preserve"> 2nd </w:t>
      </w:r>
      <w:proofErr w:type="spellStart"/>
      <w:r w:rsidRPr="00A13495">
        <w:rPr>
          <w:rFonts w:ascii="Times New Roman" w:hAnsi="Times New Roman" w:cs="Times New Roman"/>
          <w:sz w:val="28"/>
          <w:szCs w:val="28"/>
          <w:lang w:val="uk-UA"/>
        </w:rPr>
        <w:t>edition</w:t>
      </w:r>
      <w:proofErr w:type="spellEnd"/>
      <w:r w:rsidR="00C074E5">
        <w:rPr>
          <w:rFonts w:ascii="Times New Roman" w:hAnsi="Times New Roman" w:cs="Times New Roman"/>
          <w:sz w:val="28"/>
          <w:szCs w:val="28"/>
          <w:lang w:val="uk-UA"/>
        </w:rPr>
        <w:t xml:space="preserve"> В1</w:t>
      </w:r>
      <w:r w:rsidRPr="00A13495">
        <w:rPr>
          <w:rFonts w:ascii="Times New Roman" w:hAnsi="Times New Roman" w:cs="Times New Roman"/>
          <w:sz w:val="28"/>
          <w:szCs w:val="28"/>
          <w:lang w:val="uk-UA"/>
        </w:rPr>
        <w:t>’</w:t>
      </w:r>
      <w:r w:rsidR="00FD0349">
        <w:rPr>
          <w:rFonts w:ascii="Times New Roman" w:hAnsi="Times New Roman" w:cs="Times New Roman"/>
          <w:sz w:val="28"/>
          <w:szCs w:val="28"/>
          <w:lang w:val="uk-UA"/>
        </w:rPr>
        <w:t xml:space="preserve"> </w:t>
      </w:r>
      <w:r w:rsidR="00FD0349" w:rsidRPr="009C43C8">
        <w:rPr>
          <w:rFonts w:ascii="Times New Roman" w:hAnsi="Times New Roman" w:cs="Times New Roman"/>
          <w:sz w:val="28"/>
          <w:szCs w:val="28"/>
          <w:lang w:val="ru-RU"/>
        </w:rPr>
        <w:t>[</w:t>
      </w:r>
      <w:r w:rsidR="00F141B4" w:rsidRPr="00F141B4">
        <w:rPr>
          <w:rFonts w:ascii="Times New Roman" w:hAnsi="Times New Roman" w:cs="Times New Roman"/>
          <w:sz w:val="28"/>
          <w:szCs w:val="28"/>
          <w:lang w:val="uk-UA"/>
        </w:rPr>
        <w:t>81</w:t>
      </w:r>
      <w:r w:rsidR="00FD0349" w:rsidRPr="009C43C8">
        <w:rPr>
          <w:rFonts w:ascii="Times New Roman" w:hAnsi="Times New Roman" w:cs="Times New Roman"/>
          <w:sz w:val="28"/>
          <w:szCs w:val="28"/>
          <w:lang w:val="ru-RU"/>
        </w:rPr>
        <w:t>]</w:t>
      </w:r>
      <w:r w:rsidRPr="00F141B4">
        <w:rPr>
          <w:rFonts w:ascii="Times New Roman" w:hAnsi="Times New Roman" w:cs="Times New Roman"/>
          <w:sz w:val="28"/>
          <w:szCs w:val="28"/>
          <w:lang w:val="uk-UA"/>
        </w:rPr>
        <w:t>.</w:t>
      </w:r>
    </w:p>
    <w:bookmarkEnd w:id="12"/>
    <w:p w14:paraId="66E1F3AE" w14:textId="3542682B"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Відповідно до поставленої мети </w:t>
      </w:r>
      <w:r w:rsidR="00DF4BB9">
        <w:rPr>
          <w:rFonts w:ascii="Times New Roman" w:hAnsi="Times New Roman" w:cs="Times New Roman"/>
          <w:sz w:val="28"/>
          <w:szCs w:val="28"/>
          <w:lang w:val="uk-UA"/>
        </w:rPr>
        <w:t>в</w:t>
      </w:r>
      <w:r w:rsidRPr="00A13495">
        <w:rPr>
          <w:rFonts w:ascii="Times New Roman" w:hAnsi="Times New Roman" w:cs="Times New Roman"/>
          <w:sz w:val="28"/>
          <w:szCs w:val="28"/>
          <w:lang w:val="uk-UA"/>
        </w:rPr>
        <w:t xml:space="preserve"> ході експерименту було необхідно вирішити такі завдання організації і проведення експерименту:</w:t>
      </w:r>
    </w:p>
    <w:p w14:paraId="097982CA" w14:textId="77777777" w:rsidR="00496246" w:rsidRDefault="00A13495" w:rsidP="00496246">
      <w:pPr>
        <w:pStyle w:val="a3"/>
        <w:numPr>
          <w:ilvl w:val="0"/>
          <w:numId w:val="45"/>
        </w:numPr>
        <w:spacing w:after="0" w:line="360" w:lineRule="auto"/>
        <w:ind w:left="0" w:firstLine="284"/>
        <w:jc w:val="both"/>
        <w:rPr>
          <w:rFonts w:ascii="Times New Roman" w:hAnsi="Times New Roman" w:cs="Times New Roman"/>
          <w:sz w:val="28"/>
          <w:szCs w:val="28"/>
          <w:lang w:val="uk-UA"/>
        </w:rPr>
      </w:pPr>
      <w:r w:rsidRPr="00496246">
        <w:rPr>
          <w:rFonts w:ascii="Times New Roman" w:hAnsi="Times New Roman" w:cs="Times New Roman"/>
          <w:sz w:val="28"/>
          <w:szCs w:val="28"/>
          <w:lang w:val="uk-UA"/>
        </w:rPr>
        <w:t>визначити рівень вмотивованості учнів експериментальних груп (експериментальної (ЕГ) та контрольної (КГ)) до вивчення ІМ;</w:t>
      </w:r>
    </w:p>
    <w:p w14:paraId="7D2BFCC9" w14:textId="77777777" w:rsidR="00496246" w:rsidRDefault="00A13495" w:rsidP="00496246">
      <w:pPr>
        <w:pStyle w:val="a3"/>
        <w:numPr>
          <w:ilvl w:val="0"/>
          <w:numId w:val="45"/>
        </w:numPr>
        <w:spacing w:after="0" w:line="360" w:lineRule="auto"/>
        <w:ind w:left="0" w:firstLine="284"/>
        <w:jc w:val="both"/>
        <w:rPr>
          <w:rFonts w:ascii="Times New Roman" w:hAnsi="Times New Roman" w:cs="Times New Roman"/>
          <w:sz w:val="28"/>
          <w:szCs w:val="28"/>
          <w:lang w:val="uk-UA"/>
        </w:rPr>
      </w:pPr>
      <w:r w:rsidRPr="00496246">
        <w:rPr>
          <w:rFonts w:ascii="Times New Roman" w:hAnsi="Times New Roman" w:cs="Times New Roman"/>
          <w:sz w:val="28"/>
          <w:szCs w:val="28"/>
          <w:lang w:val="uk-UA"/>
        </w:rPr>
        <w:t>провести вхідний контроль для визначення рівня сформованості ПІК у написанні офіційного та неофіційного листів в учнів, залучених до участі в експерименті;</w:t>
      </w:r>
    </w:p>
    <w:p w14:paraId="4BEC2C4A" w14:textId="2328F408" w:rsidR="00496246" w:rsidRDefault="00A13495" w:rsidP="00496246">
      <w:pPr>
        <w:pStyle w:val="a3"/>
        <w:numPr>
          <w:ilvl w:val="0"/>
          <w:numId w:val="45"/>
        </w:numPr>
        <w:spacing w:after="0" w:line="360" w:lineRule="auto"/>
        <w:ind w:left="0" w:firstLine="284"/>
        <w:jc w:val="both"/>
        <w:rPr>
          <w:rFonts w:ascii="Times New Roman" w:hAnsi="Times New Roman" w:cs="Times New Roman"/>
          <w:sz w:val="28"/>
          <w:szCs w:val="28"/>
          <w:lang w:val="uk-UA"/>
        </w:rPr>
      </w:pPr>
      <w:r w:rsidRPr="00496246">
        <w:rPr>
          <w:rFonts w:ascii="Times New Roman" w:hAnsi="Times New Roman" w:cs="Times New Roman"/>
          <w:sz w:val="28"/>
          <w:szCs w:val="28"/>
          <w:lang w:val="uk-UA"/>
        </w:rPr>
        <w:t>провести пр</w:t>
      </w:r>
      <w:r w:rsidR="00014615">
        <w:rPr>
          <w:rFonts w:ascii="Times New Roman" w:hAnsi="Times New Roman" w:cs="Times New Roman"/>
          <w:sz w:val="28"/>
          <w:szCs w:val="28"/>
          <w:lang w:val="uk-UA"/>
        </w:rPr>
        <w:t>об</w:t>
      </w:r>
      <w:r w:rsidRPr="00496246">
        <w:rPr>
          <w:rFonts w:ascii="Times New Roman" w:hAnsi="Times New Roman" w:cs="Times New Roman"/>
          <w:sz w:val="28"/>
          <w:szCs w:val="28"/>
          <w:lang w:val="uk-UA"/>
        </w:rPr>
        <w:t>не навчання з використанням ПТ на основі розробленого комплексу вправ у ЕГ, паралельно працюючи у КГ за моделлю, що представлена в підручнику, з метою визначення ефективності розробленої навчальної методики;</w:t>
      </w:r>
    </w:p>
    <w:p w14:paraId="0CCD61AE" w14:textId="1639F3EC" w:rsidR="00496246" w:rsidRDefault="00A13495" w:rsidP="00496246">
      <w:pPr>
        <w:pStyle w:val="a3"/>
        <w:numPr>
          <w:ilvl w:val="0"/>
          <w:numId w:val="45"/>
        </w:numPr>
        <w:spacing w:after="0" w:line="360" w:lineRule="auto"/>
        <w:ind w:left="0" w:firstLine="284"/>
        <w:jc w:val="both"/>
        <w:rPr>
          <w:rFonts w:ascii="Times New Roman" w:hAnsi="Times New Roman" w:cs="Times New Roman"/>
          <w:sz w:val="28"/>
          <w:szCs w:val="28"/>
          <w:lang w:val="uk-UA"/>
        </w:rPr>
      </w:pPr>
      <w:r w:rsidRPr="00496246">
        <w:rPr>
          <w:rFonts w:ascii="Times New Roman" w:hAnsi="Times New Roman" w:cs="Times New Roman"/>
          <w:sz w:val="28"/>
          <w:szCs w:val="28"/>
          <w:lang w:val="uk-UA"/>
        </w:rPr>
        <w:t>провести контрольний зріз в обох групах, щоб перевірити успішність засвоєння їхніми учасниками вмінь та навичок ПІК, що були набут</w:t>
      </w:r>
      <w:r w:rsidR="00DF4E09">
        <w:rPr>
          <w:rFonts w:ascii="Times New Roman" w:hAnsi="Times New Roman" w:cs="Times New Roman"/>
          <w:sz w:val="28"/>
          <w:szCs w:val="28"/>
          <w:lang w:val="uk-UA"/>
        </w:rPr>
        <w:t>і</w:t>
      </w:r>
      <w:r w:rsidRPr="00496246">
        <w:rPr>
          <w:rFonts w:ascii="Times New Roman" w:hAnsi="Times New Roman" w:cs="Times New Roman"/>
          <w:sz w:val="28"/>
          <w:szCs w:val="28"/>
          <w:lang w:val="uk-UA"/>
        </w:rPr>
        <w:t xml:space="preserve"> в результаті навчання;</w:t>
      </w:r>
    </w:p>
    <w:p w14:paraId="7E8DE7CA" w14:textId="4B506F62" w:rsidR="00496246" w:rsidRDefault="00D51FC2" w:rsidP="00496246">
      <w:pPr>
        <w:pStyle w:val="a3"/>
        <w:numPr>
          <w:ilvl w:val="0"/>
          <w:numId w:val="45"/>
        </w:numPr>
        <w:spacing w:after="0" w:line="360" w:lineRule="auto"/>
        <w:ind w:left="0" w:firstLine="284"/>
        <w:jc w:val="both"/>
        <w:rPr>
          <w:rFonts w:ascii="Times New Roman" w:hAnsi="Times New Roman" w:cs="Times New Roman"/>
          <w:sz w:val="28"/>
          <w:szCs w:val="28"/>
          <w:lang w:val="uk-UA"/>
        </w:rPr>
      </w:pPr>
      <w:r w:rsidRPr="00D51FC2">
        <w:rPr>
          <w:rFonts w:ascii="Times New Roman" w:hAnsi="Times New Roman" w:cs="Times New Roman"/>
          <w:sz w:val="28"/>
          <w:szCs w:val="28"/>
          <w:lang w:val="uk-UA"/>
        </w:rPr>
        <w:t xml:space="preserve">проаналізувати </w:t>
      </w:r>
      <w:r w:rsidR="00A13495" w:rsidRPr="00496246">
        <w:rPr>
          <w:rFonts w:ascii="Times New Roman" w:hAnsi="Times New Roman" w:cs="Times New Roman"/>
          <w:sz w:val="28"/>
          <w:szCs w:val="28"/>
          <w:lang w:val="uk-UA"/>
        </w:rPr>
        <w:t>отриман</w:t>
      </w:r>
      <w:r>
        <w:rPr>
          <w:rFonts w:ascii="Times New Roman" w:hAnsi="Times New Roman" w:cs="Times New Roman"/>
          <w:sz w:val="28"/>
          <w:szCs w:val="28"/>
          <w:lang w:val="uk-UA"/>
        </w:rPr>
        <w:t>і</w:t>
      </w:r>
      <w:r w:rsidR="00A13495" w:rsidRPr="00496246">
        <w:rPr>
          <w:rFonts w:ascii="Times New Roman" w:hAnsi="Times New Roman" w:cs="Times New Roman"/>
          <w:sz w:val="28"/>
          <w:szCs w:val="28"/>
          <w:lang w:val="uk-UA"/>
        </w:rPr>
        <w:t xml:space="preserve"> дан</w:t>
      </w:r>
      <w:r>
        <w:rPr>
          <w:rFonts w:ascii="Times New Roman" w:hAnsi="Times New Roman" w:cs="Times New Roman"/>
          <w:sz w:val="28"/>
          <w:szCs w:val="28"/>
          <w:lang w:val="uk-UA"/>
        </w:rPr>
        <w:t>і</w:t>
      </w:r>
      <w:r w:rsidR="00A13495" w:rsidRPr="00496246">
        <w:rPr>
          <w:rFonts w:ascii="Times New Roman" w:hAnsi="Times New Roman" w:cs="Times New Roman"/>
          <w:sz w:val="28"/>
          <w:szCs w:val="28"/>
          <w:lang w:val="uk-UA"/>
        </w:rPr>
        <w:t xml:space="preserve">, інтерпретувати їх </w:t>
      </w:r>
      <w:r w:rsidR="00FB30DB">
        <w:rPr>
          <w:rFonts w:ascii="Times New Roman" w:hAnsi="Times New Roman" w:cs="Times New Roman"/>
          <w:sz w:val="28"/>
          <w:szCs w:val="28"/>
          <w:lang w:val="uk-UA"/>
        </w:rPr>
        <w:t>з</w:t>
      </w:r>
      <w:r w:rsidR="00A13495" w:rsidRPr="00496246">
        <w:rPr>
          <w:rFonts w:ascii="Times New Roman" w:hAnsi="Times New Roman" w:cs="Times New Roman"/>
          <w:sz w:val="28"/>
          <w:szCs w:val="28"/>
          <w:lang w:val="uk-UA"/>
        </w:rPr>
        <w:t xml:space="preserve">а </w:t>
      </w:r>
      <w:r w:rsidR="00FB30DB">
        <w:rPr>
          <w:rFonts w:ascii="Times New Roman" w:hAnsi="Times New Roman" w:cs="Times New Roman"/>
          <w:sz w:val="28"/>
          <w:szCs w:val="28"/>
          <w:lang w:val="uk-UA"/>
        </w:rPr>
        <w:t>допомогою п</w:t>
      </w:r>
      <w:r w:rsidR="00A13495" w:rsidRPr="00496246">
        <w:rPr>
          <w:rFonts w:ascii="Times New Roman" w:hAnsi="Times New Roman" w:cs="Times New Roman"/>
          <w:sz w:val="28"/>
          <w:szCs w:val="28"/>
          <w:lang w:val="uk-UA"/>
        </w:rPr>
        <w:t>ор</w:t>
      </w:r>
      <w:r w:rsidR="00FB30DB">
        <w:rPr>
          <w:rFonts w:ascii="Times New Roman" w:hAnsi="Times New Roman" w:cs="Times New Roman"/>
          <w:sz w:val="28"/>
          <w:szCs w:val="28"/>
          <w:lang w:val="uk-UA"/>
        </w:rPr>
        <w:t>івняльн</w:t>
      </w:r>
      <w:r w:rsidR="00A13495" w:rsidRPr="00496246">
        <w:rPr>
          <w:rFonts w:ascii="Times New Roman" w:hAnsi="Times New Roman" w:cs="Times New Roman"/>
          <w:sz w:val="28"/>
          <w:szCs w:val="28"/>
          <w:lang w:val="uk-UA"/>
        </w:rPr>
        <w:t>о</w:t>
      </w:r>
      <w:r w:rsidR="00FB30DB">
        <w:rPr>
          <w:rFonts w:ascii="Times New Roman" w:hAnsi="Times New Roman" w:cs="Times New Roman"/>
          <w:sz w:val="28"/>
          <w:szCs w:val="28"/>
          <w:lang w:val="uk-UA"/>
        </w:rPr>
        <w:t>го</w:t>
      </w:r>
      <w:r w:rsidR="00A13495" w:rsidRPr="00496246">
        <w:rPr>
          <w:rFonts w:ascii="Times New Roman" w:hAnsi="Times New Roman" w:cs="Times New Roman"/>
          <w:sz w:val="28"/>
          <w:szCs w:val="28"/>
          <w:lang w:val="uk-UA"/>
        </w:rPr>
        <w:t xml:space="preserve"> метод</w:t>
      </w:r>
      <w:r w:rsidR="00FB30DB">
        <w:rPr>
          <w:rFonts w:ascii="Times New Roman" w:hAnsi="Times New Roman" w:cs="Times New Roman"/>
          <w:sz w:val="28"/>
          <w:szCs w:val="28"/>
          <w:lang w:val="uk-UA"/>
        </w:rPr>
        <w:t>у</w:t>
      </w:r>
      <w:r w:rsidR="00387571">
        <w:rPr>
          <w:rFonts w:ascii="Times New Roman" w:hAnsi="Times New Roman" w:cs="Times New Roman"/>
          <w:sz w:val="28"/>
          <w:szCs w:val="28"/>
          <w:lang w:val="uk-UA"/>
        </w:rPr>
        <w:t>;</w:t>
      </w:r>
    </w:p>
    <w:p w14:paraId="2ADFB096" w14:textId="77777777" w:rsidR="00496246" w:rsidRDefault="00A13495" w:rsidP="00496246">
      <w:pPr>
        <w:pStyle w:val="a3"/>
        <w:numPr>
          <w:ilvl w:val="0"/>
          <w:numId w:val="45"/>
        </w:numPr>
        <w:spacing w:after="0" w:line="360" w:lineRule="auto"/>
        <w:ind w:left="0" w:firstLine="284"/>
        <w:jc w:val="both"/>
        <w:rPr>
          <w:rFonts w:ascii="Times New Roman" w:hAnsi="Times New Roman" w:cs="Times New Roman"/>
          <w:sz w:val="28"/>
          <w:szCs w:val="28"/>
          <w:lang w:val="uk-UA"/>
        </w:rPr>
      </w:pPr>
      <w:r w:rsidRPr="00496246">
        <w:rPr>
          <w:rFonts w:ascii="Times New Roman" w:hAnsi="Times New Roman" w:cs="Times New Roman"/>
          <w:sz w:val="28"/>
          <w:szCs w:val="28"/>
          <w:lang w:val="uk-UA"/>
        </w:rPr>
        <w:t xml:space="preserve">порівняти результати </w:t>
      </w:r>
      <w:proofErr w:type="spellStart"/>
      <w:r w:rsidRPr="00496246">
        <w:rPr>
          <w:rFonts w:ascii="Times New Roman" w:hAnsi="Times New Roman" w:cs="Times New Roman"/>
          <w:sz w:val="28"/>
          <w:szCs w:val="28"/>
          <w:lang w:val="uk-UA"/>
        </w:rPr>
        <w:t>констатувального</w:t>
      </w:r>
      <w:proofErr w:type="spellEnd"/>
      <w:r w:rsidRPr="00496246">
        <w:rPr>
          <w:rFonts w:ascii="Times New Roman" w:hAnsi="Times New Roman" w:cs="Times New Roman"/>
          <w:sz w:val="28"/>
          <w:szCs w:val="28"/>
          <w:lang w:val="uk-UA"/>
        </w:rPr>
        <w:t xml:space="preserve"> та контрольного зрізів;</w:t>
      </w:r>
    </w:p>
    <w:p w14:paraId="5A40E372" w14:textId="4EC9B2DD" w:rsidR="00A13495" w:rsidRPr="00496246" w:rsidRDefault="00A13495" w:rsidP="00496246">
      <w:pPr>
        <w:pStyle w:val="a3"/>
        <w:numPr>
          <w:ilvl w:val="0"/>
          <w:numId w:val="45"/>
        </w:numPr>
        <w:spacing w:after="0" w:line="360" w:lineRule="auto"/>
        <w:ind w:left="0" w:firstLine="284"/>
        <w:jc w:val="both"/>
        <w:rPr>
          <w:rFonts w:ascii="Times New Roman" w:hAnsi="Times New Roman" w:cs="Times New Roman"/>
          <w:sz w:val="28"/>
          <w:szCs w:val="28"/>
          <w:lang w:val="uk-UA"/>
        </w:rPr>
      </w:pPr>
      <w:r w:rsidRPr="00496246">
        <w:rPr>
          <w:rFonts w:ascii="Times New Roman" w:hAnsi="Times New Roman" w:cs="Times New Roman"/>
          <w:sz w:val="28"/>
          <w:szCs w:val="28"/>
          <w:lang w:val="uk-UA"/>
        </w:rPr>
        <w:t>сформулювати висновки про ефективність розробленого комплексу вправ на основі ПТ та підготувати методичні рекомендації вчителям.</w:t>
      </w:r>
    </w:p>
    <w:p w14:paraId="06626F19" w14:textId="77777777"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ab/>
        <w:t>У ході експерименту до уваги бралися варійовані та неварійовані фактори.</w:t>
      </w:r>
    </w:p>
    <w:p w14:paraId="094CCE07" w14:textId="77777777"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До неварійованих факторів належать:</w:t>
      </w:r>
    </w:p>
    <w:p w14:paraId="6999BC03" w14:textId="49CEBF38" w:rsidR="009350D5" w:rsidRPr="009350D5" w:rsidRDefault="00A13495" w:rsidP="009350D5">
      <w:pPr>
        <w:pStyle w:val="a3"/>
        <w:numPr>
          <w:ilvl w:val="0"/>
          <w:numId w:val="47"/>
        </w:numPr>
        <w:spacing w:after="0" w:line="360" w:lineRule="auto"/>
        <w:ind w:left="0" w:firstLine="284"/>
        <w:jc w:val="both"/>
        <w:rPr>
          <w:rFonts w:ascii="Times New Roman" w:hAnsi="Times New Roman" w:cs="Times New Roman"/>
          <w:sz w:val="28"/>
          <w:szCs w:val="28"/>
          <w:lang w:val="uk-UA"/>
        </w:rPr>
      </w:pPr>
      <w:r w:rsidRPr="009350D5">
        <w:rPr>
          <w:rFonts w:ascii="Times New Roman" w:hAnsi="Times New Roman" w:cs="Times New Roman"/>
          <w:sz w:val="28"/>
          <w:szCs w:val="28"/>
          <w:lang w:val="uk-UA"/>
        </w:rPr>
        <w:t xml:space="preserve">кількість та склад </w:t>
      </w:r>
      <w:r w:rsidR="00DA318E" w:rsidRPr="009350D5">
        <w:rPr>
          <w:rFonts w:ascii="Times New Roman" w:hAnsi="Times New Roman" w:cs="Times New Roman"/>
          <w:sz w:val="28"/>
          <w:szCs w:val="28"/>
          <w:lang w:val="uk-UA"/>
        </w:rPr>
        <w:t xml:space="preserve">учнів у </w:t>
      </w:r>
      <w:r w:rsidRPr="009350D5">
        <w:rPr>
          <w:rFonts w:ascii="Times New Roman" w:hAnsi="Times New Roman" w:cs="Times New Roman"/>
          <w:sz w:val="28"/>
          <w:szCs w:val="28"/>
          <w:lang w:val="uk-UA"/>
        </w:rPr>
        <w:t>КГ</w:t>
      </w:r>
      <w:r w:rsidR="00DA318E" w:rsidRPr="009C43C8">
        <w:rPr>
          <w:lang w:val="ru-RU"/>
        </w:rPr>
        <w:t xml:space="preserve"> </w:t>
      </w:r>
      <w:r w:rsidR="00DA318E" w:rsidRPr="009350D5">
        <w:rPr>
          <w:rFonts w:ascii="Times New Roman" w:hAnsi="Times New Roman" w:cs="Times New Roman"/>
          <w:sz w:val="28"/>
          <w:szCs w:val="28"/>
          <w:lang w:val="uk-UA"/>
        </w:rPr>
        <w:t>та ЕГ</w:t>
      </w:r>
      <w:r w:rsidRPr="009350D5">
        <w:rPr>
          <w:rFonts w:ascii="Times New Roman" w:hAnsi="Times New Roman" w:cs="Times New Roman"/>
          <w:sz w:val="28"/>
          <w:szCs w:val="28"/>
          <w:lang w:val="uk-UA"/>
        </w:rPr>
        <w:t>;</w:t>
      </w:r>
    </w:p>
    <w:p w14:paraId="1FDCE425" w14:textId="77777777" w:rsidR="009350D5" w:rsidRDefault="00A13495" w:rsidP="009350D5">
      <w:pPr>
        <w:pStyle w:val="a3"/>
        <w:numPr>
          <w:ilvl w:val="0"/>
          <w:numId w:val="47"/>
        </w:numPr>
        <w:spacing w:after="0" w:line="360" w:lineRule="auto"/>
        <w:ind w:left="0" w:firstLine="284"/>
        <w:jc w:val="both"/>
        <w:rPr>
          <w:rFonts w:ascii="Times New Roman" w:hAnsi="Times New Roman" w:cs="Times New Roman"/>
          <w:sz w:val="28"/>
          <w:szCs w:val="28"/>
          <w:lang w:val="uk-UA"/>
        </w:rPr>
      </w:pPr>
      <w:r w:rsidRPr="009350D5">
        <w:rPr>
          <w:rFonts w:ascii="Times New Roman" w:hAnsi="Times New Roman" w:cs="Times New Roman"/>
          <w:sz w:val="28"/>
          <w:szCs w:val="28"/>
          <w:lang w:val="uk-UA"/>
        </w:rPr>
        <w:t>витрати часу (кількість аудиторних занять, кількість годин на самостійну роботу);</w:t>
      </w:r>
    </w:p>
    <w:p w14:paraId="7162226F" w14:textId="7F4478AF" w:rsidR="009350D5" w:rsidRDefault="00A13495" w:rsidP="009350D5">
      <w:pPr>
        <w:pStyle w:val="a3"/>
        <w:numPr>
          <w:ilvl w:val="0"/>
          <w:numId w:val="47"/>
        </w:numPr>
        <w:spacing w:after="0" w:line="360" w:lineRule="auto"/>
        <w:ind w:left="0" w:firstLine="284"/>
        <w:jc w:val="both"/>
        <w:rPr>
          <w:rFonts w:ascii="Times New Roman" w:hAnsi="Times New Roman" w:cs="Times New Roman"/>
          <w:sz w:val="28"/>
          <w:szCs w:val="28"/>
          <w:lang w:val="uk-UA"/>
        </w:rPr>
      </w:pPr>
      <w:r w:rsidRPr="009350D5">
        <w:rPr>
          <w:rFonts w:ascii="Times New Roman" w:hAnsi="Times New Roman" w:cs="Times New Roman"/>
          <w:sz w:val="28"/>
          <w:szCs w:val="28"/>
          <w:lang w:val="uk-UA"/>
        </w:rPr>
        <w:t>критерії оцінювання рівня сформованості ПІК учнів;</w:t>
      </w:r>
    </w:p>
    <w:p w14:paraId="345FCAFA" w14:textId="77777777" w:rsidR="009350D5" w:rsidRDefault="00A13495" w:rsidP="009350D5">
      <w:pPr>
        <w:pStyle w:val="a3"/>
        <w:numPr>
          <w:ilvl w:val="0"/>
          <w:numId w:val="47"/>
        </w:numPr>
        <w:spacing w:after="0" w:line="360" w:lineRule="auto"/>
        <w:ind w:left="0" w:firstLine="284"/>
        <w:jc w:val="both"/>
        <w:rPr>
          <w:rFonts w:ascii="Times New Roman" w:hAnsi="Times New Roman" w:cs="Times New Roman"/>
          <w:sz w:val="28"/>
          <w:szCs w:val="28"/>
          <w:lang w:val="uk-UA"/>
        </w:rPr>
      </w:pPr>
      <w:r w:rsidRPr="009350D5">
        <w:rPr>
          <w:rFonts w:ascii="Times New Roman" w:hAnsi="Times New Roman" w:cs="Times New Roman"/>
          <w:sz w:val="28"/>
          <w:szCs w:val="28"/>
          <w:lang w:val="uk-UA"/>
        </w:rPr>
        <w:lastRenderedPageBreak/>
        <w:t>тематика письмових робіт;</w:t>
      </w:r>
    </w:p>
    <w:p w14:paraId="62923D61" w14:textId="77777777" w:rsidR="009350D5" w:rsidRDefault="00A13495" w:rsidP="009350D5">
      <w:pPr>
        <w:pStyle w:val="a3"/>
        <w:numPr>
          <w:ilvl w:val="0"/>
          <w:numId w:val="47"/>
        </w:numPr>
        <w:spacing w:after="0" w:line="360" w:lineRule="auto"/>
        <w:ind w:left="0" w:firstLine="284"/>
        <w:jc w:val="both"/>
        <w:rPr>
          <w:rFonts w:ascii="Times New Roman" w:hAnsi="Times New Roman" w:cs="Times New Roman"/>
          <w:sz w:val="28"/>
          <w:szCs w:val="28"/>
          <w:lang w:val="uk-UA"/>
        </w:rPr>
      </w:pPr>
      <w:r w:rsidRPr="009350D5">
        <w:rPr>
          <w:rFonts w:ascii="Times New Roman" w:hAnsi="Times New Roman" w:cs="Times New Roman"/>
          <w:sz w:val="28"/>
          <w:szCs w:val="28"/>
          <w:lang w:val="uk-UA"/>
        </w:rPr>
        <w:t>особа вчителя-експериментатора;</w:t>
      </w:r>
    </w:p>
    <w:p w14:paraId="1E9ED773" w14:textId="7F2C53A8" w:rsidR="00A13495" w:rsidRPr="009350D5" w:rsidRDefault="00A13495" w:rsidP="009350D5">
      <w:pPr>
        <w:pStyle w:val="a3"/>
        <w:numPr>
          <w:ilvl w:val="0"/>
          <w:numId w:val="47"/>
        </w:numPr>
        <w:spacing w:after="0" w:line="360" w:lineRule="auto"/>
        <w:ind w:left="0" w:firstLine="284"/>
        <w:jc w:val="both"/>
        <w:rPr>
          <w:rFonts w:ascii="Times New Roman" w:hAnsi="Times New Roman" w:cs="Times New Roman"/>
          <w:sz w:val="28"/>
          <w:szCs w:val="28"/>
          <w:lang w:val="uk-UA"/>
        </w:rPr>
      </w:pPr>
      <w:r w:rsidRPr="009350D5">
        <w:rPr>
          <w:rFonts w:ascii="Times New Roman" w:hAnsi="Times New Roman" w:cs="Times New Roman"/>
          <w:sz w:val="28"/>
          <w:szCs w:val="28"/>
          <w:lang w:val="uk-UA"/>
        </w:rPr>
        <w:t>місце проведення занять.</w:t>
      </w:r>
    </w:p>
    <w:p w14:paraId="4EBC1A83" w14:textId="43103874"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Варійованим же фактором були методика формування ПІК учнів </w:t>
      </w:r>
      <w:r w:rsidR="00606814">
        <w:rPr>
          <w:rFonts w:ascii="Times New Roman" w:hAnsi="Times New Roman" w:cs="Times New Roman"/>
          <w:sz w:val="28"/>
          <w:szCs w:val="28"/>
          <w:lang w:val="uk-UA"/>
        </w:rPr>
        <w:t>ЗСО</w:t>
      </w:r>
      <w:r w:rsidR="00087841">
        <w:rPr>
          <w:rFonts w:ascii="Times New Roman" w:hAnsi="Times New Roman" w:cs="Times New Roman"/>
          <w:sz w:val="28"/>
          <w:szCs w:val="28"/>
          <w:lang w:val="uk-UA"/>
        </w:rPr>
        <w:t xml:space="preserve">: </w:t>
      </w:r>
      <w:r w:rsidR="00087841" w:rsidRPr="00087841">
        <w:rPr>
          <w:rFonts w:ascii="Times New Roman" w:hAnsi="Times New Roman" w:cs="Times New Roman"/>
          <w:sz w:val="28"/>
          <w:szCs w:val="28"/>
          <w:lang w:val="uk-UA"/>
        </w:rPr>
        <w:t>в ЕГ вона базувалася</w:t>
      </w:r>
      <w:r w:rsidRPr="00A13495">
        <w:rPr>
          <w:rFonts w:ascii="Times New Roman" w:hAnsi="Times New Roman" w:cs="Times New Roman"/>
          <w:sz w:val="28"/>
          <w:szCs w:val="28"/>
          <w:lang w:val="uk-UA"/>
        </w:rPr>
        <w:t xml:space="preserve"> на ПТ</w:t>
      </w:r>
      <w:r w:rsidR="00087841">
        <w:rPr>
          <w:rFonts w:ascii="Times New Roman" w:hAnsi="Times New Roman" w:cs="Times New Roman"/>
          <w:sz w:val="28"/>
          <w:szCs w:val="28"/>
          <w:lang w:val="uk-UA"/>
        </w:rPr>
        <w:t xml:space="preserve">, </w:t>
      </w:r>
      <w:r w:rsidR="00087841" w:rsidRPr="00087841">
        <w:rPr>
          <w:rFonts w:ascii="Times New Roman" w:hAnsi="Times New Roman" w:cs="Times New Roman"/>
          <w:sz w:val="28"/>
          <w:szCs w:val="28"/>
          <w:lang w:val="uk-UA"/>
        </w:rPr>
        <w:t xml:space="preserve">натомість в КГ </w:t>
      </w:r>
      <w:proofErr w:type="spellStart"/>
      <w:r w:rsidR="00087841" w:rsidRPr="00087841">
        <w:rPr>
          <w:rFonts w:ascii="Times New Roman" w:hAnsi="Times New Roman" w:cs="Times New Roman"/>
          <w:sz w:val="28"/>
          <w:szCs w:val="28"/>
          <w:lang w:val="uk-UA"/>
        </w:rPr>
        <w:t>використовувался</w:t>
      </w:r>
      <w:proofErr w:type="spellEnd"/>
      <w:r w:rsidRPr="00A13495">
        <w:rPr>
          <w:rFonts w:ascii="Times New Roman" w:hAnsi="Times New Roman" w:cs="Times New Roman"/>
          <w:sz w:val="28"/>
          <w:szCs w:val="28"/>
          <w:lang w:val="uk-UA"/>
        </w:rPr>
        <w:t xml:space="preserve"> методика, представлена у підручнику.</w:t>
      </w:r>
    </w:p>
    <w:p w14:paraId="2151F539" w14:textId="29209DE9" w:rsidR="00A13495" w:rsidRPr="00A13495" w:rsidRDefault="00A13495" w:rsidP="00A13495">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Експериментальним матеріалом служили анкетування, два листи (офіційний та неофіційний), підготовлені кожним учнем, розроблений комплекс вправ для формування ПІК учнів </w:t>
      </w:r>
      <w:r w:rsidR="00592956">
        <w:rPr>
          <w:rFonts w:ascii="Times New Roman" w:hAnsi="Times New Roman" w:cs="Times New Roman"/>
          <w:sz w:val="28"/>
          <w:szCs w:val="28"/>
          <w:lang w:val="uk-UA"/>
        </w:rPr>
        <w:t>ЗСО.</w:t>
      </w:r>
    </w:p>
    <w:p w14:paraId="5854CFD4" w14:textId="77777777" w:rsidR="004B11E8" w:rsidRDefault="00A13495" w:rsidP="004B11E8">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У </w:t>
      </w:r>
      <w:r w:rsidR="00800DD3" w:rsidRPr="00800DD3">
        <w:rPr>
          <w:rFonts w:ascii="Times New Roman" w:hAnsi="Times New Roman" w:cs="Times New Roman"/>
          <w:sz w:val="28"/>
          <w:szCs w:val="28"/>
          <w:lang w:val="uk-UA"/>
        </w:rPr>
        <w:t xml:space="preserve">експериментальному навчанні </w:t>
      </w:r>
      <w:r w:rsidRPr="00A13495">
        <w:rPr>
          <w:rFonts w:ascii="Times New Roman" w:hAnsi="Times New Roman" w:cs="Times New Roman"/>
          <w:sz w:val="28"/>
          <w:szCs w:val="28"/>
          <w:lang w:val="uk-UA"/>
        </w:rPr>
        <w:t>взяли участь 28 здобувачів освіти. Це учні двох 9-их класів школи І-ІІІ ступенів №</w:t>
      </w:r>
      <w:r w:rsidR="00DA064D">
        <w:rPr>
          <w:rFonts w:ascii="Times New Roman" w:hAnsi="Times New Roman" w:cs="Times New Roman"/>
          <w:sz w:val="28"/>
          <w:szCs w:val="28"/>
          <w:lang w:val="uk-UA"/>
        </w:rPr>
        <w:t> </w:t>
      </w:r>
      <w:r w:rsidRPr="00A13495">
        <w:rPr>
          <w:rFonts w:ascii="Times New Roman" w:hAnsi="Times New Roman" w:cs="Times New Roman"/>
          <w:sz w:val="28"/>
          <w:szCs w:val="28"/>
          <w:lang w:val="uk-UA"/>
        </w:rPr>
        <w:t>309 м.</w:t>
      </w:r>
      <w:r w:rsidR="00DA064D">
        <w:rPr>
          <w:rFonts w:ascii="Times New Roman" w:hAnsi="Times New Roman" w:cs="Times New Roman"/>
          <w:sz w:val="28"/>
          <w:szCs w:val="28"/>
          <w:lang w:val="uk-UA"/>
        </w:rPr>
        <w:t> </w:t>
      </w:r>
      <w:r w:rsidRPr="00A13495">
        <w:rPr>
          <w:rFonts w:ascii="Times New Roman" w:hAnsi="Times New Roman" w:cs="Times New Roman"/>
          <w:sz w:val="28"/>
          <w:szCs w:val="28"/>
          <w:lang w:val="uk-UA"/>
        </w:rPr>
        <w:t xml:space="preserve">Києва: 13 учнів з 9-А та 15 учнів з 9-Б класу. Відповідно, нами було сформовано дві </w:t>
      </w:r>
      <w:r w:rsidR="00BD33BA">
        <w:rPr>
          <w:rFonts w:ascii="Times New Roman" w:hAnsi="Times New Roman" w:cs="Times New Roman"/>
          <w:sz w:val="28"/>
          <w:szCs w:val="28"/>
          <w:lang w:val="uk-UA"/>
        </w:rPr>
        <w:t>групи</w:t>
      </w:r>
      <w:r w:rsidRPr="00A13495">
        <w:rPr>
          <w:rFonts w:ascii="Times New Roman" w:hAnsi="Times New Roman" w:cs="Times New Roman"/>
          <w:sz w:val="28"/>
          <w:szCs w:val="28"/>
          <w:lang w:val="uk-UA"/>
        </w:rPr>
        <w:t xml:space="preserve">. Розроблений комплекс вправ та запропонована методика впроваджувалися в групі 9-А класу, тому вона була ЕГ. Група 9-Б класу брала участь лише у зрізах знань (до- та </w:t>
      </w:r>
      <w:proofErr w:type="spellStart"/>
      <w:r w:rsidRPr="00A13495">
        <w:rPr>
          <w:rFonts w:ascii="Times New Roman" w:hAnsi="Times New Roman" w:cs="Times New Roman"/>
          <w:sz w:val="28"/>
          <w:szCs w:val="28"/>
          <w:lang w:val="uk-UA"/>
        </w:rPr>
        <w:t>післяекспериментально</w:t>
      </w:r>
      <w:r w:rsidR="000A25C8">
        <w:rPr>
          <w:rFonts w:ascii="Times New Roman" w:hAnsi="Times New Roman" w:cs="Times New Roman"/>
          <w:sz w:val="28"/>
          <w:szCs w:val="28"/>
          <w:lang w:val="uk-UA"/>
        </w:rPr>
        <w:t>му</w:t>
      </w:r>
      <w:proofErr w:type="spellEnd"/>
      <w:r w:rsidRPr="00A13495">
        <w:rPr>
          <w:rFonts w:ascii="Times New Roman" w:hAnsi="Times New Roman" w:cs="Times New Roman"/>
          <w:sz w:val="28"/>
          <w:szCs w:val="28"/>
          <w:lang w:val="uk-UA"/>
        </w:rPr>
        <w:t>), тому ця група була КГ. Протягом усього експериментального навчання склад груп не змінювався.</w:t>
      </w:r>
    </w:p>
    <w:p w14:paraId="18E0BA1D" w14:textId="20D8183A" w:rsidR="00A13495" w:rsidRPr="00A13495" w:rsidRDefault="00A13495" w:rsidP="004B11E8">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Так, з метою кількісного та якісного оцінювання в учнів 9-их класів ступеня сформованості ПІК на прикладі жанру листа, на перш</w:t>
      </w:r>
      <w:r w:rsidR="0037206C">
        <w:rPr>
          <w:rFonts w:ascii="Times New Roman" w:hAnsi="Times New Roman" w:cs="Times New Roman"/>
          <w:sz w:val="28"/>
          <w:szCs w:val="28"/>
          <w:lang w:val="uk-UA"/>
        </w:rPr>
        <w:t>их двох</w:t>
      </w:r>
      <w:r w:rsidRPr="00A13495">
        <w:rPr>
          <w:rFonts w:ascii="Times New Roman" w:hAnsi="Times New Roman" w:cs="Times New Roman"/>
          <w:sz w:val="28"/>
          <w:szCs w:val="28"/>
          <w:lang w:val="uk-UA"/>
        </w:rPr>
        <w:t xml:space="preserve"> занятт</w:t>
      </w:r>
      <w:r w:rsidR="0037206C">
        <w:rPr>
          <w:rFonts w:ascii="Times New Roman" w:hAnsi="Times New Roman" w:cs="Times New Roman"/>
          <w:sz w:val="28"/>
          <w:szCs w:val="28"/>
          <w:lang w:val="uk-UA"/>
        </w:rPr>
        <w:t>ях</w:t>
      </w:r>
      <w:r w:rsidRPr="00A13495">
        <w:rPr>
          <w:rFonts w:ascii="Times New Roman" w:hAnsi="Times New Roman" w:cs="Times New Roman"/>
          <w:sz w:val="28"/>
          <w:szCs w:val="28"/>
          <w:lang w:val="uk-UA"/>
        </w:rPr>
        <w:t xml:space="preserve"> було проведено </w:t>
      </w:r>
      <w:proofErr w:type="spellStart"/>
      <w:r w:rsidRPr="00A13495">
        <w:rPr>
          <w:rFonts w:ascii="Times New Roman" w:hAnsi="Times New Roman" w:cs="Times New Roman"/>
          <w:sz w:val="28"/>
          <w:szCs w:val="28"/>
          <w:lang w:val="uk-UA"/>
        </w:rPr>
        <w:t>констатувальний</w:t>
      </w:r>
      <w:proofErr w:type="spellEnd"/>
      <w:r w:rsidRPr="00A13495">
        <w:rPr>
          <w:rFonts w:ascii="Times New Roman" w:hAnsi="Times New Roman" w:cs="Times New Roman"/>
          <w:sz w:val="28"/>
          <w:szCs w:val="28"/>
          <w:lang w:val="uk-UA"/>
        </w:rPr>
        <w:t xml:space="preserve"> зріз. Здобувачам освіти обох груп було запропоновано написати два листи: 1) лист другу про свої професійні вподобання, поцікавитися його планами на майбутнє, та 2) супровідний лист роботодавцю, представивши себе, як спеціаліста, який може претендувати на певну посаду. </w:t>
      </w:r>
      <w:r w:rsidR="0027634F">
        <w:rPr>
          <w:rFonts w:ascii="Times New Roman" w:hAnsi="Times New Roman" w:cs="Times New Roman"/>
          <w:sz w:val="28"/>
          <w:szCs w:val="28"/>
          <w:lang w:val="uk-UA"/>
        </w:rPr>
        <w:t>Ц</w:t>
      </w:r>
      <w:r w:rsidRPr="00A13495">
        <w:rPr>
          <w:rFonts w:ascii="Times New Roman" w:hAnsi="Times New Roman" w:cs="Times New Roman"/>
          <w:sz w:val="28"/>
          <w:szCs w:val="28"/>
          <w:lang w:val="uk-UA"/>
        </w:rPr>
        <w:t>я тема листів була запропонована, оскільки згідно з навчальним планом на початок навчального року і часу проведення експериментального навчання в 9-му класі припадає саме тема «Професії».</w:t>
      </w:r>
    </w:p>
    <w:p w14:paraId="1F68E254" w14:textId="7D5B16D8" w:rsidR="00A13495" w:rsidRPr="00A13495" w:rsidRDefault="00A13495" w:rsidP="007D07D9">
      <w:pPr>
        <w:spacing w:after="0" w:line="360" w:lineRule="auto"/>
        <w:ind w:firstLine="567"/>
        <w:jc w:val="both"/>
        <w:rPr>
          <w:rFonts w:ascii="Times New Roman" w:hAnsi="Times New Roman" w:cs="Times New Roman"/>
          <w:sz w:val="28"/>
          <w:szCs w:val="28"/>
          <w:lang w:val="uk-UA"/>
        </w:rPr>
      </w:pPr>
      <w:r w:rsidRPr="00A13495">
        <w:rPr>
          <w:rFonts w:ascii="Times New Roman" w:hAnsi="Times New Roman" w:cs="Times New Roman"/>
          <w:sz w:val="28"/>
          <w:szCs w:val="28"/>
          <w:lang w:val="uk-UA"/>
        </w:rPr>
        <w:t xml:space="preserve">Проведений зріз знань дає можливість визначити, який рівень володіння англійською мовою та писемним мовленням мають </w:t>
      </w:r>
      <w:r w:rsidRPr="00E26B01">
        <w:rPr>
          <w:rFonts w:ascii="Times New Roman" w:hAnsi="Times New Roman" w:cs="Times New Roman"/>
          <w:sz w:val="28"/>
          <w:szCs w:val="28"/>
          <w:lang w:val="uk-UA"/>
        </w:rPr>
        <w:t>учні</w:t>
      </w:r>
      <w:r w:rsidR="00D27F12" w:rsidRPr="00E26B01">
        <w:rPr>
          <w:rFonts w:ascii="Times New Roman" w:hAnsi="Times New Roman" w:cs="Times New Roman"/>
          <w:sz w:val="28"/>
          <w:szCs w:val="28"/>
          <w:lang w:val="uk-UA"/>
        </w:rPr>
        <w:t xml:space="preserve"> </w:t>
      </w:r>
      <w:r w:rsidR="00D27F12" w:rsidRPr="00FE2F91">
        <w:rPr>
          <w:rFonts w:ascii="Times New Roman" w:hAnsi="Times New Roman" w:cs="Times New Roman"/>
          <w:sz w:val="28"/>
          <w:szCs w:val="28"/>
          <w:lang w:val="uk-UA"/>
        </w:rPr>
        <w:t>(</w:t>
      </w:r>
      <w:r w:rsidR="001F2E01">
        <w:rPr>
          <w:rFonts w:ascii="Times New Roman" w:hAnsi="Times New Roman" w:cs="Times New Roman"/>
          <w:sz w:val="28"/>
          <w:szCs w:val="28"/>
          <w:lang w:val="uk-UA"/>
        </w:rPr>
        <w:t xml:space="preserve">див. </w:t>
      </w:r>
      <w:r w:rsidR="00D27F12" w:rsidRPr="00FE2F91">
        <w:rPr>
          <w:rFonts w:ascii="Times New Roman" w:hAnsi="Times New Roman" w:cs="Times New Roman"/>
          <w:sz w:val="28"/>
          <w:szCs w:val="28"/>
          <w:lang w:val="uk-UA"/>
        </w:rPr>
        <w:t xml:space="preserve">Додаток </w:t>
      </w:r>
      <w:r w:rsidR="00FE2F91" w:rsidRPr="00FE2F91">
        <w:rPr>
          <w:rFonts w:ascii="Times New Roman" w:hAnsi="Times New Roman" w:cs="Times New Roman"/>
          <w:sz w:val="28"/>
          <w:szCs w:val="28"/>
          <w:lang w:val="uk-UA"/>
        </w:rPr>
        <w:t>И</w:t>
      </w:r>
      <w:r w:rsidR="00D27F12" w:rsidRPr="00FE2F91">
        <w:rPr>
          <w:rFonts w:ascii="Times New Roman" w:hAnsi="Times New Roman" w:cs="Times New Roman"/>
          <w:sz w:val="28"/>
          <w:szCs w:val="28"/>
          <w:lang w:val="uk-UA"/>
        </w:rPr>
        <w:t>)</w:t>
      </w:r>
      <w:r w:rsidRPr="00FE2F91">
        <w:rPr>
          <w:rFonts w:ascii="Times New Roman" w:hAnsi="Times New Roman" w:cs="Times New Roman"/>
          <w:sz w:val="28"/>
          <w:szCs w:val="28"/>
          <w:lang w:val="uk-UA"/>
        </w:rPr>
        <w:t>.</w:t>
      </w:r>
      <w:r w:rsidRPr="00A13495">
        <w:rPr>
          <w:rFonts w:ascii="Times New Roman" w:hAnsi="Times New Roman" w:cs="Times New Roman"/>
          <w:sz w:val="28"/>
          <w:szCs w:val="28"/>
          <w:lang w:val="uk-UA"/>
        </w:rPr>
        <w:t xml:space="preserve"> З цією метою нами було запропоновано такі критерії (див. табл.</w:t>
      </w:r>
      <w:r w:rsidR="009F5DF2">
        <w:rPr>
          <w:rFonts w:ascii="Times New Roman" w:hAnsi="Times New Roman" w:cs="Times New Roman"/>
          <w:sz w:val="28"/>
          <w:szCs w:val="28"/>
          <w:lang w:val="uk-UA"/>
        </w:rPr>
        <w:t> 3</w:t>
      </w:r>
      <w:r w:rsidR="00D617DE">
        <w:rPr>
          <w:rFonts w:ascii="Times New Roman" w:hAnsi="Times New Roman" w:cs="Times New Roman"/>
          <w:sz w:val="28"/>
          <w:szCs w:val="28"/>
          <w:lang w:val="uk-UA"/>
        </w:rPr>
        <w:t>.1</w:t>
      </w:r>
      <w:r w:rsidRPr="00A13495">
        <w:rPr>
          <w:rFonts w:ascii="Times New Roman" w:hAnsi="Times New Roman" w:cs="Times New Roman"/>
          <w:sz w:val="28"/>
          <w:szCs w:val="28"/>
          <w:lang w:val="uk-UA"/>
        </w:rPr>
        <w:t>):</w:t>
      </w:r>
      <w:r w:rsidR="007D07D9">
        <w:rPr>
          <w:rFonts w:ascii="Times New Roman" w:hAnsi="Times New Roman" w:cs="Times New Roman"/>
          <w:sz w:val="28"/>
          <w:szCs w:val="28"/>
          <w:lang w:val="uk-UA"/>
        </w:rPr>
        <w:t xml:space="preserve"> к</w:t>
      </w:r>
      <w:r w:rsidRPr="00A13495">
        <w:rPr>
          <w:rFonts w:ascii="Times New Roman" w:hAnsi="Times New Roman" w:cs="Times New Roman"/>
          <w:sz w:val="28"/>
          <w:szCs w:val="28"/>
          <w:lang w:val="uk-UA"/>
        </w:rPr>
        <w:t>оректність структури листа</w:t>
      </w:r>
      <w:r w:rsidR="00AC39F1">
        <w:rPr>
          <w:rFonts w:ascii="Times New Roman" w:hAnsi="Times New Roman" w:cs="Times New Roman"/>
          <w:sz w:val="28"/>
          <w:szCs w:val="28"/>
          <w:lang w:val="uk-UA"/>
        </w:rPr>
        <w:t>,</w:t>
      </w:r>
      <w:r w:rsidR="007D07D9">
        <w:rPr>
          <w:rFonts w:ascii="Times New Roman" w:hAnsi="Times New Roman" w:cs="Times New Roman"/>
          <w:sz w:val="28"/>
          <w:szCs w:val="28"/>
          <w:lang w:val="uk-UA"/>
        </w:rPr>
        <w:t xml:space="preserve"> г</w:t>
      </w:r>
      <w:r w:rsidRPr="00A13495">
        <w:rPr>
          <w:rFonts w:ascii="Times New Roman" w:hAnsi="Times New Roman" w:cs="Times New Roman"/>
          <w:sz w:val="28"/>
          <w:szCs w:val="28"/>
          <w:lang w:val="uk-UA"/>
        </w:rPr>
        <w:t xml:space="preserve">раматична та орфографічна коректність </w:t>
      </w:r>
      <w:r w:rsidRPr="00A13495">
        <w:rPr>
          <w:rFonts w:ascii="Times New Roman" w:hAnsi="Times New Roman" w:cs="Times New Roman"/>
          <w:sz w:val="28"/>
          <w:szCs w:val="28"/>
          <w:lang w:val="uk-UA"/>
        </w:rPr>
        <w:lastRenderedPageBreak/>
        <w:t>написаного</w:t>
      </w:r>
      <w:r w:rsidR="00AC39F1">
        <w:rPr>
          <w:rFonts w:ascii="Times New Roman" w:hAnsi="Times New Roman" w:cs="Times New Roman"/>
          <w:sz w:val="28"/>
          <w:szCs w:val="28"/>
          <w:lang w:val="uk-UA"/>
        </w:rPr>
        <w:t>,</w:t>
      </w:r>
      <w:r w:rsidR="007D07D9">
        <w:rPr>
          <w:rFonts w:ascii="Times New Roman" w:hAnsi="Times New Roman" w:cs="Times New Roman"/>
          <w:sz w:val="28"/>
          <w:szCs w:val="28"/>
          <w:lang w:val="uk-UA"/>
        </w:rPr>
        <w:t xml:space="preserve"> л</w:t>
      </w:r>
      <w:r w:rsidRPr="00A13495">
        <w:rPr>
          <w:rFonts w:ascii="Times New Roman" w:hAnsi="Times New Roman" w:cs="Times New Roman"/>
          <w:sz w:val="28"/>
          <w:szCs w:val="28"/>
          <w:lang w:val="uk-UA"/>
        </w:rPr>
        <w:t>ексична та стилістична правильність написаного</w:t>
      </w:r>
      <w:r w:rsidR="00AC39F1">
        <w:rPr>
          <w:rFonts w:ascii="Times New Roman" w:hAnsi="Times New Roman" w:cs="Times New Roman"/>
          <w:sz w:val="28"/>
          <w:szCs w:val="28"/>
          <w:lang w:val="uk-UA"/>
        </w:rPr>
        <w:t>,</w:t>
      </w:r>
      <w:r w:rsidR="007D07D9">
        <w:rPr>
          <w:rFonts w:ascii="Times New Roman" w:hAnsi="Times New Roman" w:cs="Times New Roman"/>
          <w:sz w:val="28"/>
          <w:szCs w:val="28"/>
          <w:lang w:val="uk-UA"/>
        </w:rPr>
        <w:t xml:space="preserve"> л</w:t>
      </w:r>
      <w:r w:rsidRPr="00A13495">
        <w:rPr>
          <w:rFonts w:ascii="Times New Roman" w:hAnsi="Times New Roman" w:cs="Times New Roman"/>
          <w:sz w:val="28"/>
          <w:szCs w:val="28"/>
          <w:lang w:val="uk-UA"/>
        </w:rPr>
        <w:t>огічність викладення та зв’язність тексту</w:t>
      </w:r>
      <w:r w:rsidR="00AC39F1">
        <w:rPr>
          <w:rFonts w:ascii="Times New Roman" w:hAnsi="Times New Roman" w:cs="Times New Roman"/>
          <w:sz w:val="28"/>
          <w:szCs w:val="28"/>
          <w:lang w:val="uk-UA"/>
        </w:rPr>
        <w:t>,</w:t>
      </w:r>
      <w:r w:rsidR="007D07D9">
        <w:rPr>
          <w:rFonts w:ascii="Times New Roman" w:hAnsi="Times New Roman" w:cs="Times New Roman"/>
          <w:sz w:val="28"/>
          <w:szCs w:val="28"/>
          <w:lang w:val="uk-UA"/>
        </w:rPr>
        <w:t xml:space="preserve"> з</w:t>
      </w:r>
      <w:r w:rsidRPr="00A13495">
        <w:rPr>
          <w:rFonts w:ascii="Times New Roman" w:hAnsi="Times New Roman" w:cs="Times New Roman"/>
          <w:sz w:val="28"/>
          <w:szCs w:val="28"/>
          <w:lang w:val="uk-UA"/>
        </w:rPr>
        <w:t>містове наповнення листа.</w:t>
      </w:r>
    </w:p>
    <w:p w14:paraId="15BF820A" w14:textId="30D6186C" w:rsidR="00A13495" w:rsidRPr="00604F2B" w:rsidRDefault="00A13495" w:rsidP="00903EF8">
      <w:pPr>
        <w:spacing w:after="0" w:line="360" w:lineRule="auto"/>
        <w:ind w:firstLine="567"/>
        <w:jc w:val="right"/>
        <w:rPr>
          <w:rFonts w:ascii="Times New Roman" w:hAnsi="Times New Roman" w:cs="Times New Roman"/>
          <w:b/>
          <w:bCs/>
          <w:sz w:val="28"/>
          <w:szCs w:val="28"/>
          <w:lang w:val="uk-UA"/>
        </w:rPr>
      </w:pPr>
      <w:r w:rsidRPr="00604F2B">
        <w:rPr>
          <w:rFonts w:ascii="Times New Roman" w:hAnsi="Times New Roman" w:cs="Times New Roman"/>
          <w:b/>
          <w:bCs/>
          <w:sz w:val="28"/>
          <w:szCs w:val="28"/>
          <w:lang w:val="uk-UA"/>
        </w:rPr>
        <w:t xml:space="preserve">Таблиця </w:t>
      </w:r>
      <w:r w:rsidR="00604F2B" w:rsidRPr="00604F2B">
        <w:rPr>
          <w:rFonts w:ascii="Times New Roman" w:hAnsi="Times New Roman" w:cs="Times New Roman"/>
          <w:b/>
          <w:bCs/>
          <w:sz w:val="28"/>
          <w:szCs w:val="28"/>
          <w:lang w:val="uk-UA"/>
        </w:rPr>
        <w:t>3</w:t>
      </w:r>
      <w:r w:rsidR="00D617DE">
        <w:rPr>
          <w:rFonts w:ascii="Times New Roman" w:hAnsi="Times New Roman" w:cs="Times New Roman"/>
          <w:b/>
          <w:bCs/>
          <w:sz w:val="28"/>
          <w:szCs w:val="28"/>
          <w:lang w:val="uk-UA"/>
        </w:rPr>
        <w:t>.1</w:t>
      </w:r>
    </w:p>
    <w:p w14:paraId="2A690CC3" w14:textId="48319B1D" w:rsidR="00903EF8" w:rsidRPr="00604F2B" w:rsidRDefault="00A13495" w:rsidP="00903EF8">
      <w:pPr>
        <w:spacing w:after="0" w:line="360" w:lineRule="auto"/>
        <w:ind w:firstLine="567"/>
        <w:jc w:val="center"/>
        <w:rPr>
          <w:rFonts w:ascii="Times New Roman" w:hAnsi="Times New Roman" w:cs="Times New Roman"/>
          <w:b/>
          <w:bCs/>
          <w:sz w:val="28"/>
          <w:szCs w:val="28"/>
          <w:lang w:val="uk-UA"/>
        </w:rPr>
      </w:pPr>
      <w:r w:rsidRPr="00AF5D4F">
        <w:rPr>
          <w:rFonts w:ascii="Times New Roman" w:hAnsi="Times New Roman" w:cs="Times New Roman"/>
          <w:b/>
          <w:bCs/>
          <w:sz w:val="28"/>
          <w:szCs w:val="28"/>
          <w:lang w:val="uk-UA"/>
        </w:rPr>
        <w:t>Критерії оцін</w:t>
      </w:r>
      <w:r w:rsidR="00AF5D4F">
        <w:rPr>
          <w:rFonts w:ascii="Times New Roman" w:hAnsi="Times New Roman" w:cs="Times New Roman"/>
          <w:b/>
          <w:bCs/>
          <w:sz w:val="28"/>
          <w:szCs w:val="28"/>
          <w:lang w:val="uk-UA"/>
        </w:rPr>
        <w:t>ювання</w:t>
      </w:r>
      <w:r w:rsidRPr="00AF5D4F">
        <w:rPr>
          <w:rFonts w:ascii="Times New Roman" w:hAnsi="Times New Roman" w:cs="Times New Roman"/>
          <w:b/>
          <w:bCs/>
          <w:sz w:val="28"/>
          <w:szCs w:val="28"/>
          <w:lang w:val="uk-UA"/>
        </w:rPr>
        <w:t xml:space="preserve"> листів здобувачів освіти</w:t>
      </w:r>
    </w:p>
    <w:tbl>
      <w:tblPr>
        <w:tblStyle w:val="a8"/>
        <w:tblW w:w="0" w:type="auto"/>
        <w:tblLook w:val="04A0" w:firstRow="1" w:lastRow="0" w:firstColumn="1" w:lastColumn="0" w:noHBand="0" w:noVBand="1"/>
      </w:tblPr>
      <w:tblGrid>
        <w:gridCol w:w="3181"/>
        <w:gridCol w:w="3211"/>
        <w:gridCol w:w="3179"/>
      </w:tblGrid>
      <w:tr w:rsidR="00B32AE7" w14:paraId="38909411" w14:textId="77777777" w:rsidTr="00B32AE7">
        <w:tc>
          <w:tcPr>
            <w:tcW w:w="3190" w:type="dxa"/>
          </w:tcPr>
          <w:p w14:paraId="71C5AF2B" w14:textId="5FE85DBA" w:rsidR="00B32AE7" w:rsidRDefault="00B32AE7"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Критерій</w:t>
            </w:r>
          </w:p>
        </w:tc>
        <w:tc>
          <w:tcPr>
            <w:tcW w:w="3190" w:type="dxa"/>
          </w:tcPr>
          <w:p w14:paraId="47DDE8E0" w14:textId="33F19979" w:rsidR="00B32AE7" w:rsidRDefault="00B32AE7"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tc>
        <w:tc>
          <w:tcPr>
            <w:tcW w:w="3191" w:type="dxa"/>
          </w:tcPr>
          <w:p w14:paraId="273BB4B7" w14:textId="259A38FC" w:rsidR="00B32AE7" w:rsidRDefault="00B32AE7"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w:t>
            </w:r>
          </w:p>
        </w:tc>
      </w:tr>
      <w:tr w:rsidR="00B32AE7" w14:paraId="759C7D0C" w14:textId="77777777" w:rsidTr="00B32AE7">
        <w:tc>
          <w:tcPr>
            <w:tcW w:w="3190" w:type="dxa"/>
          </w:tcPr>
          <w:p w14:paraId="1D8D23E0" w14:textId="1FFC0013" w:rsidR="00B32AE7" w:rsidRDefault="00165234" w:rsidP="00136C92">
            <w:pPr>
              <w:jc w:val="both"/>
              <w:rPr>
                <w:rFonts w:ascii="Times New Roman" w:hAnsi="Times New Roman" w:cs="Times New Roman"/>
                <w:sz w:val="28"/>
                <w:szCs w:val="28"/>
                <w:lang w:val="uk-UA"/>
              </w:rPr>
            </w:pPr>
            <w:r w:rsidRPr="00165234">
              <w:rPr>
                <w:rFonts w:ascii="Times New Roman" w:hAnsi="Times New Roman" w:cs="Times New Roman"/>
                <w:sz w:val="28"/>
                <w:szCs w:val="28"/>
                <w:lang w:val="uk-UA"/>
              </w:rPr>
              <w:t>Коректність структури листа</w:t>
            </w:r>
          </w:p>
        </w:tc>
        <w:tc>
          <w:tcPr>
            <w:tcW w:w="3190" w:type="dxa"/>
          </w:tcPr>
          <w:p w14:paraId="4AA5F7BB" w14:textId="4954CCDA" w:rsidR="00B32AE7" w:rsidRDefault="00F853D7" w:rsidP="00136C92">
            <w:pPr>
              <w:jc w:val="both"/>
              <w:rPr>
                <w:rFonts w:ascii="Times New Roman" w:hAnsi="Times New Roman" w:cs="Times New Roman"/>
                <w:sz w:val="28"/>
                <w:szCs w:val="28"/>
                <w:lang w:val="uk-UA"/>
              </w:rPr>
            </w:pPr>
            <w:r w:rsidRPr="00F853D7">
              <w:rPr>
                <w:rFonts w:ascii="Times New Roman" w:hAnsi="Times New Roman" w:cs="Times New Roman"/>
                <w:sz w:val="28"/>
                <w:szCs w:val="28"/>
                <w:lang w:val="uk-UA"/>
              </w:rPr>
              <w:t xml:space="preserve">Здобувачі освіти </w:t>
            </w:r>
            <w:r>
              <w:rPr>
                <w:rFonts w:ascii="Times New Roman" w:hAnsi="Times New Roman" w:cs="Times New Roman"/>
                <w:sz w:val="28"/>
                <w:szCs w:val="28"/>
                <w:lang w:val="uk-UA"/>
              </w:rPr>
              <w:t>ЗСО</w:t>
            </w:r>
            <w:r w:rsidRPr="00F853D7">
              <w:rPr>
                <w:rFonts w:ascii="Times New Roman" w:hAnsi="Times New Roman" w:cs="Times New Roman"/>
                <w:sz w:val="28"/>
                <w:szCs w:val="28"/>
                <w:lang w:val="uk-UA"/>
              </w:rPr>
              <w:t xml:space="preserve"> мають знати чітку структуру побудови офіційного/неофіційного листа, </w:t>
            </w:r>
            <w:proofErr w:type="spellStart"/>
            <w:r w:rsidRPr="00F853D7">
              <w:rPr>
                <w:rFonts w:ascii="Times New Roman" w:hAnsi="Times New Roman" w:cs="Times New Roman"/>
                <w:sz w:val="28"/>
                <w:szCs w:val="28"/>
                <w:lang w:val="uk-UA"/>
              </w:rPr>
              <w:t>коректно</w:t>
            </w:r>
            <w:proofErr w:type="spellEnd"/>
            <w:r w:rsidRPr="00F853D7">
              <w:rPr>
                <w:rFonts w:ascii="Times New Roman" w:hAnsi="Times New Roman" w:cs="Times New Roman"/>
                <w:sz w:val="28"/>
                <w:szCs w:val="28"/>
                <w:lang w:val="uk-UA"/>
              </w:rPr>
              <w:t xml:space="preserve"> відображати розташування того чи іншого його компонента.</w:t>
            </w:r>
          </w:p>
        </w:tc>
        <w:tc>
          <w:tcPr>
            <w:tcW w:w="3191" w:type="dxa"/>
          </w:tcPr>
          <w:p w14:paraId="28603D02" w14:textId="77777777" w:rsidR="000F3442" w:rsidRDefault="000F3442" w:rsidP="00136C92">
            <w:pPr>
              <w:jc w:val="center"/>
              <w:rPr>
                <w:rFonts w:ascii="Times New Roman" w:hAnsi="Times New Roman" w:cs="Times New Roman"/>
                <w:sz w:val="28"/>
                <w:szCs w:val="28"/>
                <w:lang w:val="uk-UA"/>
              </w:rPr>
            </w:pPr>
          </w:p>
          <w:p w14:paraId="24EA0D93" w14:textId="77777777" w:rsidR="000F3442" w:rsidRDefault="000F3442" w:rsidP="00136C92">
            <w:pPr>
              <w:jc w:val="center"/>
              <w:rPr>
                <w:rFonts w:ascii="Times New Roman" w:hAnsi="Times New Roman" w:cs="Times New Roman"/>
                <w:sz w:val="28"/>
                <w:szCs w:val="28"/>
                <w:lang w:val="uk-UA"/>
              </w:rPr>
            </w:pPr>
          </w:p>
          <w:p w14:paraId="1D659B21" w14:textId="77777777" w:rsidR="000F3442" w:rsidRDefault="000F3442" w:rsidP="00136C92">
            <w:pPr>
              <w:jc w:val="center"/>
              <w:rPr>
                <w:rFonts w:ascii="Times New Roman" w:hAnsi="Times New Roman" w:cs="Times New Roman"/>
                <w:sz w:val="28"/>
                <w:szCs w:val="28"/>
                <w:lang w:val="uk-UA"/>
              </w:rPr>
            </w:pPr>
          </w:p>
          <w:p w14:paraId="506E5A89" w14:textId="77777777" w:rsidR="000F3442" w:rsidRDefault="000F3442" w:rsidP="00136C92">
            <w:pPr>
              <w:jc w:val="center"/>
              <w:rPr>
                <w:rFonts w:ascii="Times New Roman" w:hAnsi="Times New Roman" w:cs="Times New Roman"/>
                <w:sz w:val="28"/>
                <w:szCs w:val="28"/>
                <w:lang w:val="uk-UA"/>
              </w:rPr>
            </w:pPr>
          </w:p>
          <w:p w14:paraId="5C1D92FB" w14:textId="5DFD107C" w:rsidR="00B32AE7" w:rsidRDefault="00747446"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B32AE7" w14:paraId="5FBCE1EE" w14:textId="77777777" w:rsidTr="00B32AE7">
        <w:tc>
          <w:tcPr>
            <w:tcW w:w="3190" w:type="dxa"/>
          </w:tcPr>
          <w:p w14:paraId="0F763BB6" w14:textId="6558D9F9" w:rsidR="00B32AE7" w:rsidRDefault="00165234" w:rsidP="00136C92">
            <w:pPr>
              <w:jc w:val="both"/>
              <w:rPr>
                <w:rFonts w:ascii="Times New Roman" w:hAnsi="Times New Roman" w:cs="Times New Roman"/>
                <w:sz w:val="28"/>
                <w:szCs w:val="28"/>
                <w:lang w:val="uk-UA"/>
              </w:rPr>
            </w:pPr>
            <w:r w:rsidRPr="00165234">
              <w:rPr>
                <w:rFonts w:ascii="Times New Roman" w:hAnsi="Times New Roman" w:cs="Times New Roman"/>
                <w:sz w:val="28"/>
                <w:szCs w:val="28"/>
                <w:lang w:val="uk-UA"/>
              </w:rPr>
              <w:t>Граматична та орфографічна коректність написаного</w:t>
            </w:r>
          </w:p>
        </w:tc>
        <w:tc>
          <w:tcPr>
            <w:tcW w:w="3190" w:type="dxa"/>
          </w:tcPr>
          <w:p w14:paraId="45DD5C74" w14:textId="702FAFFE" w:rsidR="00B32AE7" w:rsidRDefault="00B67AAC" w:rsidP="00136C92">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67AAC">
              <w:rPr>
                <w:rFonts w:ascii="Times New Roman" w:hAnsi="Times New Roman" w:cs="Times New Roman"/>
                <w:sz w:val="28"/>
                <w:szCs w:val="28"/>
                <w:lang w:val="uk-UA"/>
              </w:rPr>
              <w:t xml:space="preserve"> листах слід вживати граматично правильно побудовані речення, коректні граматичні форми та дотримуватися орфографічних норм.</w:t>
            </w:r>
          </w:p>
        </w:tc>
        <w:tc>
          <w:tcPr>
            <w:tcW w:w="3191" w:type="dxa"/>
          </w:tcPr>
          <w:p w14:paraId="62577664" w14:textId="77777777" w:rsidR="00747446" w:rsidRDefault="00747446" w:rsidP="00136C92">
            <w:pPr>
              <w:jc w:val="center"/>
              <w:rPr>
                <w:rFonts w:ascii="Times New Roman" w:hAnsi="Times New Roman" w:cs="Times New Roman"/>
                <w:sz w:val="28"/>
                <w:szCs w:val="28"/>
                <w:lang w:val="uk-UA"/>
              </w:rPr>
            </w:pPr>
          </w:p>
          <w:p w14:paraId="655975DA" w14:textId="77777777" w:rsidR="000F3442" w:rsidRDefault="000F3442" w:rsidP="00136C92">
            <w:pPr>
              <w:jc w:val="center"/>
              <w:rPr>
                <w:rFonts w:ascii="Times New Roman" w:hAnsi="Times New Roman" w:cs="Times New Roman"/>
                <w:sz w:val="28"/>
                <w:szCs w:val="28"/>
                <w:lang w:val="uk-UA"/>
              </w:rPr>
            </w:pPr>
          </w:p>
          <w:p w14:paraId="5830B5D7" w14:textId="79E1C542" w:rsidR="00B32AE7" w:rsidRDefault="00747446"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B32AE7" w14:paraId="774705EF" w14:textId="77777777" w:rsidTr="00B32AE7">
        <w:tc>
          <w:tcPr>
            <w:tcW w:w="3190" w:type="dxa"/>
          </w:tcPr>
          <w:p w14:paraId="6C3445B8" w14:textId="1DB039BF" w:rsidR="00B32AE7" w:rsidRDefault="004552A0" w:rsidP="00136C92">
            <w:pPr>
              <w:jc w:val="both"/>
              <w:rPr>
                <w:rFonts w:ascii="Times New Roman" w:hAnsi="Times New Roman" w:cs="Times New Roman"/>
                <w:sz w:val="28"/>
                <w:szCs w:val="28"/>
                <w:lang w:val="uk-UA"/>
              </w:rPr>
            </w:pPr>
            <w:r w:rsidRPr="004552A0">
              <w:rPr>
                <w:rFonts w:ascii="Times New Roman" w:hAnsi="Times New Roman" w:cs="Times New Roman"/>
                <w:sz w:val="28"/>
                <w:szCs w:val="28"/>
                <w:lang w:val="uk-UA"/>
              </w:rPr>
              <w:t>Лексична та стилістична правильність написаного</w:t>
            </w:r>
          </w:p>
        </w:tc>
        <w:tc>
          <w:tcPr>
            <w:tcW w:w="3190" w:type="dxa"/>
          </w:tcPr>
          <w:p w14:paraId="2C639104" w14:textId="62B99D8E" w:rsidR="00B32AE7" w:rsidRDefault="008D4958" w:rsidP="00136C92">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D4958">
              <w:rPr>
                <w:rFonts w:ascii="Times New Roman" w:hAnsi="Times New Roman" w:cs="Times New Roman"/>
                <w:sz w:val="28"/>
                <w:szCs w:val="28"/>
                <w:lang w:val="uk-UA"/>
              </w:rPr>
              <w:t>чні мають чітко запам'ятати й розрізняти кліше, притаманні діловому та неділовому стилю письма.</w:t>
            </w:r>
          </w:p>
        </w:tc>
        <w:tc>
          <w:tcPr>
            <w:tcW w:w="3191" w:type="dxa"/>
          </w:tcPr>
          <w:p w14:paraId="6FE3404B" w14:textId="77777777" w:rsidR="00747446" w:rsidRDefault="00747446" w:rsidP="00136C92">
            <w:pPr>
              <w:jc w:val="center"/>
              <w:rPr>
                <w:rFonts w:ascii="Times New Roman" w:hAnsi="Times New Roman" w:cs="Times New Roman"/>
                <w:sz w:val="28"/>
                <w:szCs w:val="28"/>
                <w:lang w:val="uk-UA"/>
              </w:rPr>
            </w:pPr>
          </w:p>
          <w:p w14:paraId="3B65449A" w14:textId="77777777" w:rsidR="00FE111C" w:rsidRDefault="00FE111C" w:rsidP="00136C92">
            <w:pPr>
              <w:jc w:val="center"/>
              <w:rPr>
                <w:rFonts w:ascii="Times New Roman" w:hAnsi="Times New Roman" w:cs="Times New Roman"/>
                <w:sz w:val="28"/>
                <w:szCs w:val="28"/>
                <w:lang w:val="uk-UA"/>
              </w:rPr>
            </w:pPr>
          </w:p>
          <w:p w14:paraId="02BF12F5" w14:textId="00078426" w:rsidR="00B32AE7" w:rsidRDefault="00747446"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B32AE7" w14:paraId="29574566" w14:textId="77777777" w:rsidTr="00B32AE7">
        <w:tc>
          <w:tcPr>
            <w:tcW w:w="3190" w:type="dxa"/>
          </w:tcPr>
          <w:p w14:paraId="7ABBA639" w14:textId="3EF68DFC" w:rsidR="00B32AE7" w:rsidRDefault="002A508A" w:rsidP="00136C92">
            <w:pPr>
              <w:jc w:val="both"/>
              <w:rPr>
                <w:rFonts w:ascii="Times New Roman" w:hAnsi="Times New Roman" w:cs="Times New Roman"/>
                <w:sz w:val="28"/>
                <w:szCs w:val="28"/>
                <w:lang w:val="uk-UA"/>
              </w:rPr>
            </w:pPr>
            <w:r w:rsidRPr="002A508A">
              <w:rPr>
                <w:rFonts w:ascii="Times New Roman" w:hAnsi="Times New Roman" w:cs="Times New Roman"/>
                <w:sz w:val="28"/>
                <w:szCs w:val="28"/>
                <w:lang w:val="uk-UA"/>
              </w:rPr>
              <w:t>Логічність викладення та зв’язність тексту</w:t>
            </w:r>
          </w:p>
        </w:tc>
        <w:tc>
          <w:tcPr>
            <w:tcW w:w="3190" w:type="dxa"/>
          </w:tcPr>
          <w:p w14:paraId="0BE4C7FB" w14:textId="4BA8317C" w:rsidR="00B32AE7" w:rsidRDefault="000432A4" w:rsidP="00136C92">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0432A4">
              <w:rPr>
                <w:rFonts w:ascii="Times New Roman" w:hAnsi="Times New Roman" w:cs="Times New Roman"/>
                <w:sz w:val="28"/>
                <w:szCs w:val="28"/>
                <w:lang w:val="uk-UA"/>
              </w:rPr>
              <w:t>добувачам освіти спочатку доцільно ретельно проаналізувати тему листа, потім визначитися з тезами власного висловлення й аргументовано викласти їх у тексті. Відтак, їхнє писемне мовлення буде структурно впорядкованим, аргументованим і переконливим.</w:t>
            </w:r>
          </w:p>
        </w:tc>
        <w:tc>
          <w:tcPr>
            <w:tcW w:w="3191" w:type="dxa"/>
          </w:tcPr>
          <w:p w14:paraId="1CEBB4D8" w14:textId="77777777" w:rsidR="00511634" w:rsidRDefault="00511634" w:rsidP="00136C92">
            <w:pPr>
              <w:jc w:val="center"/>
              <w:rPr>
                <w:rFonts w:ascii="Times New Roman" w:hAnsi="Times New Roman" w:cs="Times New Roman"/>
                <w:sz w:val="28"/>
                <w:szCs w:val="28"/>
                <w:lang w:val="uk-UA"/>
              </w:rPr>
            </w:pPr>
          </w:p>
          <w:p w14:paraId="2FCB596F" w14:textId="77777777" w:rsidR="00511634" w:rsidRDefault="00511634" w:rsidP="00136C92">
            <w:pPr>
              <w:jc w:val="center"/>
              <w:rPr>
                <w:rFonts w:ascii="Times New Roman" w:hAnsi="Times New Roman" w:cs="Times New Roman"/>
                <w:sz w:val="28"/>
                <w:szCs w:val="28"/>
                <w:lang w:val="uk-UA"/>
              </w:rPr>
            </w:pPr>
          </w:p>
          <w:p w14:paraId="5FD4B4DD" w14:textId="77777777" w:rsidR="00511634" w:rsidRDefault="00511634" w:rsidP="00136C92">
            <w:pPr>
              <w:jc w:val="center"/>
              <w:rPr>
                <w:rFonts w:ascii="Times New Roman" w:hAnsi="Times New Roman" w:cs="Times New Roman"/>
                <w:sz w:val="28"/>
                <w:szCs w:val="28"/>
                <w:lang w:val="uk-UA"/>
              </w:rPr>
            </w:pPr>
          </w:p>
          <w:p w14:paraId="643A1E1A" w14:textId="77777777" w:rsidR="00511634" w:rsidRDefault="00511634" w:rsidP="00136C92">
            <w:pPr>
              <w:jc w:val="center"/>
              <w:rPr>
                <w:rFonts w:ascii="Times New Roman" w:hAnsi="Times New Roman" w:cs="Times New Roman"/>
                <w:sz w:val="28"/>
                <w:szCs w:val="28"/>
                <w:lang w:val="uk-UA"/>
              </w:rPr>
            </w:pPr>
          </w:p>
          <w:p w14:paraId="62D8919E" w14:textId="7E2B7526" w:rsidR="00B32AE7" w:rsidRDefault="007E7C3D"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F1C91" w14:paraId="2DE1B0BF" w14:textId="77777777" w:rsidTr="00B32AE7">
        <w:tc>
          <w:tcPr>
            <w:tcW w:w="3190" w:type="dxa"/>
          </w:tcPr>
          <w:p w14:paraId="566CA412" w14:textId="18249077" w:rsidR="005F1C91" w:rsidRDefault="00E62750" w:rsidP="00136C92">
            <w:pPr>
              <w:jc w:val="both"/>
              <w:rPr>
                <w:rFonts w:ascii="Times New Roman" w:hAnsi="Times New Roman" w:cs="Times New Roman"/>
                <w:sz w:val="28"/>
                <w:szCs w:val="28"/>
                <w:lang w:val="uk-UA"/>
              </w:rPr>
            </w:pPr>
            <w:r w:rsidRPr="00E62750">
              <w:rPr>
                <w:rFonts w:ascii="Times New Roman" w:hAnsi="Times New Roman" w:cs="Times New Roman"/>
                <w:sz w:val="28"/>
                <w:szCs w:val="28"/>
                <w:lang w:val="uk-UA"/>
              </w:rPr>
              <w:t>Змістове наповнення листа</w:t>
            </w:r>
          </w:p>
        </w:tc>
        <w:tc>
          <w:tcPr>
            <w:tcW w:w="3190" w:type="dxa"/>
          </w:tcPr>
          <w:p w14:paraId="20DF3057" w14:textId="65C878C7" w:rsidR="005F1C91" w:rsidRDefault="00A33652" w:rsidP="00136C92">
            <w:pPr>
              <w:jc w:val="both"/>
              <w:rPr>
                <w:rFonts w:ascii="Times New Roman" w:hAnsi="Times New Roman" w:cs="Times New Roman"/>
                <w:sz w:val="28"/>
                <w:szCs w:val="28"/>
                <w:lang w:val="uk-UA"/>
              </w:rPr>
            </w:pPr>
            <w:r>
              <w:rPr>
                <w:rFonts w:ascii="Times New Roman" w:hAnsi="Times New Roman" w:cs="Times New Roman"/>
                <w:sz w:val="28"/>
                <w:szCs w:val="28"/>
                <w:lang w:val="uk-UA"/>
              </w:rPr>
              <w:t>Лист</w:t>
            </w:r>
            <w:r w:rsidRPr="00A33652">
              <w:rPr>
                <w:rFonts w:ascii="Times New Roman" w:hAnsi="Times New Roman" w:cs="Times New Roman"/>
                <w:sz w:val="28"/>
                <w:szCs w:val="28"/>
                <w:lang w:val="uk-UA"/>
              </w:rPr>
              <w:t xml:space="preserve"> має відповідати заданій темі, як можна глибше розкривати її.</w:t>
            </w:r>
          </w:p>
        </w:tc>
        <w:tc>
          <w:tcPr>
            <w:tcW w:w="3191" w:type="dxa"/>
          </w:tcPr>
          <w:p w14:paraId="32D3A1E0" w14:textId="77777777" w:rsidR="00D208C1" w:rsidRDefault="00D208C1" w:rsidP="00136C92">
            <w:pPr>
              <w:jc w:val="center"/>
              <w:rPr>
                <w:rFonts w:ascii="Times New Roman" w:hAnsi="Times New Roman" w:cs="Times New Roman"/>
                <w:sz w:val="28"/>
                <w:szCs w:val="28"/>
                <w:lang w:val="uk-UA"/>
              </w:rPr>
            </w:pPr>
          </w:p>
          <w:p w14:paraId="2D4E3F5D" w14:textId="07326183" w:rsidR="005F1C91" w:rsidRDefault="007E7C3D" w:rsidP="00136C9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bl>
    <w:p w14:paraId="6437C630" w14:textId="671EC805" w:rsidR="00C968B3" w:rsidRDefault="00C968B3" w:rsidP="00C953D1">
      <w:pPr>
        <w:spacing w:after="0" w:line="360" w:lineRule="auto"/>
        <w:ind w:firstLine="720"/>
        <w:jc w:val="both"/>
        <w:rPr>
          <w:rFonts w:ascii="Times New Roman" w:hAnsi="Times New Roman" w:cs="Times New Roman"/>
          <w:sz w:val="28"/>
          <w:szCs w:val="28"/>
          <w:lang w:val="uk-UA"/>
        </w:rPr>
      </w:pPr>
      <w:r w:rsidRPr="00C968B3">
        <w:rPr>
          <w:rFonts w:ascii="Times New Roman" w:hAnsi="Times New Roman" w:cs="Times New Roman"/>
          <w:sz w:val="28"/>
          <w:szCs w:val="28"/>
          <w:lang w:val="uk-UA"/>
        </w:rPr>
        <w:lastRenderedPageBreak/>
        <w:t>Узагальнюючи сказане, хочемо зауважити, що оцінювання листів учнів на констатуючому та контрольному зрізах проводилося за цими критеріями. За кожен критерій письмова робота учня могла отримати максимум 10 балів. У результаті, кожен з них міг отримати максимум 50 балів за листа. Всі ці бали підсумовувалися у ЕГ та КГ, зводилися до середніх показників. На основі цього проводилося математичне опрацювання отриманих даних для виявлення статистичної значущості різниці показників в ЕГ та КГ, яку ми сподівалися отримати.</w:t>
      </w:r>
    </w:p>
    <w:p w14:paraId="081F9020" w14:textId="2B1A4480" w:rsidR="00A874FF" w:rsidRDefault="005F77B4" w:rsidP="00C953D1">
      <w:pPr>
        <w:spacing w:after="0" w:line="360" w:lineRule="auto"/>
        <w:ind w:firstLine="720"/>
        <w:jc w:val="both"/>
        <w:rPr>
          <w:rFonts w:ascii="Times New Roman" w:hAnsi="Times New Roman" w:cs="Times New Roman"/>
          <w:sz w:val="28"/>
          <w:szCs w:val="28"/>
          <w:lang w:val="uk-UA"/>
        </w:rPr>
      </w:pPr>
      <w:r w:rsidRPr="005F77B4">
        <w:rPr>
          <w:rFonts w:ascii="Times New Roman" w:hAnsi="Times New Roman" w:cs="Times New Roman"/>
          <w:sz w:val="28"/>
          <w:szCs w:val="28"/>
          <w:lang w:val="uk-UA"/>
        </w:rPr>
        <w:t xml:space="preserve">Звернемося до процедури пробного навчання. </w:t>
      </w:r>
      <w:r w:rsidR="002727DB">
        <w:rPr>
          <w:rFonts w:ascii="Times New Roman" w:hAnsi="Times New Roman" w:cs="Times New Roman"/>
          <w:sz w:val="28"/>
          <w:szCs w:val="28"/>
          <w:lang w:val="uk-UA"/>
        </w:rPr>
        <w:t>В</w:t>
      </w:r>
      <w:r w:rsidRPr="005F77B4">
        <w:rPr>
          <w:rFonts w:ascii="Times New Roman" w:hAnsi="Times New Roman" w:cs="Times New Roman"/>
          <w:sz w:val="28"/>
          <w:szCs w:val="28"/>
          <w:lang w:val="uk-UA"/>
        </w:rPr>
        <w:t xml:space="preserve"> у</w:t>
      </w:r>
      <w:r w:rsidR="002727DB">
        <w:rPr>
          <w:rFonts w:ascii="Times New Roman" w:hAnsi="Times New Roman" w:cs="Times New Roman"/>
          <w:sz w:val="28"/>
          <w:szCs w:val="28"/>
          <w:lang w:val="uk-UA"/>
        </w:rPr>
        <w:t>ч</w:t>
      </w:r>
      <w:r w:rsidRPr="005F77B4">
        <w:rPr>
          <w:rFonts w:ascii="Times New Roman" w:hAnsi="Times New Roman" w:cs="Times New Roman"/>
          <w:sz w:val="28"/>
          <w:szCs w:val="28"/>
          <w:lang w:val="uk-UA"/>
        </w:rPr>
        <w:t xml:space="preserve">нів зазначених груп </w:t>
      </w:r>
      <w:r w:rsidR="002C3109" w:rsidRPr="002C3109">
        <w:rPr>
          <w:rFonts w:ascii="Times New Roman" w:hAnsi="Times New Roman" w:cs="Times New Roman"/>
          <w:sz w:val="28"/>
          <w:szCs w:val="28"/>
          <w:lang w:val="uk-UA"/>
        </w:rPr>
        <w:t>передбачен</w:t>
      </w:r>
      <w:r w:rsidR="002C3109">
        <w:rPr>
          <w:rFonts w:ascii="Times New Roman" w:hAnsi="Times New Roman" w:cs="Times New Roman"/>
          <w:sz w:val="28"/>
          <w:szCs w:val="28"/>
          <w:lang w:val="uk-UA"/>
        </w:rPr>
        <w:t>о</w:t>
      </w:r>
      <w:r w:rsidR="002C3109" w:rsidRPr="002C3109">
        <w:rPr>
          <w:rFonts w:ascii="Times New Roman" w:hAnsi="Times New Roman" w:cs="Times New Roman"/>
          <w:sz w:val="28"/>
          <w:szCs w:val="28"/>
          <w:lang w:val="uk-UA"/>
        </w:rPr>
        <w:t xml:space="preserve"> </w:t>
      </w:r>
      <w:r w:rsidR="002C3109">
        <w:rPr>
          <w:rFonts w:ascii="Times New Roman" w:hAnsi="Times New Roman" w:cs="Times New Roman"/>
          <w:sz w:val="28"/>
          <w:szCs w:val="28"/>
          <w:lang w:val="uk-UA"/>
        </w:rPr>
        <w:t xml:space="preserve">два </w:t>
      </w:r>
      <w:proofErr w:type="spellStart"/>
      <w:r w:rsidR="002C3109">
        <w:rPr>
          <w:rFonts w:ascii="Times New Roman" w:hAnsi="Times New Roman" w:cs="Times New Roman"/>
          <w:sz w:val="28"/>
          <w:szCs w:val="28"/>
          <w:lang w:val="uk-UA"/>
        </w:rPr>
        <w:t>уроки</w:t>
      </w:r>
      <w:proofErr w:type="spellEnd"/>
      <w:r w:rsidRPr="005F77B4">
        <w:rPr>
          <w:rFonts w:ascii="Times New Roman" w:hAnsi="Times New Roman" w:cs="Times New Roman"/>
          <w:sz w:val="28"/>
          <w:szCs w:val="28"/>
          <w:lang w:val="uk-UA"/>
        </w:rPr>
        <w:t xml:space="preserve"> англійської мови на тиждень</w:t>
      </w:r>
      <w:r w:rsidR="002C3109">
        <w:rPr>
          <w:rFonts w:ascii="Times New Roman" w:hAnsi="Times New Roman" w:cs="Times New Roman"/>
          <w:sz w:val="28"/>
          <w:szCs w:val="28"/>
          <w:lang w:val="uk-UA"/>
        </w:rPr>
        <w:t>.</w:t>
      </w:r>
      <w:r w:rsidRPr="005F77B4">
        <w:rPr>
          <w:rFonts w:ascii="Times New Roman" w:hAnsi="Times New Roman" w:cs="Times New Roman"/>
          <w:sz w:val="28"/>
          <w:szCs w:val="28"/>
          <w:lang w:val="uk-UA"/>
        </w:rPr>
        <w:t xml:space="preserve"> Власне пробне навчання проводилося упродовж </w:t>
      </w:r>
      <w:r w:rsidR="003A0AA6" w:rsidRPr="001321B2">
        <w:rPr>
          <w:rFonts w:ascii="Times New Roman" w:hAnsi="Times New Roman" w:cs="Times New Roman"/>
          <w:sz w:val="28"/>
          <w:szCs w:val="28"/>
          <w:lang w:val="uk-UA"/>
        </w:rPr>
        <w:t>1</w:t>
      </w:r>
      <w:r w:rsidR="001321B2" w:rsidRPr="001321B2">
        <w:rPr>
          <w:rFonts w:ascii="Times New Roman" w:hAnsi="Times New Roman" w:cs="Times New Roman"/>
          <w:sz w:val="28"/>
          <w:szCs w:val="28"/>
          <w:lang w:val="uk-UA"/>
        </w:rPr>
        <w:t>2</w:t>
      </w:r>
      <w:r w:rsidRPr="001321B2">
        <w:rPr>
          <w:rFonts w:ascii="Times New Roman" w:hAnsi="Times New Roman" w:cs="Times New Roman"/>
          <w:sz w:val="28"/>
          <w:szCs w:val="28"/>
          <w:lang w:val="uk-UA"/>
        </w:rPr>
        <w:t xml:space="preserve"> занять</w:t>
      </w:r>
      <w:r w:rsidR="00955E32">
        <w:rPr>
          <w:rFonts w:ascii="Times New Roman" w:hAnsi="Times New Roman" w:cs="Times New Roman"/>
          <w:sz w:val="28"/>
          <w:szCs w:val="28"/>
        </w:rPr>
        <w:t xml:space="preserve"> </w:t>
      </w:r>
      <w:r w:rsidR="00955E32" w:rsidRPr="00955E32">
        <w:rPr>
          <w:rFonts w:ascii="Times New Roman" w:hAnsi="Times New Roman" w:cs="Times New Roman"/>
          <w:sz w:val="28"/>
          <w:szCs w:val="28"/>
        </w:rPr>
        <w:t xml:space="preserve">з 2 </w:t>
      </w:r>
      <w:proofErr w:type="spellStart"/>
      <w:r w:rsidR="00955E32" w:rsidRPr="00955E32">
        <w:rPr>
          <w:rFonts w:ascii="Times New Roman" w:hAnsi="Times New Roman" w:cs="Times New Roman"/>
          <w:sz w:val="28"/>
          <w:szCs w:val="28"/>
        </w:rPr>
        <w:t>по</w:t>
      </w:r>
      <w:proofErr w:type="spellEnd"/>
      <w:r w:rsidR="00955E32" w:rsidRPr="00955E32">
        <w:rPr>
          <w:rFonts w:ascii="Times New Roman" w:hAnsi="Times New Roman" w:cs="Times New Roman"/>
          <w:sz w:val="28"/>
          <w:szCs w:val="28"/>
        </w:rPr>
        <w:t xml:space="preserve"> 21 </w:t>
      </w:r>
      <w:proofErr w:type="spellStart"/>
      <w:r w:rsidR="00955E32" w:rsidRPr="00955E32">
        <w:rPr>
          <w:rFonts w:ascii="Times New Roman" w:hAnsi="Times New Roman" w:cs="Times New Roman"/>
          <w:sz w:val="28"/>
          <w:szCs w:val="28"/>
        </w:rPr>
        <w:t>жовтня</w:t>
      </w:r>
      <w:proofErr w:type="spellEnd"/>
      <w:r w:rsidR="00955E32" w:rsidRPr="00955E32">
        <w:rPr>
          <w:rFonts w:ascii="Times New Roman" w:hAnsi="Times New Roman" w:cs="Times New Roman"/>
          <w:sz w:val="28"/>
          <w:szCs w:val="28"/>
        </w:rPr>
        <w:t xml:space="preserve"> 2021 </w:t>
      </w:r>
      <w:proofErr w:type="spellStart"/>
      <w:r w:rsidR="00955E32" w:rsidRPr="00955E32">
        <w:rPr>
          <w:rFonts w:ascii="Times New Roman" w:hAnsi="Times New Roman" w:cs="Times New Roman"/>
          <w:sz w:val="28"/>
          <w:szCs w:val="28"/>
        </w:rPr>
        <w:t>року</w:t>
      </w:r>
      <w:proofErr w:type="spellEnd"/>
      <w:r w:rsidR="00955E32">
        <w:rPr>
          <w:rFonts w:ascii="Times New Roman" w:hAnsi="Times New Roman" w:cs="Times New Roman"/>
          <w:sz w:val="28"/>
          <w:szCs w:val="28"/>
        </w:rPr>
        <w:t>.</w:t>
      </w:r>
      <w:r w:rsidRPr="005F77B4">
        <w:rPr>
          <w:rFonts w:ascii="Times New Roman" w:hAnsi="Times New Roman" w:cs="Times New Roman"/>
          <w:sz w:val="28"/>
          <w:szCs w:val="28"/>
          <w:lang w:val="uk-UA"/>
        </w:rPr>
        <w:t xml:space="preserve"> Зміст пробного навчання за методикою, висвітленою у п. 2.3, представлено у табл.</w:t>
      </w:r>
      <w:r w:rsidR="00486665">
        <w:rPr>
          <w:rFonts w:ascii="Times New Roman" w:hAnsi="Times New Roman" w:cs="Times New Roman"/>
          <w:sz w:val="28"/>
          <w:szCs w:val="28"/>
          <w:lang w:val="uk-UA"/>
        </w:rPr>
        <w:t> </w:t>
      </w:r>
      <w:r w:rsidR="00F2408E">
        <w:rPr>
          <w:rFonts w:ascii="Times New Roman" w:hAnsi="Times New Roman" w:cs="Times New Roman"/>
          <w:sz w:val="28"/>
          <w:szCs w:val="28"/>
          <w:lang w:val="uk-UA"/>
        </w:rPr>
        <w:t>3.2</w:t>
      </w:r>
      <w:r w:rsidRPr="005F77B4">
        <w:rPr>
          <w:rFonts w:ascii="Times New Roman" w:hAnsi="Times New Roman" w:cs="Times New Roman"/>
          <w:sz w:val="28"/>
          <w:szCs w:val="28"/>
          <w:lang w:val="uk-UA"/>
        </w:rPr>
        <w:t>.</w:t>
      </w:r>
    </w:p>
    <w:p w14:paraId="4732658F" w14:textId="432AB8F6" w:rsidR="008E3C1B" w:rsidRDefault="008E3C1B" w:rsidP="008E3C1B">
      <w:pPr>
        <w:spacing w:after="0" w:line="360" w:lineRule="auto"/>
        <w:ind w:firstLine="720"/>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Таблиця </w:t>
      </w:r>
      <w:r w:rsidR="00F2408E">
        <w:rPr>
          <w:rFonts w:ascii="Times New Roman" w:hAnsi="Times New Roman" w:cs="Times New Roman"/>
          <w:b/>
          <w:bCs/>
          <w:sz w:val="28"/>
          <w:szCs w:val="28"/>
          <w:lang w:val="uk-UA"/>
        </w:rPr>
        <w:t>3.2</w:t>
      </w:r>
    </w:p>
    <w:p w14:paraId="4F1A5DE4" w14:textId="345A7A0A" w:rsidR="008D16FA" w:rsidRPr="006028DC" w:rsidRDefault="008D16FA" w:rsidP="008D16FA">
      <w:pPr>
        <w:spacing w:after="0" w:line="360" w:lineRule="auto"/>
        <w:ind w:firstLine="720"/>
        <w:jc w:val="center"/>
        <w:rPr>
          <w:rFonts w:ascii="Times New Roman" w:hAnsi="Times New Roman" w:cs="Times New Roman"/>
          <w:b/>
          <w:bCs/>
          <w:sz w:val="28"/>
          <w:szCs w:val="28"/>
          <w:lang w:val="uk-UA"/>
        </w:rPr>
      </w:pPr>
      <w:r w:rsidRPr="006028DC">
        <w:rPr>
          <w:rFonts w:ascii="Times New Roman" w:hAnsi="Times New Roman" w:cs="Times New Roman"/>
          <w:b/>
          <w:bCs/>
          <w:sz w:val="28"/>
          <w:szCs w:val="28"/>
          <w:lang w:val="uk-UA"/>
        </w:rPr>
        <w:t>Зміст пробного навчання</w:t>
      </w:r>
    </w:p>
    <w:tbl>
      <w:tblPr>
        <w:tblStyle w:val="a8"/>
        <w:tblW w:w="0" w:type="auto"/>
        <w:tblLook w:val="04A0" w:firstRow="1" w:lastRow="0" w:firstColumn="1" w:lastColumn="0" w:noHBand="0" w:noVBand="1"/>
      </w:tblPr>
      <w:tblGrid>
        <w:gridCol w:w="1242"/>
        <w:gridCol w:w="8329"/>
      </w:tblGrid>
      <w:tr w:rsidR="008D16FA" w14:paraId="107C09E6" w14:textId="77777777" w:rsidTr="008D16FA">
        <w:tc>
          <w:tcPr>
            <w:tcW w:w="1242" w:type="dxa"/>
          </w:tcPr>
          <w:p w14:paraId="59B7B04B" w14:textId="77777777" w:rsidR="00C96A42" w:rsidRPr="00407822" w:rsidRDefault="00C96A42" w:rsidP="00564EFD">
            <w:pPr>
              <w:jc w:val="both"/>
              <w:rPr>
                <w:rFonts w:ascii="Times New Roman" w:hAnsi="Times New Roman" w:cs="Times New Roman"/>
                <w:sz w:val="28"/>
                <w:szCs w:val="28"/>
                <w:lang w:val="uk-UA"/>
              </w:rPr>
            </w:pPr>
            <w:r w:rsidRPr="00407822">
              <w:rPr>
                <w:rFonts w:ascii="Times New Roman" w:hAnsi="Times New Roman" w:cs="Times New Roman"/>
                <w:sz w:val="28"/>
                <w:szCs w:val="28"/>
                <w:lang w:val="uk-UA"/>
              </w:rPr>
              <w:t>Номер</w:t>
            </w:r>
          </w:p>
          <w:p w14:paraId="014136D7" w14:textId="76F30881" w:rsidR="008D16FA" w:rsidRPr="00407822" w:rsidRDefault="00C96A42" w:rsidP="00564EFD">
            <w:pPr>
              <w:jc w:val="both"/>
              <w:rPr>
                <w:rFonts w:ascii="Times New Roman" w:hAnsi="Times New Roman" w:cs="Times New Roman"/>
                <w:sz w:val="28"/>
                <w:szCs w:val="28"/>
                <w:lang w:val="uk-UA"/>
              </w:rPr>
            </w:pPr>
            <w:r w:rsidRPr="00407822">
              <w:rPr>
                <w:rFonts w:ascii="Times New Roman" w:hAnsi="Times New Roman" w:cs="Times New Roman"/>
                <w:sz w:val="28"/>
                <w:szCs w:val="28"/>
                <w:lang w:val="uk-UA"/>
              </w:rPr>
              <w:t>заняття</w:t>
            </w:r>
          </w:p>
        </w:tc>
        <w:tc>
          <w:tcPr>
            <w:tcW w:w="8329" w:type="dxa"/>
          </w:tcPr>
          <w:p w14:paraId="2B0A8594" w14:textId="77777777" w:rsidR="009055D6" w:rsidRPr="005730F6" w:rsidRDefault="009055D6" w:rsidP="00564EFD">
            <w:pPr>
              <w:jc w:val="center"/>
              <w:rPr>
                <w:rFonts w:ascii="Times New Roman" w:hAnsi="Times New Roman" w:cs="Times New Roman"/>
                <w:sz w:val="28"/>
                <w:szCs w:val="28"/>
                <w:highlight w:val="yellow"/>
                <w:lang w:val="uk-UA"/>
              </w:rPr>
            </w:pPr>
          </w:p>
          <w:p w14:paraId="5A8908AA" w14:textId="77777777" w:rsidR="008D16FA" w:rsidRDefault="00C96A42" w:rsidP="00564EFD">
            <w:pPr>
              <w:jc w:val="center"/>
              <w:rPr>
                <w:rFonts w:ascii="Times New Roman" w:hAnsi="Times New Roman" w:cs="Times New Roman"/>
                <w:sz w:val="28"/>
                <w:szCs w:val="28"/>
                <w:lang w:val="uk-UA"/>
              </w:rPr>
            </w:pPr>
            <w:r w:rsidRPr="001321B2">
              <w:rPr>
                <w:rFonts w:ascii="Times New Roman" w:hAnsi="Times New Roman" w:cs="Times New Roman"/>
                <w:sz w:val="28"/>
                <w:szCs w:val="28"/>
                <w:lang w:val="uk-UA"/>
              </w:rPr>
              <w:t>Зміст</w:t>
            </w:r>
          </w:p>
          <w:p w14:paraId="3DE18A1B" w14:textId="117898C2" w:rsidR="00052C76" w:rsidRDefault="00052C76" w:rsidP="00564EFD">
            <w:pPr>
              <w:jc w:val="center"/>
              <w:rPr>
                <w:rFonts w:ascii="Times New Roman" w:hAnsi="Times New Roman" w:cs="Times New Roman"/>
                <w:sz w:val="28"/>
                <w:szCs w:val="28"/>
                <w:lang w:val="uk-UA"/>
              </w:rPr>
            </w:pPr>
          </w:p>
        </w:tc>
      </w:tr>
      <w:tr w:rsidR="008D16FA" w:rsidRPr="009C43C8" w14:paraId="6F6BC132" w14:textId="77777777" w:rsidTr="008D16FA">
        <w:tc>
          <w:tcPr>
            <w:tcW w:w="1242" w:type="dxa"/>
          </w:tcPr>
          <w:p w14:paraId="01948491" w14:textId="7DF5FE70"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329" w:type="dxa"/>
          </w:tcPr>
          <w:p w14:paraId="39AE5125" w14:textId="1372B9B8" w:rsidR="008D16FA" w:rsidRDefault="00A9762F" w:rsidP="00564EF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Вправи для </w:t>
            </w:r>
            <w:r w:rsidR="006028DC" w:rsidRPr="006028DC">
              <w:rPr>
                <w:rFonts w:ascii="Times New Roman" w:hAnsi="Times New Roman" w:cs="Times New Roman"/>
                <w:sz w:val="28"/>
                <w:szCs w:val="28"/>
                <w:lang w:val="uk-UA"/>
              </w:rPr>
              <w:t>ознайом</w:t>
            </w:r>
            <w:r>
              <w:rPr>
                <w:rFonts w:ascii="Times New Roman" w:hAnsi="Times New Roman" w:cs="Times New Roman"/>
                <w:sz w:val="28"/>
                <w:szCs w:val="28"/>
                <w:lang w:val="uk-UA"/>
              </w:rPr>
              <w:t>лення</w:t>
            </w:r>
            <w:r w:rsidR="006028DC" w:rsidRPr="006028DC">
              <w:rPr>
                <w:rFonts w:ascii="Times New Roman" w:hAnsi="Times New Roman" w:cs="Times New Roman"/>
                <w:sz w:val="28"/>
                <w:szCs w:val="28"/>
                <w:lang w:val="uk-UA"/>
              </w:rPr>
              <w:t xml:space="preserve"> з основними видами листа (офіційним та неофіційним).</w:t>
            </w:r>
          </w:p>
        </w:tc>
      </w:tr>
      <w:tr w:rsidR="008D16FA" w:rsidRPr="009C43C8" w14:paraId="690951EA" w14:textId="77777777" w:rsidTr="008D16FA">
        <w:tc>
          <w:tcPr>
            <w:tcW w:w="1242" w:type="dxa"/>
          </w:tcPr>
          <w:p w14:paraId="13DF8EC8" w14:textId="634D0A2A"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329" w:type="dxa"/>
          </w:tcPr>
          <w:p w14:paraId="02754CA0" w14:textId="7E772B6B" w:rsidR="008D16FA" w:rsidRDefault="00367264" w:rsidP="00564EFD">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56117" w:rsidRPr="00D56117">
              <w:rPr>
                <w:rFonts w:ascii="Times New Roman" w:hAnsi="Times New Roman" w:cs="Times New Roman"/>
                <w:sz w:val="28"/>
                <w:szCs w:val="28"/>
                <w:lang w:val="uk-UA"/>
              </w:rPr>
              <w:t>резент</w:t>
            </w:r>
            <w:r>
              <w:rPr>
                <w:rFonts w:ascii="Times New Roman" w:hAnsi="Times New Roman" w:cs="Times New Roman"/>
                <w:sz w:val="28"/>
                <w:szCs w:val="28"/>
                <w:lang w:val="uk-UA"/>
              </w:rPr>
              <w:t>ація учнями</w:t>
            </w:r>
            <w:r w:rsidR="00D56117" w:rsidRPr="00D56117">
              <w:rPr>
                <w:rFonts w:ascii="Times New Roman" w:hAnsi="Times New Roman" w:cs="Times New Roman"/>
                <w:sz w:val="28"/>
                <w:szCs w:val="28"/>
                <w:lang w:val="uk-UA"/>
              </w:rPr>
              <w:t xml:space="preserve"> </w:t>
            </w:r>
            <w:r w:rsidR="00D756F5">
              <w:rPr>
                <w:rFonts w:ascii="Times New Roman" w:hAnsi="Times New Roman" w:cs="Times New Roman"/>
                <w:sz w:val="28"/>
                <w:szCs w:val="28"/>
                <w:lang w:val="uk-UA"/>
              </w:rPr>
              <w:t>влас</w:t>
            </w:r>
            <w:r>
              <w:rPr>
                <w:rFonts w:ascii="Times New Roman" w:hAnsi="Times New Roman" w:cs="Times New Roman"/>
                <w:sz w:val="28"/>
                <w:szCs w:val="28"/>
                <w:lang w:val="uk-UA"/>
              </w:rPr>
              <w:t>н</w:t>
            </w:r>
            <w:r w:rsidR="00D756F5">
              <w:rPr>
                <w:rFonts w:ascii="Times New Roman" w:hAnsi="Times New Roman" w:cs="Times New Roman"/>
                <w:sz w:val="28"/>
                <w:szCs w:val="28"/>
                <w:lang w:val="uk-UA"/>
              </w:rPr>
              <w:t>и</w:t>
            </w:r>
            <w:r>
              <w:rPr>
                <w:rFonts w:ascii="Times New Roman" w:hAnsi="Times New Roman" w:cs="Times New Roman"/>
                <w:sz w:val="28"/>
                <w:szCs w:val="28"/>
                <w:lang w:val="uk-UA"/>
              </w:rPr>
              <w:t>х</w:t>
            </w:r>
            <w:r w:rsidR="00D56117" w:rsidRPr="00D56117">
              <w:rPr>
                <w:rFonts w:ascii="Times New Roman" w:hAnsi="Times New Roman" w:cs="Times New Roman"/>
                <w:sz w:val="28"/>
                <w:szCs w:val="28"/>
                <w:lang w:val="uk-UA"/>
              </w:rPr>
              <w:t xml:space="preserve"> напрацюван</w:t>
            </w:r>
            <w:r>
              <w:rPr>
                <w:rFonts w:ascii="Times New Roman" w:hAnsi="Times New Roman" w:cs="Times New Roman"/>
                <w:sz w:val="28"/>
                <w:szCs w:val="28"/>
                <w:lang w:val="uk-UA"/>
              </w:rPr>
              <w:t xml:space="preserve">ь </w:t>
            </w:r>
            <w:r w:rsidR="0098135E">
              <w:rPr>
                <w:rFonts w:ascii="Times New Roman" w:hAnsi="Times New Roman" w:cs="Times New Roman"/>
                <w:sz w:val="28"/>
                <w:szCs w:val="28"/>
                <w:lang w:val="uk-UA"/>
              </w:rPr>
              <w:t>стосовно структури офіційного/неофіційного листа</w:t>
            </w:r>
            <w:r w:rsidR="00D56117" w:rsidRPr="00D56117">
              <w:rPr>
                <w:rFonts w:ascii="Times New Roman" w:hAnsi="Times New Roman" w:cs="Times New Roman"/>
                <w:sz w:val="28"/>
                <w:szCs w:val="28"/>
                <w:lang w:val="uk-UA"/>
              </w:rPr>
              <w:t>, вправи на закріплення матеріалу.</w:t>
            </w:r>
          </w:p>
        </w:tc>
      </w:tr>
      <w:tr w:rsidR="008D16FA" w:rsidRPr="009C43C8" w14:paraId="78533A69" w14:textId="77777777" w:rsidTr="008D16FA">
        <w:tc>
          <w:tcPr>
            <w:tcW w:w="1242" w:type="dxa"/>
          </w:tcPr>
          <w:p w14:paraId="25987C44" w14:textId="1A1950F3"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329" w:type="dxa"/>
          </w:tcPr>
          <w:p w14:paraId="65E409A7" w14:textId="53B33624" w:rsidR="008D16FA" w:rsidRDefault="00702038" w:rsidP="00564EFD">
            <w:pPr>
              <w:jc w:val="both"/>
              <w:rPr>
                <w:rFonts w:ascii="Times New Roman" w:hAnsi="Times New Roman" w:cs="Times New Roman"/>
                <w:sz w:val="28"/>
                <w:szCs w:val="28"/>
                <w:lang w:val="uk-UA"/>
              </w:rPr>
            </w:pPr>
            <w:r w:rsidRPr="00702038">
              <w:rPr>
                <w:rFonts w:ascii="Times New Roman" w:hAnsi="Times New Roman" w:cs="Times New Roman"/>
                <w:sz w:val="28"/>
                <w:szCs w:val="28"/>
                <w:lang w:val="uk-UA"/>
              </w:rPr>
              <w:t xml:space="preserve">Презентація учнями </w:t>
            </w:r>
            <w:r w:rsidR="00D756F5" w:rsidRPr="00D756F5">
              <w:rPr>
                <w:rFonts w:ascii="Times New Roman" w:hAnsi="Times New Roman" w:cs="Times New Roman"/>
                <w:sz w:val="28"/>
                <w:szCs w:val="28"/>
                <w:lang w:val="uk-UA"/>
              </w:rPr>
              <w:t>власних</w:t>
            </w:r>
            <w:r w:rsidRPr="00702038">
              <w:rPr>
                <w:rFonts w:ascii="Times New Roman" w:hAnsi="Times New Roman" w:cs="Times New Roman"/>
                <w:sz w:val="28"/>
                <w:szCs w:val="28"/>
                <w:lang w:val="uk-UA"/>
              </w:rPr>
              <w:t xml:space="preserve"> напрацювань стосовно привітальн</w:t>
            </w:r>
            <w:r w:rsidR="009E6252">
              <w:rPr>
                <w:rFonts w:ascii="Times New Roman" w:hAnsi="Times New Roman" w:cs="Times New Roman"/>
                <w:sz w:val="28"/>
                <w:szCs w:val="28"/>
                <w:lang w:val="uk-UA"/>
              </w:rPr>
              <w:t>их</w:t>
            </w:r>
            <w:r w:rsidRPr="00702038">
              <w:rPr>
                <w:rFonts w:ascii="Times New Roman" w:hAnsi="Times New Roman" w:cs="Times New Roman"/>
                <w:sz w:val="28"/>
                <w:szCs w:val="28"/>
                <w:lang w:val="uk-UA"/>
              </w:rPr>
              <w:t xml:space="preserve"> вираз</w:t>
            </w:r>
            <w:r w:rsidR="009E6252">
              <w:rPr>
                <w:rFonts w:ascii="Times New Roman" w:hAnsi="Times New Roman" w:cs="Times New Roman"/>
                <w:sz w:val="28"/>
                <w:szCs w:val="28"/>
                <w:lang w:val="uk-UA"/>
              </w:rPr>
              <w:t>ів, які</w:t>
            </w:r>
            <w:r w:rsidRPr="00702038">
              <w:rPr>
                <w:rFonts w:ascii="Times New Roman" w:hAnsi="Times New Roman" w:cs="Times New Roman"/>
                <w:sz w:val="28"/>
                <w:szCs w:val="28"/>
                <w:lang w:val="uk-UA"/>
              </w:rPr>
              <w:t xml:space="preserve"> доцільно вживати у офіційних/неофіційних листах</w:t>
            </w:r>
            <w:r w:rsidR="0001232F">
              <w:rPr>
                <w:rFonts w:ascii="Times New Roman" w:hAnsi="Times New Roman" w:cs="Times New Roman"/>
                <w:sz w:val="28"/>
                <w:szCs w:val="28"/>
                <w:lang w:val="uk-UA"/>
              </w:rPr>
              <w:t xml:space="preserve">, </w:t>
            </w:r>
            <w:r w:rsidR="0001232F" w:rsidRPr="0001232F">
              <w:rPr>
                <w:rFonts w:ascii="Times New Roman" w:hAnsi="Times New Roman" w:cs="Times New Roman"/>
                <w:sz w:val="28"/>
                <w:szCs w:val="28"/>
                <w:lang w:val="uk-UA"/>
              </w:rPr>
              <w:t>вправи на закріплення матеріалу.</w:t>
            </w:r>
          </w:p>
        </w:tc>
      </w:tr>
      <w:tr w:rsidR="008D16FA" w:rsidRPr="009C43C8" w14:paraId="3F6ECF95" w14:textId="77777777" w:rsidTr="008D16FA">
        <w:tc>
          <w:tcPr>
            <w:tcW w:w="1242" w:type="dxa"/>
          </w:tcPr>
          <w:p w14:paraId="2BF4B9D1" w14:textId="26BA5A35"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329" w:type="dxa"/>
          </w:tcPr>
          <w:p w14:paraId="66896183" w14:textId="7F69C03A" w:rsidR="008D16FA" w:rsidRDefault="00862138" w:rsidP="00564EFD">
            <w:pPr>
              <w:jc w:val="both"/>
              <w:rPr>
                <w:rFonts w:ascii="Times New Roman" w:hAnsi="Times New Roman" w:cs="Times New Roman"/>
                <w:sz w:val="28"/>
                <w:szCs w:val="28"/>
                <w:lang w:val="uk-UA"/>
              </w:rPr>
            </w:pPr>
            <w:r w:rsidRPr="00862138">
              <w:rPr>
                <w:rFonts w:ascii="Times New Roman" w:hAnsi="Times New Roman" w:cs="Times New Roman"/>
                <w:sz w:val="28"/>
                <w:szCs w:val="28"/>
                <w:lang w:val="uk-UA"/>
              </w:rPr>
              <w:t xml:space="preserve">Презентація учнями власних напрацювань стосовно </w:t>
            </w:r>
            <w:r w:rsidR="002742B2" w:rsidRPr="002742B2">
              <w:rPr>
                <w:rFonts w:ascii="Times New Roman" w:hAnsi="Times New Roman" w:cs="Times New Roman"/>
                <w:sz w:val="28"/>
                <w:szCs w:val="28"/>
                <w:lang w:val="uk-UA"/>
              </w:rPr>
              <w:t>виразів</w:t>
            </w:r>
            <w:r w:rsidR="002742B2">
              <w:rPr>
                <w:rFonts w:ascii="Times New Roman" w:hAnsi="Times New Roman" w:cs="Times New Roman"/>
                <w:sz w:val="28"/>
                <w:szCs w:val="28"/>
                <w:lang w:val="uk-UA"/>
              </w:rPr>
              <w:t xml:space="preserve">, </w:t>
            </w:r>
            <w:r w:rsidR="00D756F5" w:rsidRPr="00D756F5">
              <w:rPr>
                <w:rFonts w:ascii="Times New Roman" w:hAnsi="Times New Roman" w:cs="Times New Roman"/>
                <w:sz w:val="28"/>
                <w:szCs w:val="28"/>
                <w:lang w:val="uk-UA"/>
              </w:rPr>
              <w:t>якими</w:t>
            </w:r>
            <w:r w:rsidR="002742B2">
              <w:rPr>
                <w:rFonts w:ascii="Times New Roman" w:hAnsi="Times New Roman" w:cs="Times New Roman"/>
                <w:sz w:val="28"/>
                <w:szCs w:val="28"/>
                <w:lang w:val="uk-UA"/>
              </w:rPr>
              <w:t xml:space="preserve"> </w:t>
            </w:r>
            <w:r w:rsidR="00D756F5" w:rsidRPr="00D756F5">
              <w:rPr>
                <w:rFonts w:ascii="Times New Roman" w:hAnsi="Times New Roman" w:cs="Times New Roman"/>
                <w:sz w:val="28"/>
                <w:szCs w:val="28"/>
                <w:lang w:val="uk-UA"/>
              </w:rPr>
              <w:t>доцільно розпочинати офіційні та неофіційні листи</w:t>
            </w:r>
            <w:r w:rsidR="00215AC9">
              <w:rPr>
                <w:rFonts w:ascii="Times New Roman" w:hAnsi="Times New Roman" w:cs="Times New Roman"/>
                <w:sz w:val="28"/>
                <w:szCs w:val="28"/>
                <w:lang w:val="uk-UA"/>
              </w:rPr>
              <w:t xml:space="preserve">, </w:t>
            </w:r>
            <w:r w:rsidR="00215AC9" w:rsidRPr="00215AC9">
              <w:rPr>
                <w:rFonts w:ascii="Times New Roman" w:hAnsi="Times New Roman" w:cs="Times New Roman"/>
                <w:sz w:val="28"/>
                <w:szCs w:val="28"/>
                <w:lang w:val="uk-UA"/>
              </w:rPr>
              <w:t>вправи на закріплення матеріалу.</w:t>
            </w:r>
          </w:p>
        </w:tc>
      </w:tr>
      <w:tr w:rsidR="008D16FA" w:rsidRPr="009C43C8" w14:paraId="39339467" w14:textId="77777777" w:rsidTr="008D16FA">
        <w:tc>
          <w:tcPr>
            <w:tcW w:w="1242" w:type="dxa"/>
          </w:tcPr>
          <w:p w14:paraId="191E5DAC" w14:textId="2630252F"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329" w:type="dxa"/>
          </w:tcPr>
          <w:p w14:paraId="3CFC6175" w14:textId="4BF4C7B2" w:rsidR="008D16FA" w:rsidRDefault="002D5DD5" w:rsidP="00564EFD">
            <w:pPr>
              <w:jc w:val="both"/>
              <w:rPr>
                <w:rFonts w:ascii="Times New Roman" w:hAnsi="Times New Roman" w:cs="Times New Roman"/>
                <w:sz w:val="28"/>
                <w:szCs w:val="28"/>
                <w:lang w:val="uk-UA"/>
              </w:rPr>
            </w:pPr>
            <w:r w:rsidRPr="002D5DD5">
              <w:rPr>
                <w:rFonts w:ascii="Times New Roman" w:hAnsi="Times New Roman" w:cs="Times New Roman"/>
                <w:sz w:val="28"/>
                <w:szCs w:val="28"/>
                <w:lang w:val="uk-UA"/>
              </w:rPr>
              <w:t>Презентація учнями власних напрацювань стосовно виразів, що розкривають головну мету й зміст написання офіційного та неофіційного листів</w:t>
            </w:r>
            <w:r>
              <w:rPr>
                <w:rFonts w:ascii="Times New Roman" w:hAnsi="Times New Roman" w:cs="Times New Roman"/>
                <w:sz w:val="28"/>
                <w:szCs w:val="28"/>
                <w:lang w:val="uk-UA"/>
              </w:rPr>
              <w:t xml:space="preserve">, </w:t>
            </w:r>
            <w:r w:rsidRPr="002D5DD5">
              <w:rPr>
                <w:rFonts w:ascii="Times New Roman" w:hAnsi="Times New Roman" w:cs="Times New Roman"/>
                <w:sz w:val="28"/>
                <w:szCs w:val="28"/>
                <w:lang w:val="uk-UA"/>
              </w:rPr>
              <w:t>вправи на закріплення матеріалу.</w:t>
            </w:r>
          </w:p>
        </w:tc>
      </w:tr>
      <w:tr w:rsidR="008D16FA" w:rsidRPr="009C43C8" w14:paraId="5CAE5AB7" w14:textId="77777777" w:rsidTr="008D16FA">
        <w:tc>
          <w:tcPr>
            <w:tcW w:w="1242" w:type="dxa"/>
          </w:tcPr>
          <w:p w14:paraId="0AD11787" w14:textId="039CCF02"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329" w:type="dxa"/>
          </w:tcPr>
          <w:p w14:paraId="12803CEF" w14:textId="61FB6DA8" w:rsidR="008D16FA" w:rsidRDefault="00517B33" w:rsidP="00564EFD">
            <w:pPr>
              <w:jc w:val="both"/>
              <w:rPr>
                <w:rFonts w:ascii="Times New Roman" w:hAnsi="Times New Roman" w:cs="Times New Roman"/>
                <w:sz w:val="28"/>
                <w:szCs w:val="28"/>
                <w:lang w:val="uk-UA"/>
              </w:rPr>
            </w:pPr>
            <w:r w:rsidRPr="00517B33">
              <w:rPr>
                <w:rFonts w:ascii="Times New Roman" w:hAnsi="Times New Roman" w:cs="Times New Roman"/>
                <w:sz w:val="28"/>
                <w:szCs w:val="28"/>
                <w:lang w:val="uk-UA"/>
              </w:rPr>
              <w:t>Презентація учнями власних напрацювань стосовно виразів, якими доцільно завершувати офіційні та неофіційні листи</w:t>
            </w:r>
            <w:r>
              <w:rPr>
                <w:rFonts w:ascii="Times New Roman" w:hAnsi="Times New Roman" w:cs="Times New Roman"/>
                <w:sz w:val="28"/>
                <w:szCs w:val="28"/>
                <w:lang w:val="uk-UA"/>
              </w:rPr>
              <w:t xml:space="preserve">, </w:t>
            </w:r>
            <w:r w:rsidRPr="00517B33">
              <w:rPr>
                <w:rFonts w:ascii="Times New Roman" w:hAnsi="Times New Roman" w:cs="Times New Roman"/>
                <w:sz w:val="28"/>
                <w:szCs w:val="28"/>
                <w:lang w:val="uk-UA"/>
              </w:rPr>
              <w:t>вправи на закріплення матеріалу.</w:t>
            </w:r>
          </w:p>
        </w:tc>
      </w:tr>
      <w:tr w:rsidR="008D16FA" w:rsidRPr="009C43C8" w14:paraId="6A378149" w14:textId="77777777" w:rsidTr="008D16FA">
        <w:tc>
          <w:tcPr>
            <w:tcW w:w="1242" w:type="dxa"/>
          </w:tcPr>
          <w:p w14:paraId="27DAF9AC" w14:textId="6899C53E"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329" w:type="dxa"/>
          </w:tcPr>
          <w:p w14:paraId="16A8F123" w14:textId="732F2E93" w:rsidR="008D16FA" w:rsidRDefault="005F77F4" w:rsidP="00564EFD">
            <w:pPr>
              <w:jc w:val="both"/>
              <w:rPr>
                <w:rFonts w:ascii="Times New Roman" w:hAnsi="Times New Roman" w:cs="Times New Roman"/>
                <w:sz w:val="28"/>
                <w:szCs w:val="28"/>
                <w:lang w:val="uk-UA"/>
              </w:rPr>
            </w:pPr>
            <w:r w:rsidRPr="005F77F4">
              <w:rPr>
                <w:rFonts w:ascii="Times New Roman" w:hAnsi="Times New Roman" w:cs="Times New Roman"/>
                <w:sz w:val="28"/>
                <w:szCs w:val="28"/>
                <w:lang w:val="uk-UA"/>
              </w:rPr>
              <w:t>Презентація учнями власних напрацювань стосовно прощальних виразів (</w:t>
            </w:r>
            <w:proofErr w:type="spellStart"/>
            <w:r w:rsidRPr="005F77F4">
              <w:rPr>
                <w:rFonts w:ascii="Times New Roman" w:hAnsi="Times New Roman" w:cs="Times New Roman"/>
                <w:sz w:val="28"/>
                <w:szCs w:val="28"/>
                <w:lang w:val="uk-UA"/>
              </w:rPr>
              <w:t>formal</w:t>
            </w:r>
            <w:proofErr w:type="spellEnd"/>
            <w:r w:rsidRPr="005F77F4">
              <w:rPr>
                <w:rFonts w:ascii="Times New Roman" w:hAnsi="Times New Roman" w:cs="Times New Roman"/>
                <w:sz w:val="28"/>
                <w:szCs w:val="28"/>
                <w:lang w:val="uk-UA"/>
              </w:rPr>
              <w:t>/</w:t>
            </w:r>
            <w:proofErr w:type="spellStart"/>
            <w:r w:rsidRPr="005F77F4">
              <w:rPr>
                <w:rFonts w:ascii="Times New Roman" w:hAnsi="Times New Roman" w:cs="Times New Roman"/>
                <w:sz w:val="28"/>
                <w:szCs w:val="28"/>
                <w:lang w:val="uk-UA"/>
              </w:rPr>
              <w:t>informal</w:t>
            </w:r>
            <w:proofErr w:type="spellEnd"/>
            <w:r w:rsidRPr="005F77F4">
              <w:rPr>
                <w:rFonts w:ascii="Times New Roman" w:hAnsi="Times New Roman" w:cs="Times New Roman"/>
                <w:sz w:val="28"/>
                <w:szCs w:val="28"/>
                <w:lang w:val="uk-UA"/>
              </w:rPr>
              <w:t xml:space="preserve"> </w:t>
            </w:r>
            <w:proofErr w:type="spellStart"/>
            <w:r w:rsidRPr="005F77F4">
              <w:rPr>
                <w:rFonts w:ascii="Times New Roman" w:hAnsi="Times New Roman" w:cs="Times New Roman"/>
                <w:sz w:val="28"/>
                <w:szCs w:val="28"/>
                <w:lang w:val="uk-UA"/>
              </w:rPr>
              <w:t>complementary</w:t>
            </w:r>
            <w:proofErr w:type="spellEnd"/>
            <w:r w:rsidRPr="005F77F4">
              <w:rPr>
                <w:rFonts w:ascii="Times New Roman" w:hAnsi="Times New Roman" w:cs="Times New Roman"/>
                <w:sz w:val="28"/>
                <w:szCs w:val="28"/>
                <w:lang w:val="uk-UA"/>
              </w:rPr>
              <w:t xml:space="preserve"> </w:t>
            </w:r>
            <w:proofErr w:type="spellStart"/>
            <w:r w:rsidRPr="005F77F4">
              <w:rPr>
                <w:rFonts w:ascii="Times New Roman" w:hAnsi="Times New Roman" w:cs="Times New Roman"/>
                <w:sz w:val="28"/>
                <w:szCs w:val="28"/>
                <w:lang w:val="uk-UA"/>
              </w:rPr>
              <w:t>close</w:t>
            </w:r>
            <w:proofErr w:type="spellEnd"/>
            <w:r w:rsidRPr="005F77F4">
              <w:rPr>
                <w:rFonts w:ascii="Times New Roman" w:hAnsi="Times New Roman" w:cs="Times New Roman"/>
                <w:sz w:val="28"/>
                <w:szCs w:val="28"/>
                <w:lang w:val="uk-UA"/>
              </w:rPr>
              <w:t>) у офіційних та неофіційних листах</w:t>
            </w:r>
            <w:r>
              <w:rPr>
                <w:rFonts w:ascii="Times New Roman" w:hAnsi="Times New Roman" w:cs="Times New Roman"/>
                <w:sz w:val="28"/>
                <w:szCs w:val="28"/>
                <w:lang w:val="uk-UA"/>
              </w:rPr>
              <w:t xml:space="preserve">, </w:t>
            </w:r>
            <w:r w:rsidRPr="005F77F4">
              <w:rPr>
                <w:rFonts w:ascii="Times New Roman" w:hAnsi="Times New Roman" w:cs="Times New Roman"/>
                <w:sz w:val="28"/>
                <w:szCs w:val="28"/>
                <w:lang w:val="uk-UA"/>
              </w:rPr>
              <w:t>вправи на закріплення матеріалу.</w:t>
            </w:r>
          </w:p>
        </w:tc>
      </w:tr>
      <w:tr w:rsidR="008D16FA" w:rsidRPr="009C43C8" w14:paraId="425CC54F" w14:textId="77777777" w:rsidTr="008D16FA">
        <w:tc>
          <w:tcPr>
            <w:tcW w:w="1242" w:type="dxa"/>
          </w:tcPr>
          <w:p w14:paraId="6E67C8D9" w14:textId="5FE0C8FA"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329" w:type="dxa"/>
          </w:tcPr>
          <w:p w14:paraId="1E912C4A" w14:textId="09BC1CF5" w:rsidR="008D16FA" w:rsidRDefault="00274097" w:rsidP="00564EFD">
            <w:pPr>
              <w:jc w:val="both"/>
              <w:rPr>
                <w:rFonts w:ascii="Times New Roman" w:hAnsi="Times New Roman" w:cs="Times New Roman"/>
                <w:sz w:val="28"/>
                <w:szCs w:val="28"/>
                <w:lang w:val="uk-UA"/>
              </w:rPr>
            </w:pPr>
            <w:r w:rsidRPr="00274097">
              <w:rPr>
                <w:rFonts w:ascii="Times New Roman" w:hAnsi="Times New Roman" w:cs="Times New Roman"/>
                <w:sz w:val="28"/>
                <w:szCs w:val="28"/>
                <w:lang w:val="uk-UA"/>
              </w:rPr>
              <w:t xml:space="preserve">Презентація учнями власних напрацювань стосовно слів-зв’язок, </w:t>
            </w:r>
            <w:r w:rsidRPr="00274097">
              <w:rPr>
                <w:rFonts w:ascii="Times New Roman" w:hAnsi="Times New Roman" w:cs="Times New Roman"/>
                <w:sz w:val="28"/>
                <w:szCs w:val="28"/>
                <w:lang w:val="uk-UA"/>
              </w:rPr>
              <w:lastRenderedPageBreak/>
              <w:t>які використовуються у офіційних та неофіційних листах</w:t>
            </w:r>
            <w:r w:rsidR="009243FB">
              <w:rPr>
                <w:rFonts w:ascii="Times New Roman" w:hAnsi="Times New Roman" w:cs="Times New Roman"/>
                <w:sz w:val="28"/>
                <w:szCs w:val="28"/>
                <w:lang w:val="uk-UA"/>
              </w:rPr>
              <w:t>.</w:t>
            </w:r>
          </w:p>
        </w:tc>
      </w:tr>
      <w:tr w:rsidR="008D16FA" w:rsidRPr="009C43C8" w14:paraId="3C9C98A2" w14:textId="77777777" w:rsidTr="008D16FA">
        <w:tc>
          <w:tcPr>
            <w:tcW w:w="1242" w:type="dxa"/>
          </w:tcPr>
          <w:p w14:paraId="7C0A4AE7" w14:textId="6C35063B"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8329" w:type="dxa"/>
          </w:tcPr>
          <w:p w14:paraId="31E86CA4" w14:textId="47EB9A17" w:rsidR="008D16FA" w:rsidRDefault="00CA57BE" w:rsidP="00564EFD">
            <w:pPr>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на застосування</w:t>
            </w:r>
            <w:r w:rsidR="00CB7A11">
              <w:rPr>
                <w:rFonts w:ascii="Times New Roman" w:hAnsi="Times New Roman" w:cs="Times New Roman"/>
                <w:sz w:val="28"/>
                <w:szCs w:val="28"/>
                <w:lang w:val="uk-UA"/>
              </w:rPr>
              <w:t xml:space="preserve"> </w:t>
            </w:r>
            <w:r>
              <w:rPr>
                <w:rFonts w:ascii="Times New Roman" w:hAnsi="Times New Roman" w:cs="Times New Roman"/>
                <w:sz w:val="28"/>
                <w:szCs w:val="28"/>
                <w:lang w:val="uk-UA"/>
              </w:rPr>
              <w:t>вм</w:t>
            </w:r>
            <w:r w:rsidR="00CB7A11">
              <w:rPr>
                <w:rFonts w:ascii="Times New Roman" w:hAnsi="Times New Roman" w:cs="Times New Roman"/>
                <w:sz w:val="28"/>
                <w:szCs w:val="28"/>
                <w:lang w:val="uk-UA"/>
              </w:rPr>
              <w:t>і</w:t>
            </w:r>
            <w:r>
              <w:rPr>
                <w:rFonts w:ascii="Times New Roman" w:hAnsi="Times New Roman" w:cs="Times New Roman"/>
                <w:sz w:val="28"/>
                <w:szCs w:val="28"/>
                <w:lang w:val="uk-UA"/>
              </w:rPr>
              <w:t>нь</w:t>
            </w:r>
            <w:r w:rsidR="00CB7A11">
              <w:rPr>
                <w:rFonts w:ascii="Times New Roman" w:hAnsi="Times New Roman" w:cs="Times New Roman"/>
                <w:sz w:val="28"/>
                <w:szCs w:val="28"/>
                <w:lang w:val="uk-UA"/>
              </w:rPr>
              <w:t xml:space="preserve"> </w:t>
            </w:r>
            <w:r w:rsidR="00CB7A11" w:rsidRPr="00CB7A11">
              <w:rPr>
                <w:rFonts w:ascii="Times New Roman" w:hAnsi="Times New Roman" w:cs="Times New Roman"/>
                <w:sz w:val="28"/>
                <w:szCs w:val="28"/>
                <w:lang w:val="uk-UA"/>
              </w:rPr>
              <w:t xml:space="preserve">правильно </w:t>
            </w:r>
            <w:r w:rsidR="00CB7A11">
              <w:rPr>
                <w:rFonts w:ascii="Times New Roman" w:hAnsi="Times New Roman" w:cs="Times New Roman"/>
                <w:sz w:val="28"/>
                <w:szCs w:val="28"/>
                <w:lang w:val="uk-UA"/>
              </w:rPr>
              <w:t>роз</w:t>
            </w:r>
            <w:r w:rsidR="00CB7A11" w:rsidRPr="00CB7A11">
              <w:rPr>
                <w:rFonts w:ascii="Times New Roman" w:hAnsi="Times New Roman" w:cs="Times New Roman"/>
                <w:sz w:val="28"/>
                <w:szCs w:val="28"/>
                <w:lang w:val="uk-UA"/>
              </w:rPr>
              <w:t>починати і завершувати листи</w:t>
            </w:r>
            <w:r w:rsidR="00CB7A11">
              <w:rPr>
                <w:rFonts w:ascii="Times New Roman" w:hAnsi="Times New Roman" w:cs="Times New Roman"/>
                <w:sz w:val="28"/>
                <w:szCs w:val="28"/>
                <w:lang w:val="uk-UA"/>
              </w:rPr>
              <w:t>.</w:t>
            </w:r>
          </w:p>
        </w:tc>
      </w:tr>
      <w:tr w:rsidR="008D16FA" w:rsidRPr="009C43C8" w14:paraId="2E02F546" w14:textId="77777777" w:rsidTr="008D16FA">
        <w:tc>
          <w:tcPr>
            <w:tcW w:w="1242" w:type="dxa"/>
          </w:tcPr>
          <w:p w14:paraId="5E985C83" w14:textId="14DCE400"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329" w:type="dxa"/>
          </w:tcPr>
          <w:p w14:paraId="1621E961" w14:textId="488BDD01" w:rsidR="008D16FA" w:rsidRDefault="00803D28" w:rsidP="00564EFD">
            <w:pPr>
              <w:jc w:val="both"/>
              <w:rPr>
                <w:rFonts w:ascii="Times New Roman" w:hAnsi="Times New Roman" w:cs="Times New Roman"/>
                <w:sz w:val="28"/>
                <w:szCs w:val="28"/>
                <w:lang w:val="uk-UA"/>
              </w:rPr>
            </w:pPr>
            <w:r w:rsidRPr="00803D28">
              <w:rPr>
                <w:rFonts w:ascii="Times New Roman" w:hAnsi="Times New Roman" w:cs="Times New Roman"/>
                <w:sz w:val="28"/>
                <w:szCs w:val="28"/>
                <w:lang w:val="uk-UA"/>
              </w:rPr>
              <w:t xml:space="preserve">Завдання на застосування вмінь </w:t>
            </w:r>
            <w:proofErr w:type="spellStart"/>
            <w:r w:rsidR="00CA57BE" w:rsidRPr="00CA57BE">
              <w:rPr>
                <w:rFonts w:ascii="Times New Roman" w:hAnsi="Times New Roman" w:cs="Times New Roman"/>
                <w:sz w:val="28"/>
                <w:szCs w:val="28"/>
                <w:lang w:val="uk-UA"/>
              </w:rPr>
              <w:t>коректно</w:t>
            </w:r>
            <w:proofErr w:type="spellEnd"/>
            <w:r w:rsidR="00CA57BE" w:rsidRPr="00CA57BE">
              <w:rPr>
                <w:rFonts w:ascii="Times New Roman" w:hAnsi="Times New Roman" w:cs="Times New Roman"/>
                <w:sz w:val="28"/>
                <w:szCs w:val="28"/>
                <w:lang w:val="uk-UA"/>
              </w:rPr>
              <w:t xml:space="preserve"> оформлювати листи обох видів</w:t>
            </w:r>
            <w:r>
              <w:rPr>
                <w:rFonts w:ascii="Times New Roman" w:hAnsi="Times New Roman" w:cs="Times New Roman"/>
                <w:sz w:val="28"/>
                <w:szCs w:val="28"/>
                <w:lang w:val="uk-UA"/>
              </w:rPr>
              <w:t>.</w:t>
            </w:r>
          </w:p>
        </w:tc>
      </w:tr>
      <w:tr w:rsidR="008D16FA" w:rsidRPr="009C43C8" w14:paraId="77356118" w14:textId="77777777" w:rsidTr="008D16FA">
        <w:tc>
          <w:tcPr>
            <w:tcW w:w="1242" w:type="dxa"/>
          </w:tcPr>
          <w:p w14:paraId="42883966" w14:textId="5729F92F"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329" w:type="dxa"/>
          </w:tcPr>
          <w:p w14:paraId="7F0ED604" w14:textId="3C23196D" w:rsidR="008D16FA" w:rsidRDefault="00E83386" w:rsidP="00564EFD">
            <w:pPr>
              <w:jc w:val="both"/>
              <w:rPr>
                <w:rFonts w:ascii="Times New Roman" w:hAnsi="Times New Roman" w:cs="Times New Roman"/>
                <w:sz w:val="28"/>
                <w:szCs w:val="28"/>
                <w:lang w:val="uk-UA"/>
              </w:rPr>
            </w:pPr>
            <w:r w:rsidRPr="00E83386">
              <w:rPr>
                <w:rFonts w:ascii="Times New Roman" w:hAnsi="Times New Roman" w:cs="Times New Roman"/>
                <w:sz w:val="28"/>
                <w:szCs w:val="28"/>
                <w:lang w:val="uk-UA"/>
              </w:rPr>
              <w:t>Завдання на перевір</w:t>
            </w:r>
            <w:r>
              <w:rPr>
                <w:rFonts w:ascii="Times New Roman" w:hAnsi="Times New Roman" w:cs="Times New Roman"/>
                <w:sz w:val="28"/>
                <w:szCs w:val="28"/>
                <w:lang w:val="uk-UA"/>
              </w:rPr>
              <w:t>ку</w:t>
            </w:r>
            <w:r w:rsidRPr="00E83386">
              <w:rPr>
                <w:rFonts w:ascii="Times New Roman" w:hAnsi="Times New Roman" w:cs="Times New Roman"/>
                <w:sz w:val="28"/>
                <w:szCs w:val="28"/>
                <w:lang w:val="uk-UA"/>
              </w:rPr>
              <w:t xml:space="preserve"> вмін</w:t>
            </w:r>
            <w:r>
              <w:rPr>
                <w:rFonts w:ascii="Times New Roman" w:hAnsi="Times New Roman" w:cs="Times New Roman"/>
                <w:sz w:val="28"/>
                <w:szCs w:val="28"/>
                <w:lang w:val="uk-UA"/>
              </w:rPr>
              <w:t>ь</w:t>
            </w:r>
            <w:r w:rsidRPr="00E83386">
              <w:rPr>
                <w:rFonts w:ascii="Times New Roman" w:hAnsi="Times New Roman" w:cs="Times New Roman"/>
                <w:sz w:val="28"/>
                <w:szCs w:val="28"/>
                <w:lang w:val="uk-UA"/>
              </w:rPr>
              <w:t xml:space="preserve"> учнів </w:t>
            </w:r>
            <w:proofErr w:type="spellStart"/>
            <w:r w:rsidRPr="00E83386">
              <w:rPr>
                <w:rFonts w:ascii="Times New Roman" w:hAnsi="Times New Roman" w:cs="Times New Roman"/>
                <w:sz w:val="28"/>
                <w:szCs w:val="28"/>
                <w:lang w:val="uk-UA"/>
              </w:rPr>
              <w:t>коректно</w:t>
            </w:r>
            <w:proofErr w:type="spellEnd"/>
            <w:r w:rsidRPr="00E83386">
              <w:rPr>
                <w:rFonts w:ascii="Times New Roman" w:hAnsi="Times New Roman" w:cs="Times New Roman"/>
                <w:sz w:val="28"/>
                <w:szCs w:val="28"/>
                <w:lang w:val="uk-UA"/>
              </w:rPr>
              <w:t xml:space="preserve"> писати </w:t>
            </w:r>
            <w:r w:rsidR="00405F1D">
              <w:rPr>
                <w:rFonts w:ascii="Times New Roman" w:hAnsi="Times New Roman" w:cs="Times New Roman"/>
                <w:sz w:val="28"/>
                <w:szCs w:val="28"/>
                <w:lang w:val="uk-UA"/>
              </w:rPr>
              <w:t xml:space="preserve">офіційні </w:t>
            </w:r>
            <w:r w:rsidRPr="00E83386">
              <w:rPr>
                <w:rFonts w:ascii="Times New Roman" w:hAnsi="Times New Roman" w:cs="Times New Roman"/>
                <w:sz w:val="28"/>
                <w:szCs w:val="28"/>
                <w:lang w:val="uk-UA"/>
              </w:rPr>
              <w:t>листи</w:t>
            </w:r>
            <w:r w:rsidR="00405F1D">
              <w:rPr>
                <w:rFonts w:ascii="Times New Roman" w:hAnsi="Times New Roman" w:cs="Times New Roman"/>
                <w:sz w:val="28"/>
                <w:szCs w:val="28"/>
                <w:lang w:val="uk-UA"/>
              </w:rPr>
              <w:t>.</w:t>
            </w:r>
          </w:p>
        </w:tc>
      </w:tr>
      <w:tr w:rsidR="008D16FA" w:rsidRPr="009C43C8" w14:paraId="0403F532" w14:textId="77777777" w:rsidTr="008D16FA">
        <w:tc>
          <w:tcPr>
            <w:tcW w:w="1242" w:type="dxa"/>
          </w:tcPr>
          <w:p w14:paraId="55DAC97B" w14:textId="46B76B16" w:rsidR="008D16FA" w:rsidRDefault="002D6156" w:rsidP="00564EFD">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329" w:type="dxa"/>
          </w:tcPr>
          <w:p w14:paraId="457065F3" w14:textId="6592CEBC" w:rsidR="008D16FA" w:rsidRDefault="00405F1D" w:rsidP="00564EFD">
            <w:pPr>
              <w:jc w:val="both"/>
              <w:rPr>
                <w:rFonts w:ascii="Times New Roman" w:hAnsi="Times New Roman" w:cs="Times New Roman"/>
                <w:sz w:val="28"/>
                <w:szCs w:val="28"/>
                <w:lang w:val="uk-UA"/>
              </w:rPr>
            </w:pPr>
            <w:r w:rsidRPr="00405F1D">
              <w:rPr>
                <w:rFonts w:ascii="Times New Roman" w:hAnsi="Times New Roman" w:cs="Times New Roman"/>
                <w:sz w:val="28"/>
                <w:szCs w:val="28"/>
                <w:lang w:val="uk-UA"/>
              </w:rPr>
              <w:t xml:space="preserve">Завдання на перевірку вмінь учнів </w:t>
            </w:r>
            <w:proofErr w:type="spellStart"/>
            <w:r w:rsidRPr="00405F1D">
              <w:rPr>
                <w:rFonts w:ascii="Times New Roman" w:hAnsi="Times New Roman" w:cs="Times New Roman"/>
                <w:sz w:val="28"/>
                <w:szCs w:val="28"/>
                <w:lang w:val="uk-UA"/>
              </w:rPr>
              <w:t>коректно</w:t>
            </w:r>
            <w:proofErr w:type="spellEnd"/>
            <w:r w:rsidRPr="00405F1D">
              <w:rPr>
                <w:rFonts w:ascii="Times New Roman" w:hAnsi="Times New Roman" w:cs="Times New Roman"/>
                <w:sz w:val="28"/>
                <w:szCs w:val="28"/>
                <w:lang w:val="uk-UA"/>
              </w:rPr>
              <w:t xml:space="preserve"> писати </w:t>
            </w:r>
            <w:r>
              <w:rPr>
                <w:rFonts w:ascii="Times New Roman" w:hAnsi="Times New Roman" w:cs="Times New Roman"/>
                <w:sz w:val="28"/>
                <w:szCs w:val="28"/>
                <w:lang w:val="uk-UA"/>
              </w:rPr>
              <w:t>не</w:t>
            </w:r>
            <w:r w:rsidRPr="00405F1D">
              <w:rPr>
                <w:rFonts w:ascii="Times New Roman" w:hAnsi="Times New Roman" w:cs="Times New Roman"/>
                <w:sz w:val="28"/>
                <w:szCs w:val="28"/>
                <w:lang w:val="uk-UA"/>
              </w:rPr>
              <w:t>офіційні листи.</w:t>
            </w:r>
          </w:p>
        </w:tc>
      </w:tr>
    </w:tbl>
    <w:p w14:paraId="22EC49F9" w14:textId="78A4F2E1" w:rsidR="00CE403F" w:rsidRDefault="00FF6D97" w:rsidP="00CB538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F77B4" w:rsidRPr="005F77B4">
        <w:rPr>
          <w:rFonts w:ascii="Times New Roman" w:hAnsi="Times New Roman" w:cs="Times New Roman"/>
          <w:sz w:val="28"/>
          <w:szCs w:val="28"/>
          <w:lang w:val="uk-UA"/>
        </w:rPr>
        <w:t>анят</w:t>
      </w:r>
      <w:r>
        <w:rPr>
          <w:rFonts w:ascii="Times New Roman" w:hAnsi="Times New Roman" w:cs="Times New Roman"/>
          <w:sz w:val="28"/>
          <w:szCs w:val="28"/>
          <w:lang w:val="uk-UA"/>
        </w:rPr>
        <w:t>тя</w:t>
      </w:r>
      <w:r w:rsidR="005F77B4" w:rsidRPr="005F77B4">
        <w:rPr>
          <w:rFonts w:ascii="Times New Roman" w:hAnsi="Times New Roman" w:cs="Times New Roman"/>
          <w:sz w:val="28"/>
          <w:szCs w:val="28"/>
          <w:lang w:val="uk-UA"/>
        </w:rPr>
        <w:t xml:space="preserve"> проводил</w:t>
      </w:r>
      <w:r w:rsidR="00B83A07">
        <w:rPr>
          <w:rFonts w:ascii="Times New Roman" w:hAnsi="Times New Roman" w:cs="Times New Roman"/>
          <w:sz w:val="28"/>
          <w:szCs w:val="28"/>
          <w:lang w:val="uk-UA"/>
        </w:rPr>
        <w:t>и</w:t>
      </w:r>
      <w:r w:rsidR="005F77B4" w:rsidRPr="005F77B4">
        <w:rPr>
          <w:rFonts w:ascii="Times New Roman" w:hAnsi="Times New Roman" w:cs="Times New Roman"/>
          <w:sz w:val="28"/>
          <w:szCs w:val="28"/>
          <w:lang w:val="uk-UA"/>
        </w:rPr>
        <w:t xml:space="preserve">ся </w:t>
      </w:r>
      <w:r w:rsidR="00B83A07">
        <w:rPr>
          <w:rFonts w:ascii="Times New Roman" w:hAnsi="Times New Roman" w:cs="Times New Roman"/>
          <w:sz w:val="28"/>
          <w:szCs w:val="28"/>
          <w:lang w:val="uk-UA"/>
        </w:rPr>
        <w:t xml:space="preserve">вчителем-експериментатором (автором </w:t>
      </w:r>
      <w:r w:rsidR="005F77B4" w:rsidRPr="005F77B4">
        <w:rPr>
          <w:rFonts w:ascii="Times New Roman" w:hAnsi="Times New Roman" w:cs="Times New Roman"/>
          <w:sz w:val="28"/>
          <w:szCs w:val="28"/>
          <w:lang w:val="uk-UA"/>
        </w:rPr>
        <w:t>цього дослідження</w:t>
      </w:r>
      <w:r w:rsidR="00B83A07">
        <w:rPr>
          <w:rFonts w:ascii="Times New Roman" w:hAnsi="Times New Roman" w:cs="Times New Roman"/>
          <w:sz w:val="28"/>
          <w:szCs w:val="28"/>
          <w:lang w:val="uk-UA"/>
        </w:rPr>
        <w:t>)</w:t>
      </w:r>
      <w:r w:rsidR="005F77B4" w:rsidRPr="005F77B4">
        <w:rPr>
          <w:rFonts w:ascii="Times New Roman" w:hAnsi="Times New Roman" w:cs="Times New Roman"/>
          <w:sz w:val="28"/>
          <w:szCs w:val="28"/>
          <w:lang w:val="uk-UA"/>
        </w:rPr>
        <w:t xml:space="preserve">. Власне навчання </w:t>
      </w:r>
      <w:r w:rsidR="008B0C9D">
        <w:rPr>
          <w:rFonts w:ascii="Times New Roman" w:hAnsi="Times New Roman" w:cs="Times New Roman"/>
          <w:sz w:val="28"/>
          <w:szCs w:val="28"/>
          <w:lang w:val="uk-UA"/>
        </w:rPr>
        <w:t>ПІК</w:t>
      </w:r>
      <w:r w:rsidR="005F77B4" w:rsidRPr="005F77B4">
        <w:rPr>
          <w:rFonts w:ascii="Times New Roman" w:hAnsi="Times New Roman" w:cs="Times New Roman"/>
          <w:sz w:val="28"/>
          <w:szCs w:val="28"/>
          <w:lang w:val="uk-UA"/>
        </w:rPr>
        <w:t xml:space="preserve">, зазвичай, займало фрагмент заняття тривалістю </w:t>
      </w:r>
      <w:r w:rsidR="00705F31">
        <w:rPr>
          <w:rFonts w:ascii="Times New Roman" w:hAnsi="Times New Roman" w:cs="Times New Roman"/>
          <w:sz w:val="28"/>
          <w:szCs w:val="28"/>
          <w:lang w:val="uk-UA"/>
        </w:rPr>
        <w:t>20</w:t>
      </w:r>
      <w:r w:rsidR="005F77B4" w:rsidRPr="005F77B4">
        <w:rPr>
          <w:rFonts w:ascii="Times New Roman" w:hAnsi="Times New Roman" w:cs="Times New Roman"/>
          <w:sz w:val="28"/>
          <w:szCs w:val="28"/>
          <w:lang w:val="uk-UA"/>
        </w:rPr>
        <w:t>-</w:t>
      </w:r>
      <w:r w:rsidR="00705F31">
        <w:rPr>
          <w:rFonts w:ascii="Times New Roman" w:hAnsi="Times New Roman" w:cs="Times New Roman"/>
          <w:sz w:val="28"/>
          <w:szCs w:val="28"/>
          <w:lang w:val="uk-UA"/>
        </w:rPr>
        <w:t>25</w:t>
      </w:r>
      <w:r w:rsidR="005F77B4" w:rsidRPr="005F77B4">
        <w:rPr>
          <w:rFonts w:ascii="Times New Roman" w:hAnsi="Times New Roman" w:cs="Times New Roman"/>
          <w:sz w:val="28"/>
          <w:szCs w:val="28"/>
          <w:lang w:val="uk-UA"/>
        </w:rPr>
        <w:t xml:space="preserve"> хвилин, проте таке використання часу не заважало у</w:t>
      </w:r>
      <w:r w:rsidR="00705F31">
        <w:rPr>
          <w:rFonts w:ascii="Times New Roman" w:hAnsi="Times New Roman" w:cs="Times New Roman"/>
          <w:sz w:val="28"/>
          <w:szCs w:val="28"/>
          <w:lang w:val="uk-UA"/>
        </w:rPr>
        <w:t>ч</w:t>
      </w:r>
      <w:r w:rsidR="005F77B4" w:rsidRPr="005F77B4">
        <w:rPr>
          <w:rFonts w:ascii="Times New Roman" w:hAnsi="Times New Roman" w:cs="Times New Roman"/>
          <w:sz w:val="28"/>
          <w:szCs w:val="28"/>
          <w:lang w:val="uk-UA"/>
        </w:rPr>
        <w:t>н</w:t>
      </w:r>
      <w:r w:rsidR="00705F31">
        <w:rPr>
          <w:rFonts w:ascii="Times New Roman" w:hAnsi="Times New Roman" w:cs="Times New Roman"/>
          <w:sz w:val="28"/>
          <w:szCs w:val="28"/>
          <w:lang w:val="uk-UA"/>
        </w:rPr>
        <w:t>я</w:t>
      </w:r>
      <w:r w:rsidR="005F77B4" w:rsidRPr="005F77B4">
        <w:rPr>
          <w:rFonts w:ascii="Times New Roman" w:hAnsi="Times New Roman" w:cs="Times New Roman"/>
          <w:sz w:val="28"/>
          <w:szCs w:val="28"/>
          <w:lang w:val="uk-UA"/>
        </w:rPr>
        <w:t xml:space="preserve">м засвоювати програмовий матеріал, адже більшість </w:t>
      </w:r>
      <w:r w:rsidR="000F1A22">
        <w:rPr>
          <w:rFonts w:ascii="Times New Roman" w:hAnsi="Times New Roman" w:cs="Times New Roman"/>
          <w:sz w:val="28"/>
          <w:szCs w:val="28"/>
          <w:lang w:val="uk-UA"/>
        </w:rPr>
        <w:t>за</w:t>
      </w:r>
      <w:r w:rsidR="005F77B4" w:rsidRPr="005F77B4">
        <w:rPr>
          <w:rFonts w:ascii="Times New Roman" w:hAnsi="Times New Roman" w:cs="Times New Roman"/>
          <w:sz w:val="28"/>
          <w:szCs w:val="28"/>
          <w:lang w:val="uk-UA"/>
        </w:rPr>
        <w:t xml:space="preserve">пропонованих вправ розроблено з використанням саме того </w:t>
      </w:r>
      <w:proofErr w:type="spellStart"/>
      <w:r w:rsidR="005F77B4" w:rsidRPr="005F77B4">
        <w:rPr>
          <w:rFonts w:ascii="Times New Roman" w:hAnsi="Times New Roman" w:cs="Times New Roman"/>
          <w:sz w:val="28"/>
          <w:szCs w:val="28"/>
          <w:lang w:val="uk-UA"/>
        </w:rPr>
        <w:t>мовного</w:t>
      </w:r>
      <w:proofErr w:type="spellEnd"/>
      <w:r w:rsidR="005F77B4" w:rsidRPr="005F77B4">
        <w:rPr>
          <w:rFonts w:ascii="Times New Roman" w:hAnsi="Times New Roman" w:cs="Times New Roman"/>
          <w:sz w:val="28"/>
          <w:szCs w:val="28"/>
          <w:lang w:val="uk-UA"/>
        </w:rPr>
        <w:t xml:space="preserve"> матеріалу, над яким </w:t>
      </w:r>
      <w:r w:rsidR="00307223">
        <w:rPr>
          <w:rFonts w:ascii="Times New Roman" w:hAnsi="Times New Roman" w:cs="Times New Roman"/>
          <w:sz w:val="28"/>
          <w:szCs w:val="28"/>
          <w:lang w:val="uk-UA"/>
        </w:rPr>
        <w:t>здобувачі освіти</w:t>
      </w:r>
      <w:r w:rsidR="005F77B4" w:rsidRPr="005F77B4">
        <w:rPr>
          <w:rFonts w:ascii="Times New Roman" w:hAnsi="Times New Roman" w:cs="Times New Roman"/>
          <w:sz w:val="28"/>
          <w:szCs w:val="28"/>
          <w:lang w:val="uk-UA"/>
        </w:rPr>
        <w:t xml:space="preserve"> працювали відповідно до навчального плану на час пробного навчання.</w:t>
      </w:r>
    </w:p>
    <w:p w14:paraId="65423BD1" w14:textId="1CE0AE52" w:rsidR="00052C76" w:rsidRPr="00C968B3" w:rsidRDefault="00052C76" w:rsidP="00C953D1">
      <w:pPr>
        <w:spacing w:after="0" w:line="360" w:lineRule="auto"/>
        <w:ind w:firstLine="720"/>
        <w:jc w:val="both"/>
        <w:rPr>
          <w:rFonts w:ascii="Times New Roman" w:hAnsi="Times New Roman" w:cs="Times New Roman"/>
          <w:sz w:val="28"/>
          <w:szCs w:val="28"/>
          <w:lang w:val="uk-UA"/>
        </w:rPr>
      </w:pPr>
      <w:r w:rsidRPr="00052C76">
        <w:rPr>
          <w:rFonts w:ascii="Times New Roman" w:hAnsi="Times New Roman" w:cs="Times New Roman"/>
          <w:sz w:val="28"/>
          <w:szCs w:val="28"/>
          <w:lang w:val="uk-UA"/>
        </w:rPr>
        <w:t xml:space="preserve">Слід </w:t>
      </w:r>
      <w:r w:rsidR="001D282A">
        <w:rPr>
          <w:rFonts w:ascii="Times New Roman" w:hAnsi="Times New Roman" w:cs="Times New Roman"/>
          <w:sz w:val="28"/>
          <w:szCs w:val="28"/>
          <w:lang w:val="uk-UA"/>
        </w:rPr>
        <w:t>за</w:t>
      </w:r>
      <w:r w:rsidRPr="00052C76">
        <w:rPr>
          <w:rFonts w:ascii="Times New Roman" w:hAnsi="Times New Roman" w:cs="Times New Roman"/>
          <w:sz w:val="28"/>
          <w:szCs w:val="28"/>
          <w:lang w:val="uk-UA"/>
        </w:rPr>
        <w:t>значити, що у</w:t>
      </w:r>
      <w:r w:rsidR="001D282A">
        <w:rPr>
          <w:rFonts w:ascii="Times New Roman" w:hAnsi="Times New Roman" w:cs="Times New Roman"/>
          <w:sz w:val="28"/>
          <w:szCs w:val="28"/>
          <w:lang w:val="uk-UA"/>
        </w:rPr>
        <w:t>ч</w:t>
      </w:r>
      <w:r w:rsidRPr="00052C76">
        <w:rPr>
          <w:rFonts w:ascii="Times New Roman" w:hAnsi="Times New Roman" w:cs="Times New Roman"/>
          <w:sz w:val="28"/>
          <w:szCs w:val="28"/>
          <w:lang w:val="uk-UA"/>
        </w:rPr>
        <w:t>н</w:t>
      </w:r>
      <w:r w:rsidR="001D282A">
        <w:rPr>
          <w:rFonts w:ascii="Times New Roman" w:hAnsi="Times New Roman" w:cs="Times New Roman"/>
          <w:sz w:val="28"/>
          <w:szCs w:val="28"/>
          <w:lang w:val="uk-UA"/>
        </w:rPr>
        <w:t>і</w:t>
      </w:r>
      <w:r w:rsidRPr="00052C76">
        <w:rPr>
          <w:rFonts w:ascii="Times New Roman" w:hAnsi="Times New Roman" w:cs="Times New Roman"/>
          <w:sz w:val="28"/>
          <w:szCs w:val="28"/>
          <w:lang w:val="uk-UA"/>
        </w:rPr>
        <w:t xml:space="preserve"> поставилися до проведення пробного навчання з інтересом, брали активну участь у заняттях і з ентузіазмом виконували завдання.</w:t>
      </w:r>
    </w:p>
    <w:p w14:paraId="4ABB17B2" w14:textId="77777777" w:rsidR="00C968B3" w:rsidRPr="00C968B3" w:rsidRDefault="00C968B3" w:rsidP="00C968B3">
      <w:pPr>
        <w:spacing w:after="0" w:line="360" w:lineRule="auto"/>
        <w:ind w:firstLine="567"/>
        <w:jc w:val="both"/>
        <w:rPr>
          <w:rFonts w:ascii="Times New Roman" w:hAnsi="Times New Roman" w:cs="Times New Roman"/>
          <w:sz w:val="28"/>
          <w:szCs w:val="28"/>
          <w:lang w:val="uk-UA"/>
        </w:rPr>
      </w:pPr>
    </w:p>
    <w:p w14:paraId="0688F5F6" w14:textId="1BD701A8" w:rsidR="00C968B3" w:rsidRPr="00C968B3" w:rsidRDefault="00C968B3" w:rsidP="00A63572">
      <w:pPr>
        <w:spacing w:after="0" w:line="360" w:lineRule="auto"/>
        <w:ind w:firstLine="567"/>
        <w:jc w:val="both"/>
        <w:rPr>
          <w:rFonts w:ascii="Times New Roman" w:hAnsi="Times New Roman" w:cs="Times New Roman"/>
          <w:b/>
          <w:bCs/>
          <w:sz w:val="28"/>
          <w:szCs w:val="28"/>
          <w:lang w:val="uk-UA"/>
        </w:rPr>
      </w:pPr>
      <w:r w:rsidRPr="00C968B3">
        <w:rPr>
          <w:rFonts w:ascii="Times New Roman" w:hAnsi="Times New Roman" w:cs="Times New Roman"/>
          <w:b/>
          <w:bCs/>
          <w:sz w:val="28"/>
          <w:szCs w:val="28"/>
          <w:lang w:val="uk-UA"/>
        </w:rPr>
        <w:t xml:space="preserve">3.2. </w:t>
      </w:r>
      <w:r w:rsidR="0060504B" w:rsidRPr="0060504B">
        <w:rPr>
          <w:rFonts w:ascii="Times New Roman" w:hAnsi="Times New Roman" w:cs="Times New Roman"/>
          <w:b/>
          <w:bCs/>
          <w:sz w:val="28"/>
          <w:szCs w:val="28"/>
          <w:lang w:val="uk-UA"/>
        </w:rPr>
        <w:t xml:space="preserve">Аналіз та інтерпретація </w:t>
      </w:r>
      <w:r w:rsidR="0060504B">
        <w:rPr>
          <w:rFonts w:ascii="Times New Roman" w:hAnsi="Times New Roman" w:cs="Times New Roman"/>
          <w:b/>
          <w:bCs/>
          <w:sz w:val="28"/>
          <w:szCs w:val="28"/>
          <w:lang w:val="uk-UA"/>
        </w:rPr>
        <w:t>р</w:t>
      </w:r>
      <w:r w:rsidRPr="00C968B3">
        <w:rPr>
          <w:rFonts w:ascii="Times New Roman" w:hAnsi="Times New Roman" w:cs="Times New Roman"/>
          <w:b/>
          <w:bCs/>
          <w:sz w:val="28"/>
          <w:szCs w:val="28"/>
          <w:lang w:val="uk-UA"/>
        </w:rPr>
        <w:t>езультат</w:t>
      </w:r>
      <w:r w:rsidR="0060504B">
        <w:rPr>
          <w:rFonts w:ascii="Times New Roman" w:hAnsi="Times New Roman" w:cs="Times New Roman"/>
          <w:b/>
          <w:bCs/>
          <w:sz w:val="28"/>
          <w:szCs w:val="28"/>
          <w:lang w:val="uk-UA"/>
        </w:rPr>
        <w:t>ів</w:t>
      </w:r>
      <w:r w:rsidRPr="00C968B3">
        <w:rPr>
          <w:rFonts w:ascii="Times New Roman" w:hAnsi="Times New Roman" w:cs="Times New Roman"/>
          <w:b/>
          <w:bCs/>
          <w:sz w:val="28"/>
          <w:szCs w:val="28"/>
          <w:lang w:val="uk-UA"/>
        </w:rPr>
        <w:t xml:space="preserve"> </w:t>
      </w:r>
      <w:r w:rsidR="00750891">
        <w:rPr>
          <w:rFonts w:ascii="Times New Roman" w:hAnsi="Times New Roman" w:cs="Times New Roman"/>
          <w:b/>
          <w:bCs/>
          <w:sz w:val="28"/>
          <w:szCs w:val="28"/>
          <w:lang w:val="uk-UA"/>
        </w:rPr>
        <w:t>пробного навчання</w:t>
      </w:r>
    </w:p>
    <w:p w14:paraId="4F50A03B" w14:textId="77777777" w:rsidR="00C968B3" w:rsidRPr="00C968B3" w:rsidRDefault="00C968B3" w:rsidP="00C968B3">
      <w:pPr>
        <w:spacing w:after="0" w:line="360" w:lineRule="auto"/>
        <w:ind w:firstLine="567"/>
        <w:jc w:val="both"/>
        <w:rPr>
          <w:rFonts w:ascii="Times New Roman" w:hAnsi="Times New Roman" w:cs="Times New Roman"/>
          <w:sz w:val="28"/>
          <w:szCs w:val="28"/>
          <w:lang w:val="uk-UA"/>
        </w:rPr>
      </w:pPr>
      <w:r w:rsidRPr="00C968B3">
        <w:rPr>
          <w:rFonts w:ascii="Times New Roman" w:hAnsi="Times New Roman" w:cs="Times New Roman"/>
          <w:sz w:val="28"/>
          <w:szCs w:val="28"/>
          <w:lang w:val="uk-UA"/>
        </w:rPr>
        <w:t>На основі усього вище сказаного можемо перейти до розгляду результатів, що були отримані у ході експериментального дослідження.</w:t>
      </w:r>
    </w:p>
    <w:p w14:paraId="631FC44F" w14:textId="555029E8" w:rsidR="00C968B3" w:rsidRPr="00C968B3" w:rsidRDefault="00C968B3" w:rsidP="00C968B3">
      <w:pPr>
        <w:spacing w:after="0" w:line="360" w:lineRule="auto"/>
        <w:ind w:firstLine="567"/>
        <w:jc w:val="both"/>
        <w:rPr>
          <w:rFonts w:ascii="Times New Roman" w:hAnsi="Times New Roman" w:cs="Times New Roman"/>
          <w:sz w:val="28"/>
          <w:szCs w:val="28"/>
          <w:lang w:val="uk-UA"/>
        </w:rPr>
      </w:pPr>
      <w:proofErr w:type="spellStart"/>
      <w:r w:rsidRPr="00C968B3">
        <w:rPr>
          <w:rFonts w:ascii="Times New Roman" w:hAnsi="Times New Roman" w:cs="Times New Roman"/>
          <w:sz w:val="28"/>
          <w:szCs w:val="28"/>
          <w:lang w:val="uk-UA"/>
        </w:rPr>
        <w:t>Констатувальний</w:t>
      </w:r>
      <w:proofErr w:type="spellEnd"/>
      <w:r w:rsidRPr="00C968B3">
        <w:rPr>
          <w:rFonts w:ascii="Times New Roman" w:hAnsi="Times New Roman" w:cs="Times New Roman"/>
          <w:sz w:val="28"/>
          <w:szCs w:val="28"/>
          <w:lang w:val="uk-UA"/>
        </w:rPr>
        <w:t xml:space="preserve"> етап експерименту ми розпочали з опитування обох експериментальних груп, щоб розуміти, наскільки учні мотивовані до навчання та вивчення англійської мови загалом. Опитувальник містить 8 </w:t>
      </w:r>
      <w:r w:rsidRPr="00A5797B">
        <w:rPr>
          <w:rFonts w:ascii="Times New Roman" w:hAnsi="Times New Roman" w:cs="Times New Roman"/>
          <w:sz w:val="28"/>
          <w:szCs w:val="28"/>
          <w:lang w:val="uk-UA"/>
        </w:rPr>
        <w:t>питань (</w:t>
      </w:r>
      <w:r w:rsidR="00004EDF">
        <w:rPr>
          <w:rFonts w:ascii="Times New Roman" w:hAnsi="Times New Roman" w:cs="Times New Roman"/>
          <w:sz w:val="28"/>
          <w:szCs w:val="28"/>
          <w:lang w:val="uk-UA"/>
        </w:rPr>
        <w:t xml:space="preserve">див. </w:t>
      </w:r>
      <w:r w:rsidRPr="00A5797B">
        <w:rPr>
          <w:rFonts w:ascii="Times New Roman" w:hAnsi="Times New Roman" w:cs="Times New Roman"/>
          <w:sz w:val="28"/>
          <w:szCs w:val="28"/>
          <w:lang w:val="uk-UA"/>
        </w:rPr>
        <w:t xml:space="preserve">Додаток </w:t>
      </w:r>
      <w:r w:rsidR="00A5797B" w:rsidRPr="00A5797B">
        <w:rPr>
          <w:rFonts w:ascii="Times New Roman" w:hAnsi="Times New Roman" w:cs="Times New Roman"/>
          <w:sz w:val="28"/>
          <w:szCs w:val="28"/>
          <w:lang w:val="uk-UA"/>
        </w:rPr>
        <w:t>Л</w:t>
      </w:r>
      <w:r w:rsidRPr="00A5797B">
        <w:rPr>
          <w:rFonts w:ascii="Times New Roman" w:hAnsi="Times New Roman" w:cs="Times New Roman"/>
          <w:sz w:val="28"/>
          <w:szCs w:val="28"/>
          <w:lang w:val="uk-UA"/>
        </w:rPr>
        <w:t>)</w:t>
      </w:r>
      <w:r w:rsidR="00DE1AEF" w:rsidRPr="00A5797B">
        <w:rPr>
          <w:rFonts w:ascii="Times New Roman" w:hAnsi="Times New Roman" w:cs="Times New Roman"/>
          <w:sz w:val="28"/>
          <w:szCs w:val="28"/>
          <w:lang w:val="uk-UA"/>
        </w:rPr>
        <w:t>.</w:t>
      </w:r>
      <w:r w:rsidRPr="00C968B3">
        <w:rPr>
          <w:rFonts w:ascii="Times New Roman" w:hAnsi="Times New Roman" w:cs="Times New Roman"/>
          <w:sz w:val="28"/>
          <w:szCs w:val="28"/>
          <w:lang w:val="uk-UA"/>
        </w:rPr>
        <w:t xml:space="preserve"> </w:t>
      </w:r>
      <w:r w:rsidR="00DE1AEF">
        <w:rPr>
          <w:rFonts w:ascii="Times New Roman" w:hAnsi="Times New Roman" w:cs="Times New Roman"/>
          <w:sz w:val="28"/>
          <w:szCs w:val="28"/>
          <w:lang w:val="uk-UA"/>
        </w:rPr>
        <w:t>П</w:t>
      </w:r>
      <w:r w:rsidRPr="00C968B3">
        <w:rPr>
          <w:rFonts w:ascii="Times New Roman" w:hAnsi="Times New Roman" w:cs="Times New Roman"/>
          <w:sz w:val="28"/>
          <w:szCs w:val="28"/>
          <w:lang w:val="uk-UA"/>
        </w:rPr>
        <w:t xml:space="preserve">ерші три питання стосуються загальної мотивації до навчання. Всі інші – мотивації до вивчення саме ІМ. До кожного запитання було запропоновано три варіанти відповідей. Відповідь </w:t>
      </w:r>
      <w:r w:rsidR="00DD6F2B">
        <w:rPr>
          <w:rFonts w:ascii="Times New Roman" w:hAnsi="Times New Roman" w:cs="Times New Roman"/>
          <w:sz w:val="28"/>
          <w:szCs w:val="28"/>
          <w:lang w:val="uk-UA"/>
        </w:rPr>
        <w:t>«а»</w:t>
      </w:r>
      <w:r w:rsidRPr="00C968B3">
        <w:rPr>
          <w:rFonts w:ascii="Times New Roman" w:hAnsi="Times New Roman" w:cs="Times New Roman"/>
          <w:sz w:val="28"/>
          <w:szCs w:val="28"/>
          <w:lang w:val="uk-UA"/>
        </w:rPr>
        <w:t xml:space="preserve"> свідчить про високий рівень мотивації, </w:t>
      </w:r>
      <w:r w:rsidR="00DD6F2B">
        <w:rPr>
          <w:rFonts w:ascii="Times New Roman" w:hAnsi="Times New Roman" w:cs="Times New Roman"/>
          <w:sz w:val="28"/>
          <w:szCs w:val="28"/>
          <w:lang w:val="uk-UA"/>
        </w:rPr>
        <w:t>в</w:t>
      </w:r>
      <w:r w:rsidRPr="00C968B3">
        <w:rPr>
          <w:rFonts w:ascii="Times New Roman" w:hAnsi="Times New Roman" w:cs="Times New Roman"/>
          <w:sz w:val="28"/>
          <w:szCs w:val="28"/>
          <w:lang w:val="uk-UA"/>
        </w:rPr>
        <w:t xml:space="preserve">ідповідь </w:t>
      </w:r>
      <w:r w:rsidR="00DD6F2B">
        <w:rPr>
          <w:rFonts w:ascii="Times New Roman" w:hAnsi="Times New Roman" w:cs="Times New Roman"/>
          <w:sz w:val="28"/>
          <w:szCs w:val="28"/>
          <w:lang w:val="uk-UA"/>
        </w:rPr>
        <w:t>«б»</w:t>
      </w:r>
      <w:r w:rsidRPr="00C968B3">
        <w:rPr>
          <w:rFonts w:ascii="Times New Roman" w:hAnsi="Times New Roman" w:cs="Times New Roman"/>
          <w:sz w:val="28"/>
          <w:szCs w:val="28"/>
          <w:lang w:val="uk-UA"/>
        </w:rPr>
        <w:t xml:space="preserve"> – про середній рівень мотивації, </w:t>
      </w:r>
      <w:r w:rsidR="00DD6F2B">
        <w:rPr>
          <w:rFonts w:ascii="Times New Roman" w:hAnsi="Times New Roman" w:cs="Times New Roman"/>
          <w:sz w:val="28"/>
          <w:szCs w:val="28"/>
          <w:lang w:val="uk-UA"/>
        </w:rPr>
        <w:t>в</w:t>
      </w:r>
      <w:r w:rsidRPr="00C968B3">
        <w:rPr>
          <w:rFonts w:ascii="Times New Roman" w:hAnsi="Times New Roman" w:cs="Times New Roman"/>
          <w:sz w:val="28"/>
          <w:szCs w:val="28"/>
          <w:lang w:val="uk-UA"/>
        </w:rPr>
        <w:t xml:space="preserve">ідповідь </w:t>
      </w:r>
      <w:r w:rsidR="00DD6F2B">
        <w:rPr>
          <w:rFonts w:ascii="Times New Roman" w:hAnsi="Times New Roman" w:cs="Times New Roman"/>
          <w:sz w:val="28"/>
          <w:szCs w:val="28"/>
          <w:lang w:val="uk-UA"/>
        </w:rPr>
        <w:t>«в»</w:t>
      </w:r>
      <w:r w:rsidRPr="00C968B3">
        <w:rPr>
          <w:rFonts w:ascii="Times New Roman" w:hAnsi="Times New Roman" w:cs="Times New Roman"/>
          <w:sz w:val="28"/>
          <w:szCs w:val="28"/>
          <w:lang w:val="uk-UA"/>
        </w:rPr>
        <w:t xml:space="preserve"> </w:t>
      </w:r>
      <w:r w:rsidR="00DD6F2B" w:rsidRPr="00DD6F2B">
        <w:rPr>
          <w:rFonts w:ascii="Times New Roman" w:hAnsi="Times New Roman" w:cs="Times New Roman"/>
          <w:sz w:val="28"/>
          <w:szCs w:val="28"/>
          <w:lang w:val="uk-UA"/>
        </w:rPr>
        <w:t>–</w:t>
      </w:r>
      <w:r w:rsidR="00DD6F2B">
        <w:rPr>
          <w:rFonts w:ascii="Times New Roman" w:hAnsi="Times New Roman" w:cs="Times New Roman"/>
          <w:sz w:val="28"/>
          <w:szCs w:val="28"/>
          <w:lang w:val="uk-UA"/>
        </w:rPr>
        <w:t xml:space="preserve"> </w:t>
      </w:r>
      <w:r w:rsidRPr="00C968B3">
        <w:rPr>
          <w:rFonts w:ascii="Times New Roman" w:hAnsi="Times New Roman" w:cs="Times New Roman"/>
          <w:sz w:val="28"/>
          <w:szCs w:val="28"/>
          <w:lang w:val="uk-UA"/>
        </w:rPr>
        <w:t>про низький рівень мотивації. У результаті опитування ми отримали дані</w:t>
      </w:r>
      <w:r w:rsidR="00EA5BAF">
        <w:rPr>
          <w:rFonts w:ascii="Times New Roman" w:hAnsi="Times New Roman" w:cs="Times New Roman"/>
          <w:sz w:val="28"/>
          <w:szCs w:val="28"/>
          <w:lang w:val="uk-UA"/>
        </w:rPr>
        <w:t xml:space="preserve"> (</w:t>
      </w:r>
      <w:r w:rsidR="009A7597">
        <w:rPr>
          <w:rFonts w:ascii="Times New Roman" w:hAnsi="Times New Roman" w:cs="Times New Roman"/>
          <w:sz w:val="28"/>
          <w:szCs w:val="28"/>
          <w:lang w:val="uk-UA"/>
        </w:rPr>
        <w:t xml:space="preserve">див. </w:t>
      </w:r>
      <w:r w:rsidR="00EA5BAF">
        <w:rPr>
          <w:rFonts w:ascii="Times New Roman" w:hAnsi="Times New Roman" w:cs="Times New Roman"/>
          <w:sz w:val="28"/>
          <w:szCs w:val="28"/>
          <w:lang w:val="uk-UA"/>
        </w:rPr>
        <w:t>Додаток М)</w:t>
      </w:r>
      <w:r w:rsidR="00FA591C">
        <w:rPr>
          <w:rFonts w:ascii="Times New Roman" w:hAnsi="Times New Roman" w:cs="Times New Roman"/>
          <w:sz w:val="28"/>
          <w:szCs w:val="28"/>
          <w:lang w:val="uk-UA"/>
        </w:rPr>
        <w:t xml:space="preserve">, </w:t>
      </w:r>
      <w:r w:rsidR="00FA591C" w:rsidRPr="00FA591C">
        <w:rPr>
          <w:rFonts w:ascii="Times New Roman" w:hAnsi="Times New Roman" w:cs="Times New Roman"/>
          <w:sz w:val="28"/>
          <w:szCs w:val="28"/>
          <w:lang w:val="uk-UA"/>
        </w:rPr>
        <w:t>представлені в</w:t>
      </w:r>
      <w:r w:rsidRPr="00C968B3">
        <w:rPr>
          <w:rFonts w:ascii="Times New Roman" w:hAnsi="Times New Roman" w:cs="Times New Roman"/>
          <w:sz w:val="28"/>
          <w:szCs w:val="28"/>
          <w:lang w:val="uk-UA"/>
        </w:rPr>
        <w:t xml:space="preserve"> табл.</w:t>
      </w:r>
      <w:r w:rsidR="00FA591C">
        <w:rPr>
          <w:rFonts w:ascii="Times New Roman" w:hAnsi="Times New Roman" w:cs="Times New Roman"/>
          <w:sz w:val="28"/>
          <w:szCs w:val="28"/>
          <w:lang w:val="uk-UA"/>
        </w:rPr>
        <w:t> 3.</w:t>
      </w:r>
      <w:r w:rsidR="00E57244">
        <w:rPr>
          <w:rFonts w:ascii="Times New Roman" w:hAnsi="Times New Roman" w:cs="Times New Roman"/>
          <w:sz w:val="28"/>
          <w:szCs w:val="28"/>
          <w:lang w:val="uk-UA"/>
        </w:rPr>
        <w:t>3</w:t>
      </w:r>
      <w:r w:rsidRPr="00C968B3">
        <w:rPr>
          <w:rFonts w:ascii="Times New Roman" w:hAnsi="Times New Roman" w:cs="Times New Roman"/>
          <w:sz w:val="28"/>
          <w:szCs w:val="28"/>
          <w:lang w:val="uk-UA"/>
        </w:rPr>
        <w:t>.</w:t>
      </w:r>
    </w:p>
    <w:p w14:paraId="54BAF279" w14:textId="32DBBEDE" w:rsidR="00C968B3" w:rsidRPr="00181953" w:rsidRDefault="00C968B3" w:rsidP="00E10638">
      <w:pPr>
        <w:spacing w:after="0" w:line="360" w:lineRule="auto"/>
        <w:ind w:firstLine="567"/>
        <w:jc w:val="right"/>
        <w:rPr>
          <w:rFonts w:ascii="Times New Roman" w:hAnsi="Times New Roman" w:cs="Times New Roman"/>
          <w:b/>
          <w:bCs/>
          <w:sz w:val="28"/>
          <w:szCs w:val="28"/>
          <w:lang w:val="uk-UA"/>
        </w:rPr>
      </w:pPr>
      <w:r w:rsidRPr="00181953">
        <w:rPr>
          <w:rFonts w:ascii="Times New Roman" w:hAnsi="Times New Roman" w:cs="Times New Roman"/>
          <w:b/>
          <w:bCs/>
          <w:sz w:val="28"/>
          <w:szCs w:val="28"/>
          <w:lang w:val="uk-UA"/>
        </w:rPr>
        <w:t xml:space="preserve">Таблиця </w:t>
      </w:r>
      <w:r w:rsidR="00136697" w:rsidRPr="00181953">
        <w:rPr>
          <w:rFonts w:ascii="Times New Roman" w:hAnsi="Times New Roman" w:cs="Times New Roman"/>
          <w:b/>
          <w:bCs/>
          <w:sz w:val="28"/>
          <w:szCs w:val="28"/>
          <w:lang w:val="uk-UA"/>
        </w:rPr>
        <w:t>3.</w:t>
      </w:r>
      <w:r w:rsidR="00E57244" w:rsidRPr="00181953">
        <w:rPr>
          <w:rFonts w:ascii="Times New Roman" w:hAnsi="Times New Roman" w:cs="Times New Roman"/>
          <w:b/>
          <w:bCs/>
          <w:sz w:val="28"/>
          <w:szCs w:val="28"/>
          <w:lang w:val="uk-UA"/>
        </w:rPr>
        <w:t>3</w:t>
      </w:r>
    </w:p>
    <w:p w14:paraId="52B3AEB6" w14:textId="0641EF06" w:rsidR="00E10638" w:rsidRDefault="009147E3" w:rsidP="00E10638">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Узагальнені р</w:t>
      </w:r>
      <w:r w:rsidR="00C968B3" w:rsidRPr="00181953">
        <w:rPr>
          <w:rFonts w:ascii="Times New Roman" w:hAnsi="Times New Roman" w:cs="Times New Roman"/>
          <w:b/>
          <w:bCs/>
          <w:sz w:val="28"/>
          <w:szCs w:val="28"/>
          <w:lang w:val="uk-UA"/>
        </w:rPr>
        <w:t xml:space="preserve">езультати </w:t>
      </w:r>
      <w:r w:rsidR="005341B9">
        <w:rPr>
          <w:rFonts w:ascii="Times New Roman" w:hAnsi="Times New Roman" w:cs="Times New Roman"/>
          <w:b/>
          <w:bCs/>
          <w:sz w:val="28"/>
          <w:szCs w:val="28"/>
          <w:lang w:val="uk-UA"/>
        </w:rPr>
        <w:t>дослідження</w:t>
      </w:r>
      <w:r w:rsidR="00C968B3" w:rsidRPr="00181953">
        <w:rPr>
          <w:rFonts w:ascii="Times New Roman" w:hAnsi="Times New Roman" w:cs="Times New Roman"/>
          <w:b/>
          <w:bCs/>
          <w:sz w:val="28"/>
          <w:szCs w:val="28"/>
          <w:lang w:val="uk-UA"/>
        </w:rPr>
        <w:t xml:space="preserve"> </w:t>
      </w:r>
      <w:r w:rsidR="005341B9">
        <w:rPr>
          <w:rFonts w:ascii="Times New Roman" w:hAnsi="Times New Roman" w:cs="Times New Roman"/>
          <w:b/>
          <w:bCs/>
          <w:sz w:val="28"/>
          <w:szCs w:val="28"/>
          <w:lang w:val="uk-UA"/>
        </w:rPr>
        <w:t>р</w:t>
      </w:r>
      <w:r w:rsidR="00C968B3" w:rsidRPr="00181953">
        <w:rPr>
          <w:rFonts w:ascii="Times New Roman" w:hAnsi="Times New Roman" w:cs="Times New Roman"/>
          <w:b/>
          <w:bCs/>
          <w:sz w:val="28"/>
          <w:szCs w:val="28"/>
          <w:lang w:val="uk-UA"/>
        </w:rPr>
        <w:t>івн</w:t>
      </w:r>
      <w:r w:rsidR="005341B9">
        <w:rPr>
          <w:rFonts w:ascii="Times New Roman" w:hAnsi="Times New Roman" w:cs="Times New Roman"/>
          <w:b/>
          <w:bCs/>
          <w:sz w:val="28"/>
          <w:szCs w:val="28"/>
          <w:lang w:val="uk-UA"/>
        </w:rPr>
        <w:t>я</w:t>
      </w:r>
      <w:r w:rsidR="00C968B3" w:rsidRPr="00181953">
        <w:rPr>
          <w:rFonts w:ascii="Times New Roman" w:hAnsi="Times New Roman" w:cs="Times New Roman"/>
          <w:b/>
          <w:bCs/>
          <w:sz w:val="28"/>
          <w:szCs w:val="28"/>
          <w:lang w:val="uk-UA"/>
        </w:rPr>
        <w:t xml:space="preserve"> мотивації учнів на </w:t>
      </w:r>
      <w:proofErr w:type="spellStart"/>
      <w:r w:rsidR="00C968B3" w:rsidRPr="00181953">
        <w:rPr>
          <w:rFonts w:ascii="Times New Roman" w:hAnsi="Times New Roman" w:cs="Times New Roman"/>
          <w:b/>
          <w:bCs/>
          <w:sz w:val="28"/>
          <w:szCs w:val="28"/>
          <w:lang w:val="uk-UA"/>
        </w:rPr>
        <w:t>констатувальному</w:t>
      </w:r>
      <w:proofErr w:type="spellEnd"/>
      <w:r w:rsidR="00C968B3" w:rsidRPr="00181953">
        <w:rPr>
          <w:rFonts w:ascii="Times New Roman" w:hAnsi="Times New Roman" w:cs="Times New Roman"/>
          <w:b/>
          <w:bCs/>
          <w:sz w:val="28"/>
          <w:szCs w:val="28"/>
          <w:lang w:val="uk-UA"/>
        </w:rPr>
        <w:t xml:space="preserve"> етапі експерименту</w:t>
      </w:r>
    </w:p>
    <w:tbl>
      <w:tblPr>
        <w:tblStyle w:val="a8"/>
        <w:tblW w:w="0" w:type="auto"/>
        <w:tblLook w:val="04A0" w:firstRow="1" w:lastRow="0" w:firstColumn="1" w:lastColumn="0" w:noHBand="0" w:noVBand="1"/>
      </w:tblPr>
      <w:tblGrid>
        <w:gridCol w:w="2265"/>
        <w:gridCol w:w="1151"/>
        <w:gridCol w:w="1286"/>
        <w:gridCol w:w="1149"/>
        <w:gridCol w:w="1286"/>
        <w:gridCol w:w="1148"/>
        <w:gridCol w:w="1286"/>
      </w:tblGrid>
      <w:tr w:rsidR="00CF6BB1" w14:paraId="79E462F4" w14:textId="77777777" w:rsidTr="0065757B">
        <w:trPr>
          <w:trHeight w:val="414"/>
        </w:trPr>
        <w:tc>
          <w:tcPr>
            <w:tcW w:w="2265" w:type="dxa"/>
            <w:vMerge w:val="restart"/>
            <w:tcBorders>
              <w:tl2br w:val="single" w:sz="4" w:space="0" w:color="auto"/>
            </w:tcBorders>
          </w:tcPr>
          <w:p w14:paraId="23F785CD" w14:textId="77777777" w:rsidR="006E225E" w:rsidRDefault="006E225E" w:rsidP="00F3066E">
            <w:pPr>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Рівень</w:t>
            </w:r>
            <w:proofErr w:type="spellEnd"/>
          </w:p>
          <w:p w14:paraId="69D4C03E" w14:textId="77777777" w:rsidR="006E225E" w:rsidRDefault="006E225E" w:rsidP="00F3066E">
            <w:pPr>
              <w:jc w:val="center"/>
              <w:rPr>
                <w:rFonts w:ascii="Times New Roman" w:hAnsi="Times New Roman" w:cs="Times New Roman"/>
                <w:sz w:val="28"/>
                <w:szCs w:val="28"/>
                <w:lang w:val="ru-RU"/>
              </w:rPr>
            </w:pPr>
          </w:p>
          <w:p w14:paraId="21E00243" w14:textId="77777777" w:rsidR="006E225E" w:rsidRDefault="006E225E" w:rsidP="00F3066E">
            <w:pPr>
              <w:rPr>
                <w:rFonts w:ascii="Times New Roman" w:hAnsi="Times New Roman" w:cs="Times New Roman"/>
                <w:sz w:val="28"/>
                <w:szCs w:val="28"/>
                <w:lang w:val="ru-RU"/>
              </w:rPr>
            </w:pPr>
          </w:p>
          <w:p w14:paraId="29C381DC" w14:textId="77777777" w:rsidR="006E225E" w:rsidRDefault="006E225E" w:rsidP="00F3066E">
            <w:pPr>
              <w:rPr>
                <w:rFonts w:ascii="Times New Roman" w:hAnsi="Times New Roman" w:cs="Times New Roman"/>
                <w:sz w:val="28"/>
                <w:szCs w:val="28"/>
                <w:lang w:val="ru-RU"/>
              </w:rPr>
            </w:pPr>
            <w:r>
              <w:rPr>
                <w:rFonts w:ascii="Times New Roman" w:hAnsi="Times New Roman" w:cs="Times New Roman"/>
                <w:sz w:val="28"/>
                <w:szCs w:val="28"/>
                <w:lang w:val="ru-RU"/>
              </w:rPr>
              <w:t xml:space="preserve">Номер </w:t>
            </w:r>
          </w:p>
          <w:p w14:paraId="4C598D44" w14:textId="77777777" w:rsidR="006E225E" w:rsidRDefault="006E225E" w:rsidP="00F3066E">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запитання</w:t>
            </w:r>
            <w:proofErr w:type="spellEnd"/>
          </w:p>
        </w:tc>
        <w:tc>
          <w:tcPr>
            <w:tcW w:w="2437" w:type="dxa"/>
            <w:gridSpan w:val="2"/>
          </w:tcPr>
          <w:p w14:paraId="228D5A53" w14:textId="77777777" w:rsidR="006E225E" w:rsidRDefault="006E225E" w:rsidP="00F3066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Високий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рівень</w:t>
            </w:r>
            <w:proofErr w:type="spellEnd"/>
          </w:p>
        </w:tc>
        <w:tc>
          <w:tcPr>
            <w:tcW w:w="2435" w:type="dxa"/>
            <w:gridSpan w:val="2"/>
          </w:tcPr>
          <w:p w14:paraId="23CED5DB" w14:textId="77777777" w:rsidR="006E225E" w:rsidRDefault="006E225E" w:rsidP="00F3066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Середній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рівень</w:t>
            </w:r>
            <w:proofErr w:type="spellEnd"/>
          </w:p>
        </w:tc>
        <w:tc>
          <w:tcPr>
            <w:tcW w:w="2434" w:type="dxa"/>
            <w:gridSpan w:val="2"/>
          </w:tcPr>
          <w:p w14:paraId="50EEF2C5" w14:textId="77777777" w:rsidR="006E225E" w:rsidRDefault="006E225E" w:rsidP="00F3066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Низький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рівень</w:t>
            </w:r>
            <w:proofErr w:type="spellEnd"/>
          </w:p>
        </w:tc>
      </w:tr>
      <w:tr w:rsidR="00CF6BB1" w14:paraId="4A787341" w14:textId="77777777" w:rsidTr="0065757B">
        <w:tc>
          <w:tcPr>
            <w:tcW w:w="2265" w:type="dxa"/>
            <w:vMerge/>
            <w:tcBorders>
              <w:tl2br w:val="single" w:sz="4" w:space="0" w:color="auto"/>
            </w:tcBorders>
          </w:tcPr>
          <w:p w14:paraId="49B5205A" w14:textId="77777777" w:rsidR="006E225E" w:rsidRDefault="006E225E" w:rsidP="00F3066E">
            <w:pPr>
              <w:jc w:val="center"/>
              <w:rPr>
                <w:rFonts w:ascii="Times New Roman" w:hAnsi="Times New Roman" w:cs="Times New Roman"/>
                <w:sz w:val="28"/>
                <w:szCs w:val="28"/>
                <w:lang w:val="ru-RU"/>
              </w:rPr>
            </w:pPr>
          </w:p>
        </w:tc>
        <w:tc>
          <w:tcPr>
            <w:tcW w:w="1151" w:type="dxa"/>
          </w:tcPr>
          <w:p w14:paraId="44A70452" w14:textId="77777777" w:rsidR="006E225E" w:rsidRDefault="006E225E"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К-</w:t>
            </w:r>
            <w:proofErr w:type="spellStart"/>
            <w:r>
              <w:rPr>
                <w:rFonts w:ascii="Times New Roman" w:hAnsi="Times New Roman" w:cs="Times New Roman"/>
                <w:sz w:val="28"/>
                <w:szCs w:val="28"/>
                <w:lang w:val="ru-RU"/>
              </w:rPr>
              <w:t>сть</w:t>
            </w:r>
            <w:proofErr w:type="spellEnd"/>
          </w:p>
          <w:p w14:paraId="565D9FA5" w14:textId="77777777" w:rsidR="006E225E" w:rsidRDefault="006E225E" w:rsidP="00F3066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учнів</w:t>
            </w:r>
            <w:proofErr w:type="spellEnd"/>
          </w:p>
        </w:tc>
        <w:tc>
          <w:tcPr>
            <w:tcW w:w="1286" w:type="dxa"/>
          </w:tcPr>
          <w:p w14:paraId="60C25F52" w14:textId="77777777" w:rsidR="006E225E" w:rsidRDefault="006E225E" w:rsidP="00F3066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Відсоток</w:t>
            </w:r>
            <w:proofErr w:type="spellEnd"/>
          </w:p>
          <w:p w14:paraId="1BCFB996" w14:textId="77777777" w:rsidR="006E225E" w:rsidRDefault="006E225E" w:rsidP="00F3066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учнів</w:t>
            </w:r>
            <w:proofErr w:type="spellEnd"/>
          </w:p>
        </w:tc>
        <w:tc>
          <w:tcPr>
            <w:tcW w:w="1149" w:type="dxa"/>
          </w:tcPr>
          <w:p w14:paraId="47129861" w14:textId="77777777" w:rsidR="00C155A7" w:rsidRPr="00C155A7" w:rsidRDefault="00C155A7" w:rsidP="00F3066E">
            <w:pPr>
              <w:jc w:val="center"/>
              <w:rPr>
                <w:rFonts w:ascii="Times New Roman" w:hAnsi="Times New Roman" w:cs="Times New Roman"/>
                <w:sz w:val="28"/>
                <w:szCs w:val="28"/>
                <w:lang w:val="ru-RU"/>
              </w:rPr>
            </w:pPr>
            <w:r w:rsidRPr="00C155A7">
              <w:rPr>
                <w:rFonts w:ascii="Times New Roman" w:hAnsi="Times New Roman" w:cs="Times New Roman"/>
                <w:sz w:val="28"/>
                <w:szCs w:val="28"/>
                <w:lang w:val="ru-RU"/>
              </w:rPr>
              <w:t>К-</w:t>
            </w:r>
            <w:proofErr w:type="spellStart"/>
            <w:r w:rsidRPr="00C155A7">
              <w:rPr>
                <w:rFonts w:ascii="Times New Roman" w:hAnsi="Times New Roman" w:cs="Times New Roman"/>
                <w:sz w:val="28"/>
                <w:szCs w:val="28"/>
                <w:lang w:val="ru-RU"/>
              </w:rPr>
              <w:t>сть</w:t>
            </w:r>
            <w:proofErr w:type="spellEnd"/>
          </w:p>
          <w:p w14:paraId="0B0F7F72" w14:textId="2F6C93E3" w:rsidR="006E225E" w:rsidRDefault="00C155A7" w:rsidP="00F3066E">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c>
          <w:tcPr>
            <w:tcW w:w="1286" w:type="dxa"/>
          </w:tcPr>
          <w:p w14:paraId="3024EC92" w14:textId="77777777" w:rsidR="00C155A7" w:rsidRPr="00C155A7" w:rsidRDefault="00C155A7" w:rsidP="00F3066E">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Відсоток</w:t>
            </w:r>
            <w:proofErr w:type="spellEnd"/>
          </w:p>
          <w:p w14:paraId="6C98E49F" w14:textId="139458FC" w:rsidR="006E225E" w:rsidRDefault="00C155A7" w:rsidP="00F3066E">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c>
          <w:tcPr>
            <w:tcW w:w="1148" w:type="dxa"/>
          </w:tcPr>
          <w:p w14:paraId="695D9439" w14:textId="77777777" w:rsidR="00C155A7" w:rsidRPr="00C155A7" w:rsidRDefault="00C155A7" w:rsidP="00F3066E">
            <w:pPr>
              <w:jc w:val="center"/>
              <w:rPr>
                <w:rFonts w:ascii="Times New Roman" w:hAnsi="Times New Roman" w:cs="Times New Roman"/>
                <w:sz w:val="28"/>
                <w:szCs w:val="28"/>
                <w:lang w:val="ru-RU"/>
              </w:rPr>
            </w:pPr>
            <w:r w:rsidRPr="00C155A7">
              <w:rPr>
                <w:rFonts w:ascii="Times New Roman" w:hAnsi="Times New Roman" w:cs="Times New Roman"/>
                <w:sz w:val="28"/>
                <w:szCs w:val="28"/>
                <w:lang w:val="ru-RU"/>
              </w:rPr>
              <w:t>К-</w:t>
            </w:r>
            <w:proofErr w:type="spellStart"/>
            <w:r w:rsidRPr="00C155A7">
              <w:rPr>
                <w:rFonts w:ascii="Times New Roman" w:hAnsi="Times New Roman" w:cs="Times New Roman"/>
                <w:sz w:val="28"/>
                <w:szCs w:val="28"/>
                <w:lang w:val="ru-RU"/>
              </w:rPr>
              <w:t>сть</w:t>
            </w:r>
            <w:proofErr w:type="spellEnd"/>
          </w:p>
          <w:p w14:paraId="4087880B" w14:textId="460C4851" w:rsidR="006E225E" w:rsidRDefault="00C155A7" w:rsidP="00F3066E">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c>
          <w:tcPr>
            <w:tcW w:w="1286" w:type="dxa"/>
          </w:tcPr>
          <w:p w14:paraId="1046DDB3" w14:textId="77777777" w:rsidR="00C155A7" w:rsidRPr="00C155A7" w:rsidRDefault="00C155A7" w:rsidP="00F3066E">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Відсоток</w:t>
            </w:r>
            <w:proofErr w:type="spellEnd"/>
          </w:p>
          <w:p w14:paraId="2A7AF792" w14:textId="09B3E888" w:rsidR="006E225E" w:rsidRDefault="00C155A7" w:rsidP="00F3066E">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r>
      <w:tr w:rsidR="006E225E" w14:paraId="27A359E6" w14:textId="77777777" w:rsidTr="0065757B">
        <w:tc>
          <w:tcPr>
            <w:tcW w:w="2265" w:type="dxa"/>
            <w:vMerge/>
            <w:tcBorders>
              <w:tl2br w:val="single" w:sz="4" w:space="0" w:color="auto"/>
            </w:tcBorders>
          </w:tcPr>
          <w:p w14:paraId="09EA6EF1" w14:textId="77777777" w:rsidR="006E225E" w:rsidRDefault="006E225E" w:rsidP="00F3066E">
            <w:pPr>
              <w:jc w:val="center"/>
              <w:rPr>
                <w:rFonts w:ascii="Times New Roman" w:hAnsi="Times New Roman" w:cs="Times New Roman"/>
                <w:sz w:val="28"/>
                <w:szCs w:val="28"/>
                <w:lang w:val="ru-RU"/>
              </w:rPr>
            </w:pPr>
          </w:p>
        </w:tc>
        <w:tc>
          <w:tcPr>
            <w:tcW w:w="7306" w:type="dxa"/>
            <w:gridSpan w:val="6"/>
          </w:tcPr>
          <w:p w14:paraId="01AEBD5D" w14:textId="77777777" w:rsidR="006E225E" w:rsidRDefault="006E225E"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КГ</w:t>
            </w:r>
          </w:p>
        </w:tc>
      </w:tr>
      <w:tr w:rsidR="00CF6BB1" w14:paraId="304F112F" w14:textId="77777777" w:rsidTr="0065757B">
        <w:tc>
          <w:tcPr>
            <w:tcW w:w="2265" w:type="dxa"/>
          </w:tcPr>
          <w:p w14:paraId="40BCA07A" w14:textId="77777777" w:rsidR="006E225E" w:rsidRDefault="006E225E"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51" w:type="dxa"/>
          </w:tcPr>
          <w:p w14:paraId="1F654396" w14:textId="083EC7D0" w:rsidR="006E225E" w:rsidRDefault="003266A7" w:rsidP="00F3066E">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5</w:t>
            </w:r>
          </w:p>
        </w:tc>
        <w:tc>
          <w:tcPr>
            <w:tcW w:w="1286" w:type="dxa"/>
          </w:tcPr>
          <w:p w14:paraId="0ADE8E1D" w14:textId="2204A6CB" w:rsidR="006E225E" w:rsidRDefault="003266A7" w:rsidP="00F3066E">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33,5</w:t>
            </w:r>
          </w:p>
        </w:tc>
        <w:tc>
          <w:tcPr>
            <w:tcW w:w="1149" w:type="dxa"/>
          </w:tcPr>
          <w:p w14:paraId="16FE9FFE" w14:textId="6B843713"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7</w:t>
            </w:r>
          </w:p>
        </w:tc>
        <w:tc>
          <w:tcPr>
            <w:tcW w:w="1286" w:type="dxa"/>
          </w:tcPr>
          <w:p w14:paraId="414C8241" w14:textId="4139E102"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46,5</w:t>
            </w:r>
          </w:p>
        </w:tc>
        <w:tc>
          <w:tcPr>
            <w:tcW w:w="1148" w:type="dxa"/>
          </w:tcPr>
          <w:p w14:paraId="2F2DCD2F" w14:textId="4A41BCCD" w:rsidR="006E225E" w:rsidRDefault="00020275" w:rsidP="00F3066E">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3</w:t>
            </w:r>
          </w:p>
        </w:tc>
        <w:tc>
          <w:tcPr>
            <w:tcW w:w="1286" w:type="dxa"/>
          </w:tcPr>
          <w:p w14:paraId="0B254830" w14:textId="7E427F5C" w:rsidR="006E225E" w:rsidRDefault="00020275" w:rsidP="00F3066E">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20</w:t>
            </w:r>
          </w:p>
        </w:tc>
      </w:tr>
      <w:tr w:rsidR="00CF6BB1" w14:paraId="42B63DCE" w14:textId="77777777" w:rsidTr="0065757B">
        <w:tc>
          <w:tcPr>
            <w:tcW w:w="2265" w:type="dxa"/>
          </w:tcPr>
          <w:p w14:paraId="6453174E" w14:textId="77777777" w:rsidR="006E225E" w:rsidRDefault="006E225E"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151" w:type="dxa"/>
          </w:tcPr>
          <w:p w14:paraId="62B2065E" w14:textId="56F4E9B3" w:rsidR="006E225E" w:rsidRDefault="003266A7" w:rsidP="00F3066E">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6</w:t>
            </w:r>
          </w:p>
        </w:tc>
        <w:tc>
          <w:tcPr>
            <w:tcW w:w="1286" w:type="dxa"/>
          </w:tcPr>
          <w:p w14:paraId="62AB27BA" w14:textId="69C37982" w:rsidR="006E225E" w:rsidRDefault="003266A7" w:rsidP="00F3066E">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40</w:t>
            </w:r>
          </w:p>
        </w:tc>
        <w:tc>
          <w:tcPr>
            <w:tcW w:w="1149" w:type="dxa"/>
          </w:tcPr>
          <w:p w14:paraId="5B1FF3C5" w14:textId="0CB66115"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9</w:t>
            </w:r>
          </w:p>
        </w:tc>
        <w:tc>
          <w:tcPr>
            <w:tcW w:w="1286" w:type="dxa"/>
          </w:tcPr>
          <w:p w14:paraId="73D7A74D" w14:textId="6479E390"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60</w:t>
            </w:r>
          </w:p>
        </w:tc>
        <w:tc>
          <w:tcPr>
            <w:tcW w:w="1148" w:type="dxa"/>
          </w:tcPr>
          <w:p w14:paraId="333A33E7" w14:textId="666BAA9E" w:rsidR="006E225E" w:rsidRDefault="00020275" w:rsidP="00F3066E">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w:t>
            </w:r>
          </w:p>
        </w:tc>
        <w:tc>
          <w:tcPr>
            <w:tcW w:w="1286" w:type="dxa"/>
          </w:tcPr>
          <w:p w14:paraId="5AE5F35E" w14:textId="660BA49B" w:rsidR="006E225E" w:rsidRDefault="00020275" w:rsidP="00F3066E">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w:t>
            </w:r>
          </w:p>
        </w:tc>
      </w:tr>
      <w:tr w:rsidR="00CF6BB1" w14:paraId="0B038125" w14:textId="77777777" w:rsidTr="0065757B">
        <w:tc>
          <w:tcPr>
            <w:tcW w:w="2265" w:type="dxa"/>
          </w:tcPr>
          <w:p w14:paraId="646DEDD0" w14:textId="77777777" w:rsidR="006E225E" w:rsidRDefault="006E225E"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151" w:type="dxa"/>
          </w:tcPr>
          <w:p w14:paraId="68492691" w14:textId="4BB70911" w:rsidR="006E225E" w:rsidRDefault="008A5389" w:rsidP="00F3066E">
            <w:pPr>
              <w:jc w:val="center"/>
              <w:rPr>
                <w:rFonts w:ascii="Times New Roman" w:hAnsi="Times New Roman" w:cs="Times New Roman"/>
                <w:sz w:val="28"/>
                <w:szCs w:val="28"/>
                <w:lang w:val="ru-RU"/>
              </w:rPr>
            </w:pPr>
            <w:r w:rsidRPr="008A5389">
              <w:rPr>
                <w:rFonts w:ascii="Times New Roman" w:hAnsi="Times New Roman" w:cs="Times New Roman"/>
                <w:sz w:val="28"/>
                <w:szCs w:val="28"/>
                <w:lang w:val="ru-RU"/>
              </w:rPr>
              <w:t>5</w:t>
            </w:r>
          </w:p>
        </w:tc>
        <w:tc>
          <w:tcPr>
            <w:tcW w:w="1286" w:type="dxa"/>
          </w:tcPr>
          <w:p w14:paraId="595978FE" w14:textId="0B1968DD" w:rsidR="006E225E" w:rsidRDefault="008A5389" w:rsidP="00F3066E">
            <w:pPr>
              <w:jc w:val="center"/>
              <w:rPr>
                <w:rFonts w:ascii="Times New Roman" w:hAnsi="Times New Roman" w:cs="Times New Roman"/>
                <w:sz w:val="28"/>
                <w:szCs w:val="28"/>
                <w:lang w:val="ru-RU"/>
              </w:rPr>
            </w:pPr>
            <w:r w:rsidRPr="008A5389">
              <w:rPr>
                <w:rFonts w:ascii="Times New Roman" w:hAnsi="Times New Roman" w:cs="Times New Roman"/>
                <w:sz w:val="28"/>
                <w:szCs w:val="28"/>
                <w:lang w:val="ru-RU"/>
              </w:rPr>
              <w:t>33,5</w:t>
            </w:r>
          </w:p>
        </w:tc>
        <w:tc>
          <w:tcPr>
            <w:tcW w:w="1149" w:type="dxa"/>
          </w:tcPr>
          <w:p w14:paraId="58838CD3" w14:textId="47E3B1FC"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4</w:t>
            </w:r>
          </w:p>
        </w:tc>
        <w:tc>
          <w:tcPr>
            <w:tcW w:w="1286" w:type="dxa"/>
          </w:tcPr>
          <w:p w14:paraId="49BE71B7" w14:textId="331C0359"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26,5</w:t>
            </w:r>
          </w:p>
        </w:tc>
        <w:tc>
          <w:tcPr>
            <w:tcW w:w="1148" w:type="dxa"/>
          </w:tcPr>
          <w:p w14:paraId="2A1D4503" w14:textId="052FDE1A"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6</w:t>
            </w:r>
          </w:p>
        </w:tc>
        <w:tc>
          <w:tcPr>
            <w:tcW w:w="1286" w:type="dxa"/>
          </w:tcPr>
          <w:p w14:paraId="3FED3B2A" w14:textId="581CE74E"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40</w:t>
            </w:r>
          </w:p>
        </w:tc>
      </w:tr>
      <w:tr w:rsidR="00CF6BB1" w14:paraId="5021E54C" w14:textId="77777777" w:rsidTr="0065757B">
        <w:tc>
          <w:tcPr>
            <w:tcW w:w="2265" w:type="dxa"/>
          </w:tcPr>
          <w:p w14:paraId="207E157A" w14:textId="663973F7" w:rsidR="006E225E" w:rsidRDefault="00D57F46"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151" w:type="dxa"/>
          </w:tcPr>
          <w:p w14:paraId="200AA32B" w14:textId="6B9FCA00" w:rsidR="006E225E" w:rsidRDefault="00E642F5" w:rsidP="00F3066E">
            <w:pPr>
              <w:jc w:val="center"/>
              <w:rPr>
                <w:rFonts w:ascii="Times New Roman" w:hAnsi="Times New Roman" w:cs="Times New Roman"/>
                <w:sz w:val="28"/>
                <w:szCs w:val="28"/>
                <w:lang w:val="ru-RU"/>
              </w:rPr>
            </w:pPr>
            <w:r w:rsidRPr="00E642F5">
              <w:rPr>
                <w:rFonts w:ascii="Times New Roman" w:hAnsi="Times New Roman" w:cs="Times New Roman"/>
                <w:sz w:val="28"/>
                <w:szCs w:val="28"/>
                <w:lang w:val="ru-RU"/>
              </w:rPr>
              <w:t>7</w:t>
            </w:r>
          </w:p>
        </w:tc>
        <w:tc>
          <w:tcPr>
            <w:tcW w:w="1286" w:type="dxa"/>
          </w:tcPr>
          <w:p w14:paraId="532264CA" w14:textId="68D8AAB1" w:rsidR="006E225E" w:rsidRDefault="00E642F5" w:rsidP="00F3066E">
            <w:pPr>
              <w:jc w:val="center"/>
              <w:rPr>
                <w:rFonts w:ascii="Times New Roman" w:hAnsi="Times New Roman" w:cs="Times New Roman"/>
                <w:sz w:val="28"/>
                <w:szCs w:val="28"/>
                <w:lang w:val="ru-RU"/>
              </w:rPr>
            </w:pPr>
            <w:r w:rsidRPr="00E642F5">
              <w:rPr>
                <w:rFonts w:ascii="Times New Roman" w:hAnsi="Times New Roman" w:cs="Times New Roman"/>
                <w:sz w:val="28"/>
                <w:szCs w:val="28"/>
                <w:lang w:val="ru-RU"/>
              </w:rPr>
              <w:t>46,5</w:t>
            </w:r>
          </w:p>
        </w:tc>
        <w:tc>
          <w:tcPr>
            <w:tcW w:w="1149" w:type="dxa"/>
          </w:tcPr>
          <w:p w14:paraId="69816DC0" w14:textId="0B4BAC17" w:rsidR="006E225E" w:rsidRDefault="000F5C38"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255C4CD2" w14:textId="54B946B8"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26,5</w:t>
            </w:r>
          </w:p>
        </w:tc>
        <w:tc>
          <w:tcPr>
            <w:tcW w:w="1148" w:type="dxa"/>
          </w:tcPr>
          <w:p w14:paraId="60FBE79C" w14:textId="6C154295"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w:t>
            </w:r>
          </w:p>
        </w:tc>
        <w:tc>
          <w:tcPr>
            <w:tcW w:w="1286" w:type="dxa"/>
          </w:tcPr>
          <w:p w14:paraId="3AF124E9" w14:textId="67E270FA"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26,5</w:t>
            </w:r>
          </w:p>
        </w:tc>
      </w:tr>
      <w:tr w:rsidR="00CF6BB1" w14:paraId="6F2609E9" w14:textId="77777777" w:rsidTr="0065757B">
        <w:tc>
          <w:tcPr>
            <w:tcW w:w="2265" w:type="dxa"/>
          </w:tcPr>
          <w:p w14:paraId="3F66689B" w14:textId="4522BD98" w:rsidR="006E225E" w:rsidRDefault="00D57F46"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51" w:type="dxa"/>
          </w:tcPr>
          <w:p w14:paraId="56C7CD89" w14:textId="06A82D37" w:rsidR="006E225E" w:rsidRDefault="00CF6BB1" w:rsidP="00F3066E">
            <w:pPr>
              <w:jc w:val="center"/>
              <w:rPr>
                <w:rFonts w:ascii="Times New Roman" w:hAnsi="Times New Roman" w:cs="Times New Roman"/>
                <w:sz w:val="28"/>
                <w:szCs w:val="28"/>
                <w:lang w:val="ru-RU"/>
              </w:rPr>
            </w:pPr>
            <w:r w:rsidRPr="00CF6BB1">
              <w:rPr>
                <w:rFonts w:ascii="Times New Roman" w:hAnsi="Times New Roman" w:cs="Times New Roman"/>
                <w:sz w:val="28"/>
                <w:szCs w:val="28"/>
                <w:lang w:val="ru-RU"/>
              </w:rPr>
              <w:t>4</w:t>
            </w:r>
          </w:p>
        </w:tc>
        <w:tc>
          <w:tcPr>
            <w:tcW w:w="1286" w:type="dxa"/>
          </w:tcPr>
          <w:p w14:paraId="4A24E8B2" w14:textId="5B194248" w:rsidR="006E225E" w:rsidRDefault="00CF6BB1" w:rsidP="00F3066E">
            <w:pPr>
              <w:jc w:val="center"/>
              <w:rPr>
                <w:rFonts w:ascii="Times New Roman" w:hAnsi="Times New Roman" w:cs="Times New Roman"/>
                <w:sz w:val="28"/>
                <w:szCs w:val="28"/>
                <w:lang w:val="ru-RU"/>
              </w:rPr>
            </w:pPr>
            <w:r w:rsidRPr="00CF6BB1">
              <w:rPr>
                <w:rFonts w:ascii="Times New Roman" w:hAnsi="Times New Roman" w:cs="Times New Roman"/>
                <w:sz w:val="28"/>
                <w:szCs w:val="28"/>
                <w:lang w:val="ru-RU"/>
              </w:rPr>
              <w:t>26,5</w:t>
            </w:r>
          </w:p>
        </w:tc>
        <w:tc>
          <w:tcPr>
            <w:tcW w:w="1149" w:type="dxa"/>
          </w:tcPr>
          <w:p w14:paraId="04FFCC09" w14:textId="71159A7C" w:rsidR="006E225E" w:rsidRDefault="000F5C38"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644320CD" w14:textId="62DAF56E"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26,5</w:t>
            </w:r>
          </w:p>
        </w:tc>
        <w:tc>
          <w:tcPr>
            <w:tcW w:w="1148" w:type="dxa"/>
          </w:tcPr>
          <w:p w14:paraId="7E4E46C3" w14:textId="7CDB5DC9"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7</w:t>
            </w:r>
          </w:p>
        </w:tc>
        <w:tc>
          <w:tcPr>
            <w:tcW w:w="1286" w:type="dxa"/>
          </w:tcPr>
          <w:p w14:paraId="1BFDB56E" w14:textId="75151842"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46,5</w:t>
            </w:r>
          </w:p>
        </w:tc>
      </w:tr>
      <w:tr w:rsidR="00CF6BB1" w14:paraId="538C7EA2" w14:textId="77777777" w:rsidTr="0065757B">
        <w:tc>
          <w:tcPr>
            <w:tcW w:w="2265" w:type="dxa"/>
          </w:tcPr>
          <w:p w14:paraId="21571E64" w14:textId="60D05B84" w:rsidR="006E225E" w:rsidRDefault="00D57F46"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151" w:type="dxa"/>
          </w:tcPr>
          <w:p w14:paraId="2635A7CA" w14:textId="539EEE82" w:rsidR="006E225E" w:rsidRDefault="00CF6BB1"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7372B277" w14:textId="7310B944" w:rsidR="006E225E" w:rsidRDefault="00CF6BB1" w:rsidP="00F3066E">
            <w:pPr>
              <w:jc w:val="center"/>
              <w:rPr>
                <w:rFonts w:ascii="Times New Roman" w:hAnsi="Times New Roman" w:cs="Times New Roman"/>
                <w:sz w:val="28"/>
                <w:szCs w:val="28"/>
                <w:lang w:val="ru-RU"/>
              </w:rPr>
            </w:pPr>
            <w:r w:rsidRPr="00CF6BB1">
              <w:rPr>
                <w:rFonts w:ascii="Times New Roman" w:hAnsi="Times New Roman" w:cs="Times New Roman"/>
                <w:sz w:val="28"/>
                <w:szCs w:val="28"/>
                <w:lang w:val="ru-RU"/>
              </w:rPr>
              <w:t>26,5</w:t>
            </w:r>
          </w:p>
        </w:tc>
        <w:tc>
          <w:tcPr>
            <w:tcW w:w="1149" w:type="dxa"/>
          </w:tcPr>
          <w:p w14:paraId="12358761" w14:textId="06A9DAD0"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5</w:t>
            </w:r>
          </w:p>
        </w:tc>
        <w:tc>
          <w:tcPr>
            <w:tcW w:w="1286" w:type="dxa"/>
          </w:tcPr>
          <w:p w14:paraId="2A97495D" w14:textId="05066F15" w:rsidR="006E225E"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33,5</w:t>
            </w:r>
          </w:p>
        </w:tc>
        <w:tc>
          <w:tcPr>
            <w:tcW w:w="1148" w:type="dxa"/>
          </w:tcPr>
          <w:p w14:paraId="08E64650" w14:textId="3D3C1B87"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6</w:t>
            </w:r>
          </w:p>
        </w:tc>
        <w:tc>
          <w:tcPr>
            <w:tcW w:w="1286" w:type="dxa"/>
          </w:tcPr>
          <w:p w14:paraId="05241028" w14:textId="45509C54" w:rsidR="006E225E"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40</w:t>
            </w:r>
          </w:p>
        </w:tc>
      </w:tr>
      <w:tr w:rsidR="00172163" w14:paraId="27D73310" w14:textId="77777777" w:rsidTr="0065757B">
        <w:tc>
          <w:tcPr>
            <w:tcW w:w="2265" w:type="dxa"/>
          </w:tcPr>
          <w:p w14:paraId="4C4FE67E" w14:textId="2DC08EDE" w:rsidR="00D57F46" w:rsidRDefault="00D57F46"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151" w:type="dxa"/>
          </w:tcPr>
          <w:p w14:paraId="304A548E" w14:textId="7DA139C7" w:rsidR="00D57F46" w:rsidRDefault="00CF6BB1"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2E9A8AD4" w14:textId="63A0623B" w:rsidR="00D57F46" w:rsidRDefault="00CF6BB1" w:rsidP="00F3066E">
            <w:pPr>
              <w:jc w:val="center"/>
              <w:rPr>
                <w:rFonts w:ascii="Times New Roman" w:hAnsi="Times New Roman" w:cs="Times New Roman"/>
                <w:sz w:val="28"/>
                <w:szCs w:val="28"/>
                <w:lang w:val="ru-RU"/>
              </w:rPr>
            </w:pPr>
            <w:r w:rsidRPr="00CF6BB1">
              <w:rPr>
                <w:rFonts w:ascii="Times New Roman" w:hAnsi="Times New Roman" w:cs="Times New Roman"/>
                <w:sz w:val="28"/>
                <w:szCs w:val="28"/>
                <w:lang w:val="ru-RU"/>
              </w:rPr>
              <w:t>26,5</w:t>
            </w:r>
          </w:p>
        </w:tc>
        <w:tc>
          <w:tcPr>
            <w:tcW w:w="1149" w:type="dxa"/>
          </w:tcPr>
          <w:p w14:paraId="79CCA62D" w14:textId="39B84A85" w:rsidR="00D57F46" w:rsidRDefault="000F5C38"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3B101145" w14:textId="62E01E3E" w:rsidR="00D57F46"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26,5</w:t>
            </w:r>
          </w:p>
        </w:tc>
        <w:tc>
          <w:tcPr>
            <w:tcW w:w="1148" w:type="dxa"/>
          </w:tcPr>
          <w:p w14:paraId="727366E5" w14:textId="70C704E6" w:rsidR="00D57F46" w:rsidRDefault="00172163"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286" w:type="dxa"/>
          </w:tcPr>
          <w:p w14:paraId="503F4F6F" w14:textId="408A2233" w:rsidR="00D57F46"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46,5</w:t>
            </w:r>
          </w:p>
        </w:tc>
      </w:tr>
      <w:tr w:rsidR="00172163" w14:paraId="32BA3CF0" w14:textId="77777777" w:rsidTr="0065757B">
        <w:tc>
          <w:tcPr>
            <w:tcW w:w="2265" w:type="dxa"/>
          </w:tcPr>
          <w:p w14:paraId="57305F1B" w14:textId="4F359FA8" w:rsidR="00D57F46" w:rsidRDefault="00D57F46"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151" w:type="dxa"/>
          </w:tcPr>
          <w:p w14:paraId="75BD754F" w14:textId="45F8EC33" w:rsidR="00D57F46" w:rsidRDefault="00CF6BB1" w:rsidP="00F3066E">
            <w:pPr>
              <w:jc w:val="center"/>
              <w:rPr>
                <w:rFonts w:ascii="Times New Roman" w:hAnsi="Times New Roman" w:cs="Times New Roman"/>
                <w:sz w:val="28"/>
                <w:szCs w:val="28"/>
                <w:lang w:val="ru-RU"/>
              </w:rPr>
            </w:pPr>
            <w:r w:rsidRPr="00CF6BB1">
              <w:rPr>
                <w:rFonts w:ascii="Times New Roman" w:hAnsi="Times New Roman" w:cs="Times New Roman"/>
                <w:sz w:val="28"/>
                <w:szCs w:val="28"/>
                <w:lang w:val="ru-RU"/>
              </w:rPr>
              <w:t>5</w:t>
            </w:r>
          </w:p>
        </w:tc>
        <w:tc>
          <w:tcPr>
            <w:tcW w:w="1286" w:type="dxa"/>
          </w:tcPr>
          <w:p w14:paraId="004A4420" w14:textId="1AE56D71" w:rsidR="00D57F46" w:rsidRDefault="00CF6BB1" w:rsidP="00F3066E">
            <w:pPr>
              <w:jc w:val="center"/>
              <w:rPr>
                <w:rFonts w:ascii="Times New Roman" w:hAnsi="Times New Roman" w:cs="Times New Roman"/>
                <w:sz w:val="28"/>
                <w:szCs w:val="28"/>
                <w:lang w:val="ru-RU"/>
              </w:rPr>
            </w:pPr>
            <w:r w:rsidRPr="00CF6BB1">
              <w:rPr>
                <w:rFonts w:ascii="Times New Roman" w:hAnsi="Times New Roman" w:cs="Times New Roman"/>
                <w:sz w:val="28"/>
                <w:szCs w:val="28"/>
                <w:lang w:val="ru-RU"/>
              </w:rPr>
              <w:t>33,5</w:t>
            </w:r>
          </w:p>
        </w:tc>
        <w:tc>
          <w:tcPr>
            <w:tcW w:w="1149" w:type="dxa"/>
          </w:tcPr>
          <w:p w14:paraId="3C242CCF" w14:textId="6E0F9D7D" w:rsidR="00D57F46" w:rsidRDefault="000F5C38"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52D7C8FB" w14:textId="4AF51168" w:rsidR="00D57F46" w:rsidRDefault="000F5C38" w:rsidP="00F3066E">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26,5</w:t>
            </w:r>
          </w:p>
        </w:tc>
        <w:tc>
          <w:tcPr>
            <w:tcW w:w="1148" w:type="dxa"/>
          </w:tcPr>
          <w:p w14:paraId="3B462DDC" w14:textId="64D2B748" w:rsidR="00D57F46" w:rsidRDefault="00172163"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286" w:type="dxa"/>
          </w:tcPr>
          <w:p w14:paraId="0E5A2140" w14:textId="0E4ED6A5" w:rsidR="00D57F46" w:rsidRDefault="00172163" w:rsidP="00F3066E">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40</w:t>
            </w:r>
          </w:p>
        </w:tc>
      </w:tr>
      <w:tr w:rsidR="00623A40" w14:paraId="0850F0FB" w14:textId="77777777" w:rsidTr="0065757B">
        <w:tc>
          <w:tcPr>
            <w:tcW w:w="2265" w:type="dxa"/>
          </w:tcPr>
          <w:p w14:paraId="4607DEA7" w14:textId="77777777" w:rsidR="00623A40" w:rsidRDefault="00623A40" w:rsidP="00F3066E">
            <w:pPr>
              <w:jc w:val="center"/>
              <w:rPr>
                <w:rFonts w:ascii="Times New Roman" w:hAnsi="Times New Roman" w:cs="Times New Roman"/>
                <w:sz w:val="28"/>
                <w:szCs w:val="28"/>
                <w:lang w:val="ru-RU"/>
              </w:rPr>
            </w:pPr>
          </w:p>
        </w:tc>
        <w:tc>
          <w:tcPr>
            <w:tcW w:w="7306" w:type="dxa"/>
            <w:gridSpan w:val="6"/>
          </w:tcPr>
          <w:p w14:paraId="7D538637" w14:textId="22B3BDC5" w:rsidR="00623A40" w:rsidRDefault="00623A4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ЕГ</w:t>
            </w:r>
          </w:p>
        </w:tc>
      </w:tr>
      <w:tr w:rsidR="00172163" w14:paraId="0D0D4730" w14:textId="77777777" w:rsidTr="0065757B">
        <w:tc>
          <w:tcPr>
            <w:tcW w:w="2265" w:type="dxa"/>
          </w:tcPr>
          <w:p w14:paraId="1FD7160B" w14:textId="2DE67789"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51" w:type="dxa"/>
          </w:tcPr>
          <w:p w14:paraId="197573B9" w14:textId="70E1297F" w:rsidR="00623A40" w:rsidRDefault="00FA06C1" w:rsidP="00F3066E">
            <w:pPr>
              <w:jc w:val="center"/>
              <w:rPr>
                <w:rFonts w:ascii="Times New Roman" w:hAnsi="Times New Roman" w:cs="Times New Roman"/>
                <w:sz w:val="28"/>
                <w:szCs w:val="28"/>
                <w:lang w:val="ru-RU"/>
              </w:rPr>
            </w:pPr>
            <w:r w:rsidRPr="00FA06C1">
              <w:rPr>
                <w:rFonts w:ascii="Times New Roman" w:hAnsi="Times New Roman" w:cs="Times New Roman"/>
                <w:sz w:val="28"/>
                <w:szCs w:val="28"/>
                <w:lang w:val="ru-RU"/>
              </w:rPr>
              <w:t>4</w:t>
            </w:r>
          </w:p>
        </w:tc>
        <w:tc>
          <w:tcPr>
            <w:tcW w:w="1286" w:type="dxa"/>
          </w:tcPr>
          <w:p w14:paraId="49E53DDF" w14:textId="6EA45320" w:rsidR="00623A40" w:rsidRDefault="00FA06C1" w:rsidP="00F3066E">
            <w:pPr>
              <w:jc w:val="center"/>
              <w:rPr>
                <w:rFonts w:ascii="Times New Roman" w:hAnsi="Times New Roman" w:cs="Times New Roman"/>
                <w:sz w:val="28"/>
                <w:szCs w:val="28"/>
                <w:lang w:val="ru-RU"/>
              </w:rPr>
            </w:pPr>
            <w:r w:rsidRPr="00FA06C1">
              <w:rPr>
                <w:rFonts w:ascii="Times New Roman" w:hAnsi="Times New Roman" w:cs="Times New Roman"/>
                <w:sz w:val="28"/>
                <w:szCs w:val="28"/>
                <w:lang w:val="ru-RU"/>
              </w:rPr>
              <w:t>31</w:t>
            </w:r>
          </w:p>
        </w:tc>
        <w:tc>
          <w:tcPr>
            <w:tcW w:w="1149" w:type="dxa"/>
          </w:tcPr>
          <w:p w14:paraId="7A8380A8" w14:textId="423BD4E4" w:rsidR="00623A40" w:rsidRDefault="002A33E1" w:rsidP="00F3066E">
            <w:pPr>
              <w:jc w:val="center"/>
              <w:rPr>
                <w:rFonts w:ascii="Times New Roman" w:hAnsi="Times New Roman" w:cs="Times New Roman"/>
                <w:sz w:val="28"/>
                <w:szCs w:val="28"/>
                <w:lang w:val="ru-RU"/>
              </w:rPr>
            </w:pPr>
            <w:r w:rsidRPr="002A33E1">
              <w:rPr>
                <w:rFonts w:ascii="Times New Roman" w:hAnsi="Times New Roman" w:cs="Times New Roman"/>
                <w:sz w:val="28"/>
                <w:szCs w:val="28"/>
                <w:lang w:val="ru-RU"/>
              </w:rPr>
              <w:t>7</w:t>
            </w:r>
          </w:p>
        </w:tc>
        <w:tc>
          <w:tcPr>
            <w:tcW w:w="1286" w:type="dxa"/>
          </w:tcPr>
          <w:p w14:paraId="21EB9569" w14:textId="36A9974D" w:rsidR="00623A40" w:rsidRDefault="002A33E1" w:rsidP="00F3066E">
            <w:pPr>
              <w:jc w:val="center"/>
              <w:rPr>
                <w:rFonts w:ascii="Times New Roman" w:hAnsi="Times New Roman" w:cs="Times New Roman"/>
                <w:sz w:val="28"/>
                <w:szCs w:val="28"/>
                <w:lang w:val="ru-RU"/>
              </w:rPr>
            </w:pPr>
            <w:r w:rsidRPr="002A33E1">
              <w:rPr>
                <w:rFonts w:ascii="Times New Roman" w:hAnsi="Times New Roman" w:cs="Times New Roman"/>
                <w:sz w:val="28"/>
                <w:szCs w:val="28"/>
                <w:lang w:val="ru-RU"/>
              </w:rPr>
              <w:t>54</w:t>
            </w:r>
          </w:p>
        </w:tc>
        <w:tc>
          <w:tcPr>
            <w:tcW w:w="1148" w:type="dxa"/>
          </w:tcPr>
          <w:p w14:paraId="65CF91AB" w14:textId="40456B8D" w:rsidR="00623A40" w:rsidRDefault="003E1DA2" w:rsidP="00F3066E">
            <w:pPr>
              <w:jc w:val="center"/>
              <w:rPr>
                <w:rFonts w:ascii="Times New Roman" w:hAnsi="Times New Roman" w:cs="Times New Roman"/>
                <w:sz w:val="28"/>
                <w:szCs w:val="28"/>
                <w:lang w:val="ru-RU"/>
              </w:rPr>
            </w:pPr>
            <w:r w:rsidRPr="003E1DA2">
              <w:rPr>
                <w:rFonts w:ascii="Times New Roman" w:hAnsi="Times New Roman" w:cs="Times New Roman"/>
                <w:sz w:val="28"/>
                <w:szCs w:val="28"/>
                <w:lang w:val="ru-RU"/>
              </w:rPr>
              <w:t>2</w:t>
            </w:r>
          </w:p>
        </w:tc>
        <w:tc>
          <w:tcPr>
            <w:tcW w:w="1286" w:type="dxa"/>
          </w:tcPr>
          <w:p w14:paraId="6714339F" w14:textId="018D42CD" w:rsidR="00623A40" w:rsidRDefault="003E1DA2" w:rsidP="00F3066E">
            <w:pPr>
              <w:jc w:val="center"/>
              <w:rPr>
                <w:rFonts w:ascii="Times New Roman" w:hAnsi="Times New Roman" w:cs="Times New Roman"/>
                <w:sz w:val="28"/>
                <w:szCs w:val="28"/>
                <w:lang w:val="ru-RU"/>
              </w:rPr>
            </w:pPr>
            <w:r w:rsidRPr="003E1DA2">
              <w:rPr>
                <w:rFonts w:ascii="Times New Roman" w:hAnsi="Times New Roman" w:cs="Times New Roman"/>
                <w:sz w:val="28"/>
                <w:szCs w:val="28"/>
                <w:lang w:val="ru-RU"/>
              </w:rPr>
              <w:t>15</w:t>
            </w:r>
          </w:p>
        </w:tc>
      </w:tr>
      <w:tr w:rsidR="00172163" w14:paraId="3BA1F7D3" w14:textId="77777777" w:rsidTr="0065757B">
        <w:tc>
          <w:tcPr>
            <w:tcW w:w="2265" w:type="dxa"/>
          </w:tcPr>
          <w:p w14:paraId="51436723" w14:textId="7D849304"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151" w:type="dxa"/>
          </w:tcPr>
          <w:p w14:paraId="21D889C6" w14:textId="1380422F" w:rsidR="00623A40" w:rsidRDefault="00086B29" w:rsidP="00F3066E">
            <w:pPr>
              <w:jc w:val="center"/>
              <w:rPr>
                <w:rFonts w:ascii="Times New Roman" w:hAnsi="Times New Roman" w:cs="Times New Roman"/>
                <w:sz w:val="28"/>
                <w:szCs w:val="28"/>
                <w:lang w:val="ru-RU"/>
              </w:rPr>
            </w:pPr>
            <w:r w:rsidRPr="00086B29">
              <w:rPr>
                <w:rFonts w:ascii="Times New Roman" w:hAnsi="Times New Roman" w:cs="Times New Roman"/>
                <w:sz w:val="28"/>
                <w:szCs w:val="28"/>
                <w:lang w:val="ru-RU"/>
              </w:rPr>
              <w:t>5</w:t>
            </w:r>
          </w:p>
        </w:tc>
        <w:tc>
          <w:tcPr>
            <w:tcW w:w="1286" w:type="dxa"/>
          </w:tcPr>
          <w:p w14:paraId="0B2A4587" w14:textId="3115F2FA" w:rsidR="00623A40" w:rsidRDefault="00086B29" w:rsidP="00F3066E">
            <w:pPr>
              <w:jc w:val="center"/>
              <w:rPr>
                <w:rFonts w:ascii="Times New Roman" w:hAnsi="Times New Roman" w:cs="Times New Roman"/>
                <w:sz w:val="28"/>
                <w:szCs w:val="28"/>
                <w:lang w:val="ru-RU"/>
              </w:rPr>
            </w:pPr>
            <w:r w:rsidRPr="00086B29">
              <w:rPr>
                <w:rFonts w:ascii="Times New Roman" w:hAnsi="Times New Roman" w:cs="Times New Roman"/>
                <w:sz w:val="28"/>
                <w:szCs w:val="28"/>
                <w:lang w:val="ru-RU"/>
              </w:rPr>
              <w:t>38</w:t>
            </w:r>
          </w:p>
        </w:tc>
        <w:tc>
          <w:tcPr>
            <w:tcW w:w="1149" w:type="dxa"/>
          </w:tcPr>
          <w:p w14:paraId="6FBA024A" w14:textId="4B4780AF" w:rsidR="00623A40" w:rsidRDefault="002A33E1"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286" w:type="dxa"/>
          </w:tcPr>
          <w:p w14:paraId="4DF6BE34" w14:textId="231E3A9E" w:rsidR="00623A40" w:rsidRDefault="002A33E1" w:rsidP="00F3066E">
            <w:pPr>
              <w:jc w:val="center"/>
              <w:rPr>
                <w:rFonts w:ascii="Times New Roman" w:hAnsi="Times New Roman" w:cs="Times New Roman"/>
                <w:sz w:val="28"/>
                <w:szCs w:val="28"/>
                <w:lang w:val="ru-RU"/>
              </w:rPr>
            </w:pPr>
            <w:r w:rsidRPr="002A33E1">
              <w:rPr>
                <w:rFonts w:ascii="Times New Roman" w:hAnsi="Times New Roman" w:cs="Times New Roman"/>
                <w:sz w:val="28"/>
                <w:szCs w:val="28"/>
                <w:lang w:val="ru-RU"/>
              </w:rPr>
              <w:t>54</w:t>
            </w:r>
          </w:p>
        </w:tc>
        <w:tc>
          <w:tcPr>
            <w:tcW w:w="1148" w:type="dxa"/>
          </w:tcPr>
          <w:p w14:paraId="0DEBAB55" w14:textId="3A77CAC2" w:rsidR="00623A40" w:rsidRDefault="00524893" w:rsidP="00F3066E">
            <w:pPr>
              <w:jc w:val="center"/>
              <w:rPr>
                <w:rFonts w:ascii="Times New Roman" w:hAnsi="Times New Roman" w:cs="Times New Roman"/>
                <w:sz w:val="28"/>
                <w:szCs w:val="28"/>
                <w:lang w:val="ru-RU"/>
              </w:rPr>
            </w:pPr>
            <w:r w:rsidRPr="00524893">
              <w:rPr>
                <w:rFonts w:ascii="Times New Roman" w:hAnsi="Times New Roman" w:cs="Times New Roman"/>
                <w:sz w:val="28"/>
                <w:szCs w:val="28"/>
                <w:lang w:val="ru-RU"/>
              </w:rPr>
              <w:t>1</w:t>
            </w:r>
          </w:p>
        </w:tc>
        <w:tc>
          <w:tcPr>
            <w:tcW w:w="1286" w:type="dxa"/>
          </w:tcPr>
          <w:p w14:paraId="25189893" w14:textId="23485132" w:rsidR="00623A40" w:rsidRDefault="00524893" w:rsidP="00F3066E">
            <w:pPr>
              <w:jc w:val="center"/>
              <w:rPr>
                <w:rFonts w:ascii="Times New Roman" w:hAnsi="Times New Roman" w:cs="Times New Roman"/>
                <w:sz w:val="28"/>
                <w:szCs w:val="28"/>
                <w:lang w:val="ru-RU"/>
              </w:rPr>
            </w:pPr>
            <w:r w:rsidRPr="00524893">
              <w:rPr>
                <w:rFonts w:ascii="Times New Roman" w:hAnsi="Times New Roman" w:cs="Times New Roman"/>
                <w:sz w:val="28"/>
                <w:szCs w:val="28"/>
                <w:lang w:val="ru-RU"/>
              </w:rPr>
              <w:t>8</w:t>
            </w:r>
          </w:p>
        </w:tc>
      </w:tr>
      <w:tr w:rsidR="00172163" w14:paraId="255F0AF8" w14:textId="77777777" w:rsidTr="0065757B">
        <w:tc>
          <w:tcPr>
            <w:tcW w:w="2265" w:type="dxa"/>
          </w:tcPr>
          <w:p w14:paraId="0AFE9A97" w14:textId="6208EEE5"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151" w:type="dxa"/>
          </w:tcPr>
          <w:p w14:paraId="647D3BEA" w14:textId="3998B7D6" w:rsidR="00623A40" w:rsidRDefault="00BE6456"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286" w:type="dxa"/>
          </w:tcPr>
          <w:p w14:paraId="33706E87" w14:textId="32174081" w:rsidR="00623A40" w:rsidRDefault="00BE6456" w:rsidP="00F3066E">
            <w:pPr>
              <w:jc w:val="center"/>
              <w:rPr>
                <w:rFonts w:ascii="Times New Roman" w:hAnsi="Times New Roman" w:cs="Times New Roman"/>
                <w:sz w:val="28"/>
                <w:szCs w:val="28"/>
                <w:lang w:val="ru-RU"/>
              </w:rPr>
            </w:pPr>
            <w:r w:rsidRPr="00BE6456">
              <w:rPr>
                <w:rFonts w:ascii="Times New Roman" w:hAnsi="Times New Roman" w:cs="Times New Roman"/>
                <w:sz w:val="28"/>
                <w:szCs w:val="28"/>
                <w:lang w:val="ru-RU"/>
              </w:rPr>
              <w:t>38</w:t>
            </w:r>
          </w:p>
        </w:tc>
        <w:tc>
          <w:tcPr>
            <w:tcW w:w="1149" w:type="dxa"/>
          </w:tcPr>
          <w:p w14:paraId="7B4D07CE" w14:textId="28BB1A44" w:rsidR="00623A40" w:rsidRDefault="002A33E1"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286" w:type="dxa"/>
          </w:tcPr>
          <w:p w14:paraId="55317713" w14:textId="59BB8A7A" w:rsidR="00623A40" w:rsidRDefault="002A33E1" w:rsidP="00F3066E">
            <w:pPr>
              <w:jc w:val="center"/>
              <w:rPr>
                <w:rFonts w:ascii="Times New Roman" w:hAnsi="Times New Roman" w:cs="Times New Roman"/>
                <w:sz w:val="28"/>
                <w:szCs w:val="28"/>
                <w:lang w:val="ru-RU"/>
              </w:rPr>
            </w:pPr>
            <w:r w:rsidRPr="002A33E1">
              <w:rPr>
                <w:rFonts w:ascii="Times New Roman" w:hAnsi="Times New Roman" w:cs="Times New Roman"/>
                <w:sz w:val="28"/>
                <w:szCs w:val="28"/>
                <w:lang w:val="ru-RU"/>
              </w:rPr>
              <w:t>54</w:t>
            </w:r>
          </w:p>
        </w:tc>
        <w:tc>
          <w:tcPr>
            <w:tcW w:w="1148" w:type="dxa"/>
          </w:tcPr>
          <w:p w14:paraId="65B1FCE0" w14:textId="262E96AE" w:rsidR="00623A40" w:rsidRDefault="0058621E"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286" w:type="dxa"/>
          </w:tcPr>
          <w:p w14:paraId="783F0991" w14:textId="285FB0C6" w:rsidR="00623A40" w:rsidRDefault="0058621E" w:rsidP="00F3066E">
            <w:pPr>
              <w:jc w:val="center"/>
              <w:rPr>
                <w:rFonts w:ascii="Times New Roman" w:hAnsi="Times New Roman" w:cs="Times New Roman"/>
                <w:sz w:val="28"/>
                <w:szCs w:val="28"/>
                <w:lang w:val="ru-RU"/>
              </w:rPr>
            </w:pPr>
            <w:r w:rsidRPr="0058621E">
              <w:rPr>
                <w:rFonts w:ascii="Times New Roman" w:hAnsi="Times New Roman" w:cs="Times New Roman"/>
                <w:sz w:val="28"/>
                <w:szCs w:val="28"/>
                <w:lang w:val="ru-RU"/>
              </w:rPr>
              <w:t>8</w:t>
            </w:r>
          </w:p>
        </w:tc>
      </w:tr>
      <w:tr w:rsidR="00172163" w14:paraId="28105DAC" w14:textId="77777777" w:rsidTr="0065757B">
        <w:tc>
          <w:tcPr>
            <w:tcW w:w="2265" w:type="dxa"/>
          </w:tcPr>
          <w:p w14:paraId="2BAD0FEE" w14:textId="0BC1BD82"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151" w:type="dxa"/>
          </w:tcPr>
          <w:p w14:paraId="2948F9B3" w14:textId="4D10468B" w:rsidR="00623A40" w:rsidRDefault="003139D9"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286" w:type="dxa"/>
          </w:tcPr>
          <w:p w14:paraId="6FA01281" w14:textId="41126CFB" w:rsidR="00623A40" w:rsidRDefault="003139D9" w:rsidP="00F3066E">
            <w:pPr>
              <w:jc w:val="center"/>
              <w:rPr>
                <w:rFonts w:ascii="Times New Roman" w:hAnsi="Times New Roman" w:cs="Times New Roman"/>
                <w:sz w:val="28"/>
                <w:szCs w:val="28"/>
                <w:lang w:val="ru-RU"/>
              </w:rPr>
            </w:pPr>
            <w:r w:rsidRPr="003139D9">
              <w:rPr>
                <w:rFonts w:ascii="Times New Roman" w:hAnsi="Times New Roman" w:cs="Times New Roman"/>
                <w:sz w:val="28"/>
                <w:szCs w:val="28"/>
                <w:lang w:val="ru-RU"/>
              </w:rPr>
              <w:t>38</w:t>
            </w:r>
          </w:p>
        </w:tc>
        <w:tc>
          <w:tcPr>
            <w:tcW w:w="1149" w:type="dxa"/>
          </w:tcPr>
          <w:p w14:paraId="6AF2CDD4" w14:textId="529E1A1C" w:rsidR="00623A40" w:rsidRDefault="00604FD4" w:rsidP="00F3066E">
            <w:pPr>
              <w:jc w:val="center"/>
              <w:rPr>
                <w:rFonts w:ascii="Times New Roman" w:hAnsi="Times New Roman" w:cs="Times New Roman"/>
                <w:sz w:val="28"/>
                <w:szCs w:val="28"/>
                <w:lang w:val="ru-RU"/>
              </w:rPr>
            </w:pPr>
            <w:r w:rsidRPr="00604FD4">
              <w:rPr>
                <w:rFonts w:ascii="Times New Roman" w:hAnsi="Times New Roman" w:cs="Times New Roman"/>
                <w:sz w:val="28"/>
                <w:szCs w:val="28"/>
                <w:lang w:val="ru-RU"/>
              </w:rPr>
              <w:t>3</w:t>
            </w:r>
          </w:p>
        </w:tc>
        <w:tc>
          <w:tcPr>
            <w:tcW w:w="1286" w:type="dxa"/>
          </w:tcPr>
          <w:p w14:paraId="7FCF3EAA" w14:textId="0ABC4450" w:rsidR="00623A40" w:rsidRDefault="00604FD4" w:rsidP="00F3066E">
            <w:pPr>
              <w:jc w:val="center"/>
              <w:rPr>
                <w:rFonts w:ascii="Times New Roman" w:hAnsi="Times New Roman" w:cs="Times New Roman"/>
                <w:sz w:val="28"/>
                <w:szCs w:val="28"/>
                <w:lang w:val="ru-RU"/>
              </w:rPr>
            </w:pPr>
            <w:r w:rsidRPr="00604FD4">
              <w:rPr>
                <w:rFonts w:ascii="Times New Roman" w:hAnsi="Times New Roman" w:cs="Times New Roman"/>
                <w:sz w:val="28"/>
                <w:szCs w:val="28"/>
                <w:lang w:val="ru-RU"/>
              </w:rPr>
              <w:t>24</w:t>
            </w:r>
          </w:p>
        </w:tc>
        <w:tc>
          <w:tcPr>
            <w:tcW w:w="1148" w:type="dxa"/>
          </w:tcPr>
          <w:p w14:paraId="4CA3FB50" w14:textId="04A5403D" w:rsidR="00623A40" w:rsidRDefault="0058621E" w:rsidP="00F3066E">
            <w:pPr>
              <w:jc w:val="center"/>
              <w:rPr>
                <w:rFonts w:ascii="Times New Roman" w:hAnsi="Times New Roman" w:cs="Times New Roman"/>
                <w:sz w:val="28"/>
                <w:szCs w:val="28"/>
                <w:lang w:val="ru-RU"/>
              </w:rPr>
            </w:pPr>
            <w:r w:rsidRPr="0058621E">
              <w:rPr>
                <w:rFonts w:ascii="Times New Roman" w:hAnsi="Times New Roman" w:cs="Times New Roman"/>
                <w:sz w:val="28"/>
                <w:szCs w:val="28"/>
                <w:lang w:val="ru-RU"/>
              </w:rPr>
              <w:t>5</w:t>
            </w:r>
          </w:p>
        </w:tc>
        <w:tc>
          <w:tcPr>
            <w:tcW w:w="1286" w:type="dxa"/>
          </w:tcPr>
          <w:p w14:paraId="49ED1A22" w14:textId="7A0D7774" w:rsidR="00623A40" w:rsidRDefault="0058621E" w:rsidP="00F3066E">
            <w:pPr>
              <w:jc w:val="center"/>
              <w:rPr>
                <w:rFonts w:ascii="Times New Roman" w:hAnsi="Times New Roman" w:cs="Times New Roman"/>
                <w:sz w:val="28"/>
                <w:szCs w:val="28"/>
                <w:lang w:val="ru-RU"/>
              </w:rPr>
            </w:pPr>
            <w:r w:rsidRPr="0058621E">
              <w:rPr>
                <w:rFonts w:ascii="Times New Roman" w:hAnsi="Times New Roman" w:cs="Times New Roman"/>
                <w:sz w:val="28"/>
                <w:szCs w:val="28"/>
                <w:lang w:val="ru-RU"/>
              </w:rPr>
              <w:t>38</w:t>
            </w:r>
          </w:p>
        </w:tc>
      </w:tr>
      <w:tr w:rsidR="00172163" w14:paraId="71785409" w14:textId="77777777" w:rsidTr="0065757B">
        <w:tc>
          <w:tcPr>
            <w:tcW w:w="2265" w:type="dxa"/>
          </w:tcPr>
          <w:p w14:paraId="715FC691" w14:textId="228FD070"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51" w:type="dxa"/>
          </w:tcPr>
          <w:p w14:paraId="0251AF07" w14:textId="01D92A25" w:rsidR="00623A40" w:rsidRDefault="003139D9" w:rsidP="00F3066E">
            <w:pPr>
              <w:jc w:val="center"/>
              <w:rPr>
                <w:rFonts w:ascii="Times New Roman" w:hAnsi="Times New Roman" w:cs="Times New Roman"/>
                <w:sz w:val="28"/>
                <w:szCs w:val="28"/>
                <w:lang w:val="ru-RU"/>
              </w:rPr>
            </w:pPr>
            <w:r w:rsidRPr="003139D9">
              <w:rPr>
                <w:rFonts w:ascii="Times New Roman" w:hAnsi="Times New Roman" w:cs="Times New Roman"/>
                <w:sz w:val="28"/>
                <w:szCs w:val="28"/>
                <w:lang w:val="ru-RU"/>
              </w:rPr>
              <w:t>4</w:t>
            </w:r>
          </w:p>
        </w:tc>
        <w:tc>
          <w:tcPr>
            <w:tcW w:w="1286" w:type="dxa"/>
          </w:tcPr>
          <w:p w14:paraId="12B446E2" w14:textId="7AEBA409" w:rsidR="00623A40" w:rsidRDefault="003139D9" w:rsidP="00F3066E">
            <w:pPr>
              <w:jc w:val="center"/>
              <w:rPr>
                <w:rFonts w:ascii="Times New Roman" w:hAnsi="Times New Roman" w:cs="Times New Roman"/>
                <w:sz w:val="28"/>
                <w:szCs w:val="28"/>
                <w:lang w:val="ru-RU"/>
              </w:rPr>
            </w:pPr>
            <w:r w:rsidRPr="003139D9">
              <w:rPr>
                <w:rFonts w:ascii="Times New Roman" w:hAnsi="Times New Roman" w:cs="Times New Roman"/>
                <w:sz w:val="28"/>
                <w:szCs w:val="28"/>
                <w:lang w:val="ru-RU"/>
              </w:rPr>
              <w:t>31</w:t>
            </w:r>
          </w:p>
        </w:tc>
        <w:tc>
          <w:tcPr>
            <w:tcW w:w="1149" w:type="dxa"/>
          </w:tcPr>
          <w:p w14:paraId="29100D71" w14:textId="30107159" w:rsidR="00623A40" w:rsidRDefault="00604FD4" w:rsidP="00F3066E">
            <w:pPr>
              <w:jc w:val="center"/>
              <w:rPr>
                <w:rFonts w:ascii="Times New Roman" w:hAnsi="Times New Roman" w:cs="Times New Roman"/>
                <w:sz w:val="28"/>
                <w:szCs w:val="28"/>
                <w:lang w:val="ru-RU"/>
              </w:rPr>
            </w:pPr>
            <w:r w:rsidRPr="00604FD4">
              <w:rPr>
                <w:rFonts w:ascii="Times New Roman" w:hAnsi="Times New Roman" w:cs="Times New Roman"/>
                <w:sz w:val="28"/>
                <w:szCs w:val="28"/>
                <w:lang w:val="ru-RU"/>
              </w:rPr>
              <w:t>4</w:t>
            </w:r>
          </w:p>
        </w:tc>
        <w:tc>
          <w:tcPr>
            <w:tcW w:w="1286" w:type="dxa"/>
          </w:tcPr>
          <w:p w14:paraId="67E08183" w14:textId="73956A4E" w:rsidR="00623A40" w:rsidRDefault="00604FD4" w:rsidP="00F3066E">
            <w:pPr>
              <w:jc w:val="center"/>
              <w:rPr>
                <w:rFonts w:ascii="Times New Roman" w:hAnsi="Times New Roman" w:cs="Times New Roman"/>
                <w:sz w:val="28"/>
                <w:szCs w:val="28"/>
                <w:lang w:val="ru-RU"/>
              </w:rPr>
            </w:pPr>
            <w:r w:rsidRPr="00604FD4">
              <w:rPr>
                <w:rFonts w:ascii="Times New Roman" w:hAnsi="Times New Roman" w:cs="Times New Roman"/>
                <w:sz w:val="28"/>
                <w:szCs w:val="28"/>
                <w:lang w:val="ru-RU"/>
              </w:rPr>
              <w:t>31</w:t>
            </w:r>
          </w:p>
        </w:tc>
        <w:tc>
          <w:tcPr>
            <w:tcW w:w="1148" w:type="dxa"/>
          </w:tcPr>
          <w:p w14:paraId="2AD57A26" w14:textId="1ABBC20F" w:rsidR="00623A40" w:rsidRDefault="00EA1783"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286" w:type="dxa"/>
          </w:tcPr>
          <w:p w14:paraId="5ABBCB6F" w14:textId="71AC8553" w:rsidR="00623A40" w:rsidRDefault="00EA1783" w:rsidP="00F3066E">
            <w:pPr>
              <w:jc w:val="center"/>
              <w:rPr>
                <w:rFonts w:ascii="Times New Roman" w:hAnsi="Times New Roman" w:cs="Times New Roman"/>
                <w:sz w:val="28"/>
                <w:szCs w:val="28"/>
                <w:lang w:val="ru-RU"/>
              </w:rPr>
            </w:pPr>
            <w:r w:rsidRPr="00EA1783">
              <w:rPr>
                <w:rFonts w:ascii="Times New Roman" w:hAnsi="Times New Roman" w:cs="Times New Roman"/>
                <w:sz w:val="28"/>
                <w:szCs w:val="28"/>
                <w:lang w:val="ru-RU"/>
              </w:rPr>
              <w:t>38</w:t>
            </w:r>
          </w:p>
        </w:tc>
      </w:tr>
      <w:tr w:rsidR="00172163" w14:paraId="6B34D0C9" w14:textId="77777777" w:rsidTr="0065757B">
        <w:tc>
          <w:tcPr>
            <w:tcW w:w="2265" w:type="dxa"/>
          </w:tcPr>
          <w:p w14:paraId="798F7E0E" w14:textId="023C129C"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151" w:type="dxa"/>
          </w:tcPr>
          <w:p w14:paraId="10E3C6DD" w14:textId="5151D1C8" w:rsidR="00623A40" w:rsidRDefault="000A5A5C"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0D50D5CB" w14:textId="3D00D8B8" w:rsidR="00623A40" w:rsidRDefault="000A5A5C" w:rsidP="00F3066E">
            <w:pPr>
              <w:jc w:val="center"/>
              <w:rPr>
                <w:rFonts w:ascii="Times New Roman" w:hAnsi="Times New Roman" w:cs="Times New Roman"/>
                <w:sz w:val="28"/>
                <w:szCs w:val="28"/>
                <w:lang w:val="ru-RU"/>
              </w:rPr>
            </w:pPr>
            <w:r w:rsidRPr="000A5A5C">
              <w:rPr>
                <w:rFonts w:ascii="Times New Roman" w:hAnsi="Times New Roman" w:cs="Times New Roman"/>
                <w:sz w:val="28"/>
                <w:szCs w:val="28"/>
                <w:lang w:val="ru-RU"/>
              </w:rPr>
              <w:t>31</w:t>
            </w:r>
          </w:p>
        </w:tc>
        <w:tc>
          <w:tcPr>
            <w:tcW w:w="1149" w:type="dxa"/>
          </w:tcPr>
          <w:p w14:paraId="7126877D" w14:textId="30F70565" w:rsidR="00623A40" w:rsidRDefault="00283142"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6E28AFD5" w14:textId="461C29D9" w:rsidR="00623A40" w:rsidRDefault="00283142" w:rsidP="00F3066E">
            <w:pPr>
              <w:jc w:val="center"/>
              <w:rPr>
                <w:rFonts w:ascii="Times New Roman" w:hAnsi="Times New Roman" w:cs="Times New Roman"/>
                <w:sz w:val="28"/>
                <w:szCs w:val="28"/>
                <w:lang w:val="ru-RU"/>
              </w:rPr>
            </w:pPr>
            <w:r w:rsidRPr="00283142">
              <w:rPr>
                <w:rFonts w:ascii="Times New Roman" w:hAnsi="Times New Roman" w:cs="Times New Roman"/>
                <w:sz w:val="28"/>
                <w:szCs w:val="28"/>
                <w:lang w:val="ru-RU"/>
              </w:rPr>
              <w:t>31</w:t>
            </w:r>
          </w:p>
        </w:tc>
        <w:tc>
          <w:tcPr>
            <w:tcW w:w="1148" w:type="dxa"/>
          </w:tcPr>
          <w:p w14:paraId="29EE6E19" w14:textId="1665CC53" w:rsidR="00623A40" w:rsidRDefault="00D34737" w:rsidP="00F3066E">
            <w:pPr>
              <w:jc w:val="center"/>
              <w:rPr>
                <w:rFonts w:ascii="Times New Roman" w:hAnsi="Times New Roman" w:cs="Times New Roman"/>
                <w:sz w:val="28"/>
                <w:szCs w:val="28"/>
                <w:lang w:val="ru-RU"/>
              </w:rPr>
            </w:pPr>
            <w:r w:rsidRPr="00D34737">
              <w:rPr>
                <w:rFonts w:ascii="Times New Roman" w:hAnsi="Times New Roman" w:cs="Times New Roman"/>
                <w:sz w:val="28"/>
                <w:szCs w:val="28"/>
                <w:lang w:val="ru-RU"/>
              </w:rPr>
              <w:t>5</w:t>
            </w:r>
          </w:p>
        </w:tc>
        <w:tc>
          <w:tcPr>
            <w:tcW w:w="1286" w:type="dxa"/>
          </w:tcPr>
          <w:p w14:paraId="3B028854" w14:textId="0283C435" w:rsidR="00623A40" w:rsidRDefault="00D34737" w:rsidP="00F3066E">
            <w:pPr>
              <w:jc w:val="center"/>
              <w:rPr>
                <w:rFonts w:ascii="Times New Roman" w:hAnsi="Times New Roman" w:cs="Times New Roman"/>
                <w:sz w:val="28"/>
                <w:szCs w:val="28"/>
                <w:lang w:val="ru-RU"/>
              </w:rPr>
            </w:pPr>
            <w:r w:rsidRPr="00D34737">
              <w:rPr>
                <w:rFonts w:ascii="Times New Roman" w:hAnsi="Times New Roman" w:cs="Times New Roman"/>
                <w:sz w:val="28"/>
                <w:szCs w:val="28"/>
                <w:lang w:val="ru-RU"/>
              </w:rPr>
              <w:t>38</w:t>
            </w:r>
          </w:p>
        </w:tc>
      </w:tr>
      <w:tr w:rsidR="00172163" w14:paraId="782A6F71" w14:textId="77777777" w:rsidTr="0065757B">
        <w:tc>
          <w:tcPr>
            <w:tcW w:w="2265" w:type="dxa"/>
          </w:tcPr>
          <w:p w14:paraId="6240678A" w14:textId="55A2ADCE"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151" w:type="dxa"/>
          </w:tcPr>
          <w:p w14:paraId="5BD100FB" w14:textId="142A6E6E" w:rsidR="00623A40" w:rsidRDefault="000A5A5C"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7C1F93F1" w14:textId="6486D09A" w:rsidR="00623A40" w:rsidRDefault="000A5A5C" w:rsidP="00F3066E">
            <w:pPr>
              <w:jc w:val="center"/>
              <w:rPr>
                <w:rFonts w:ascii="Times New Roman" w:hAnsi="Times New Roman" w:cs="Times New Roman"/>
                <w:sz w:val="28"/>
                <w:szCs w:val="28"/>
                <w:lang w:val="ru-RU"/>
              </w:rPr>
            </w:pPr>
            <w:r w:rsidRPr="000A5A5C">
              <w:rPr>
                <w:rFonts w:ascii="Times New Roman" w:hAnsi="Times New Roman" w:cs="Times New Roman"/>
                <w:sz w:val="28"/>
                <w:szCs w:val="28"/>
                <w:lang w:val="ru-RU"/>
              </w:rPr>
              <w:t>31</w:t>
            </w:r>
          </w:p>
        </w:tc>
        <w:tc>
          <w:tcPr>
            <w:tcW w:w="1149" w:type="dxa"/>
          </w:tcPr>
          <w:p w14:paraId="627B80EE" w14:textId="1EFED1C5" w:rsidR="00623A40" w:rsidRDefault="00283142" w:rsidP="00F3066E">
            <w:pPr>
              <w:jc w:val="center"/>
              <w:rPr>
                <w:rFonts w:ascii="Times New Roman" w:hAnsi="Times New Roman" w:cs="Times New Roman"/>
                <w:sz w:val="28"/>
                <w:szCs w:val="28"/>
                <w:lang w:val="ru-RU"/>
              </w:rPr>
            </w:pPr>
            <w:r w:rsidRPr="00283142">
              <w:rPr>
                <w:rFonts w:ascii="Times New Roman" w:hAnsi="Times New Roman" w:cs="Times New Roman"/>
                <w:sz w:val="28"/>
                <w:szCs w:val="28"/>
                <w:lang w:val="ru-RU"/>
              </w:rPr>
              <w:t>3</w:t>
            </w:r>
          </w:p>
        </w:tc>
        <w:tc>
          <w:tcPr>
            <w:tcW w:w="1286" w:type="dxa"/>
          </w:tcPr>
          <w:p w14:paraId="370E1862" w14:textId="417E38E2" w:rsidR="00623A40" w:rsidRDefault="00283142" w:rsidP="00F3066E">
            <w:pPr>
              <w:jc w:val="center"/>
              <w:rPr>
                <w:rFonts w:ascii="Times New Roman" w:hAnsi="Times New Roman" w:cs="Times New Roman"/>
                <w:sz w:val="28"/>
                <w:szCs w:val="28"/>
                <w:lang w:val="ru-RU"/>
              </w:rPr>
            </w:pPr>
            <w:r w:rsidRPr="00283142">
              <w:rPr>
                <w:rFonts w:ascii="Times New Roman" w:hAnsi="Times New Roman" w:cs="Times New Roman"/>
                <w:sz w:val="28"/>
                <w:szCs w:val="28"/>
                <w:lang w:val="ru-RU"/>
              </w:rPr>
              <w:t>23</w:t>
            </w:r>
          </w:p>
        </w:tc>
        <w:tc>
          <w:tcPr>
            <w:tcW w:w="1148" w:type="dxa"/>
          </w:tcPr>
          <w:p w14:paraId="32CA2CFC" w14:textId="6FDA265E" w:rsidR="00623A40" w:rsidRDefault="004A1921" w:rsidP="00F3066E">
            <w:pPr>
              <w:jc w:val="center"/>
              <w:rPr>
                <w:rFonts w:ascii="Times New Roman" w:hAnsi="Times New Roman" w:cs="Times New Roman"/>
                <w:sz w:val="28"/>
                <w:szCs w:val="28"/>
                <w:lang w:val="ru-RU"/>
              </w:rPr>
            </w:pPr>
            <w:r w:rsidRPr="004A1921">
              <w:rPr>
                <w:rFonts w:ascii="Times New Roman" w:hAnsi="Times New Roman" w:cs="Times New Roman"/>
                <w:sz w:val="28"/>
                <w:szCs w:val="28"/>
                <w:lang w:val="ru-RU"/>
              </w:rPr>
              <w:t>6</w:t>
            </w:r>
          </w:p>
        </w:tc>
        <w:tc>
          <w:tcPr>
            <w:tcW w:w="1286" w:type="dxa"/>
          </w:tcPr>
          <w:p w14:paraId="112CA108" w14:textId="140ACCE5" w:rsidR="00623A40" w:rsidRDefault="004A1921" w:rsidP="00F3066E">
            <w:pPr>
              <w:jc w:val="center"/>
              <w:rPr>
                <w:rFonts w:ascii="Times New Roman" w:hAnsi="Times New Roman" w:cs="Times New Roman"/>
                <w:sz w:val="28"/>
                <w:szCs w:val="28"/>
                <w:lang w:val="ru-RU"/>
              </w:rPr>
            </w:pPr>
            <w:r w:rsidRPr="004A1921">
              <w:rPr>
                <w:rFonts w:ascii="Times New Roman" w:hAnsi="Times New Roman" w:cs="Times New Roman"/>
                <w:sz w:val="28"/>
                <w:szCs w:val="28"/>
                <w:lang w:val="ru-RU"/>
              </w:rPr>
              <w:t>46</w:t>
            </w:r>
          </w:p>
        </w:tc>
      </w:tr>
      <w:tr w:rsidR="00172163" w14:paraId="16150A3F" w14:textId="77777777" w:rsidTr="0065757B">
        <w:tc>
          <w:tcPr>
            <w:tcW w:w="2265" w:type="dxa"/>
          </w:tcPr>
          <w:p w14:paraId="7D213AA9" w14:textId="5CF2AE73" w:rsidR="00623A40" w:rsidRDefault="00117790" w:rsidP="00F3066E">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151" w:type="dxa"/>
          </w:tcPr>
          <w:p w14:paraId="7ED45C7D" w14:textId="3CFF685C" w:rsidR="00623A40" w:rsidRDefault="000A5A5C" w:rsidP="00F3066E">
            <w:pPr>
              <w:jc w:val="center"/>
              <w:rPr>
                <w:rFonts w:ascii="Times New Roman" w:hAnsi="Times New Roman" w:cs="Times New Roman"/>
                <w:sz w:val="28"/>
                <w:szCs w:val="28"/>
                <w:lang w:val="ru-RU"/>
              </w:rPr>
            </w:pPr>
            <w:r w:rsidRPr="000A5A5C">
              <w:rPr>
                <w:rFonts w:ascii="Times New Roman" w:hAnsi="Times New Roman" w:cs="Times New Roman"/>
                <w:sz w:val="28"/>
                <w:szCs w:val="28"/>
                <w:lang w:val="ru-RU"/>
              </w:rPr>
              <w:t>3</w:t>
            </w:r>
          </w:p>
        </w:tc>
        <w:tc>
          <w:tcPr>
            <w:tcW w:w="1286" w:type="dxa"/>
          </w:tcPr>
          <w:p w14:paraId="33ED3001" w14:textId="22FD81E8" w:rsidR="00623A40" w:rsidRDefault="000A5A5C" w:rsidP="00F3066E">
            <w:pPr>
              <w:jc w:val="center"/>
              <w:rPr>
                <w:rFonts w:ascii="Times New Roman" w:hAnsi="Times New Roman" w:cs="Times New Roman"/>
                <w:sz w:val="28"/>
                <w:szCs w:val="28"/>
                <w:lang w:val="ru-RU"/>
              </w:rPr>
            </w:pPr>
            <w:r w:rsidRPr="000A5A5C">
              <w:rPr>
                <w:rFonts w:ascii="Times New Roman" w:hAnsi="Times New Roman" w:cs="Times New Roman"/>
                <w:sz w:val="28"/>
                <w:szCs w:val="28"/>
                <w:lang w:val="ru-RU"/>
              </w:rPr>
              <w:t>23</w:t>
            </w:r>
          </w:p>
        </w:tc>
        <w:tc>
          <w:tcPr>
            <w:tcW w:w="1149" w:type="dxa"/>
          </w:tcPr>
          <w:p w14:paraId="2D57754D" w14:textId="4553DAD8" w:rsidR="00623A40" w:rsidRDefault="00283142" w:rsidP="00F3066E">
            <w:pPr>
              <w:jc w:val="center"/>
              <w:rPr>
                <w:rFonts w:ascii="Times New Roman" w:hAnsi="Times New Roman" w:cs="Times New Roman"/>
                <w:sz w:val="28"/>
                <w:szCs w:val="28"/>
                <w:lang w:val="ru-RU"/>
              </w:rPr>
            </w:pPr>
            <w:r w:rsidRPr="00283142">
              <w:rPr>
                <w:rFonts w:ascii="Times New Roman" w:hAnsi="Times New Roman" w:cs="Times New Roman"/>
                <w:sz w:val="28"/>
                <w:szCs w:val="28"/>
                <w:lang w:val="ru-RU"/>
              </w:rPr>
              <w:t>6</w:t>
            </w:r>
          </w:p>
        </w:tc>
        <w:tc>
          <w:tcPr>
            <w:tcW w:w="1286" w:type="dxa"/>
          </w:tcPr>
          <w:p w14:paraId="0F3BC3C6" w14:textId="225901C8" w:rsidR="00623A40" w:rsidRDefault="00283142" w:rsidP="00F3066E">
            <w:pPr>
              <w:jc w:val="center"/>
              <w:rPr>
                <w:rFonts w:ascii="Times New Roman" w:hAnsi="Times New Roman" w:cs="Times New Roman"/>
                <w:sz w:val="28"/>
                <w:szCs w:val="28"/>
                <w:lang w:val="ru-RU"/>
              </w:rPr>
            </w:pPr>
            <w:r w:rsidRPr="00283142">
              <w:rPr>
                <w:rFonts w:ascii="Times New Roman" w:hAnsi="Times New Roman" w:cs="Times New Roman"/>
                <w:sz w:val="28"/>
                <w:szCs w:val="28"/>
                <w:lang w:val="ru-RU"/>
              </w:rPr>
              <w:t>46</w:t>
            </w:r>
          </w:p>
        </w:tc>
        <w:tc>
          <w:tcPr>
            <w:tcW w:w="1148" w:type="dxa"/>
          </w:tcPr>
          <w:p w14:paraId="02D22A45" w14:textId="5D4BF070" w:rsidR="00623A40" w:rsidRDefault="00143C08" w:rsidP="00F3066E">
            <w:pPr>
              <w:jc w:val="center"/>
              <w:rPr>
                <w:rFonts w:ascii="Times New Roman" w:hAnsi="Times New Roman" w:cs="Times New Roman"/>
                <w:sz w:val="28"/>
                <w:szCs w:val="28"/>
                <w:lang w:val="ru-RU"/>
              </w:rPr>
            </w:pPr>
            <w:r w:rsidRPr="00143C08">
              <w:rPr>
                <w:rFonts w:ascii="Times New Roman" w:hAnsi="Times New Roman" w:cs="Times New Roman"/>
                <w:sz w:val="28"/>
                <w:szCs w:val="28"/>
                <w:lang w:val="ru-RU"/>
              </w:rPr>
              <w:t>4</w:t>
            </w:r>
          </w:p>
        </w:tc>
        <w:tc>
          <w:tcPr>
            <w:tcW w:w="1286" w:type="dxa"/>
          </w:tcPr>
          <w:p w14:paraId="53AC5A67" w14:textId="7D63240A" w:rsidR="00623A40" w:rsidRDefault="00143C08" w:rsidP="00F3066E">
            <w:pPr>
              <w:jc w:val="center"/>
              <w:rPr>
                <w:rFonts w:ascii="Times New Roman" w:hAnsi="Times New Roman" w:cs="Times New Roman"/>
                <w:sz w:val="28"/>
                <w:szCs w:val="28"/>
                <w:lang w:val="ru-RU"/>
              </w:rPr>
            </w:pPr>
            <w:r w:rsidRPr="00143C08">
              <w:rPr>
                <w:rFonts w:ascii="Times New Roman" w:hAnsi="Times New Roman" w:cs="Times New Roman"/>
                <w:sz w:val="28"/>
                <w:szCs w:val="28"/>
                <w:lang w:val="ru-RU"/>
              </w:rPr>
              <w:t>31</w:t>
            </w:r>
          </w:p>
        </w:tc>
      </w:tr>
    </w:tbl>
    <w:p w14:paraId="0F1FECBE" w14:textId="6AA4709D" w:rsidR="00E233CA" w:rsidRPr="00E233CA" w:rsidRDefault="00E233CA" w:rsidP="00696BD4">
      <w:pPr>
        <w:spacing w:after="0" w:line="360" w:lineRule="auto"/>
        <w:ind w:firstLine="567"/>
        <w:jc w:val="both"/>
        <w:rPr>
          <w:rFonts w:ascii="Times New Roman" w:hAnsi="Times New Roman" w:cs="Times New Roman"/>
          <w:sz w:val="28"/>
          <w:szCs w:val="28"/>
          <w:lang w:val="uk-UA"/>
        </w:rPr>
      </w:pPr>
      <w:r w:rsidRPr="00E233CA">
        <w:rPr>
          <w:rFonts w:ascii="Times New Roman" w:hAnsi="Times New Roman" w:cs="Times New Roman"/>
          <w:sz w:val="28"/>
          <w:szCs w:val="28"/>
          <w:lang w:val="uk-UA"/>
        </w:rPr>
        <w:t>Узагальнюючи отримані дані, бачимо, що учням обох груп характерний середній рівень мотивації до навчання, хоча насторожує те, що 40% учасників КГ висловилися</w:t>
      </w:r>
      <w:r w:rsidR="00570FE4">
        <w:rPr>
          <w:rFonts w:ascii="Times New Roman" w:hAnsi="Times New Roman" w:cs="Times New Roman"/>
          <w:sz w:val="28"/>
          <w:szCs w:val="28"/>
          <w:lang w:val="uk-UA"/>
        </w:rPr>
        <w:t xml:space="preserve"> про те</w:t>
      </w:r>
      <w:r w:rsidRPr="00E233CA">
        <w:rPr>
          <w:rFonts w:ascii="Times New Roman" w:hAnsi="Times New Roman" w:cs="Times New Roman"/>
          <w:sz w:val="28"/>
          <w:szCs w:val="28"/>
          <w:lang w:val="uk-UA"/>
        </w:rPr>
        <w:t>, що навчання – це згаяний для них час. Що ж стосується їхньої мотивації до вивчення англійської мови, то серед учасників обох груп переважає низький рівень мотивації. Тому, щоб досягти кращих результатів по закінченню пр</w:t>
      </w:r>
      <w:r w:rsidR="00AF121E">
        <w:rPr>
          <w:rFonts w:ascii="Times New Roman" w:hAnsi="Times New Roman" w:cs="Times New Roman"/>
          <w:sz w:val="28"/>
          <w:szCs w:val="28"/>
          <w:lang w:val="uk-UA"/>
        </w:rPr>
        <w:t>об</w:t>
      </w:r>
      <w:r w:rsidRPr="00E233CA">
        <w:rPr>
          <w:rFonts w:ascii="Times New Roman" w:hAnsi="Times New Roman" w:cs="Times New Roman"/>
          <w:sz w:val="28"/>
          <w:szCs w:val="28"/>
          <w:lang w:val="uk-UA"/>
        </w:rPr>
        <w:t>ного навчання, необхідно підвищувати й мотивацію до вивчення ІМ у здобувачів освіти.</w:t>
      </w:r>
    </w:p>
    <w:p w14:paraId="70DF6EE1" w14:textId="355E1FDB" w:rsidR="0081058F" w:rsidRDefault="00E233CA" w:rsidP="00E233CA">
      <w:pPr>
        <w:spacing w:after="0" w:line="360" w:lineRule="auto"/>
        <w:ind w:firstLine="567"/>
        <w:jc w:val="both"/>
        <w:rPr>
          <w:rFonts w:ascii="Times New Roman" w:hAnsi="Times New Roman" w:cs="Times New Roman"/>
          <w:sz w:val="28"/>
          <w:szCs w:val="28"/>
          <w:lang w:val="uk-UA"/>
        </w:rPr>
      </w:pPr>
      <w:r w:rsidRPr="00E233CA">
        <w:rPr>
          <w:rFonts w:ascii="Times New Roman" w:hAnsi="Times New Roman" w:cs="Times New Roman"/>
          <w:sz w:val="28"/>
          <w:szCs w:val="28"/>
          <w:lang w:val="uk-UA"/>
        </w:rPr>
        <w:t>Наступним кроком було тестування всіх учасників експерименту на володіння ними інформацією щодо коректного оформлення офіційного/неофіційного листа</w:t>
      </w:r>
      <w:r w:rsidR="00D015A9">
        <w:rPr>
          <w:rFonts w:ascii="Times New Roman" w:hAnsi="Times New Roman" w:cs="Times New Roman"/>
          <w:sz w:val="28"/>
          <w:szCs w:val="28"/>
          <w:lang w:val="uk-UA"/>
        </w:rPr>
        <w:t>.</w:t>
      </w:r>
      <w:r w:rsidRPr="00E233CA">
        <w:rPr>
          <w:rFonts w:ascii="Times New Roman" w:hAnsi="Times New Roman" w:cs="Times New Roman"/>
          <w:sz w:val="28"/>
          <w:szCs w:val="28"/>
          <w:lang w:val="uk-UA"/>
        </w:rPr>
        <w:t xml:space="preserve"> Тестування містило 8 запитань </w:t>
      </w:r>
      <w:r w:rsidR="00D015A9" w:rsidRPr="00A77625">
        <w:rPr>
          <w:rFonts w:ascii="Times New Roman" w:hAnsi="Times New Roman" w:cs="Times New Roman"/>
          <w:sz w:val="28"/>
          <w:szCs w:val="28"/>
          <w:lang w:val="uk-UA"/>
        </w:rPr>
        <w:t>(</w:t>
      </w:r>
      <w:r w:rsidR="00452DF0">
        <w:rPr>
          <w:rFonts w:ascii="Times New Roman" w:hAnsi="Times New Roman" w:cs="Times New Roman"/>
          <w:sz w:val="28"/>
          <w:szCs w:val="28"/>
          <w:lang w:val="uk-UA"/>
        </w:rPr>
        <w:t xml:space="preserve">див. </w:t>
      </w:r>
      <w:r w:rsidR="00D015A9" w:rsidRPr="00A77625">
        <w:rPr>
          <w:rFonts w:ascii="Times New Roman" w:hAnsi="Times New Roman" w:cs="Times New Roman"/>
          <w:sz w:val="28"/>
          <w:szCs w:val="28"/>
          <w:lang w:val="uk-UA"/>
        </w:rPr>
        <w:t xml:space="preserve">Додаток </w:t>
      </w:r>
      <w:r w:rsidR="00A77625" w:rsidRPr="00A77625">
        <w:rPr>
          <w:rFonts w:ascii="Times New Roman" w:hAnsi="Times New Roman" w:cs="Times New Roman"/>
          <w:sz w:val="28"/>
          <w:szCs w:val="28"/>
          <w:lang w:val="uk-UA"/>
        </w:rPr>
        <w:t>П</w:t>
      </w:r>
      <w:r w:rsidR="00D015A9" w:rsidRPr="00A77625">
        <w:rPr>
          <w:rFonts w:ascii="Times New Roman" w:hAnsi="Times New Roman" w:cs="Times New Roman"/>
          <w:sz w:val="28"/>
          <w:szCs w:val="28"/>
          <w:lang w:val="uk-UA"/>
        </w:rPr>
        <w:t>).</w:t>
      </w:r>
      <w:r w:rsidR="00D015A9" w:rsidRPr="00D015A9">
        <w:rPr>
          <w:rFonts w:ascii="Times New Roman" w:hAnsi="Times New Roman" w:cs="Times New Roman"/>
          <w:sz w:val="28"/>
          <w:szCs w:val="28"/>
          <w:lang w:val="uk-UA"/>
        </w:rPr>
        <w:t xml:space="preserve"> </w:t>
      </w:r>
      <w:r w:rsidR="001A5002">
        <w:rPr>
          <w:rFonts w:ascii="Times New Roman" w:hAnsi="Times New Roman" w:cs="Times New Roman"/>
          <w:sz w:val="28"/>
          <w:szCs w:val="28"/>
          <w:lang w:val="uk-UA"/>
        </w:rPr>
        <w:t xml:space="preserve">За кожну вірну відповідь учень отримував 1 бал. </w:t>
      </w:r>
      <w:r w:rsidR="0081058F" w:rsidRPr="0081058F">
        <w:rPr>
          <w:rFonts w:ascii="Times New Roman" w:hAnsi="Times New Roman" w:cs="Times New Roman"/>
          <w:sz w:val="28"/>
          <w:szCs w:val="28"/>
          <w:lang w:val="uk-UA"/>
        </w:rPr>
        <w:t>У результаті опитування ми отримали дані</w:t>
      </w:r>
      <w:r w:rsidR="0013675F">
        <w:rPr>
          <w:rFonts w:ascii="Times New Roman" w:hAnsi="Times New Roman" w:cs="Times New Roman"/>
          <w:sz w:val="28"/>
          <w:szCs w:val="28"/>
          <w:lang w:val="uk-UA"/>
        </w:rPr>
        <w:t xml:space="preserve"> (</w:t>
      </w:r>
      <w:r w:rsidR="003C1D0C">
        <w:rPr>
          <w:rFonts w:ascii="Times New Roman" w:hAnsi="Times New Roman" w:cs="Times New Roman"/>
          <w:sz w:val="28"/>
          <w:szCs w:val="28"/>
          <w:lang w:val="uk-UA"/>
        </w:rPr>
        <w:t xml:space="preserve">див. </w:t>
      </w:r>
      <w:r w:rsidR="0013675F">
        <w:rPr>
          <w:rFonts w:ascii="Times New Roman" w:hAnsi="Times New Roman" w:cs="Times New Roman"/>
          <w:sz w:val="28"/>
          <w:szCs w:val="28"/>
          <w:lang w:val="uk-UA"/>
        </w:rPr>
        <w:t>Додаток Р)</w:t>
      </w:r>
      <w:r w:rsidR="0081058F" w:rsidRPr="0081058F">
        <w:rPr>
          <w:rFonts w:ascii="Times New Roman" w:hAnsi="Times New Roman" w:cs="Times New Roman"/>
          <w:sz w:val="28"/>
          <w:szCs w:val="28"/>
          <w:lang w:val="uk-UA"/>
        </w:rPr>
        <w:t>, представлені в табл. 3.</w:t>
      </w:r>
      <w:r w:rsidR="0081058F">
        <w:rPr>
          <w:rFonts w:ascii="Times New Roman" w:hAnsi="Times New Roman" w:cs="Times New Roman"/>
          <w:sz w:val="28"/>
          <w:szCs w:val="28"/>
          <w:lang w:val="uk-UA"/>
        </w:rPr>
        <w:t>4</w:t>
      </w:r>
      <w:r w:rsidR="0081058F" w:rsidRPr="0081058F">
        <w:rPr>
          <w:rFonts w:ascii="Times New Roman" w:hAnsi="Times New Roman" w:cs="Times New Roman"/>
          <w:sz w:val="28"/>
          <w:szCs w:val="28"/>
          <w:lang w:val="uk-UA"/>
        </w:rPr>
        <w:t>.</w:t>
      </w:r>
    </w:p>
    <w:p w14:paraId="57C09C7B" w14:textId="2C2A36D9" w:rsidR="00557A06" w:rsidRPr="00557A06" w:rsidRDefault="00557A06" w:rsidP="00557A06">
      <w:pPr>
        <w:spacing w:after="0" w:line="360" w:lineRule="auto"/>
        <w:ind w:firstLine="567"/>
        <w:jc w:val="right"/>
        <w:rPr>
          <w:rFonts w:ascii="Times New Roman" w:hAnsi="Times New Roman" w:cs="Times New Roman"/>
          <w:b/>
          <w:bCs/>
          <w:sz w:val="28"/>
          <w:szCs w:val="28"/>
          <w:lang w:val="uk-UA"/>
        </w:rPr>
      </w:pPr>
      <w:r w:rsidRPr="00557A06">
        <w:rPr>
          <w:rFonts w:ascii="Times New Roman" w:hAnsi="Times New Roman" w:cs="Times New Roman"/>
          <w:b/>
          <w:bCs/>
          <w:sz w:val="28"/>
          <w:szCs w:val="28"/>
          <w:lang w:val="uk-UA"/>
        </w:rPr>
        <w:t>Таблиця 3.</w:t>
      </w:r>
      <w:r>
        <w:rPr>
          <w:rFonts w:ascii="Times New Roman" w:hAnsi="Times New Roman" w:cs="Times New Roman"/>
          <w:b/>
          <w:bCs/>
          <w:sz w:val="28"/>
          <w:szCs w:val="28"/>
          <w:lang w:val="uk-UA"/>
        </w:rPr>
        <w:t>4</w:t>
      </w:r>
    </w:p>
    <w:p w14:paraId="47ADAD60" w14:textId="5C0ADBC9" w:rsidR="00557A06" w:rsidRDefault="00557A06" w:rsidP="00557A06">
      <w:pPr>
        <w:spacing w:after="0" w:line="360" w:lineRule="auto"/>
        <w:ind w:firstLine="567"/>
        <w:jc w:val="center"/>
        <w:rPr>
          <w:rFonts w:ascii="Times New Roman" w:hAnsi="Times New Roman" w:cs="Times New Roman"/>
          <w:b/>
          <w:bCs/>
          <w:sz w:val="28"/>
          <w:szCs w:val="28"/>
          <w:lang w:val="uk-UA"/>
        </w:rPr>
      </w:pPr>
      <w:r w:rsidRPr="00906DC7">
        <w:rPr>
          <w:rFonts w:ascii="Times New Roman" w:hAnsi="Times New Roman" w:cs="Times New Roman"/>
          <w:b/>
          <w:bCs/>
          <w:sz w:val="28"/>
          <w:szCs w:val="28"/>
          <w:lang w:val="uk-UA"/>
        </w:rPr>
        <w:lastRenderedPageBreak/>
        <w:t xml:space="preserve">Узагальнені результати дослідження рівня </w:t>
      </w:r>
      <w:r w:rsidR="00C601C1" w:rsidRPr="00906DC7">
        <w:rPr>
          <w:rFonts w:ascii="Times New Roman" w:hAnsi="Times New Roman" w:cs="Times New Roman"/>
          <w:b/>
          <w:bCs/>
          <w:sz w:val="28"/>
          <w:szCs w:val="28"/>
          <w:lang w:val="uk-UA"/>
        </w:rPr>
        <w:t xml:space="preserve">володіння учнями інформацією щодо коректного оформлення офіційного/неофіційного листа </w:t>
      </w:r>
      <w:r w:rsidRPr="00906DC7">
        <w:rPr>
          <w:rFonts w:ascii="Times New Roman" w:hAnsi="Times New Roman" w:cs="Times New Roman"/>
          <w:b/>
          <w:bCs/>
          <w:sz w:val="28"/>
          <w:szCs w:val="28"/>
          <w:lang w:val="uk-UA"/>
        </w:rPr>
        <w:t xml:space="preserve">на </w:t>
      </w:r>
      <w:proofErr w:type="spellStart"/>
      <w:r w:rsidRPr="00906DC7">
        <w:rPr>
          <w:rFonts w:ascii="Times New Roman" w:hAnsi="Times New Roman" w:cs="Times New Roman"/>
          <w:b/>
          <w:bCs/>
          <w:sz w:val="28"/>
          <w:szCs w:val="28"/>
          <w:lang w:val="uk-UA"/>
        </w:rPr>
        <w:t>констатувальному</w:t>
      </w:r>
      <w:proofErr w:type="spellEnd"/>
      <w:r w:rsidRPr="00906DC7">
        <w:rPr>
          <w:rFonts w:ascii="Times New Roman" w:hAnsi="Times New Roman" w:cs="Times New Roman"/>
          <w:b/>
          <w:bCs/>
          <w:sz w:val="28"/>
          <w:szCs w:val="28"/>
          <w:lang w:val="uk-UA"/>
        </w:rPr>
        <w:t xml:space="preserve"> етапі експерименту</w:t>
      </w:r>
    </w:p>
    <w:tbl>
      <w:tblPr>
        <w:tblStyle w:val="a8"/>
        <w:tblW w:w="0" w:type="auto"/>
        <w:tblLook w:val="04A0" w:firstRow="1" w:lastRow="0" w:firstColumn="1" w:lastColumn="0" w:noHBand="0" w:noVBand="1"/>
      </w:tblPr>
      <w:tblGrid>
        <w:gridCol w:w="1398"/>
        <w:gridCol w:w="1616"/>
        <w:gridCol w:w="2013"/>
        <w:gridCol w:w="2272"/>
        <w:gridCol w:w="2272"/>
      </w:tblGrid>
      <w:tr w:rsidR="001666FA" w14:paraId="1E349FD1" w14:textId="77777777" w:rsidTr="009C43C8">
        <w:tc>
          <w:tcPr>
            <w:tcW w:w="1398" w:type="dxa"/>
            <w:vMerge w:val="restart"/>
          </w:tcPr>
          <w:p w14:paraId="7AA9765E"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Питання</w:t>
            </w:r>
          </w:p>
        </w:tc>
        <w:tc>
          <w:tcPr>
            <w:tcW w:w="3629" w:type="dxa"/>
            <w:gridSpan w:val="2"/>
          </w:tcPr>
          <w:p w14:paraId="522EF2B4"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КГ</w:t>
            </w:r>
          </w:p>
        </w:tc>
        <w:tc>
          <w:tcPr>
            <w:tcW w:w="4544" w:type="dxa"/>
            <w:gridSpan w:val="2"/>
          </w:tcPr>
          <w:p w14:paraId="6E21B549"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1666FA" w14:paraId="481C4E66" w14:textId="77777777" w:rsidTr="009C43C8">
        <w:tc>
          <w:tcPr>
            <w:tcW w:w="1398" w:type="dxa"/>
            <w:vMerge/>
          </w:tcPr>
          <w:p w14:paraId="63E3D6C9" w14:textId="77777777" w:rsidR="001666FA" w:rsidRDefault="001666FA" w:rsidP="007F7973">
            <w:pPr>
              <w:jc w:val="both"/>
              <w:rPr>
                <w:rFonts w:ascii="Times New Roman" w:hAnsi="Times New Roman" w:cs="Times New Roman"/>
                <w:sz w:val="28"/>
                <w:szCs w:val="28"/>
                <w:lang w:val="uk-UA"/>
              </w:rPr>
            </w:pPr>
          </w:p>
        </w:tc>
        <w:tc>
          <w:tcPr>
            <w:tcW w:w="1616" w:type="dxa"/>
          </w:tcPr>
          <w:p w14:paraId="36B3D043"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013" w:type="dxa"/>
          </w:tcPr>
          <w:p w14:paraId="2B495BC1"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Відсотки</w:t>
            </w:r>
          </w:p>
        </w:tc>
        <w:tc>
          <w:tcPr>
            <w:tcW w:w="2272" w:type="dxa"/>
          </w:tcPr>
          <w:p w14:paraId="3851C48B"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72" w:type="dxa"/>
          </w:tcPr>
          <w:p w14:paraId="33EDE2A3"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Відсотки</w:t>
            </w:r>
          </w:p>
        </w:tc>
      </w:tr>
      <w:tr w:rsidR="001666FA" w14:paraId="0AA04594" w14:textId="77777777" w:rsidTr="009C43C8">
        <w:tc>
          <w:tcPr>
            <w:tcW w:w="1398" w:type="dxa"/>
          </w:tcPr>
          <w:p w14:paraId="00F867F7"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16" w:type="dxa"/>
          </w:tcPr>
          <w:p w14:paraId="54B91817"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013" w:type="dxa"/>
          </w:tcPr>
          <w:p w14:paraId="5BDE0E62"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2272" w:type="dxa"/>
          </w:tcPr>
          <w:p w14:paraId="70DABDB5"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72" w:type="dxa"/>
          </w:tcPr>
          <w:p w14:paraId="12ACCF7A"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1666FA" w14:paraId="641D8945" w14:textId="77777777" w:rsidTr="009C43C8">
        <w:tc>
          <w:tcPr>
            <w:tcW w:w="1398" w:type="dxa"/>
          </w:tcPr>
          <w:p w14:paraId="4199F277"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6" w:type="dxa"/>
          </w:tcPr>
          <w:p w14:paraId="49F7A5CF"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013" w:type="dxa"/>
          </w:tcPr>
          <w:p w14:paraId="3CA0C33A"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272" w:type="dxa"/>
          </w:tcPr>
          <w:p w14:paraId="7E6E576A"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72" w:type="dxa"/>
          </w:tcPr>
          <w:p w14:paraId="6A1C8B6B"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1666FA" w14:paraId="786FC4B8" w14:textId="77777777" w:rsidTr="009C43C8">
        <w:tc>
          <w:tcPr>
            <w:tcW w:w="1398" w:type="dxa"/>
          </w:tcPr>
          <w:p w14:paraId="5C281081"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16" w:type="dxa"/>
          </w:tcPr>
          <w:p w14:paraId="080E090C"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013" w:type="dxa"/>
          </w:tcPr>
          <w:p w14:paraId="1D7DBF38"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2272" w:type="dxa"/>
          </w:tcPr>
          <w:p w14:paraId="7C1D811C"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272" w:type="dxa"/>
          </w:tcPr>
          <w:p w14:paraId="12EF111A"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1666FA" w14:paraId="0270D882" w14:textId="77777777" w:rsidTr="009C43C8">
        <w:tc>
          <w:tcPr>
            <w:tcW w:w="1398" w:type="dxa"/>
          </w:tcPr>
          <w:p w14:paraId="72DAC279"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16" w:type="dxa"/>
          </w:tcPr>
          <w:p w14:paraId="4D639112"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13" w:type="dxa"/>
          </w:tcPr>
          <w:p w14:paraId="7FC135C7"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272" w:type="dxa"/>
          </w:tcPr>
          <w:p w14:paraId="3239161E"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72" w:type="dxa"/>
          </w:tcPr>
          <w:p w14:paraId="53125C6E"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1666FA" w14:paraId="33E12251" w14:textId="77777777" w:rsidTr="009C43C8">
        <w:tc>
          <w:tcPr>
            <w:tcW w:w="1398" w:type="dxa"/>
          </w:tcPr>
          <w:p w14:paraId="3E2E9FF6"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616" w:type="dxa"/>
          </w:tcPr>
          <w:p w14:paraId="1DBB64B5"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013" w:type="dxa"/>
          </w:tcPr>
          <w:p w14:paraId="3913310C"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272" w:type="dxa"/>
          </w:tcPr>
          <w:p w14:paraId="304D632A"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72" w:type="dxa"/>
          </w:tcPr>
          <w:p w14:paraId="23E218E1"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1666FA" w14:paraId="040626EB" w14:textId="77777777" w:rsidTr="009C43C8">
        <w:tc>
          <w:tcPr>
            <w:tcW w:w="1398" w:type="dxa"/>
          </w:tcPr>
          <w:p w14:paraId="5EEE4834"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16" w:type="dxa"/>
          </w:tcPr>
          <w:p w14:paraId="7654D75E"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013" w:type="dxa"/>
          </w:tcPr>
          <w:p w14:paraId="2FD7213E"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2272" w:type="dxa"/>
          </w:tcPr>
          <w:p w14:paraId="6B23172B"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272" w:type="dxa"/>
          </w:tcPr>
          <w:p w14:paraId="3C3CD00C"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1666FA" w14:paraId="57B9F3EB" w14:textId="77777777" w:rsidTr="009C43C8">
        <w:tc>
          <w:tcPr>
            <w:tcW w:w="1398" w:type="dxa"/>
          </w:tcPr>
          <w:p w14:paraId="7B0FAE94"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16" w:type="dxa"/>
          </w:tcPr>
          <w:p w14:paraId="23A96039"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013" w:type="dxa"/>
          </w:tcPr>
          <w:p w14:paraId="33DD394F"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272" w:type="dxa"/>
          </w:tcPr>
          <w:p w14:paraId="48EC53EE"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272" w:type="dxa"/>
          </w:tcPr>
          <w:p w14:paraId="2D5CAF33"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1666FA" w14:paraId="66161DB9" w14:textId="77777777" w:rsidTr="009C43C8">
        <w:tc>
          <w:tcPr>
            <w:tcW w:w="1398" w:type="dxa"/>
          </w:tcPr>
          <w:p w14:paraId="13CF67A6"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16" w:type="dxa"/>
          </w:tcPr>
          <w:p w14:paraId="16C806A7"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013" w:type="dxa"/>
          </w:tcPr>
          <w:p w14:paraId="12B3E2C1"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2272" w:type="dxa"/>
          </w:tcPr>
          <w:p w14:paraId="1A0EAE6D"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272" w:type="dxa"/>
          </w:tcPr>
          <w:p w14:paraId="40465ACC"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1666FA" w14:paraId="64EAC4EB" w14:textId="77777777" w:rsidTr="009C43C8">
        <w:tc>
          <w:tcPr>
            <w:tcW w:w="1398" w:type="dxa"/>
          </w:tcPr>
          <w:p w14:paraId="797F2555" w14:textId="77777777" w:rsidR="001666FA" w:rsidRDefault="001666FA" w:rsidP="007F7973">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Загалом</w:t>
            </w:r>
          </w:p>
        </w:tc>
        <w:tc>
          <w:tcPr>
            <w:tcW w:w="1616" w:type="dxa"/>
          </w:tcPr>
          <w:p w14:paraId="1DC839FF" w14:textId="77777777" w:rsidR="001666FA" w:rsidRDefault="001666FA" w:rsidP="007F7973">
            <w:pPr>
              <w:jc w:val="both"/>
              <w:rPr>
                <w:rFonts w:ascii="Times New Roman" w:hAnsi="Times New Roman" w:cs="Times New Roman"/>
                <w:sz w:val="28"/>
                <w:szCs w:val="28"/>
                <w:lang w:val="uk-UA"/>
              </w:rPr>
            </w:pPr>
          </w:p>
        </w:tc>
        <w:tc>
          <w:tcPr>
            <w:tcW w:w="2013" w:type="dxa"/>
          </w:tcPr>
          <w:p w14:paraId="2565B8E4" w14:textId="77777777" w:rsidR="001666FA" w:rsidRPr="004A2FEB" w:rsidRDefault="001666FA" w:rsidP="007F7973">
            <w:pPr>
              <w:jc w:val="center"/>
              <w:rPr>
                <w:rFonts w:ascii="Times New Roman" w:hAnsi="Times New Roman" w:cs="Times New Roman"/>
                <w:b/>
                <w:bCs/>
                <w:sz w:val="28"/>
                <w:szCs w:val="28"/>
                <w:lang w:val="uk-UA"/>
              </w:rPr>
            </w:pPr>
            <w:r w:rsidRPr="004A2FEB">
              <w:rPr>
                <w:rFonts w:ascii="Times New Roman" w:hAnsi="Times New Roman" w:cs="Times New Roman"/>
                <w:b/>
                <w:bCs/>
                <w:sz w:val="28"/>
                <w:szCs w:val="28"/>
                <w:lang w:val="uk-UA"/>
              </w:rPr>
              <w:t>45</w:t>
            </w:r>
          </w:p>
        </w:tc>
        <w:tc>
          <w:tcPr>
            <w:tcW w:w="2272" w:type="dxa"/>
          </w:tcPr>
          <w:p w14:paraId="4A72C0B8" w14:textId="77777777" w:rsidR="001666FA" w:rsidRPr="004A2FEB" w:rsidRDefault="001666FA" w:rsidP="007F7973">
            <w:pPr>
              <w:jc w:val="center"/>
              <w:rPr>
                <w:rFonts w:ascii="Times New Roman" w:hAnsi="Times New Roman" w:cs="Times New Roman"/>
                <w:b/>
                <w:bCs/>
                <w:sz w:val="28"/>
                <w:szCs w:val="28"/>
                <w:lang w:val="uk-UA"/>
              </w:rPr>
            </w:pPr>
          </w:p>
        </w:tc>
        <w:tc>
          <w:tcPr>
            <w:tcW w:w="2272" w:type="dxa"/>
          </w:tcPr>
          <w:p w14:paraId="2F582E08" w14:textId="77777777" w:rsidR="001666FA" w:rsidRPr="004A2FEB" w:rsidRDefault="001666FA" w:rsidP="007F797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46</w:t>
            </w:r>
          </w:p>
        </w:tc>
      </w:tr>
    </w:tbl>
    <w:p w14:paraId="56C9E520" w14:textId="0A5865AD" w:rsidR="00E233CA" w:rsidRPr="00403D0E" w:rsidRDefault="00E233CA" w:rsidP="00FF3CA5">
      <w:pPr>
        <w:spacing w:after="0" w:line="360" w:lineRule="auto"/>
        <w:ind w:firstLine="567"/>
        <w:jc w:val="both"/>
        <w:rPr>
          <w:rFonts w:ascii="Times New Roman" w:hAnsi="Times New Roman" w:cs="Times New Roman"/>
          <w:sz w:val="28"/>
          <w:szCs w:val="28"/>
          <w:lang w:val="uk-UA"/>
        </w:rPr>
      </w:pPr>
      <w:r w:rsidRPr="00403D0E">
        <w:rPr>
          <w:rFonts w:ascii="Times New Roman" w:hAnsi="Times New Roman" w:cs="Times New Roman"/>
          <w:sz w:val="28"/>
          <w:szCs w:val="28"/>
          <w:lang w:val="uk-UA"/>
        </w:rPr>
        <w:t>Проаналізувавши отримані дані, переконалися, що ЕГ справилася з цим завданням на 46%. В свою чергу, КГ продемонструвала результат в 45%.</w:t>
      </w:r>
    </w:p>
    <w:p w14:paraId="1A67EDFE" w14:textId="57355504" w:rsidR="00E233CA" w:rsidRPr="00E233CA" w:rsidRDefault="00E233CA" w:rsidP="00E233CA">
      <w:pPr>
        <w:spacing w:after="0" w:line="360" w:lineRule="auto"/>
        <w:ind w:firstLine="567"/>
        <w:jc w:val="both"/>
        <w:rPr>
          <w:rFonts w:ascii="Times New Roman" w:hAnsi="Times New Roman" w:cs="Times New Roman"/>
          <w:sz w:val="28"/>
          <w:szCs w:val="28"/>
          <w:lang w:val="uk-UA"/>
        </w:rPr>
      </w:pPr>
      <w:r w:rsidRPr="00403D0E">
        <w:rPr>
          <w:rFonts w:ascii="Times New Roman" w:hAnsi="Times New Roman" w:cs="Times New Roman"/>
          <w:sz w:val="28"/>
          <w:szCs w:val="28"/>
          <w:lang w:val="uk-UA"/>
        </w:rPr>
        <w:t>Після цього, як вже згадувалося вище, учням обох груп було запропоновано написати два листи: листа другу про свої професійні вподобання та супровідного листа роботодавцю. На написання листів</w:t>
      </w:r>
      <w:r w:rsidRPr="00E233CA">
        <w:rPr>
          <w:rFonts w:ascii="Times New Roman" w:hAnsi="Times New Roman" w:cs="Times New Roman"/>
          <w:sz w:val="28"/>
          <w:szCs w:val="28"/>
          <w:lang w:val="uk-UA"/>
        </w:rPr>
        <w:t xml:space="preserve"> відводилося два аудиторних заняття. Після написання всі листи були перевірені та проаналізовані вчителем-експериментатором по кожному здобувачу окремо. Це дало змогу підрахувати середні результати по кожному критерію у обох групах. </w:t>
      </w:r>
      <w:r w:rsidR="00BF4F03" w:rsidRPr="00BF4F03">
        <w:rPr>
          <w:rFonts w:ascii="Times New Roman" w:hAnsi="Times New Roman" w:cs="Times New Roman"/>
          <w:sz w:val="28"/>
          <w:szCs w:val="28"/>
          <w:lang w:val="uk-UA"/>
        </w:rPr>
        <w:t xml:space="preserve">Узагальнені </w:t>
      </w:r>
      <w:r w:rsidR="00BF4F03">
        <w:rPr>
          <w:rFonts w:ascii="Times New Roman" w:hAnsi="Times New Roman" w:cs="Times New Roman"/>
          <w:sz w:val="28"/>
          <w:szCs w:val="28"/>
          <w:lang w:val="uk-UA"/>
        </w:rPr>
        <w:t>р</w:t>
      </w:r>
      <w:r w:rsidRPr="00E233CA">
        <w:rPr>
          <w:rFonts w:ascii="Times New Roman" w:hAnsi="Times New Roman" w:cs="Times New Roman"/>
          <w:sz w:val="28"/>
          <w:szCs w:val="28"/>
          <w:lang w:val="uk-UA"/>
        </w:rPr>
        <w:t>езультати наведено у таблиці 3</w:t>
      </w:r>
      <w:r w:rsidR="001C1DA2">
        <w:rPr>
          <w:rFonts w:ascii="Times New Roman" w:hAnsi="Times New Roman" w:cs="Times New Roman"/>
          <w:sz w:val="28"/>
          <w:szCs w:val="28"/>
          <w:lang w:val="uk-UA"/>
        </w:rPr>
        <w:t>.5</w:t>
      </w:r>
      <w:r w:rsidRPr="00E233CA">
        <w:rPr>
          <w:rFonts w:ascii="Times New Roman" w:hAnsi="Times New Roman" w:cs="Times New Roman"/>
          <w:sz w:val="28"/>
          <w:szCs w:val="28"/>
          <w:lang w:val="uk-UA"/>
        </w:rPr>
        <w:t>. Перш, ніж представити отримані результати, хочемо зазначити, що у таблиці критерії, за якими проводилося оцінювання листів, позначені римськими цифрами, наприклад: І – критерій коректності структури листа; ІІ – критерій граматичної та орфографічної коректності написаного; ІІІ – критерій лексичної та стилістичної правильності написаного; ІV – критерій логічної зв’язності написаного; V – критерій відповідності листа заданій темі.</w:t>
      </w:r>
    </w:p>
    <w:p w14:paraId="2021FC4C" w14:textId="54BD9CF7" w:rsidR="00E233CA" w:rsidRPr="004E33C3" w:rsidRDefault="00E233CA" w:rsidP="001D3E72">
      <w:pPr>
        <w:spacing w:after="0" w:line="360" w:lineRule="auto"/>
        <w:ind w:firstLine="567"/>
        <w:jc w:val="right"/>
        <w:rPr>
          <w:rFonts w:ascii="Times New Roman" w:hAnsi="Times New Roman" w:cs="Times New Roman"/>
          <w:b/>
          <w:bCs/>
          <w:sz w:val="28"/>
          <w:szCs w:val="28"/>
          <w:lang w:val="uk-UA"/>
        </w:rPr>
      </w:pPr>
      <w:r w:rsidRPr="004E33C3">
        <w:rPr>
          <w:rFonts w:ascii="Times New Roman" w:hAnsi="Times New Roman" w:cs="Times New Roman"/>
          <w:b/>
          <w:bCs/>
          <w:sz w:val="28"/>
          <w:szCs w:val="28"/>
          <w:lang w:val="uk-UA"/>
        </w:rPr>
        <w:t>Таблиця 3</w:t>
      </w:r>
      <w:r w:rsidR="004E33C3" w:rsidRPr="004E33C3">
        <w:rPr>
          <w:rFonts w:ascii="Times New Roman" w:hAnsi="Times New Roman" w:cs="Times New Roman"/>
          <w:b/>
          <w:bCs/>
          <w:sz w:val="28"/>
          <w:szCs w:val="28"/>
          <w:lang w:val="uk-UA"/>
        </w:rPr>
        <w:t>.5</w:t>
      </w:r>
    </w:p>
    <w:p w14:paraId="44DA1216" w14:textId="77777777" w:rsidR="001D3E72" w:rsidRPr="004E33C3" w:rsidRDefault="00E233CA" w:rsidP="001D3E72">
      <w:pPr>
        <w:spacing w:after="0" w:line="360" w:lineRule="auto"/>
        <w:ind w:firstLine="567"/>
        <w:jc w:val="center"/>
        <w:rPr>
          <w:rFonts w:ascii="Times New Roman" w:hAnsi="Times New Roman" w:cs="Times New Roman"/>
          <w:b/>
          <w:bCs/>
          <w:sz w:val="28"/>
          <w:szCs w:val="28"/>
          <w:lang w:val="uk-UA"/>
        </w:rPr>
      </w:pPr>
      <w:r w:rsidRPr="004E33C3">
        <w:rPr>
          <w:rFonts w:ascii="Times New Roman" w:hAnsi="Times New Roman" w:cs="Times New Roman"/>
          <w:b/>
          <w:bCs/>
          <w:sz w:val="28"/>
          <w:szCs w:val="28"/>
          <w:lang w:val="uk-UA"/>
        </w:rPr>
        <w:t xml:space="preserve">Результати аналізу написаних учнями листів на </w:t>
      </w:r>
      <w:proofErr w:type="spellStart"/>
      <w:r w:rsidRPr="004E33C3">
        <w:rPr>
          <w:rFonts w:ascii="Times New Roman" w:hAnsi="Times New Roman" w:cs="Times New Roman"/>
          <w:b/>
          <w:bCs/>
          <w:sz w:val="28"/>
          <w:szCs w:val="28"/>
          <w:lang w:val="uk-UA"/>
        </w:rPr>
        <w:t>констатувальному</w:t>
      </w:r>
      <w:proofErr w:type="spellEnd"/>
      <w:r w:rsidRPr="004E33C3">
        <w:rPr>
          <w:rFonts w:ascii="Times New Roman" w:hAnsi="Times New Roman" w:cs="Times New Roman"/>
          <w:b/>
          <w:bCs/>
          <w:sz w:val="28"/>
          <w:szCs w:val="28"/>
          <w:lang w:val="uk-UA"/>
        </w:rPr>
        <w:t xml:space="preserve"> етапі експерименту (в середньому по кожній групі)</w:t>
      </w:r>
    </w:p>
    <w:tbl>
      <w:tblPr>
        <w:tblStyle w:val="a8"/>
        <w:tblW w:w="0" w:type="auto"/>
        <w:tblLook w:val="04A0" w:firstRow="1" w:lastRow="0" w:firstColumn="1" w:lastColumn="0" w:noHBand="0" w:noVBand="1"/>
      </w:tblPr>
      <w:tblGrid>
        <w:gridCol w:w="1595"/>
        <w:gridCol w:w="1595"/>
        <w:gridCol w:w="1595"/>
        <w:gridCol w:w="1595"/>
        <w:gridCol w:w="1595"/>
        <w:gridCol w:w="1596"/>
      </w:tblGrid>
      <w:tr w:rsidR="00816AA2" w14:paraId="79D415B3" w14:textId="77777777" w:rsidTr="00F02E6B">
        <w:tc>
          <w:tcPr>
            <w:tcW w:w="1595" w:type="dxa"/>
            <w:vMerge w:val="restart"/>
          </w:tcPr>
          <w:p w14:paraId="6FDB1906" w14:textId="77777777" w:rsidR="00816AA2" w:rsidRDefault="00816AA2" w:rsidP="0095117E">
            <w:pPr>
              <w:jc w:val="both"/>
              <w:rPr>
                <w:rFonts w:ascii="Times New Roman" w:hAnsi="Times New Roman" w:cs="Times New Roman"/>
                <w:sz w:val="28"/>
                <w:szCs w:val="28"/>
                <w:lang w:val="ru-RU"/>
              </w:rPr>
            </w:pPr>
          </w:p>
        </w:tc>
        <w:tc>
          <w:tcPr>
            <w:tcW w:w="1595" w:type="dxa"/>
          </w:tcPr>
          <w:p w14:paraId="435BF217"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І</w:t>
            </w:r>
          </w:p>
        </w:tc>
        <w:tc>
          <w:tcPr>
            <w:tcW w:w="1595" w:type="dxa"/>
          </w:tcPr>
          <w:p w14:paraId="39634063"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ІІ</w:t>
            </w:r>
          </w:p>
        </w:tc>
        <w:tc>
          <w:tcPr>
            <w:tcW w:w="1595" w:type="dxa"/>
          </w:tcPr>
          <w:p w14:paraId="2FA9DC40"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ІІІ</w:t>
            </w:r>
          </w:p>
        </w:tc>
        <w:tc>
          <w:tcPr>
            <w:tcW w:w="1595" w:type="dxa"/>
          </w:tcPr>
          <w:p w14:paraId="22734544" w14:textId="77777777" w:rsidR="00816AA2" w:rsidRDefault="00816AA2" w:rsidP="0095117E">
            <w:pPr>
              <w:jc w:val="center"/>
              <w:rPr>
                <w:rFonts w:ascii="Times New Roman" w:hAnsi="Times New Roman" w:cs="Times New Roman"/>
                <w:sz w:val="28"/>
                <w:szCs w:val="28"/>
                <w:lang w:val="ru-RU"/>
              </w:rPr>
            </w:pPr>
            <w:r w:rsidRPr="00890FBF">
              <w:rPr>
                <w:rFonts w:ascii="Times New Roman" w:hAnsi="Times New Roman" w:cs="Times New Roman"/>
                <w:sz w:val="28"/>
                <w:szCs w:val="28"/>
                <w:lang w:val="ru-RU"/>
              </w:rPr>
              <w:t>ІV</w:t>
            </w:r>
          </w:p>
        </w:tc>
        <w:tc>
          <w:tcPr>
            <w:tcW w:w="1596" w:type="dxa"/>
          </w:tcPr>
          <w:p w14:paraId="3B34F627" w14:textId="77777777" w:rsidR="00816AA2" w:rsidRDefault="00816AA2" w:rsidP="0095117E">
            <w:pPr>
              <w:jc w:val="center"/>
              <w:rPr>
                <w:rFonts w:ascii="Times New Roman" w:hAnsi="Times New Roman" w:cs="Times New Roman"/>
                <w:sz w:val="28"/>
                <w:szCs w:val="28"/>
                <w:lang w:val="ru-RU"/>
              </w:rPr>
            </w:pPr>
            <w:r w:rsidRPr="00890FBF">
              <w:rPr>
                <w:rFonts w:ascii="Times New Roman" w:hAnsi="Times New Roman" w:cs="Times New Roman"/>
                <w:sz w:val="28"/>
                <w:szCs w:val="28"/>
                <w:lang w:val="ru-RU"/>
              </w:rPr>
              <w:t>V</w:t>
            </w:r>
          </w:p>
        </w:tc>
      </w:tr>
      <w:tr w:rsidR="00816AA2" w14:paraId="2826AACB" w14:textId="77777777" w:rsidTr="00F02E6B">
        <w:tc>
          <w:tcPr>
            <w:tcW w:w="1595" w:type="dxa"/>
            <w:vMerge/>
          </w:tcPr>
          <w:p w14:paraId="58516492" w14:textId="77777777" w:rsidR="00816AA2" w:rsidRDefault="00816AA2" w:rsidP="0095117E">
            <w:pPr>
              <w:jc w:val="both"/>
              <w:rPr>
                <w:rFonts w:ascii="Times New Roman" w:hAnsi="Times New Roman" w:cs="Times New Roman"/>
                <w:sz w:val="28"/>
                <w:szCs w:val="28"/>
                <w:lang w:val="ru-RU"/>
              </w:rPr>
            </w:pPr>
          </w:p>
        </w:tc>
        <w:tc>
          <w:tcPr>
            <w:tcW w:w="7976" w:type="dxa"/>
            <w:gridSpan w:val="5"/>
          </w:tcPr>
          <w:p w14:paraId="458C0849" w14:textId="77777777" w:rsidR="00816AA2" w:rsidRPr="005B5B3E" w:rsidRDefault="00816AA2" w:rsidP="0095117E">
            <w:pPr>
              <w:jc w:val="center"/>
              <w:rPr>
                <w:rFonts w:ascii="Times New Roman" w:hAnsi="Times New Roman" w:cs="Times New Roman"/>
                <w:sz w:val="28"/>
                <w:szCs w:val="28"/>
              </w:rPr>
            </w:pPr>
            <w:r>
              <w:rPr>
                <w:rFonts w:ascii="Times New Roman" w:hAnsi="Times New Roman" w:cs="Times New Roman"/>
                <w:sz w:val="28"/>
                <w:szCs w:val="28"/>
              </w:rPr>
              <w:t>A formal letter</w:t>
            </w:r>
          </w:p>
        </w:tc>
      </w:tr>
      <w:tr w:rsidR="00816AA2" w14:paraId="62FAD9AA" w14:textId="77777777" w:rsidTr="00F02E6B">
        <w:tc>
          <w:tcPr>
            <w:tcW w:w="1595" w:type="dxa"/>
          </w:tcPr>
          <w:p w14:paraId="6E72F227" w14:textId="77777777" w:rsidR="00816AA2" w:rsidRPr="001E6550" w:rsidRDefault="00816AA2" w:rsidP="0095117E">
            <w:pPr>
              <w:jc w:val="center"/>
              <w:rPr>
                <w:rFonts w:ascii="Times New Roman" w:hAnsi="Times New Roman" w:cs="Times New Roman"/>
                <w:sz w:val="28"/>
                <w:szCs w:val="28"/>
                <w:lang w:val="uk-UA"/>
              </w:rPr>
            </w:pPr>
            <w:r>
              <w:rPr>
                <w:rFonts w:ascii="Times New Roman" w:hAnsi="Times New Roman" w:cs="Times New Roman"/>
                <w:sz w:val="28"/>
                <w:szCs w:val="28"/>
                <w:lang w:val="uk-UA"/>
              </w:rPr>
              <w:t>ЕГ</w:t>
            </w:r>
          </w:p>
        </w:tc>
        <w:tc>
          <w:tcPr>
            <w:tcW w:w="1595" w:type="dxa"/>
          </w:tcPr>
          <w:p w14:paraId="4AC0BC27"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46%</w:t>
            </w:r>
          </w:p>
        </w:tc>
        <w:tc>
          <w:tcPr>
            <w:tcW w:w="1595" w:type="dxa"/>
          </w:tcPr>
          <w:p w14:paraId="5EFEF2EB"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1595" w:type="dxa"/>
          </w:tcPr>
          <w:p w14:paraId="75B9F789"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1595" w:type="dxa"/>
          </w:tcPr>
          <w:p w14:paraId="7A5A3E9F"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62%</w:t>
            </w:r>
          </w:p>
        </w:tc>
        <w:tc>
          <w:tcPr>
            <w:tcW w:w="1596" w:type="dxa"/>
          </w:tcPr>
          <w:p w14:paraId="732163B4"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49%</w:t>
            </w:r>
          </w:p>
        </w:tc>
      </w:tr>
      <w:tr w:rsidR="00816AA2" w14:paraId="52692FC3" w14:textId="77777777" w:rsidTr="00F02E6B">
        <w:tc>
          <w:tcPr>
            <w:tcW w:w="1595" w:type="dxa"/>
          </w:tcPr>
          <w:p w14:paraId="4C7D308A"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КГ</w:t>
            </w:r>
          </w:p>
        </w:tc>
        <w:tc>
          <w:tcPr>
            <w:tcW w:w="1595" w:type="dxa"/>
          </w:tcPr>
          <w:p w14:paraId="79BBF98B"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1595" w:type="dxa"/>
          </w:tcPr>
          <w:p w14:paraId="3B613A6A"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59%</w:t>
            </w:r>
          </w:p>
        </w:tc>
        <w:tc>
          <w:tcPr>
            <w:tcW w:w="1595" w:type="dxa"/>
          </w:tcPr>
          <w:p w14:paraId="1C0AC429"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44%</w:t>
            </w:r>
          </w:p>
        </w:tc>
        <w:tc>
          <w:tcPr>
            <w:tcW w:w="1595" w:type="dxa"/>
          </w:tcPr>
          <w:p w14:paraId="64140F97"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59%</w:t>
            </w:r>
          </w:p>
        </w:tc>
        <w:tc>
          <w:tcPr>
            <w:tcW w:w="1596" w:type="dxa"/>
          </w:tcPr>
          <w:p w14:paraId="70A7049F" w14:textId="77777777" w:rsidR="00816AA2" w:rsidRDefault="00816AA2" w:rsidP="0095117E">
            <w:pPr>
              <w:jc w:val="center"/>
              <w:rPr>
                <w:rFonts w:ascii="Times New Roman" w:hAnsi="Times New Roman" w:cs="Times New Roman"/>
                <w:sz w:val="28"/>
                <w:szCs w:val="28"/>
                <w:lang w:val="ru-RU"/>
              </w:rPr>
            </w:pPr>
            <w:r>
              <w:rPr>
                <w:rFonts w:ascii="Times New Roman" w:hAnsi="Times New Roman" w:cs="Times New Roman"/>
                <w:sz w:val="28"/>
                <w:szCs w:val="28"/>
                <w:lang w:val="ru-RU"/>
              </w:rPr>
              <w:t>55%</w:t>
            </w:r>
          </w:p>
        </w:tc>
      </w:tr>
      <w:tr w:rsidR="00816AA2" w14:paraId="6DC069EE" w14:textId="77777777" w:rsidTr="00F02E6B">
        <w:tc>
          <w:tcPr>
            <w:tcW w:w="1595" w:type="dxa"/>
          </w:tcPr>
          <w:p w14:paraId="285A2A2D" w14:textId="77777777" w:rsidR="00816AA2" w:rsidRDefault="00816AA2" w:rsidP="0095117E">
            <w:pPr>
              <w:jc w:val="both"/>
              <w:rPr>
                <w:rFonts w:ascii="Times New Roman" w:hAnsi="Times New Roman" w:cs="Times New Roman"/>
                <w:sz w:val="28"/>
                <w:szCs w:val="28"/>
                <w:lang w:val="ru-RU"/>
              </w:rPr>
            </w:pPr>
          </w:p>
        </w:tc>
        <w:tc>
          <w:tcPr>
            <w:tcW w:w="7976" w:type="dxa"/>
            <w:gridSpan w:val="5"/>
          </w:tcPr>
          <w:p w14:paraId="2610CE20" w14:textId="77777777" w:rsidR="00816AA2" w:rsidRDefault="00816AA2" w:rsidP="0095117E">
            <w:pPr>
              <w:jc w:val="center"/>
              <w:rPr>
                <w:rFonts w:ascii="Times New Roman" w:hAnsi="Times New Roman" w:cs="Times New Roman"/>
                <w:sz w:val="28"/>
                <w:szCs w:val="28"/>
                <w:lang w:val="ru-RU"/>
              </w:rPr>
            </w:pPr>
            <w:r w:rsidRPr="00F16AC8">
              <w:rPr>
                <w:rFonts w:ascii="Times New Roman" w:hAnsi="Times New Roman" w:cs="Times New Roman"/>
                <w:sz w:val="28"/>
                <w:szCs w:val="28"/>
                <w:lang w:val="ru-RU"/>
              </w:rPr>
              <w:t>A</w:t>
            </w:r>
            <w:r>
              <w:rPr>
                <w:rFonts w:ascii="Times New Roman" w:hAnsi="Times New Roman" w:cs="Times New Roman"/>
                <w:sz w:val="28"/>
                <w:szCs w:val="28"/>
              </w:rPr>
              <w:t>n</w:t>
            </w:r>
            <w:r w:rsidRPr="00F16AC8">
              <w:rPr>
                <w:rFonts w:ascii="Times New Roman" w:hAnsi="Times New Roman" w:cs="Times New Roman"/>
                <w:sz w:val="28"/>
                <w:szCs w:val="28"/>
                <w:lang w:val="ru-RU"/>
              </w:rPr>
              <w:t xml:space="preserve"> </w:t>
            </w:r>
            <w:r>
              <w:rPr>
                <w:rFonts w:ascii="Times New Roman" w:hAnsi="Times New Roman" w:cs="Times New Roman"/>
                <w:sz w:val="28"/>
                <w:szCs w:val="28"/>
              </w:rPr>
              <w:t>in</w:t>
            </w:r>
            <w:proofErr w:type="spellStart"/>
            <w:r w:rsidRPr="00F16AC8">
              <w:rPr>
                <w:rFonts w:ascii="Times New Roman" w:hAnsi="Times New Roman" w:cs="Times New Roman"/>
                <w:sz w:val="28"/>
                <w:szCs w:val="28"/>
                <w:lang w:val="ru-RU"/>
              </w:rPr>
              <w:t>formal</w:t>
            </w:r>
            <w:proofErr w:type="spellEnd"/>
            <w:r w:rsidRPr="00F16AC8">
              <w:rPr>
                <w:rFonts w:ascii="Times New Roman" w:hAnsi="Times New Roman" w:cs="Times New Roman"/>
                <w:sz w:val="28"/>
                <w:szCs w:val="28"/>
                <w:lang w:val="ru-RU"/>
              </w:rPr>
              <w:t xml:space="preserve"> </w:t>
            </w:r>
            <w:proofErr w:type="spellStart"/>
            <w:r w:rsidRPr="00F16AC8">
              <w:rPr>
                <w:rFonts w:ascii="Times New Roman" w:hAnsi="Times New Roman" w:cs="Times New Roman"/>
                <w:sz w:val="28"/>
                <w:szCs w:val="28"/>
                <w:lang w:val="ru-RU"/>
              </w:rPr>
              <w:t>letter</w:t>
            </w:r>
            <w:proofErr w:type="spellEnd"/>
          </w:p>
        </w:tc>
      </w:tr>
      <w:tr w:rsidR="00816AA2" w14:paraId="6EFFF729" w14:textId="77777777" w:rsidTr="00F02E6B">
        <w:tc>
          <w:tcPr>
            <w:tcW w:w="1595" w:type="dxa"/>
          </w:tcPr>
          <w:p w14:paraId="09ACB42B" w14:textId="77777777" w:rsidR="00816AA2" w:rsidRDefault="00816AA2" w:rsidP="0095117E">
            <w:pPr>
              <w:jc w:val="center"/>
              <w:rPr>
                <w:rFonts w:ascii="Times New Roman" w:hAnsi="Times New Roman" w:cs="Times New Roman"/>
                <w:sz w:val="28"/>
                <w:szCs w:val="28"/>
                <w:lang w:val="ru-RU"/>
              </w:rPr>
            </w:pPr>
            <w:r w:rsidRPr="00CA469A">
              <w:rPr>
                <w:rFonts w:ascii="Times New Roman" w:hAnsi="Times New Roman" w:cs="Times New Roman"/>
                <w:sz w:val="28"/>
                <w:szCs w:val="28"/>
                <w:lang w:val="ru-RU"/>
              </w:rPr>
              <w:t>ЕГ</w:t>
            </w:r>
          </w:p>
        </w:tc>
        <w:tc>
          <w:tcPr>
            <w:tcW w:w="1595" w:type="dxa"/>
          </w:tcPr>
          <w:p w14:paraId="41888DE4"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58%</w:t>
            </w:r>
          </w:p>
        </w:tc>
        <w:tc>
          <w:tcPr>
            <w:tcW w:w="1595" w:type="dxa"/>
          </w:tcPr>
          <w:p w14:paraId="2EB84D7A"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61%</w:t>
            </w:r>
          </w:p>
        </w:tc>
        <w:tc>
          <w:tcPr>
            <w:tcW w:w="1595" w:type="dxa"/>
          </w:tcPr>
          <w:p w14:paraId="6F811F81"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65%</w:t>
            </w:r>
          </w:p>
        </w:tc>
        <w:tc>
          <w:tcPr>
            <w:tcW w:w="1595" w:type="dxa"/>
          </w:tcPr>
          <w:p w14:paraId="47A27E11"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60%</w:t>
            </w:r>
          </w:p>
        </w:tc>
        <w:tc>
          <w:tcPr>
            <w:tcW w:w="1596" w:type="dxa"/>
          </w:tcPr>
          <w:p w14:paraId="3FCB22B9"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71%</w:t>
            </w:r>
          </w:p>
        </w:tc>
      </w:tr>
      <w:tr w:rsidR="00816AA2" w14:paraId="45637E28" w14:textId="77777777" w:rsidTr="00F02E6B">
        <w:tc>
          <w:tcPr>
            <w:tcW w:w="1595" w:type="dxa"/>
          </w:tcPr>
          <w:p w14:paraId="6CB9C592" w14:textId="77777777" w:rsidR="00816AA2" w:rsidRDefault="00816AA2" w:rsidP="0095117E">
            <w:pPr>
              <w:jc w:val="center"/>
              <w:rPr>
                <w:rFonts w:ascii="Times New Roman" w:hAnsi="Times New Roman" w:cs="Times New Roman"/>
                <w:sz w:val="28"/>
                <w:szCs w:val="28"/>
                <w:lang w:val="ru-RU"/>
              </w:rPr>
            </w:pPr>
            <w:r w:rsidRPr="00CA469A">
              <w:rPr>
                <w:rFonts w:ascii="Times New Roman" w:hAnsi="Times New Roman" w:cs="Times New Roman"/>
                <w:sz w:val="28"/>
                <w:szCs w:val="28"/>
                <w:lang w:val="ru-RU"/>
              </w:rPr>
              <w:t>КГ</w:t>
            </w:r>
          </w:p>
        </w:tc>
        <w:tc>
          <w:tcPr>
            <w:tcW w:w="1595" w:type="dxa"/>
          </w:tcPr>
          <w:p w14:paraId="2DDD5E9D"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59%</w:t>
            </w:r>
          </w:p>
        </w:tc>
        <w:tc>
          <w:tcPr>
            <w:tcW w:w="1595" w:type="dxa"/>
          </w:tcPr>
          <w:p w14:paraId="20836828"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62%</w:t>
            </w:r>
          </w:p>
        </w:tc>
        <w:tc>
          <w:tcPr>
            <w:tcW w:w="1595" w:type="dxa"/>
          </w:tcPr>
          <w:p w14:paraId="6C3F8611"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61%</w:t>
            </w:r>
          </w:p>
        </w:tc>
        <w:tc>
          <w:tcPr>
            <w:tcW w:w="1595" w:type="dxa"/>
          </w:tcPr>
          <w:p w14:paraId="5C073B93"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57%</w:t>
            </w:r>
          </w:p>
        </w:tc>
        <w:tc>
          <w:tcPr>
            <w:tcW w:w="1596" w:type="dxa"/>
          </w:tcPr>
          <w:p w14:paraId="1C856AEB" w14:textId="77777777" w:rsidR="00816AA2" w:rsidRPr="00FC63CB" w:rsidRDefault="00816AA2" w:rsidP="0095117E">
            <w:pPr>
              <w:jc w:val="center"/>
              <w:rPr>
                <w:rFonts w:ascii="Times New Roman" w:hAnsi="Times New Roman" w:cs="Times New Roman"/>
                <w:sz w:val="28"/>
                <w:szCs w:val="28"/>
              </w:rPr>
            </w:pPr>
            <w:r>
              <w:rPr>
                <w:rFonts w:ascii="Times New Roman" w:hAnsi="Times New Roman" w:cs="Times New Roman"/>
                <w:sz w:val="28"/>
                <w:szCs w:val="28"/>
              </w:rPr>
              <w:t>71%</w:t>
            </w:r>
          </w:p>
        </w:tc>
      </w:tr>
    </w:tbl>
    <w:p w14:paraId="1506308D" w14:textId="2F3F0EFF" w:rsidR="001B436E" w:rsidRPr="001B436E" w:rsidRDefault="001B436E" w:rsidP="001B436E">
      <w:pPr>
        <w:spacing w:after="0" w:line="360" w:lineRule="auto"/>
        <w:ind w:firstLine="567"/>
        <w:jc w:val="both"/>
        <w:rPr>
          <w:rFonts w:ascii="Times New Roman" w:hAnsi="Times New Roman" w:cs="Times New Roman"/>
          <w:sz w:val="28"/>
          <w:szCs w:val="28"/>
          <w:lang w:val="uk-UA"/>
        </w:rPr>
      </w:pPr>
      <w:r w:rsidRPr="001B436E">
        <w:rPr>
          <w:rFonts w:ascii="Times New Roman" w:hAnsi="Times New Roman" w:cs="Times New Roman"/>
          <w:sz w:val="28"/>
          <w:szCs w:val="28"/>
          <w:lang w:val="uk-UA"/>
        </w:rPr>
        <w:t xml:space="preserve">Отримані дані засвідчили, що </w:t>
      </w:r>
      <w:r w:rsidR="007F4CA7" w:rsidRPr="007F4CA7">
        <w:rPr>
          <w:rFonts w:ascii="Times New Roman" w:hAnsi="Times New Roman" w:cs="Times New Roman"/>
          <w:sz w:val="28"/>
          <w:szCs w:val="28"/>
          <w:lang w:val="uk-UA"/>
        </w:rPr>
        <w:t xml:space="preserve">краще </w:t>
      </w:r>
      <w:r w:rsidRPr="001B436E">
        <w:rPr>
          <w:rFonts w:ascii="Times New Roman" w:hAnsi="Times New Roman" w:cs="Times New Roman"/>
          <w:sz w:val="28"/>
          <w:szCs w:val="28"/>
          <w:lang w:val="uk-UA"/>
        </w:rPr>
        <w:t>учні впоралися із написанням неформального листа (листа другові). Значно більш</w:t>
      </w:r>
      <w:r w:rsidR="007F4CA7">
        <w:rPr>
          <w:rFonts w:ascii="Times New Roman" w:hAnsi="Times New Roman" w:cs="Times New Roman"/>
          <w:sz w:val="28"/>
          <w:szCs w:val="28"/>
          <w:lang w:val="uk-UA"/>
        </w:rPr>
        <w:t>е</w:t>
      </w:r>
      <w:r w:rsidRPr="001B436E">
        <w:rPr>
          <w:rFonts w:ascii="Times New Roman" w:hAnsi="Times New Roman" w:cs="Times New Roman"/>
          <w:sz w:val="28"/>
          <w:szCs w:val="28"/>
          <w:lang w:val="uk-UA"/>
        </w:rPr>
        <w:t xml:space="preserve"> труднощів у них викликало написання формального листа потенційному роботодавцю. Однією з найбільших проблем було те, що здобувачі освіти не володіли знаннями про структуру побудови офіційного листа, а також недостатньо змогли </w:t>
      </w:r>
      <w:r w:rsidR="004A79A4" w:rsidRPr="004A79A4">
        <w:rPr>
          <w:rFonts w:ascii="Times New Roman" w:hAnsi="Times New Roman" w:cs="Times New Roman"/>
          <w:sz w:val="28"/>
          <w:szCs w:val="28"/>
          <w:lang w:val="uk-UA"/>
        </w:rPr>
        <w:t xml:space="preserve">представити </w:t>
      </w:r>
      <w:r w:rsidRPr="001B436E">
        <w:rPr>
          <w:rFonts w:ascii="Times New Roman" w:hAnsi="Times New Roman" w:cs="Times New Roman"/>
          <w:sz w:val="28"/>
          <w:szCs w:val="28"/>
          <w:lang w:val="uk-UA"/>
        </w:rPr>
        <w:t xml:space="preserve">себе як гарного спеціаліста. Це, перш за все, на нашу думку, зумовлено відсутністю досвіду в учнів 9-го класу у </w:t>
      </w:r>
      <w:r w:rsidR="00A86065">
        <w:rPr>
          <w:rFonts w:ascii="Times New Roman" w:hAnsi="Times New Roman" w:cs="Times New Roman"/>
          <w:sz w:val="28"/>
          <w:szCs w:val="28"/>
          <w:lang w:val="uk-UA"/>
        </w:rPr>
        <w:t>ц</w:t>
      </w:r>
      <w:r w:rsidRPr="001B436E">
        <w:rPr>
          <w:rFonts w:ascii="Times New Roman" w:hAnsi="Times New Roman" w:cs="Times New Roman"/>
          <w:sz w:val="28"/>
          <w:szCs w:val="28"/>
          <w:lang w:val="uk-UA"/>
        </w:rPr>
        <w:t>ій сфері, оскільки потенційно в їхньому віці вони не мають можливості працювати і не можуть мати досвіду роботи, оскільки лише здобувають середню освіту. Значні труднощі в учасників обох груп у жанрі офіційного листа також викликала лексична та стилістична правильність написаного, що свідчить про недостатній рівень знань у здобувачів освіти.</w:t>
      </w:r>
    </w:p>
    <w:p w14:paraId="298150FD" w14:textId="374CF1DC" w:rsidR="001B436E" w:rsidRPr="001B436E" w:rsidRDefault="00E94F00" w:rsidP="001B436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B436E" w:rsidRPr="001B436E">
        <w:rPr>
          <w:rFonts w:ascii="Times New Roman" w:hAnsi="Times New Roman" w:cs="Times New Roman"/>
          <w:sz w:val="28"/>
          <w:szCs w:val="28"/>
          <w:lang w:val="uk-UA"/>
        </w:rPr>
        <w:t xml:space="preserve"> цілому, головним висновком для нас у результаті аналізу даних, представлен</w:t>
      </w:r>
      <w:r>
        <w:rPr>
          <w:rFonts w:ascii="Times New Roman" w:hAnsi="Times New Roman" w:cs="Times New Roman"/>
          <w:sz w:val="28"/>
          <w:szCs w:val="28"/>
          <w:lang w:val="uk-UA"/>
        </w:rPr>
        <w:t>их</w:t>
      </w:r>
      <w:r w:rsidR="001B436E" w:rsidRPr="001B436E">
        <w:rPr>
          <w:rFonts w:ascii="Times New Roman" w:hAnsi="Times New Roman" w:cs="Times New Roman"/>
          <w:sz w:val="28"/>
          <w:szCs w:val="28"/>
          <w:lang w:val="uk-UA"/>
        </w:rPr>
        <w:t xml:space="preserve"> у Таблиці 3</w:t>
      </w:r>
      <w:r>
        <w:rPr>
          <w:rFonts w:ascii="Times New Roman" w:hAnsi="Times New Roman" w:cs="Times New Roman"/>
          <w:sz w:val="28"/>
          <w:szCs w:val="28"/>
          <w:lang w:val="uk-UA"/>
        </w:rPr>
        <w:t>.5</w:t>
      </w:r>
      <w:r w:rsidR="001B436E" w:rsidRPr="001B436E">
        <w:rPr>
          <w:rFonts w:ascii="Times New Roman" w:hAnsi="Times New Roman" w:cs="Times New Roman"/>
          <w:sz w:val="28"/>
          <w:szCs w:val="28"/>
          <w:lang w:val="uk-UA"/>
        </w:rPr>
        <w:t xml:space="preserve">, було те, що обидві групи мали приблизно однаковий рівень розвитку ПІК. Їх середній показник </w:t>
      </w:r>
      <w:r w:rsidR="00B80F89">
        <w:rPr>
          <w:rFonts w:ascii="Times New Roman" w:hAnsi="Times New Roman" w:cs="Times New Roman"/>
          <w:sz w:val="28"/>
          <w:szCs w:val="28"/>
          <w:lang w:val="uk-UA"/>
        </w:rPr>
        <w:t>відрізня</w:t>
      </w:r>
      <w:r w:rsidR="001B436E" w:rsidRPr="001B436E">
        <w:rPr>
          <w:rFonts w:ascii="Times New Roman" w:hAnsi="Times New Roman" w:cs="Times New Roman"/>
          <w:sz w:val="28"/>
          <w:szCs w:val="28"/>
          <w:lang w:val="uk-UA"/>
        </w:rPr>
        <w:t>ється у межах від 1 до 4%. Отже, цілком припустимо було порівнювати їхні результати у ході пр</w:t>
      </w:r>
      <w:r w:rsidR="001C0BF0">
        <w:rPr>
          <w:rFonts w:ascii="Times New Roman" w:hAnsi="Times New Roman" w:cs="Times New Roman"/>
          <w:sz w:val="28"/>
          <w:szCs w:val="28"/>
          <w:lang w:val="uk-UA"/>
        </w:rPr>
        <w:t>об</w:t>
      </w:r>
      <w:r w:rsidR="001B436E" w:rsidRPr="001B436E">
        <w:rPr>
          <w:rFonts w:ascii="Times New Roman" w:hAnsi="Times New Roman" w:cs="Times New Roman"/>
          <w:sz w:val="28"/>
          <w:szCs w:val="28"/>
          <w:lang w:val="uk-UA"/>
        </w:rPr>
        <w:t>ного навчання. Отримані дані дозволили нам у цілком випадковому порядку розподілити ці групи на ЕГ та КГ. Учні 9-А класу представляли ЕГ, учні 9-Б – КГ.</w:t>
      </w:r>
    </w:p>
    <w:p w14:paraId="610CC37D" w14:textId="798B9520" w:rsidR="001B436E" w:rsidRPr="001B436E" w:rsidRDefault="00A256BD" w:rsidP="001B436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B436E" w:rsidRPr="001B436E">
        <w:rPr>
          <w:rFonts w:ascii="Times New Roman" w:hAnsi="Times New Roman" w:cs="Times New Roman"/>
          <w:sz w:val="28"/>
          <w:szCs w:val="28"/>
          <w:lang w:val="uk-UA"/>
        </w:rPr>
        <w:t>р</w:t>
      </w:r>
      <w:r>
        <w:rPr>
          <w:rFonts w:ascii="Times New Roman" w:hAnsi="Times New Roman" w:cs="Times New Roman"/>
          <w:sz w:val="28"/>
          <w:szCs w:val="28"/>
          <w:lang w:val="uk-UA"/>
        </w:rPr>
        <w:t>об</w:t>
      </w:r>
      <w:r w:rsidR="001B436E" w:rsidRPr="001B436E">
        <w:rPr>
          <w:rFonts w:ascii="Times New Roman" w:hAnsi="Times New Roman" w:cs="Times New Roman"/>
          <w:sz w:val="28"/>
          <w:szCs w:val="28"/>
          <w:lang w:val="uk-UA"/>
        </w:rPr>
        <w:t xml:space="preserve">не навчання проводилося </w:t>
      </w:r>
      <w:r w:rsidR="00F028DE">
        <w:rPr>
          <w:rFonts w:ascii="Times New Roman" w:hAnsi="Times New Roman" w:cs="Times New Roman"/>
          <w:sz w:val="28"/>
          <w:szCs w:val="28"/>
          <w:lang w:val="uk-UA"/>
        </w:rPr>
        <w:t xml:space="preserve">в ЕГ </w:t>
      </w:r>
      <w:r w:rsidR="001B436E" w:rsidRPr="001B436E">
        <w:rPr>
          <w:rFonts w:ascii="Times New Roman" w:hAnsi="Times New Roman" w:cs="Times New Roman"/>
          <w:sz w:val="28"/>
          <w:szCs w:val="28"/>
          <w:lang w:val="uk-UA"/>
        </w:rPr>
        <w:t>за описаною у підрозділі 2.3. методикою. Після його завершення було проведено контрольний зріз знань учнів обох груп</w:t>
      </w:r>
      <w:r w:rsidR="00AC35CE" w:rsidRPr="009C43C8">
        <w:rPr>
          <w:lang w:val="ru-RU"/>
        </w:rPr>
        <w:t xml:space="preserve"> </w:t>
      </w:r>
      <w:r w:rsidR="00AC35CE" w:rsidRPr="00AC35CE">
        <w:rPr>
          <w:rFonts w:ascii="Times New Roman" w:hAnsi="Times New Roman" w:cs="Times New Roman"/>
          <w:sz w:val="28"/>
          <w:szCs w:val="28"/>
          <w:lang w:val="uk-UA"/>
        </w:rPr>
        <w:t xml:space="preserve">з використанням тих же </w:t>
      </w:r>
      <w:proofErr w:type="spellStart"/>
      <w:r w:rsidR="00AC35CE" w:rsidRPr="00AC35CE">
        <w:rPr>
          <w:rFonts w:ascii="Times New Roman" w:hAnsi="Times New Roman" w:cs="Times New Roman"/>
          <w:sz w:val="28"/>
          <w:szCs w:val="28"/>
          <w:lang w:val="uk-UA"/>
        </w:rPr>
        <w:t>інтстументів</w:t>
      </w:r>
      <w:proofErr w:type="spellEnd"/>
      <w:r w:rsidR="00AC35CE" w:rsidRPr="00AC35CE">
        <w:rPr>
          <w:rFonts w:ascii="Times New Roman" w:hAnsi="Times New Roman" w:cs="Times New Roman"/>
          <w:sz w:val="28"/>
          <w:szCs w:val="28"/>
          <w:lang w:val="uk-UA"/>
        </w:rPr>
        <w:t xml:space="preserve">, що і під час </w:t>
      </w:r>
      <w:proofErr w:type="spellStart"/>
      <w:r w:rsidR="00AC35CE" w:rsidRPr="00AC35CE">
        <w:rPr>
          <w:rFonts w:ascii="Times New Roman" w:hAnsi="Times New Roman" w:cs="Times New Roman"/>
          <w:sz w:val="28"/>
          <w:szCs w:val="28"/>
          <w:lang w:val="uk-UA"/>
        </w:rPr>
        <w:t>констатувального</w:t>
      </w:r>
      <w:proofErr w:type="spellEnd"/>
      <w:r w:rsidR="00AC35CE" w:rsidRPr="00AC35CE">
        <w:rPr>
          <w:rFonts w:ascii="Times New Roman" w:hAnsi="Times New Roman" w:cs="Times New Roman"/>
          <w:sz w:val="28"/>
          <w:szCs w:val="28"/>
          <w:lang w:val="uk-UA"/>
        </w:rPr>
        <w:t xml:space="preserve"> експерименту</w:t>
      </w:r>
      <w:r w:rsidR="001B436E" w:rsidRPr="001B436E">
        <w:rPr>
          <w:rFonts w:ascii="Times New Roman" w:hAnsi="Times New Roman" w:cs="Times New Roman"/>
          <w:sz w:val="28"/>
          <w:szCs w:val="28"/>
          <w:lang w:val="uk-UA"/>
        </w:rPr>
        <w:t>.</w:t>
      </w:r>
    </w:p>
    <w:p w14:paraId="41B47A7C" w14:textId="6FC505FC" w:rsidR="001B436E" w:rsidRPr="001B436E" w:rsidRDefault="009818BB" w:rsidP="001B436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w:t>
      </w:r>
      <w:r w:rsidR="001B436E" w:rsidRPr="001B436E">
        <w:rPr>
          <w:rFonts w:ascii="Times New Roman" w:hAnsi="Times New Roman" w:cs="Times New Roman"/>
          <w:sz w:val="28"/>
          <w:szCs w:val="28"/>
          <w:lang w:val="uk-UA"/>
        </w:rPr>
        <w:t xml:space="preserve"> було проведено опитування учасників обох груп, щоб зрозуміти, чи змінилася їхня мотивація до навчання загалом та вивчення англійської мови </w:t>
      </w:r>
      <w:r w:rsidR="001B436E" w:rsidRPr="001B436E">
        <w:rPr>
          <w:rFonts w:ascii="Times New Roman" w:hAnsi="Times New Roman" w:cs="Times New Roman"/>
          <w:sz w:val="28"/>
          <w:szCs w:val="28"/>
          <w:lang w:val="uk-UA"/>
        </w:rPr>
        <w:lastRenderedPageBreak/>
        <w:t>зокрема</w:t>
      </w:r>
      <w:r w:rsidR="001B436E" w:rsidRPr="00D34195">
        <w:rPr>
          <w:rFonts w:ascii="Times New Roman" w:hAnsi="Times New Roman" w:cs="Times New Roman"/>
          <w:sz w:val="28"/>
          <w:szCs w:val="28"/>
          <w:lang w:val="uk-UA"/>
        </w:rPr>
        <w:t>.</w:t>
      </w:r>
      <w:r w:rsidR="001B436E" w:rsidRPr="001B436E">
        <w:rPr>
          <w:rFonts w:ascii="Times New Roman" w:hAnsi="Times New Roman" w:cs="Times New Roman"/>
          <w:sz w:val="28"/>
          <w:szCs w:val="28"/>
          <w:lang w:val="uk-UA"/>
        </w:rPr>
        <w:t xml:space="preserve"> Проаналізувавши відповіді учнів, ми отримали дані</w:t>
      </w:r>
      <w:r w:rsidR="007D4409">
        <w:rPr>
          <w:rFonts w:ascii="Times New Roman" w:hAnsi="Times New Roman" w:cs="Times New Roman"/>
          <w:sz w:val="28"/>
          <w:szCs w:val="28"/>
          <w:lang w:val="uk-UA"/>
        </w:rPr>
        <w:t xml:space="preserve"> </w:t>
      </w:r>
      <w:r w:rsidR="007D4409" w:rsidRPr="007D4409">
        <w:rPr>
          <w:rFonts w:ascii="Times New Roman" w:hAnsi="Times New Roman" w:cs="Times New Roman"/>
          <w:sz w:val="28"/>
          <w:szCs w:val="28"/>
          <w:lang w:val="uk-UA"/>
        </w:rPr>
        <w:t>(</w:t>
      </w:r>
      <w:r w:rsidR="003C1D0C">
        <w:rPr>
          <w:rFonts w:ascii="Times New Roman" w:hAnsi="Times New Roman" w:cs="Times New Roman"/>
          <w:sz w:val="28"/>
          <w:szCs w:val="28"/>
          <w:lang w:val="uk-UA"/>
        </w:rPr>
        <w:t xml:space="preserve">див. </w:t>
      </w:r>
      <w:r w:rsidR="007D4409" w:rsidRPr="007D4409">
        <w:rPr>
          <w:rFonts w:ascii="Times New Roman" w:hAnsi="Times New Roman" w:cs="Times New Roman"/>
          <w:sz w:val="28"/>
          <w:szCs w:val="28"/>
          <w:lang w:val="uk-UA"/>
        </w:rPr>
        <w:t>Додаток Н)</w:t>
      </w:r>
      <w:r w:rsidR="001376BF">
        <w:rPr>
          <w:rFonts w:ascii="Times New Roman" w:hAnsi="Times New Roman" w:cs="Times New Roman"/>
          <w:sz w:val="28"/>
          <w:szCs w:val="28"/>
          <w:lang w:val="uk-UA"/>
        </w:rPr>
        <w:t>, представлені у</w:t>
      </w:r>
      <w:r w:rsidR="001B436E" w:rsidRPr="001B436E">
        <w:rPr>
          <w:rFonts w:ascii="Times New Roman" w:hAnsi="Times New Roman" w:cs="Times New Roman"/>
          <w:sz w:val="28"/>
          <w:szCs w:val="28"/>
          <w:lang w:val="uk-UA"/>
        </w:rPr>
        <w:t xml:space="preserve"> табл.</w:t>
      </w:r>
      <w:r w:rsidR="003C5B7D">
        <w:rPr>
          <w:rFonts w:ascii="Times New Roman" w:hAnsi="Times New Roman" w:cs="Times New Roman"/>
          <w:sz w:val="28"/>
          <w:szCs w:val="28"/>
          <w:lang w:val="uk-UA"/>
        </w:rPr>
        <w:t> 3.6</w:t>
      </w:r>
      <w:r w:rsidR="001B436E" w:rsidRPr="001B436E">
        <w:rPr>
          <w:rFonts w:ascii="Times New Roman" w:hAnsi="Times New Roman" w:cs="Times New Roman"/>
          <w:sz w:val="28"/>
          <w:szCs w:val="28"/>
          <w:lang w:val="uk-UA"/>
        </w:rPr>
        <w:t>.</w:t>
      </w:r>
    </w:p>
    <w:p w14:paraId="43CBCC5A" w14:textId="6764F1D7" w:rsidR="001B436E" w:rsidRPr="003C5B7D" w:rsidRDefault="001B436E" w:rsidP="004E2198">
      <w:pPr>
        <w:spacing w:after="0" w:line="360" w:lineRule="auto"/>
        <w:ind w:firstLine="567"/>
        <w:jc w:val="right"/>
        <w:rPr>
          <w:rFonts w:ascii="Times New Roman" w:hAnsi="Times New Roman" w:cs="Times New Roman"/>
          <w:b/>
          <w:bCs/>
          <w:sz w:val="28"/>
          <w:szCs w:val="28"/>
          <w:lang w:val="uk-UA"/>
        </w:rPr>
      </w:pPr>
      <w:r w:rsidRPr="003C5B7D">
        <w:rPr>
          <w:rFonts w:ascii="Times New Roman" w:hAnsi="Times New Roman" w:cs="Times New Roman"/>
          <w:b/>
          <w:bCs/>
          <w:sz w:val="28"/>
          <w:szCs w:val="28"/>
          <w:lang w:val="uk-UA"/>
        </w:rPr>
        <w:t xml:space="preserve">Таблиця </w:t>
      </w:r>
      <w:r w:rsidR="003C5B7D" w:rsidRPr="003C5B7D">
        <w:rPr>
          <w:rFonts w:ascii="Times New Roman" w:hAnsi="Times New Roman" w:cs="Times New Roman"/>
          <w:b/>
          <w:bCs/>
          <w:sz w:val="28"/>
          <w:szCs w:val="28"/>
          <w:lang w:val="uk-UA"/>
        </w:rPr>
        <w:t>3.6</w:t>
      </w:r>
    </w:p>
    <w:p w14:paraId="238FB6B7" w14:textId="549BA946" w:rsidR="00E63834" w:rsidRDefault="00E63834" w:rsidP="004E2198">
      <w:pPr>
        <w:spacing w:after="0" w:line="360" w:lineRule="auto"/>
        <w:ind w:firstLine="567"/>
        <w:jc w:val="center"/>
        <w:rPr>
          <w:rFonts w:ascii="Times New Roman" w:hAnsi="Times New Roman" w:cs="Times New Roman"/>
          <w:b/>
          <w:bCs/>
          <w:sz w:val="28"/>
          <w:szCs w:val="28"/>
          <w:lang w:val="uk-UA"/>
        </w:rPr>
      </w:pPr>
      <w:r w:rsidRPr="00E63834">
        <w:rPr>
          <w:rFonts w:ascii="Times New Roman" w:hAnsi="Times New Roman" w:cs="Times New Roman"/>
          <w:b/>
          <w:bCs/>
          <w:sz w:val="28"/>
          <w:szCs w:val="28"/>
          <w:lang w:val="uk-UA"/>
        </w:rPr>
        <w:t>Узагальнені результати дослідження рівня мотивації учнів на контрольному етапі експерименту</w:t>
      </w:r>
    </w:p>
    <w:tbl>
      <w:tblPr>
        <w:tblStyle w:val="a8"/>
        <w:tblW w:w="0" w:type="auto"/>
        <w:tblLook w:val="04A0" w:firstRow="1" w:lastRow="0" w:firstColumn="1" w:lastColumn="0" w:noHBand="0" w:noVBand="1"/>
      </w:tblPr>
      <w:tblGrid>
        <w:gridCol w:w="2265"/>
        <w:gridCol w:w="1151"/>
        <w:gridCol w:w="1286"/>
        <w:gridCol w:w="1149"/>
        <w:gridCol w:w="1286"/>
        <w:gridCol w:w="1148"/>
        <w:gridCol w:w="1286"/>
      </w:tblGrid>
      <w:tr w:rsidR="00B25917" w14:paraId="775DA19F" w14:textId="77777777" w:rsidTr="00D34223">
        <w:trPr>
          <w:trHeight w:val="414"/>
        </w:trPr>
        <w:tc>
          <w:tcPr>
            <w:tcW w:w="2265" w:type="dxa"/>
            <w:vMerge w:val="restart"/>
            <w:tcBorders>
              <w:tl2br w:val="single" w:sz="4" w:space="0" w:color="auto"/>
            </w:tcBorders>
          </w:tcPr>
          <w:p w14:paraId="3B5CD4CA" w14:textId="77777777" w:rsidR="00B25917" w:rsidRDefault="00B25917" w:rsidP="00EE2110">
            <w:pPr>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Рівень</w:t>
            </w:r>
            <w:proofErr w:type="spellEnd"/>
          </w:p>
          <w:p w14:paraId="735C0A0B" w14:textId="77777777" w:rsidR="00B25917" w:rsidRDefault="00B25917" w:rsidP="00EE2110">
            <w:pPr>
              <w:jc w:val="center"/>
              <w:rPr>
                <w:rFonts w:ascii="Times New Roman" w:hAnsi="Times New Roman" w:cs="Times New Roman"/>
                <w:sz w:val="28"/>
                <w:szCs w:val="28"/>
                <w:lang w:val="ru-RU"/>
              </w:rPr>
            </w:pPr>
          </w:p>
          <w:p w14:paraId="2CFA3ED5" w14:textId="77777777" w:rsidR="00B25917" w:rsidRDefault="00B25917" w:rsidP="00EE2110">
            <w:pPr>
              <w:rPr>
                <w:rFonts w:ascii="Times New Roman" w:hAnsi="Times New Roman" w:cs="Times New Roman"/>
                <w:sz w:val="28"/>
                <w:szCs w:val="28"/>
                <w:lang w:val="ru-RU"/>
              </w:rPr>
            </w:pPr>
          </w:p>
          <w:p w14:paraId="17494E85" w14:textId="77777777" w:rsidR="00B25917" w:rsidRDefault="00B25917" w:rsidP="00EE2110">
            <w:pPr>
              <w:rPr>
                <w:rFonts w:ascii="Times New Roman" w:hAnsi="Times New Roman" w:cs="Times New Roman"/>
                <w:sz w:val="28"/>
                <w:szCs w:val="28"/>
                <w:lang w:val="ru-RU"/>
              </w:rPr>
            </w:pPr>
            <w:r>
              <w:rPr>
                <w:rFonts w:ascii="Times New Roman" w:hAnsi="Times New Roman" w:cs="Times New Roman"/>
                <w:sz w:val="28"/>
                <w:szCs w:val="28"/>
                <w:lang w:val="ru-RU"/>
              </w:rPr>
              <w:t xml:space="preserve">Номер </w:t>
            </w:r>
          </w:p>
          <w:p w14:paraId="7255EF53" w14:textId="77777777" w:rsidR="00B25917" w:rsidRDefault="00B25917" w:rsidP="00EE2110">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запитання</w:t>
            </w:r>
            <w:proofErr w:type="spellEnd"/>
          </w:p>
        </w:tc>
        <w:tc>
          <w:tcPr>
            <w:tcW w:w="2437" w:type="dxa"/>
            <w:gridSpan w:val="2"/>
          </w:tcPr>
          <w:p w14:paraId="65CB2708" w14:textId="77777777" w:rsidR="00B25917" w:rsidRDefault="00B25917" w:rsidP="00EE2110">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Високий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рівень</w:t>
            </w:r>
            <w:proofErr w:type="spellEnd"/>
          </w:p>
        </w:tc>
        <w:tc>
          <w:tcPr>
            <w:tcW w:w="2435" w:type="dxa"/>
            <w:gridSpan w:val="2"/>
          </w:tcPr>
          <w:p w14:paraId="3DA53CB1" w14:textId="77777777" w:rsidR="00B25917" w:rsidRDefault="00B25917" w:rsidP="00EE2110">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Середній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рівень</w:t>
            </w:r>
            <w:proofErr w:type="spellEnd"/>
          </w:p>
        </w:tc>
        <w:tc>
          <w:tcPr>
            <w:tcW w:w="2434" w:type="dxa"/>
            <w:gridSpan w:val="2"/>
          </w:tcPr>
          <w:p w14:paraId="07162387" w14:textId="77777777" w:rsidR="00B25917" w:rsidRDefault="00B25917" w:rsidP="00EE2110">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Низький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рівень</w:t>
            </w:r>
            <w:proofErr w:type="spellEnd"/>
          </w:p>
        </w:tc>
      </w:tr>
      <w:tr w:rsidR="00B25917" w14:paraId="044E7070" w14:textId="77777777" w:rsidTr="00D34223">
        <w:tc>
          <w:tcPr>
            <w:tcW w:w="2265" w:type="dxa"/>
            <w:vMerge/>
            <w:tcBorders>
              <w:tl2br w:val="single" w:sz="4" w:space="0" w:color="auto"/>
            </w:tcBorders>
          </w:tcPr>
          <w:p w14:paraId="5E0E37B6" w14:textId="77777777" w:rsidR="00B25917" w:rsidRDefault="00B25917" w:rsidP="00EE2110">
            <w:pPr>
              <w:jc w:val="center"/>
              <w:rPr>
                <w:rFonts w:ascii="Times New Roman" w:hAnsi="Times New Roman" w:cs="Times New Roman"/>
                <w:sz w:val="28"/>
                <w:szCs w:val="28"/>
                <w:lang w:val="ru-RU"/>
              </w:rPr>
            </w:pPr>
          </w:p>
        </w:tc>
        <w:tc>
          <w:tcPr>
            <w:tcW w:w="1151" w:type="dxa"/>
          </w:tcPr>
          <w:p w14:paraId="627C3122"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К-</w:t>
            </w:r>
            <w:proofErr w:type="spellStart"/>
            <w:r>
              <w:rPr>
                <w:rFonts w:ascii="Times New Roman" w:hAnsi="Times New Roman" w:cs="Times New Roman"/>
                <w:sz w:val="28"/>
                <w:szCs w:val="28"/>
                <w:lang w:val="ru-RU"/>
              </w:rPr>
              <w:t>сть</w:t>
            </w:r>
            <w:proofErr w:type="spellEnd"/>
          </w:p>
          <w:p w14:paraId="5175D465" w14:textId="77777777" w:rsidR="00B25917" w:rsidRDefault="00B25917" w:rsidP="00EE2110">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учнів</w:t>
            </w:r>
            <w:proofErr w:type="spellEnd"/>
          </w:p>
        </w:tc>
        <w:tc>
          <w:tcPr>
            <w:tcW w:w="1286" w:type="dxa"/>
          </w:tcPr>
          <w:p w14:paraId="306207E0" w14:textId="77777777" w:rsidR="00B25917" w:rsidRDefault="00B25917" w:rsidP="00EE2110">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Відсоток</w:t>
            </w:r>
            <w:proofErr w:type="spellEnd"/>
          </w:p>
          <w:p w14:paraId="3BD4E668" w14:textId="77777777" w:rsidR="00B25917" w:rsidRDefault="00B25917" w:rsidP="00EE2110">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учнів</w:t>
            </w:r>
            <w:proofErr w:type="spellEnd"/>
          </w:p>
        </w:tc>
        <w:tc>
          <w:tcPr>
            <w:tcW w:w="1149" w:type="dxa"/>
          </w:tcPr>
          <w:p w14:paraId="7197E8F0" w14:textId="77777777" w:rsidR="00B25917" w:rsidRPr="00C155A7" w:rsidRDefault="00B25917" w:rsidP="00EE2110">
            <w:pPr>
              <w:jc w:val="center"/>
              <w:rPr>
                <w:rFonts w:ascii="Times New Roman" w:hAnsi="Times New Roman" w:cs="Times New Roman"/>
                <w:sz w:val="28"/>
                <w:szCs w:val="28"/>
                <w:lang w:val="ru-RU"/>
              </w:rPr>
            </w:pPr>
            <w:r w:rsidRPr="00C155A7">
              <w:rPr>
                <w:rFonts w:ascii="Times New Roman" w:hAnsi="Times New Roman" w:cs="Times New Roman"/>
                <w:sz w:val="28"/>
                <w:szCs w:val="28"/>
                <w:lang w:val="ru-RU"/>
              </w:rPr>
              <w:t>К-</w:t>
            </w:r>
            <w:proofErr w:type="spellStart"/>
            <w:r w:rsidRPr="00C155A7">
              <w:rPr>
                <w:rFonts w:ascii="Times New Roman" w:hAnsi="Times New Roman" w:cs="Times New Roman"/>
                <w:sz w:val="28"/>
                <w:szCs w:val="28"/>
                <w:lang w:val="ru-RU"/>
              </w:rPr>
              <w:t>сть</w:t>
            </w:r>
            <w:proofErr w:type="spellEnd"/>
          </w:p>
          <w:p w14:paraId="6BD03220" w14:textId="77777777" w:rsidR="00B25917" w:rsidRDefault="00B25917" w:rsidP="00EE2110">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c>
          <w:tcPr>
            <w:tcW w:w="1286" w:type="dxa"/>
          </w:tcPr>
          <w:p w14:paraId="2D1FE80B" w14:textId="77777777" w:rsidR="00B25917" w:rsidRPr="00C155A7" w:rsidRDefault="00B25917" w:rsidP="00EE2110">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Відсоток</w:t>
            </w:r>
            <w:proofErr w:type="spellEnd"/>
          </w:p>
          <w:p w14:paraId="3C15AF8F" w14:textId="77777777" w:rsidR="00B25917" w:rsidRDefault="00B25917" w:rsidP="00EE2110">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c>
          <w:tcPr>
            <w:tcW w:w="1148" w:type="dxa"/>
          </w:tcPr>
          <w:p w14:paraId="26FCD851" w14:textId="77777777" w:rsidR="00B25917" w:rsidRPr="00C155A7" w:rsidRDefault="00B25917" w:rsidP="00EE2110">
            <w:pPr>
              <w:jc w:val="center"/>
              <w:rPr>
                <w:rFonts w:ascii="Times New Roman" w:hAnsi="Times New Roman" w:cs="Times New Roman"/>
                <w:sz w:val="28"/>
                <w:szCs w:val="28"/>
                <w:lang w:val="ru-RU"/>
              </w:rPr>
            </w:pPr>
            <w:r w:rsidRPr="00C155A7">
              <w:rPr>
                <w:rFonts w:ascii="Times New Roman" w:hAnsi="Times New Roman" w:cs="Times New Roman"/>
                <w:sz w:val="28"/>
                <w:szCs w:val="28"/>
                <w:lang w:val="ru-RU"/>
              </w:rPr>
              <w:t>К-</w:t>
            </w:r>
            <w:proofErr w:type="spellStart"/>
            <w:r w:rsidRPr="00C155A7">
              <w:rPr>
                <w:rFonts w:ascii="Times New Roman" w:hAnsi="Times New Roman" w:cs="Times New Roman"/>
                <w:sz w:val="28"/>
                <w:szCs w:val="28"/>
                <w:lang w:val="ru-RU"/>
              </w:rPr>
              <w:t>сть</w:t>
            </w:r>
            <w:proofErr w:type="spellEnd"/>
          </w:p>
          <w:p w14:paraId="4D036D52" w14:textId="77777777" w:rsidR="00B25917" w:rsidRDefault="00B25917" w:rsidP="00EE2110">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c>
          <w:tcPr>
            <w:tcW w:w="1286" w:type="dxa"/>
          </w:tcPr>
          <w:p w14:paraId="1785D116" w14:textId="77777777" w:rsidR="00B25917" w:rsidRPr="00C155A7" w:rsidRDefault="00B25917" w:rsidP="00EE2110">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Відсоток</w:t>
            </w:r>
            <w:proofErr w:type="spellEnd"/>
          </w:p>
          <w:p w14:paraId="03B2FADC" w14:textId="77777777" w:rsidR="00B25917" w:rsidRDefault="00B25917" w:rsidP="00EE2110">
            <w:pPr>
              <w:jc w:val="center"/>
              <w:rPr>
                <w:rFonts w:ascii="Times New Roman" w:hAnsi="Times New Roman" w:cs="Times New Roman"/>
                <w:sz w:val="28"/>
                <w:szCs w:val="28"/>
                <w:lang w:val="ru-RU"/>
              </w:rPr>
            </w:pPr>
            <w:proofErr w:type="spellStart"/>
            <w:r w:rsidRPr="00C155A7">
              <w:rPr>
                <w:rFonts w:ascii="Times New Roman" w:hAnsi="Times New Roman" w:cs="Times New Roman"/>
                <w:sz w:val="28"/>
                <w:szCs w:val="28"/>
                <w:lang w:val="ru-RU"/>
              </w:rPr>
              <w:t>учнів</w:t>
            </w:r>
            <w:proofErr w:type="spellEnd"/>
          </w:p>
        </w:tc>
      </w:tr>
      <w:tr w:rsidR="00B25917" w14:paraId="262D2B84" w14:textId="77777777" w:rsidTr="00D34223">
        <w:tc>
          <w:tcPr>
            <w:tcW w:w="2265" w:type="dxa"/>
            <w:vMerge/>
            <w:tcBorders>
              <w:tl2br w:val="single" w:sz="4" w:space="0" w:color="auto"/>
            </w:tcBorders>
          </w:tcPr>
          <w:p w14:paraId="503C3A19" w14:textId="77777777" w:rsidR="00B25917" w:rsidRDefault="00B25917" w:rsidP="00EE2110">
            <w:pPr>
              <w:jc w:val="center"/>
              <w:rPr>
                <w:rFonts w:ascii="Times New Roman" w:hAnsi="Times New Roman" w:cs="Times New Roman"/>
                <w:sz w:val="28"/>
                <w:szCs w:val="28"/>
                <w:lang w:val="ru-RU"/>
              </w:rPr>
            </w:pPr>
          </w:p>
        </w:tc>
        <w:tc>
          <w:tcPr>
            <w:tcW w:w="7306" w:type="dxa"/>
            <w:gridSpan w:val="6"/>
          </w:tcPr>
          <w:p w14:paraId="318DC0E0"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КГ</w:t>
            </w:r>
          </w:p>
        </w:tc>
      </w:tr>
      <w:tr w:rsidR="00B25917" w14:paraId="1D7BF135" w14:textId="77777777" w:rsidTr="00D34223">
        <w:tc>
          <w:tcPr>
            <w:tcW w:w="2265" w:type="dxa"/>
          </w:tcPr>
          <w:p w14:paraId="2DEB2E23"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51" w:type="dxa"/>
          </w:tcPr>
          <w:p w14:paraId="3255BD9F" w14:textId="77777777" w:rsidR="00B25917" w:rsidRDefault="00B25917" w:rsidP="00EE2110">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5</w:t>
            </w:r>
          </w:p>
        </w:tc>
        <w:tc>
          <w:tcPr>
            <w:tcW w:w="1286" w:type="dxa"/>
          </w:tcPr>
          <w:p w14:paraId="1E584C7D" w14:textId="0C81EF14" w:rsidR="00B25917" w:rsidRDefault="00B25917" w:rsidP="00EE2110">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33,5</w:t>
            </w:r>
          </w:p>
        </w:tc>
        <w:tc>
          <w:tcPr>
            <w:tcW w:w="1149" w:type="dxa"/>
          </w:tcPr>
          <w:p w14:paraId="3C7B1514" w14:textId="77777777" w:rsidR="00B25917" w:rsidRDefault="00B25917" w:rsidP="00EE2110">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7</w:t>
            </w:r>
          </w:p>
        </w:tc>
        <w:tc>
          <w:tcPr>
            <w:tcW w:w="1286" w:type="dxa"/>
          </w:tcPr>
          <w:p w14:paraId="58E4668C" w14:textId="3FCA4DD2" w:rsidR="00B25917" w:rsidRDefault="00B25917" w:rsidP="00EE2110">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46,5</w:t>
            </w:r>
          </w:p>
        </w:tc>
        <w:tc>
          <w:tcPr>
            <w:tcW w:w="1148" w:type="dxa"/>
          </w:tcPr>
          <w:p w14:paraId="4D3EF13C" w14:textId="77777777" w:rsidR="00B25917" w:rsidRDefault="00B25917" w:rsidP="00EE2110">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3</w:t>
            </w:r>
          </w:p>
        </w:tc>
        <w:tc>
          <w:tcPr>
            <w:tcW w:w="1286" w:type="dxa"/>
          </w:tcPr>
          <w:p w14:paraId="02B9659D" w14:textId="3AE31CA0" w:rsidR="00B25917" w:rsidRDefault="00B25917" w:rsidP="00EE2110">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20</w:t>
            </w:r>
          </w:p>
        </w:tc>
      </w:tr>
      <w:tr w:rsidR="00B25917" w14:paraId="24A4F92E" w14:textId="77777777" w:rsidTr="00D34223">
        <w:tc>
          <w:tcPr>
            <w:tcW w:w="2265" w:type="dxa"/>
          </w:tcPr>
          <w:p w14:paraId="36E14870"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151" w:type="dxa"/>
          </w:tcPr>
          <w:p w14:paraId="7BA4B46B" w14:textId="77777777" w:rsidR="00B25917" w:rsidRDefault="00B25917" w:rsidP="00EE2110">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6</w:t>
            </w:r>
          </w:p>
        </w:tc>
        <w:tc>
          <w:tcPr>
            <w:tcW w:w="1286" w:type="dxa"/>
          </w:tcPr>
          <w:p w14:paraId="78AA74DD" w14:textId="6FBD8B5C" w:rsidR="00B25917" w:rsidRDefault="00B25917" w:rsidP="00EE2110">
            <w:pPr>
              <w:jc w:val="center"/>
              <w:rPr>
                <w:rFonts w:ascii="Times New Roman" w:hAnsi="Times New Roman" w:cs="Times New Roman"/>
                <w:sz w:val="28"/>
                <w:szCs w:val="28"/>
                <w:lang w:val="ru-RU"/>
              </w:rPr>
            </w:pPr>
            <w:r w:rsidRPr="003266A7">
              <w:rPr>
                <w:rFonts w:ascii="Times New Roman" w:hAnsi="Times New Roman" w:cs="Times New Roman"/>
                <w:sz w:val="28"/>
                <w:szCs w:val="28"/>
                <w:lang w:val="ru-RU"/>
              </w:rPr>
              <w:t>40</w:t>
            </w:r>
          </w:p>
        </w:tc>
        <w:tc>
          <w:tcPr>
            <w:tcW w:w="1149" w:type="dxa"/>
          </w:tcPr>
          <w:p w14:paraId="3E523633" w14:textId="77777777" w:rsidR="00B25917" w:rsidRDefault="00B25917" w:rsidP="00EE2110">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9</w:t>
            </w:r>
          </w:p>
        </w:tc>
        <w:tc>
          <w:tcPr>
            <w:tcW w:w="1286" w:type="dxa"/>
          </w:tcPr>
          <w:p w14:paraId="72F61C5D" w14:textId="4F1859BD" w:rsidR="00B25917" w:rsidRDefault="00B25917" w:rsidP="00EE2110">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60</w:t>
            </w:r>
          </w:p>
        </w:tc>
        <w:tc>
          <w:tcPr>
            <w:tcW w:w="1148" w:type="dxa"/>
          </w:tcPr>
          <w:p w14:paraId="66AB13D1" w14:textId="77777777" w:rsidR="00B25917" w:rsidRDefault="00B25917" w:rsidP="00EE2110">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w:t>
            </w:r>
          </w:p>
        </w:tc>
        <w:tc>
          <w:tcPr>
            <w:tcW w:w="1286" w:type="dxa"/>
          </w:tcPr>
          <w:p w14:paraId="4C2438D4" w14:textId="77777777" w:rsidR="00B25917" w:rsidRDefault="00B25917" w:rsidP="00EE2110">
            <w:pPr>
              <w:jc w:val="center"/>
              <w:rPr>
                <w:rFonts w:ascii="Times New Roman" w:hAnsi="Times New Roman" w:cs="Times New Roman"/>
                <w:sz w:val="28"/>
                <w:szCs w:val="28"/>
                <w:lang w:val="ru-RU"/>
              </w:rPr>
            </w:pPr>
            <w:r w:rsidRPr="00020275">
              <w:rPr>
                <w:rFonts w:ascii="Times New Roman" w:hAnsi="Times New Roman" w:cs="Times New Roman"/>
                <w:sz w:val="28"/>
                <w:szCs w:val="28"/>
                <w:lang w:val="ru-RU"/>
              </w:rPr>
              <w:t>–</w:t>
            </w:r>
          </w:p>
        </w:tc>
      </w:tr>
      <w:tr w:rsidR="00B25917" w14:paraId="74759FF6" w14:textId="77777777" w:rsidTr="00D34223">
        <w:tc>
          <w:tcPr>
            <w:tcW w:w="2265" w:type="dxa"/>
          </w:tcPr>
          <w:p w14:paraId="67F81D38"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151" w:type="dxa"/>
          </w:tcPr>
          <w:p w14:paraId="3485E06F" w14:textId="77777777" w:rsidR="00B25917" w:rsidRDefault="00B25917" w:rsidP="00EE2110">
            <w:pPr>
              <w:jc w:val="center"/>
              <w:rPr>
                <w:rFonts w:ascii="Times New Roman" w:hAnsi="Times New Roman" w:cs="Times New Roman"/>
                <w:sz w:val="28"/>
                <w:szCs w:val="28"/>
                <w:lang w:val="ru-RU"/>
              </w:rPr>
            </w:pPr>
            <w:r w:rsidRPr="008A5389">
              <w:rPr>
                <w:rFonts w:ascii="Times New Roman" w:hAnsi="Times New Roman" w:cs="Times New Roman"/>
                <w:sz w:val="28"/>
                <w:szCs w:val="28"/>
                <w:lang w:val="ru-RU"/>
              </w:rPr>
              <w:t>5</w:t>
            </w:r>
          </w:p>
        </w:tc>
        <w:tc>
          <w:tcPr>
            <w:tcW w:w="1286" w:type="dxa"/>
          </w:tcPr>
          <w:p w14:paraId="0EFFDC2B" w14:textId="559831FF" w:rsidR="00B25917" w:rsidRDefault="00B25917" w:rsidP="00EE2110">
            <w:pPr>
              <w:jc w:val="center"/>
              <w:rPr>
                <w:rFonts w:ascii="Times New Roman" w:hAnsi="Times New Roman" w:cs="Times New Roman"/>
                <w:sz w:val="28"/>
                <w:szCs w:val="28"/>
                <w:lang w:val="ru-RU"/>
              </w:rPr>
            </w:pPr>
            <w:r w:rsidRPr="008A5389">
              <w:rPr>
                <w:rFonts w:ascii="Times New Roman" w:hAnsi="Times New Roman" w:cs="Times New Roman"/>
                <w:sz w:val="28"/>
                <w:szCs w:val="28"/>
                <w:lang w:val="ru-RU"/>
              </w:rPr>
              <w:t>33,5</w:t>
            </w:r>
          </w:p>
        </w:tc>
        <w:tc>
          <w:tcPr>
            <w:tcW w:w="1149" w:type="dxa"/>
          </w:tcPr>
          <w:p w14:paraId="08AE08EF" w14:textId="77777777" w:rsidR="00B25917" w:rsidRDefault="00B25917" w:rsidP="00EE2110">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4</w:t>
            </w:r>
          </w:p>
        </w:tc>
        <w:tc>
          <w:tcPr>
            <w:tcW w:w="1286" w:type="dxa"/>
          </w:tcPr>
          <w:p w14:paraId="17996BDA" w14:textId="74378970" w:rsidR="00B25917" w:rsidRDefault="00B25917" w:rsidP="00EE2110">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26,5</w:t>
            </w:r>
          </w:p>
        </w:tc>
        <w:tc>
          <w:tcPr>
            <w:tcW w:w="1148" w:type="dxa"/>
          </w:tcPr>
          <w:p w14:paraId="73CB586B" w14:textId="77777777" w:rsidR="00B25917" w:rsidRDefault="00B25917" w:rsidP="00EE2110">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6</w:t>
            </w:r>
          </w:p>
        </w:tc>
        <w:tc>
          <w:tcPr>
            <w:tcW w:w="1286" w:type="dxa"/>
          </w:tcPr>
          <w:p w14:paraId="5B0BF2FC" w14:textId="35CE08F5" w:rsidR="00B25917" w:rsidRDefault="00B25917" w:rsidP="00EE2110">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40</w:t>
            </w:r>
          </w:p>
        </w:tc>
      </w:tr>
      <w:tr w:rsidR="00B25917" w14:paraId="11CE3F8E" w14:textId="77777777" w:rsidTr="00D34223">
        <w:tc>
          <w:tcPr>
            <w:tcW w:w="2265" w:type="dxa"/>
          </w:tcPr>
          <w:p w14:paraId="5F868837" w14:textId="77777777" w:rsidR="00B25917" w:rsidRPr="00125932" w:rsidRDefault="00B25917" w:rsidP="00EE2110">
            <w:pPr>
              <w:jc w:val="center"/>
              <w:rPr>
                <w:rFonts w:ascii="Times New Roman" w:hAnsi="Times New Roman" w:cs="Times New Roman"/>
                <w:sz w:val="28"/>
                <w:szCs w:val="28"/>
                <w:lang w:val="ru-RU"/>
              </w:rPr>
            </w:pPr>
            <w:r w:rsidRPr="00125932">
              <w:rPr>
                <w:rFonts w:ascii="Times New Roman" w:hAnsi="Times New Roman" w:cs="Times New Roman"/>
                <w:sz w:val="28"/>
                <w:szCs w:val="28"/>
                <w:lang w:val="ru-RU"/>
              </w:rPr>
              <w:t>4</w:t>
            </w:r>
          </w:p>
        </w:tc>
        <w:tc>
          <w:tcPr>
            <w:tcW w:w="1151" w:type="dxa"/>
          </w:tcPr>
          <w:p w14:paraId="47249CE4" w14:textId="3E5ABD2A" w:rsidR="00B25917" w:rsidRPr="00125932" w:rsidRDefault="005E0BC9" w:rsidP="00EE2110">
            <w:pPr>
              <w:jc w:val="center"/>
              <w:rPr>
                <w:rFonts w:ascii="Times New Roman" w:hAnsi="Times New Roman" w:cs="Times New Roman"/>
                <w:sz w:val="28"/>
                <w:szCs w:val="28"/>
                <w:lang w:val="ru-RU"/>
              </w:rPr>
            </w:pPr>
            <w:r w:rsidRPr="00125932">
              <w:rPr>
                <w:rFonts w:ascii="Times New Roman" w:hAnsi="Times New Roman" w:cs="Times New Roman"/>
                <w:sz w:val="28"/>
                <w:szCs w:val="28"/>
                <w:lang w:val="ru-RU"/>
              </w:rPr>
              <w:t>8</w:t>
            </w:r>
          </w:p>
        </w:tc>
        <w:tc>
          <w:tcPr>
            <w:tcW w:w="1286" w:type="dxa"/>
          </w:tcPr>
          <w:p w14:paraId="62A3BAC8" w14:textId="4AC2DAEE" w:rsidR="00B25917" w:rsidRPr="00125932" w:rsidRDefault="00125932" w:rsidP="00EE2110">
            <w:pPr>
              <w:jc w:val="center"/>
              <w:rPr>
                <w:rFonts w:ascii="Times New Roman" w:hAnsi="Times New Roman" w:cs="Times New Roman"/>
                <w:sz w:val="28"/>
                <w:szCs w:val="28"/>
                <w:lang w:val="ru-RU"/>
              </w:rPr>
            </w:pPr>
            <w:r w:rsidRPr="00125932">
              <w:rPr>
                <w:rFonts w:ascii="Times New Roman" w:hAnsi="Times New Roman" w:cs="Times New Roman"/>
                <w:sz w:val="28"/>
                <w:szCs w:val="28"/>
                <w:lang w:val="ru-RU"/>
              </w:rPr>
              <w:t>53,5</w:t>
            </w:r>
          </w:p>
        </w:tc>
        <w:tc>
          <w:tcPr>
            <w:tcW w:w="1149" w:type="dxa"/>
          </w:tcPr>
          <w:p w14:paraId="3E417056" w14:textId="4580B0C5" w:rsidR="00B25917" w:rsidRPr="00125932" w:rsidRDefault="005E0BC9" w:rsidP="00EE2110">
            <w:pPr>
              <w:jc w:val="center"/>
              <w:rPr>
                <w:rFonts w:ascii="Times New Roman" w:hAnsi="Times New Roman" w:cs="Times New Roman"/>
                <w:sz w:val="28"/>
                <w:szCs w:val="28"/>
                <w:lang w:val="ru-RU"/>
              </w:rPr>
            </w:pPr>
            <w:r w:rsidRPr="00125932">
              <w:rPr>
                <w:rFonts w:ascii="Times New Roman" w:hAnsi="Times New Roman" w:cs="Times New Roman"/>
                <w:sz w:val="28"/>
                <w:szCs w:val="28"/>
                <w:lang w:val="ru-RU"/>
              </w:rPr>
              <w:t>3</w:t>
            </w:r>
          </w:p>
        </w:tc>
        <w:tc>
          <w:tcPr>
            <w:tcW w:w="1286" w:type="dxa"/>
          </w:tcPr>
          <w:p w14:paraId="6F7F595F" w14:textId="11A08F77" w:rsidR="00B25917" w:rsidRPr="00125932" w:rsidRDefault="00125932" w:rsidP="00EE2110">
            <w:pPr>
              <w:jc w:val="center"/>
              <w:rPr>
                <w:rFonts w:ascii="Times New Roman" w:hAnsi="Times New Roman" w:cs="Times New Roman"/>
                <w:sz w:val="28"/>
                <w:szCs w:val="28"/>
                <w:lang w:val="ru-RU"/>
              </w:rPr>
            </w:pPr>
            <w:r w:rsidRPr="00125932">
              <w:rPr>
                <w:rFonts w:ascii="Times New Roman" w:hAnsi="Times New Roman" w:cs="Times New Roman"/>
                <w:sz w:val="28"/>
                <w:szCs w:val="28"/>
                <w:lang w:val="ru-RU"/>
              </w:rPr>
              <w:t>20</w:t>
            </w:r>
          </w:p>
        </w:tc>
        <w:tc>
          <w:tcPr>
            <w:tcW w:w="1148" w:type="dxa"/>
          </w:tcPr>
          <w:p w14:paraId="03949251" w14:textId="77777777" w:rsidR="00B25917" w:rsidRPr="00125932" w:rsidRDefault="00B25917" w:rsidP="00EE2110">
            <w:pPr>
              <w:jc w:val="center"/>
              <w:rPr>
                <w:rFonts w:ascii="Times New Roman" w:hAnsi="Times New Roman" w:cs="Times New Roman"/>
                <w:sz w:val="28"/>
                <w:szCs w:val="28"/>
                <w:lang w:val="ru-RU"/>
              </w:rPr>
            </w:pPr>
            <w:r w:rsidRPr="00125932">
              <w:rPr>
                <w:rFonts w:ascii="Times New Roman" w:hAnsi="Times New Roman" w:cs="Times New Roman"/>
                <w:sz w:val="28"/>
                <w:szCs w:val="28"/>
                <w:lang w:val="ru-RU"/>
              </w:rPr>
              <w:t>4</w:t>
            </w:r>
          </w:p>
        </w:tc>
        <w:tc>
          <w:tcPr>
            <w:tcW w:w="1286" w:type="dxa"/>
          </w:tcPr>
          <w:p w14:paraId="75BDEA31" w14:textId="3C3A68E2" w:rsidR="00B25917" w:rsidRPr="00125932" w:rsidRDefault="00B25917" w:rsidP="00EE2110">
            <w:pPr>
              <w:jc w:val="center"/>
              <w:rPr>
                <w:rFonts w:ascii="Times New Roman" w:hAnsi="Times New Roman" w:cs="Times New Roman"/>
                <w:sz w:val="28"/>
                <w:szCs w:val="28"/>
                <w:lang w:val="ru-RU"/>
              </w:rPr>
            </w:pPr>
            <w:r w:rsidRPr="00125932">
              <w:rPr>
                <w:rFonts w:ascii="Times New Roman" w:hAnsi="Times New Roman" w:cs="Times New Roman"/>
                <w:sz w:val="28"/>
                <w:szCs w:val="28"/>
                <w:lang w:val="ru-RU"/>
              </w:rPr>
              <w:t>26,5</w:t>
            </w:r>
          </w:p>
        </w:tc>
      </w:tr>
      <w:tr w:rsidR="00B25917" w14:paraId="12681C4F" w14:textId="77777777" w:rsidTr="00D34223">
        <w:tc>
          <w:tcPr>
            <w:tcW w:w="2265" w:type="dxa"/>
          </w:tcPr>
          <w:p w14:paraId="3068F7D7" w14:textId="77777777" w:rsidR="00B25917" w:rsidRPr="00FD7413" w:rsidRDefault="00B25917" w:rsidP="00EE2110">
            <w:pPr>
              <w:jc w:val="center"/>
              <w:rPr>
                <w:rFonts w:ascii="Times New Roman" w:hAnsi="Times New Roman" w:cs="Times New Roman"/>
                <w:sz w:val="28"/>
                <w:szCs w:val="28"/>
                <w:lang w:val="ru-RU"/>
              </w:rPr>
            </w:pPr>
            <w:r w:rsidRPr="00FD7413">
              <w:rPr>
                <w:rFonts w:ascii="Times New Roman" w:hAnsi="Times New Roman" w:cs="Times New Roman"/>
                <w:sz w:val="28"/>
                <w:szCs w:val="28"/>
                <w:lang w:val="ru-RU"/>
              </w:rPr>
              <w:t>5</w:t>
            </w:r>
          </w:p>
        </w:tc>
        <w:tc>
          <w:tcPr>
            <w:tcW w:w="1151" w:type="dxa"/>
          </w:tcPr>
          <w:p w14:paraId="45F8B0FF" w14:textId="528D92AB" w:rsidR="00B25917" w:rsidRPr="00FD7413" w:rsidRDefault="005E0BC9" w:rsidP="00EE2110">
            <w:pPr>
              <w:jc w:val="center"/>
              <w:rPr>
                <w:rFonts w:ascii="Times New Roman" w:hAnsi="Times New Roman" w:cs="Times New Roman"/>
                <w:sz w:val="28"/>
                <w:szCs w:val="28"/>
                <w:lang w:val="ru-RU"/>
              </w:rPr>
            </w:pPr>
            <w:r w:rsidRPr="00FD7413">
              <w:rPr>
                <w:rFonts w:ascii="Times New Roman" w:hAnsi="Times New Roman" w:cs="Times New Roman"/>
                <w:sz w:val="28"/>
                <w:szCs w:val="28"/>
                <w:lang w:val="ru-RU"/>
              </w:rPr>
              <w:t>6</w:t>
            </w:r>
          </w:p>
        </w:tc>
        <w:tc>
          <w:tcPr>
            <w:tcW w:w="1286" w:type="dxa"/>
          </w:tcPr>
          <w:p w14:paraId="70AB01D2" w14:textId="3055A764" w:rsidR="00B25917" w:rsidRPr="00FD7413" w:rsidRDefault="00FD7413" w:rsidP="00EE2110">
            <w:pPr>
              <w:jc w:val="center"/>
              <w:rPr>
                <w:rFonts w:ascii="Times New Roman" w:hAnsi="Times New Roman" w:cs="Times New Roman"/>
                <w:sz w:val="28"/>
                <w:szCs w:val="28"/>
                <w:lang w:val="ru-RU"/>
              </w:rPr>
            </w:pPr>
            <w:r w:rsidRPr="00FD7413">
              <w:rPr>
                <w:rFonts w:ascii="Times New Roman" w:hAnsi="Times New Roman" w:cs="Times New Roman"/>
                <w:sz w:val="28"/>
                <w:szCs w:val="28"/>
                <w:lang w:val="ru-RU"/>
              </w:rPr>
              <w:t>40</w:t>
            </w:r>
          </w:p>
        </w:tc>
        <w:tc>
          <w:tcPr>
            <w:tcW w:w="1149" w:type="dxa"/>
          </w:tcPr>
          <w:p w14:paraId="6B71D7A9" w14:textId="77777777" w:rsidR="00B25917" w:rsidRPr="00FD7413" w:rsidRDefault="00B25917" w:rsidP="00EE2110">
            <w:pPr>
              <w:jc w:val="center"/>
              <w:rPr>
                <w:rFonts w:ascii="Times New Roman" w:hAnsi="Times New Roman" w:cs="Times New Roman"/>
                <w:sz w:val="28"/>
                <w:szCs w:val="28"/>
                <w:lang w:val="ru-RU"/>
              </w:rPr>
            </w:pPr>
            <w:r w:rsidRPr="00FD7413">
              <w:rPr>
                <w:rFonts w:ascii="Times New Roman" w:hAnsi="Times New Roman" w:cs="Times New Roman"/>
                <w:sz w:val="28"/>
                <w:szCs w:val="28"/>
                <w:lang w:val="ru-RU"/>
              </w:rPr>
              <w:t>4</w:t>
            </w:r>
          </w:p>
        </w:tc>
        <w:tc>
          <w:tcPr>
            <w:tcW w:w="1286" w:type="dxa"/>
          </w:tcPr>
          <w:p w14:paraId="096B70B3" w14:textId="57AC92C8" w:rsidR="00B25917" w:rsidRPr="00FD7413" w:rsidRDefault="00B25917" w:rsidP="00EE2110">
            <w:pPr>
              <w:jc w:val="center"/>
              <w:rPr>
                <w:rFonts w:ascii="Times New Roman" w:hAnsi="Times New Roman" w:cs="Times New Roman"/>
                <w:sz w:val="28"/>
                <w:szCs w:val="28"/>
                <w:lang w:val="ru-RU"/>
              </w:rPr>
            </w:pPr>
            <w:r w:rsidRPr="00FD7413">
              <w:rPr>
                <w:rFonts w:ascii="Times New Roman" w:hAnsi="Times New Roman" w:cs="Times New Roman"/>
                <w:sz w:val="28"/>
                <w:szCs w:val="28"/>
                <w:lang w:val="ru-RU"/>
              </w:rPr>
              <w:t>26,5</w:t>
            </w:r>
          </w:p>
        </w:tc>
        <w:tc>
          <w:tcPr>
            <w:tcW w:w="1148" w:type="dxa"/>
          </w:tcPr>
          <w:p w14:paraId="79CF31B4" w14:textId="341693CB" w:rsidR="00B25917" w:rsidRPr="00FD7413" w:rsidRDefault="005E0BC9" w:rsidP="00EE2110">
            <w:pPr>
              <w:jc w:val="center"/>
              <w:rPr>
                <w:rFonts w:ascii="Times New Roman" w:hAnsi="Times New Roman" w:cs="Times New Roman"/>
                <w:sz w:val="28"/>
                <w:szCs w:val="28"/>
                <w:lang w:val="ru-RU"/>
              </w:rPr>
            </w:pPr>
            <w:r w:rsidRPr="00FD7413">
              <w:rPr>
                <w:rFonts w:ascii="Times New Roman" w:hAnsi="Times New Roman" w:cs="Times New Roman"/>
                <w:sz w:val="28"/>
                <w:szCs w:val="28"/>
                <w:lang w:val="ru-RU"/>
              </w:rPr>
              <w:t>5</w:t>
            </w:r>
          </w:p>
        </w:tc>
        <w:tc>
          <w:tcPr>
            <w:tcW w:w="1286" w:type="dxa"/>
          </w:tcPr>
          <w:p w14:paraId="1CB2CCD1" w14:textId="27D683B0" w:rsidR="00B25917" w:rsidRPr="00FD7413" w:rsidRDefault="00FD7413" w:rsidP="00EE2110">
            <w:pPr>
              <w:jc w:val="center"/>
              <w:rPr>
                <w:rFonts w:ascii="Times New Roman" w:hAnsi="Times New Roman" w:cs="Times New Roman"/>
                <w:sz w:val="28"/>
                <w:szCs w:val="28"/>
                <w:lang w:val="ru-RU"/>
              </w:rPr>
            </w:pPr>
            <w:r w:rsidRPr="00FD7413">
              <w:rPr>
                <w:rFonts w:ascii="Times New Roman" w:hAnsi="Times New Roman" w:cs="Times New Roman"/>
                <w:sz w:val="28"/>
                <w:szCs w:val="28"/>
                <w:lang w:val="ru-RU"/>
              </w:rPr>
              <w:t>33,5</w:t>
            </w:r>
          </w:p>
        </w:tc>
      </w:tr>
      <w:tr w:rsidR="00B25917" w14:paraId="7AD8B255" w14:textId="77777777" w:rsidTr="00D34223">
        <w:tc>
          <w:tcPr>
            <w:tcW w:w="2265" w:type="dxa"/>
          </w:tcPr>
          <w:p w14:paraId="3F12C6E2" w14:textId="77777777" w:rsidR="00B25917" w:rsidRPr="00666D34" w:rsidRDefault="00B25917" w:rsidP="00EE2110">
            <w:pPr>
              <w:jc w:val="center"/>
              <w:rPr>
                <w:rFonts w:ascii="Times New Roman" w:hAnsi="Times New Roman" w:cs="Times New Roman"/>
                <w:sz w:val="28"/>
                <w:szCs w:val="28"/>
                <w:lang w:val="ru-RU"/>
              </w:rPr>
            </w:pPr>
            <w:r w:rsidRPr="00666D34">
              <w:rPr>
                <w:rFonts w:ascii="Times New Roman" w:hAnsi="Times New Roman" w:cs="Times New Roman"/>
                <w:sz w:val="28"/>
                <w:szCs w:val="28"/>
                <w:lang w:val="ru-RU"/>
              </w:rPr>
              <w:t>6</w:t>
            </w:r>
          </w:p>
        </w:tc>
        <w:tc>
          <w:tcPr>
            <w:tcW w:w="1151" w:type="dxa"/>
          </w:tcPr>
          <w:p w14:paraId="4E64B12E" w14:textId="39EC5085" w:rsidR="00B25917" w:rsidRPr="00666D34" w:rsidRDefault="005E0BC9" w:rsidP="00EE2110">
            <w:pPr>
              <w:jc w:val="center"/>
              <w:rPr>
                <w:rFonts w:ascii="Times New Roman" w:hAnsi="Times New Roman" w:cs="Times New Roman"/>
                <w:sz w:val="28"/>
                <w:szCs w:val="28"/>
                <w:lang w:val="ru-RU"/>
              </w:rPr>
            </w:pPr>
            <w:r w:rsidRPr="00666D34">
              <w:rPr>
                <w:rFonts w:ascii="Times New Roman" w:hAnsi="Times New Roman" w:cs="Times New Roman"/>
                <w:sz w:val="28"/>
                <w:szCs w:val="28"/>
                <w:lang w:val="ru-RU"/>
              </w:rPr>
              <w:t>6</w:t>
            </w:r>
          </w:p>
        </w:tc>
        <w:tc>
          <w:tcPr>
            <w:tcW w:w="1286" w:type="dxa"/>
          </w:tcPr>
          <w:p w14:paraId="07EE0CD4" w14:textId="61037361" w:rsidR="00B25917" w:rsidRPr="00666D34" w:rsidRDefault="00666D34" w:rsidP="00EE2110">
            <w:pPr>
              <w:jc w:val="center"/>
              <w:rPr>
                <w:rFonts w:ascii="Times New Roman" w:hAnsi="Times New Roman" w:cs="Times New Roman"/>
                <w:sz w:val="28"/>
                <w:szCs w:val="28"/>
                <w:lang w:val="ru-RU"/>
              </w:rPr>
            </w:pPr>
            <w:r w:rsidRPr="00666D34">
              <w:rPr>
                <w:rFonts w:ascii="Times New Roman" w:hAnsi="Times New Roman" w:cs="Times New Roman"/>
                <w:sz w:val="28"/>
                <w:szCs w:val="28"/>
                <w:lang w:val="ru-RU"/>
              </w:rPr>
              <w:t>40</w:t>
            </w:r>
          </w:p>
        </w:tc>
        <w:tc>
          <w:tcPr>
            <w:tcW w:w="1149" w:type="dxa"/>
          </w:tcPr>
          <w:p w14:paraId="526ECFB2" w14:textId="08A11516" w:rsidR="00B25917" w:rsidRPr="00666D34" w:rsidRDefault="005E0BC9" w:rsidP="00EE2110">
            <w:pPr>
              <w:jc w:val="center"/>
              <w:rPr>
                <w:rFonts w:ascii="Times New Roman" w:hAnsi="Times New Roman" w:cs="Times New Roman"/>
                <w:sz w:val="28"/>
                <w:szCs w:val="28"/>
                <w:lang w:val="ru-RU"/>
              </w:rPr>
            </w:pPr>
            <w:r w:rsidRPr="00666D34">
              <w:rPr>
                <w:rFonts w:ascii="Times New Roman" w:hAnsi="Times New Roman" w:cs="Times New Roman"/>
                <w:sz w:val="28"/>
                <w:szCs w:val="28"/>
                <w:lang w:val="ru-RU"/>
              </w:rPr>
              <w:t>4</w:t>
            </w:r>
          </w:p>
        </w:tc>
        <w:tc>
          <w:tcPr>
            <w:tcW w:w="1286" w:type="dxa"/>
          </w:tcPr>
          <w:p w14:paraId="0022BFBA" w14:textId="1287F899" w:rsidR="00B25917" w:rsidRPr="00666D34" w:rsidRDefault="00666D34" w:rsidP="00EE2110">
            <w:pPr>
              <w:jc w:val="center"/>
              <w:rPr>
                <w:rFonts w:ascii="Times New Roman" w:hAnsi="Times New Roman" w:cs="Times New Roman"/>
                <w:sz w:val="28"/>
                <w:szCs w:val="28"/>
                <w:lang w:val="ru-RU"/>
              </w:rPr>
            </w:pPr>
            <w:r w:rsidRPr="00666D34">
              <w:rPr>
                <w:rFonts w:ascii="Times New Roman" w:hAnsi="Times New Roman" w:cs="Times New Roman"/>
                <w:sz w:val="28"/>
                <w:szCs w:val="28"/>
                <w:lang w:val="ru-RU"/>
              </w:rPr>
              <w:t>26,5</w:t>
            </w:r>
          </w:p>
        </w:tc>
        <w:tc>
          <w:tcPr>
            <w:tcW w:w="1148" w:type="dxa"/>
          </w:tcPr>
          <w:p w14:paraId="5021F0CD" w14:textId="4E1DC9F9" w:rsidR="00B25917" w:rsidRPr="00666D34" w:rsidRDefault="005E0BC9" w:rsidP="00EE2110">
            <w:pPr>
              <w:jc w:val="center"/>
              <w:rPr>
                <w:rFonts w:ascii="Times New Roman" w:hAnsi="Times New Roman" w:cs="Times New Roman"/>
                <w:sz w:val="28"/>
                <w:szCs w:val="28"/>
                <w:lang w:val="ru-RU"/>
              </w:rPr>
            </w:pPr>
            <w:r w:rsidRPr="00666D34">
              <w:rPr>
                <w:rFonts w:ascii="Times New Roman" w:hAnsi="Times New Roman" w:cs="Times New Roman"/>
                <w:sz w:val="28"/>
                <w:szCs w:val="28"/>
                <w:lang w:val="ru-RU"/>
              </w:rPr>
              <w:t>5</w:t>
            </w:r>
          </w:p>
        </w:tc>
        <w:tc>
          <w:tcPr>
            <w:tcW w:w="1286" w:type="dxa"/>
          </w:tcPr>
          <w:p w14:paraId="411FC516" w14:textId="6B86CBC1" w:rsidR="00B25917" w:rsidRPr="00666D34" w:rsidRDefault="00666D34" w:rsidP="00EE2110">
            <w:pPr>
              <w:jc w:val="center"/>
              <w:rPr>
                <w:rFonts w:ascii="Times New Roman" w:hAnsi="Times New Roman" w:cs="Times New Roman"/>
                <w:sz w:val="28"/>
                <w:szCs w:val="28"/>
                <w:lang w:val="ru-RU"/>
              </w:rPr>
            </w:pPr>
            <w:r w:rsidRPr="00666D34">
              <w:rPr>
                <w:rFonts w:ascii="Times New Roman" w:hAnsi="Times New Roman" w:cs="Times New Roman"/>
                <w:sz w:val="28"/>
                <w:szCs w:val="28"/>
                <w:lang w:val="ru-RU"/>
              </w:rPr>
              <w:t>33,5</w:t>
            </w:r>
          </w:p>
        </w:tc>
      </w:tr>
      <w:tr w:rsidR="00B25917" w14:paraId="1A8E4B13" w14:textId="77777777" w:rsidTr="00D34223">
        <w:tc>
          <w:tcPr>
            <w:tcW w:w="2265" w:type="dxa"/>
          </w:tcPr>
          <w:p w14:paraId="663E62CF"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151" w:type="dxa"/>
          </w:tcPr>
          <w:p w14:paraId="026189D4"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72F12955" w14:textId="5C6E3816" w:rsidR="00B25917" w:rsidRDefault="00B25917" w:rsidP="00EE2110">
            <w:pPr>
              <w:jc w:val="center"/>
              <w:rPr>
                <w:rFonts w:ascii="Times New Roman" w:hAnsi="Times New Roman" w:cs="Times New Roman"/>
                <w:sz w:val="28"/>
                <w:szCs w:val="28"/>
                <w:lang w:val="ru-RU"/>
              </w:rPr>
            </w:pPr>
            <w:r w:rsidRPr="00CF6BB1">
              <w:rPr>
                <w:rFonts w:ascii="Times New Roman" w:hAnsi="Times New Roman" w:cs="Times New Roman"/>
                <w:sz w:val="28"/>
                <w:szCs w:val="28"/>
                <w:lang w:val="ru-RU"/>
              </w:rPr>
              <w:t>26,5</w:t>
            </w:r>
          </w:p>
        </w:tc>
        <w:tc>
          <w:tcPr>
            <w:tcW w:w="1149" w:type="dxa"/>
          </w:tcPr>
          <w:p w14:paraId="28CB9F3D"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286" w:type="dxa"/>
          </w:tcPr>
          <w:p w14:paraId="26A8AD38" w14:textId="0558B551" w:rsidR="00B25917" w:rsidRDefault="00B25917" w:rsidP="00EE2110">
            <w:pPr>
              <w:jc w:val="center"/>
              <w:rPr>
                <w:rFonts w:ascii="Times New Roman" w:hAnsi="Times New Roman" w:cs="Times New Roman"/>
                <w:sz w:val="28"/>
                <w:szCs w:val="28"/>
                <w:lang w:val="ru-RU"/>
              </w:rPr>
            </w:pPr>
            <w:r w:rsidRPr="000F5C38">
              <w:rPr>
                <w:rFonts w:ascii="Times New Roman" w:hAnsi="Times New Roman" w:cs="Times New Roman"/>
                <w:sz w:val="28"/>
                <w:szCs w:val="28"/>
                <w:lang w:val="ru-RU"/>
              </w:rPr>
              <w:t>26,5</w:t>
            </w:r>
          </w:p>
        </w:tc>
        <w:tc>
          <w:tcPr>
            <w:tcW w:w="1148" w:type="dxa"/>
          </w:tcPr>
          <w:p w14:paraId="300A10D1"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286" w:type="dxa"/>
          </w:tcPr>
          <w:p w14:paraId="0D33E2BE" w14:textId="2D439CA2" w:rsidR="00B25917" w:rsidRDefault="00B25917" w:rsidP="00EE2110">
            <w:pPr>
              <w:jc w:val="center"/>
              <w:rPr>
                <w:rFonts w:ascii="Times New Roman" w:hAnsi="Times New Roman" w:cs="Times New Roman"/>
                <w:sz w:val="28"/>
                <w:szCs w:val="28"/>
                <w:lang w:val="ru-RU"/>
              </w:rPr>
            </w:pPr>
            <w:r w:rsidRPr="00172163">
              <w:rPr>
                <w:rFonts w:ascii="Times New Roman" w:hAnsi="Times New Roman" w:cs="Times New Roman"/>
                <w:sz w:val="28"/>
                <w:szCs w:val="28"/>
                <w:lang w:val="ru-RU"/>
              </w:rPr>
              <w:t>46,5</w:t>
            </w:r>
          </w:p>
        </w:tc>
      </w:tr>
      <w:tr w:rsidR="00B25917" w14:paraId="7DA3DC97" w14:textId="77777777" w:rsidTr="00D34223">
        <w:tc>
          <w:tcPr>
            <w:tcW w:w="2265" w:type="dxa"/>
          </w:tcPr>
          <w:p w14:paraId="5FE2C648" w14:textId="77777777" w:rsidR="00B25917" w:rsidRPr="00507CF8" w:rsidRDefault="00B25917" w:rsidP="00EE2110">
            <w:pPr>
              <w:jc w:val="center"/>
              <w:rPr>
                <w:rFonts w:ascii="Times New Roman" w:hAnsi="Times New Roman" w:cs="Times New Roman"/>
                <w:sz w:val="28"/>
                <w:szCs w:val="28"/>
                <w:lang w:val="ru-RU"/>
              </w:rPr>
            </w:pPr>
            <w:r w:rsidRPr="00507CF8">
              <w:rPr>
                <w:rFonts w:ascii="Times New Roman" w:hAnsi="Times New Roman" w:cs="Times New Roman"/>
                <w:sz w:val="28"/>
                <w:szCs w:val="28"/>
                <w:lang w:val="ru-RU"/>
              </w:rPr>
              <w:t>8</w:t>
            </w:r>
          </w:p>
        </w:tc>
        <w:tc>
          <w:tcPr>
            <w:tcW w:w="1151" w:type="dxa"/>
          </w:tcPr>
          <w:p w14:paraId="19DDA2B5" w14:textId="77777777" w:rsidR="00B25917" w:rsidRPr="00507CF8" w:rsidRDefault="00B25917" w:rsidP="00EE2110">
            <w:pPr>
              <w:jc w:val="center"/>
              <w:rPr>
                <w:rFonts w:ascii="Times New Roman" w:hAnsi="Times New Roman" w:cs="Times New Roman"/>
                <w:sz w:val="28"/>
                <w:szCs w:val="28"/>
                <w:lang w:val="ru-RU"/>
              </w:rPr>
            </w:pPr>
            <w:r w:rsidRPr="00507CF8">
              <w:rPr>
                <w:rFonts w:ascii="Times New Roman" w:hAnsi="Times New Roman" w:cs="Times New Roman"/>
                <w:sz w:val="28"/>
                <w:szCs w:val="28"/>
                <w:lang w:val="ru-RU"/>
              </w:rPr>
              <w:t>5</w:t>
            </w:r>
          </w:p>
        </w:tc>
        <w:tc>
          <w:tcPr>
            <w:tcW w:w="1286" w:type="dxa"/>
          </w:tcPr>
          <w:p w14:paraId="66B7B878" w14:textId="0B6A9AC2" w:rsidR="00B25917" w:rsidRPr="00507CF8" w:rsidRDefault="00B25917" w:rsidP="00EE2110">
            <w:pPr>
              <w:jc w:val="center"/>
              <w:rPr>
                <w:rFonts w:ascii="Times New Roman" w:hAnsi="Times New Roman" w:cs="Times New Roman"/>
                <w:sz w:val="28"/>
                <w:szCs w:val="28"/>
                <w:lang w:val="ru-RU"/>
              </w:rPr>
            </w:pPr>
            <w:r w:rsidRPr="00507CF8">
              <w:rPr>
                <w:rFonts w:ascii="Times New Roman" w:hAnsi="Times New Roman" w:cs="Times New Roman"/>
                <w:sz w:val="28"/>
                <w:szCs w:val="28"/>
                <w:lang w:val="ru-RU"/>
              </w:rPr>
              <w:t>33,5</w:t>
            </w:r>
          </w:p>
        </w:tc>
        <w:tc>
          <w:tcPr>
            <w:tcW w:w="1149" w:type="dxa"/>
          </w:tcPr>
          <w:p w14:paraId="312CAEB5" w14:textId="7BEBD4EF" w:rsidR="00B25917" w:rsidRPr="00507CF8" w:rsidRDefault="00192300" w:rsidP="00EE2110">
            <w:pPr>
              <w:jc w:val="center"/>
              <w:rPr>
                <w:rFonts w:ascii="Times New Roman" w:hAnsi="Times New Roman" w:cs="Times New Roman"/>
                <w:sz w:val="28"/>
                <w:szCs w:val="28"/>
                <w:lang w:val="ru-RU"/>
              </w:rPr>
            </w:pPr>
            <w:r w:rsidRPr="00507CF8">
              <w:rPr>
                <w:rFonts w:ascii="Times New Roman" w:hAnsi="Times New Roman" w:cs="Times New Roman"/>
                <w:sz w:val="28"/>
                <w:szCs w:val="28"/>
                <w:lang w:val="ru-RU"/>
              </w:rPr>
              <w:t>5</w:t>
            </w:r>
          </w:p>
        </w:tc>
        <w:tc>
          <w:tcPr>
            <w:tcW w:w="1286" w:type="dxa"/>
          </w:tcPr>
          <w:p w14:paraId="1A372ACD" w14:textId="37308C97" w:rsidR="00B25917" w:rsidRPr="00507CF8" w:rsidRDefault="00192300" w:rsidP="00EE2110">
            <w:pPr>
              <w:jc w:val="center"/>
              <w:rPr>
                <w:rFonts w:ascii="Times New Roman" w:hAnsi="Times New Roman" w:cs="Times New Roman"/>
                <w:sz w:val="28"/>
                <w:szCs w:val="28"/>
                <w:lang w:val="ru-RU"/>
              </w:rPr>
            </w:pPr>
            <w:r w:rsidRPr="00507CF8">
              <w:rPr>
                <w:rFonts w:ascii="Times New Roman" w:hAnsi="Times New Roman" w:cs="Times New Roman"/>
                <w:sz w:val="28"/>
                <w:szCs w:val="28"/>
                <w:lang w:val="ru-RU"/>
              </w:rPr>
              <w:t>33,5</w:t>
            </w:r>
          </w:p>
        </w:tc>
        <w:tc>
          <w:tcPr>
            <w:tcW w:w="1148" w:type="dxa"/>
          </w:tcPr>
          <w:p w14:paraId="5171B42B" w14:textId="35A5BEC2" w:rsidR="00B25917" w:rsidRPr="00507CF8" w:rsidRDefault="00192300" w:rsidP="00EE2110">
            <w:pPr>
              <w:jc w:val="center"/>
              <w:rPr>
                <w:rFonts w:ascii="Times New Roman" w:hAnsi="Times New Roman" w:cs="Times New Roman"/>
                <w:sz w:val="28"/>
                <w:szCs w:val="28"/>
                <w:lang w:val="ru-RU"/>
              </w:rPr>
            </w:pPr>
            <w:r w:rsidRPr="00507CF8">
              <w:rPr>
                <w:rFonts w:ascii="Times New Roman" w:hAnsi="Times New Roman" w:cs="Times New Roman"/>
                <w:sz w:val="28"/>
                <w:szCs w:val="28"/>
                <w:lang w:val="ru-RU"/>
              </w:rPr>
              <w:t>5</w:t>
            </w:r>
          </w:p>
        </w:tc>
        <w:tc>
          <w:tcPr>
            <w:tcW w:w="1286" w:type="dxa"/>
          </w:tcPr>
          <w:p w14:paraId="1219AA38" w14:textId="15DCAD86" w:rsidR="00B25917" w:rsidRPr="00507CF8" w:rsidRDefault="00192300" w:rsidP="00EE2110">
            <w:pPr>
              <w:jc w:val="center"/>
              <w:rPr>
                <w:rFonts w:ascii="Times New Roman" w:hAnsi="Times New Roman" w:cs="Times New Roman"/>
                <w:sz w:val="28"/>
                <w:szCs w:val="28"/>
                <w:lang w:val="ru-RU"/>
              </w:rPr>
            </w:pPr>
            <w:r w:rsidRPr="00507CF8">
              <w:rPr>
                <w:rFonts w:ascii="Times New Roman" w:hAnsi="Times New Roman" w:cs="Times New Roman"/>
                <w:sz w:val="28"/>
                <w:szCs w:val="28"/>
                <w:lang w:val="ru-RU"/>
              </w:rPr>
              <w:t>33,5</w:t>
            </w:r>
          </w:p>
        </w:tc>
      </w:tr>
      <w:tr w:rsidR="00B25917" w14:paraId="6C5AA852" w14:textId="77777777" w:rsidTr="00D34223">
        <w:tc>
          <w:tcPr>
            <w:tcW w:w="2265" w:type="dxa"/>
          </w:tcPr>
          <w:p w14:paraId="7D9995C4" w14:textId="77777777" w:rsidR="00B25917" w:rsidRDefault="00B25917" w:rsidP="00EE2110">
            <w:pPr>
              <w:jc w:val="center"/>
              <w:rPr>
                <w:rFonts w:ascii="Times New Roman" w:hAnsi="Times New Roman" w:cs="Times New Roman"/>
                <w:sz w:val="28"/>
                <w:szCs w:val="28"/>
                <w:lang w:val="ru-RU"/>
              </w:rPr>
            </w:pPr>
          </w:p>
        </w:tc>
        <w:tc>
          <w:tcPr>
            <w:tcW w:w="7306" w:type="dxa"/>
            <w:gridSpan w:val="6"/>
          </w:tcPr>
          <w:p w14:paraId="08136D74"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ЕГ</w:t>
            </w:r>
          </w:p>
        </w:tc>
      </w:tr>
      <w:tr w:rsidR="00B25917" w14:paraId="2D6A41FE" w14:textId="77777777" w:rsidTr="00D34223">
        <w:tc>
          <w:tcPr>
            <w:tcW w:w="2265" w:type="dxa"/>
          </w:tcPr>
          <w:p w14:paraId="6CF83FEE"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51" w:type="dxa"/>
          </w:tcPr>
          <w:p w14:paraId="0AB98E44" w14:textId="77777777" w:rsidR="00B25917" w:rsidRDefault="00B25917" w:rsidP="00EE2110">
            <w:pPr>
              <w:jc w:val="center"/>
              <w:rPr>
                <w:rFonts w:ascii="Times New Roman" w:hAnsi="Times New Roman" w:cs="Times New Roman"/>
                <w:sz w:val="28"/>
                <w:szCs w:val="28"/>
                <w:lang w:val="ru-RU"/>
              </w:rPr>
            </w:pPr>
            <w:r w:rsidRPr="00FA06C1">
              <w:rPr>
                <w:rFonts w:ascii="Times New Roman" w:hAnsi="Times New Roman" w:cs="Times New Roman"/>
                <w:sz w:val="28"/>
                <w:szCs w:val="28"/>
                <w:lang w:val="ru-RU"/>
              </w:rPr>
              <w:t>4</w:t>
            </w:r>
          </w:p>
        </w:tc>
        <w:tc>
          <w:tcPr>
            <w:tcW w:w="1286" w:type="dxa"/>
          </w:tcPr>
          <w:p w14:paraId="0B938379" w14:textId="13BFB422" w:rsidR="00B25917" w:rsidRDefault="00B25917" w:rsidP="00EE2110">
            <w:pPr>
              <w:jc w:val="center"/>
              <w:rPr>
                <w:rFonts w:ascii="Times New Roman" w:hAnsi="Times New Roman" w:cs="Times New Roman"/>
                <w:sz w:val="28"/>
                <w:szCs w:val="28"/>
                <w:lang w:val="ru-RU"/>
              </w:rPr>
            </w:pPr>
            <w:r w:rsidRPr="00FA06C1">
              <w:rPr>
                <w:rFonts w:ascii="Times New Roman" w:hAnsi="Times New Roman" w:cs="Times New Roman"/>
                <w:sz w:val="28"/>
                <w:szCs w:val="28"/>
                <w:lang w:val="ru-RU"/>
              </w:rPr>
              <w:t>31</w:t>
            </w:r>
          </w:p>
        </w:tc>
        <w:tc>
          <w:tcPr>
            <w:tcW w:w="1149" w:type="dxa"/>
          </w:tcPr>
          <w:p w14:paraId="35277859" w14:textId="77777777" w:rsidR="00B25917" w:rsidRDefault="00B25917" w:rsidP="00EE2110">
            <w:pPr>
              <w:jc w:val="center"/>
              <w:rPr>
                <w:rFonts w:ascii="Times New Roman" w:hAnsi="Times New Roman" w:cs="Times New Roman"/>
                <w:sz w:val="28"/>
                <w:szCs w:val="28"/>
                <w:lang w:val="ru-RU"/>
              </w:rPr>
            </w:pPr>
            <w:r w:rsidRPr="002A33E1">
              <w:rPr>
                <w:rFonts w:ascii="Times New Roman" w:hAnsi="Times New Roman" w:cs="Times New Roman"/>
                <w:sz w:val="28"/>
                <w:szCs w:val="28"/>
                <w:lang w:val="ru-RU"/>
              </w:rPr>
              <w:t>7</w:t>
            </w:r>
          </w:p>
        </w:tc>
        <w:tc>
          <w:tcPr>
            <w:tcW w:w="1286" w:type="dxa"/>
          </w:tcPr>
          <w:p w14:paraId="4640BB6F" w14:textId="5C8E3E1E" w:rsidR="00B25917" w:rsidRDefault="00B25917" w:rsidP="00EE2110">
            <w:pPr>
              <w:jc w:val="center"/>
              <w:rPr>
                <w:rFonts w:ascii="Times New Roman" w:hAnsi="Times New Roman" w:cs="Times New Roman"/>
                <w:sz w:val="28"/>
                <w:szCs w:val="28"/>
                <w:lang w:val="ru-RU"/>
              </w:rPr>
            </w:pPr>
            <w:r w:rsidRPr="002A33E1">
              <w:rPr>
                <w:rFonts w:ascii="Times New Roman" w:hAnsi="Times New Roman" w:cs="Times New Roman"/>
                <w:sz w:val="28"/>
                <w:szCs w:val="28"/>
                <w:lang w:val="ru-RU"/>
              </w:rPr>
              <w:t>54</w:t>
            </w:r>
          </w:p>
        </w:tc>
        <w:tc>
          <w:tcPr>
            <w:tcW w:w="1148" w:type="dxa"/>
          </w:tcPr>
          <w:p w14:paraId="3C6367A4" w14:textId="77777777" w:rsidR="00B25917" w:rsidRDefault="00B25917" w:rsidP="00EE2110">
            <w:pPr>
              <w:jc w:val="center"/>
              <w:rPr>
                <w:rFonts w:ascii="Times New Roman" w:hAnsi="Times New Roman" w:cs="Times New Roman"/>
                <w:sz w:val="28"/>
                <w:szCs w:val="28"/>
                <w:lang w:val="ru-RU"/>
              </w:rPr>
            </w:pPr>
            <w:r w:rsidRPr="003E1DA2">
              <w:rPr>
                <w:rFonts w:ascii="Times New Roman" w:hAnsi="Times New Roman" w:cs="Times New Roman"/>
                <w:sz w:val="28"/>
                <w:szCs w:val="28"/>
                <w:lang w:val="ru-RU"/>
              </w:rPr>
              <w:t>2</w:t>
            </w:r>
          </w:p>
        </w:tc>
        <w:tc>
          <w:tcPr>
            <w:tcW w:w="1286" w:type="dxa"/>
          </w:tcPr>
          <w:p w14:paraId="4C8BE202" w14:textId="4DF9A9C6" w:rsidR="00B25917" w:rsidRDefault="00B25917" w:rsidP="00EE2110">
            <w:pPr>
              <w:jc w:val="center"/>
              <w:rPr>
                <w:rFonts w:ascii="Times New Roman" w:hAnsi="Times New Roman" w:cs="Times New Roman"/>
                <w:sz w:val="28"/>
                <w:szCs w:val="28"/>
                <w:lang w:val="ru-RU"/>
              </w:rPr>
            </w:pPr>
            <w:r w:rsidRPr="003E1DA2">
              <w:rPr>
                <w:rFonts w:ascii="Times New Roman" w:hAnsi="Times New Roman" w:cs="Times New Roman"/>
                <w:sz w:val="28"/>
                <w:szCs w:val="28"/>
                <w:lang w:val="ru-RU"/>
              </w:rPr>
              <w:t>15</w:t>
            </w:r>
          </w:p>
        </w:tc>
      </w:tr>
      <w:tr w:rsidR="00B25917" w14:paraId="7B3E7D2E" w14:textId="77777777" w:rsidTr="00D34223">
        <w:tc>
          <w:tcPr>
            <w:tcW w:w="2265" w:type="dxa"/>
          </w:tcPr>
          <w:p w14:paraId="607269E4"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151" w:type="dxa"/>
          </w:tcPr>
          <w:p w14:paraId="205527A5" w14:textId="77777777" w:rsidR="00B25917" w:rsidRDefault="00B25917" w:rsidP="00EE2110">
            <w:pPr>
              <w:jc w:val="center"/>
              <w:rPr>
                <w:rFonts w:ascii="Times New Roman" w:hAnsi="Times New Roman" w:cs="Times New Roman"/>
                <w:sz w:val="28"/>
                <w:szCs w:val="28"/>
                <w:lang w:val="ru-RU"/>
              </w:rPr>
            </w:pPr>
            <w:r w:rsidRPr="00086B29">
              <w:rPr>
                <w:rFonts w:ascii="Times New Roman" w:hAnsi="Times New Roman" w:cs="Times New Roman"/>
                <w:sz w:val="28"/>
                <w:szCs w:val="28"/>
                <w:lang w:val="ru-RU"/>
              </w:rPr>
              <w:t>5</w:t>
            </w:r>
          </w:p>
        </w:tc>
        <w:tc>
          <w:tcPr>
            <w:tcW w:w="1286" w:type="dxa"/>
          </w:tcPr>
          <w:p w14:paraId="7DDEBA48" w14:textId="3C6E43E9" w:rsidR="00B25917" w:rsidRDefault="00B25917" w:rsidP="00EE2110">
            <w:pPr>
              <w:jc w:val="center"/>
              <w:rPr>
                <w:rFonts w:ascii="Times New Roman" w:hAnsi="Times New Roman" w:cs="Times New Roman"/>
                <w:sz w:val="28"/>
                <w:szCs w:val="28"/>
                <w:lang w:val="ru-RU"/>
              </w:rPr>
            </w:pPr>
            <w:r w:rsidRPr="00086B29">
              <w:rPr>
                <w:rFonts w:ascii="Times New Roman" w:hAnsi="Times New Roman" w:cs="Times New Roman"/>
                <w:sz w:val="28"/>
                <w:szCs w:val="28"/>
                <w:lang w:val="ru-RU"/>
              </w:rPr>
              <w:t>38</w:t>
            </w:r>
          </w:p>
        </w:tc>
        <w:tc>
          <w:tcPr>
            <w:tcW w:w="1149" w:type="dxa"/>
          </w:tcPr>
          <w:p w14:paraId="649D5816" w14:textId="77777777" w:rsidR="00B25917" w:rsidRDefault="00B25917" w:rsidP="00EE2110">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286" w:type="dxa"/>
          </w:tcPr>
          <w:p w14:paraId="03492E9F" w14:textId="57F1E6C1" w:rsidR="00B25917" w:rsidRDefault="00B25917" w:rsidP="00EE2110">
            <w:pPr>
              <w:jc w:val="center"/>
              <w:rPr>
                <w:rFonts w:ascii="Times New Roman" w:hAnsi="Times New Roman" w:cs="Times New Roman"/>
                <w:sz w:val="28"/>
                <w:szCs w:val="28"/>
                <w:lang w:val="ru-RU"/>
              </w:rPr>
            </w:pPr>
            <w:r w:rsidRPr="002A33E1">
              <w:rPr>
                <w:rFonts w:ascii="Times New Roman" w:hAnsi="Times New Roman" w:cs="Times New Roman"/>
                <w:sz w:val="28"/>
                <w:szCs w:val="28"/>
                <w:lang w:val="ru-RU"/>
              </w:rPr>
              <w:t>54</w:t>
            </w:r>
          </w:p>
        </w:tc>
        <w:tc>
          <w:tcPr>
            <w:tcW w:w="1148" w:type="dxa"/>
          </w:tcPr>
          <w:p w14:paraId="298E2915" w14:textId="77777777" w:rsidR="00B25917" w:rsidRDefault="00B25917" w:rsidP="00EE2110">
            <w:pPr>
              <w:jc w:val="center"/>
              <w:rPr>
                <w:rFonts w:ascii="Times New Roman" w:hAnsi="Times New Roman" w:cs="Times New Roman"/>
                <w:sz w:val="28"/>
                <w:szCs w:val="28"/>
                <w:lang w:val="ru-RU"/>
              </w:rPr>
            </w:pPr>
            <w:r w:rsidRPr="00524893">
              <w:rPr>
                <w:rFonts w:ascii="Times New Roman" w:hAnsi="Times New Roman" w:cs="Times New Roman"/>
                <w:sz w:val="28"/>
                <w:szCs w:val="28"/>
                <w:lang w:val="ru-RU"/>
              </w:rPr>
              <w:t>1</w:t>
            </w:r>
          </w:p>
        </w:tc>
        <w:tc>
          <w:tcPr>
            <w:tcW w:w="1286" w:type="dxa"/>
          </w:tcPr>
          <w:p w14:paraId="4DCAE19F" w14:textId="7DF2DE54" w:rsidR="00B25917" w:rsidRDefault="00B25917" w:rsidP="00EE2110">
            <w:pPr>
              <w:jc w:val="center"/>
              <w:rPr>
                <w:rFonts w:ascii="Times New Roman" w:hAnsi="Times New Roman" w:cs="Times New Roman"/>
                <w:sz w:val="28"/>
                <w:szCs w:val="28"/>
                <w:lang w:val="ru-RU"/>
              </w:rPr>
            </w:pPr>
            <w:r w:rsidRPr="00524893">
              <w:rPr>
                <w:rFonts w:ascii="Times New Roman" w:hAnsi="Times New Roman" w:cs="Times New Roman"/>
                <w:sz w:val="28"/>
                <w:szCs w:val="28"/>
                <w:lang w:val="ru-RU"/>
              </w:rPr>
              <w:t>8</w:t>
            </w:r>
          </w:p>
        </w:tc>
      </w:tr>
      <w:tr w:rsidR="00B25917" w14:paraId="5FEFDD72" w14:textId="77777777" w:rsidTr="00D34223">
        <w:tc>
          <w:tcPr>
            <w:tcW w:w="2265" w:type="dxa"/>
          </w:tcPr>
          <w:p w14:paraId="2755478C" w14:textId="77777777" w:rsidR="00B25917" w:rsidRPr="00EA1BEC" w:rsidRDefault="00B25917"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3</w:t>
            </w:r>
          </w:p>
        </w:tc>
        <w:tc>
          <w:tcPr>
            <w:tcW w:w="1151" w:type="dxa"/>
          </w:tcPr>
          <w:p w14:paraId="0DA686D3" w14:textId="50DCB38F" w:rsidR="00B25917" w:rsidRPr="00EA1BEC" w:rsidRDefault="004D54FE"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7</w:t>
            </w:r>
          </w:p>
        </w:tc>
        <w:tc>
          <w:tcPr>
            <w:tcW w:w="1286" w:type="dxa"/>
          </w:tcPr>
          <w:p w14:paraId="488F12A3" w14:textId="6D300707" w:rsidR="00B25917" w:rsidRPr="00EA1BEC" w:rsidRDefault="00105C5D"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54</w:t>
            </w:r>
          </w:p>
        </w:tc>
        <w:tc>
          <w:tcPr>
            <w:tcW w:w="1149" w:type="dxa"/>
          </w:tcPr>
          <w:p w14:paraId="33CAC3B8" w14:textId="5C317590" w:rsidR="00B25917" w:rsidRPr="00EA1BEC" w:rsidRDefault="004D54FE"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5</w:t>
            </w:r>
          </w:p>
        </w:tc>
        <w:tc>
          <w:tcPr>
            <w:tcW w:w="1286" w:type="dxa"/>
          </w:tcPr>
          <w:p w14:paraId="04C32EC8" w14:textId="762E5C7E" w:rsidR="00B25917" w:rsidRPr="00EA1BEC" w:rsidRDefault="00105C5D"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38</w:t>
            </w:r>
          </w:p>
        </w:tc>
        <w:tc>
          <w:tcPr>
            <w:tcW w:w="1148" w:type="dxa"/>
          </w:tcPr>
          <w:p w14:paraId="4EE66654" w14:textId="77777777" w:rsidR="00B25917" w:rsidRPr="00EA1BEC" w:rsidRDefault="00B25917"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1</w:t>
            </w:r>
          </w:p>
        </w:tc>
        <w:tc>
          <w:tcPr>
            <w:tcW w:w="1286" w:type="dxa"/>
          </w:tcPr>
          <w:p w14:paraId="77F07CC7" w14:textId="69482EB4" w:rsidR="00B25917" w:rsidRPr="00EA1BEC" w:rsidRDefault="00B25917"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8</w:t>
            </w:r>
          </w:p>
        </w:tc>
      </w:tr>
      <w:tr w:rsidR="00B25917" w14:paraId="58C2F60C" w14:textId="77777777" w:rsidTr="00D34223">
        <w:tc>
          <w:tcPr>
            <w:tcW w:w="2265" w:type="dxa"/>
          </w:tcPr>
          <w:p w14:paraId="100F41B3" w14:textId="77777777" w:rsidR="00B25917" w:rsidRPr="00EA1BEC" w:rsidRDefault="00B25917"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4</w:t>
            </w:r>
          </w:p>
        </w:tc>
        <w:tc>
          <w:tcPr>
            <w:tcW w:w="1151" w:type="dxa"/>
          </w:tcPr>
          <w:p w14:paraId="345816FE" w14:textId="73D74CD2" w:rsidR="00B25917" w:rsidRPr="00EA1BEC" w:rsidRDefault="00324BB5"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6</w:t>
            </w:r>
          </w:p>
        </w:tc>
        <w:tc>
          <w:tcPr>
            <w:tcW w:w="1286" w:type="dxa"/>
          </w:tcPr>
          <w:p w14:paraId="3276D322" w14:textId="668A7906" w:rsidR="00B25917" w:rsidRPr="00EA1BEC" w:rsidRDefault="00EA1BEC"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47</w:t>
            </w:r>
          </w:p>
        </w:tc>
        <w:tc>
          <w:tcPr>
            <w:tcW w:w="1149" w:type="dxa"/>
          </w:tcPr>
          <w:p w14:paraId="138E966C" w14:textId="6E35A97D" w:rsidR="00B25917" w:rsidRPr="00EA1BEC" w:rsidRDefault="00324BB5"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2</w:t>
            </w:r>
          </w:p>
        </w:tc>
        <w:tc>
          <w:tcPr>
            <w:tcW w:w="1286" w:type="dxa"/>
          </w:tcPr>
          <w:p w14:paraId="602D6342" w14:textId="6B9F3A91" w:rsidR="00B25917" w:rsidRPr="00EA1BEC" w:rsidRDefault="00EA1BEC"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15</w:t>
            </w:r>
          </w:p>
        </w:tc>
        <w:tc>
          <w:tcPr>
            <w:tcW w:w="1148" w:type="dxa"/>
          </w:tcPr>
          <w:p w14:paraId="4845B364" w14:textId="77777777" w:rsidR="00B25917" w:rsidRPr="00EA1BEC" w:rsidRDefault="00B25917"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5</w:t>
            </w:r>
          </w:p>
        </w:tc>
        <w:tc>
          <w:tcPr>
            <w:tcW w:w="1286" w:type="dxa"/>
          </w:tcPr>
          <w:p w14:paraId="34FFEA0E" w14:textId="1134A8B4" w:rsidR="00B25917" w:rsidRPr="00EA1BEC" w:rsidRDefault="00B25917" w:rsidP="00EE2110">
            <w:pPr>
              <w:jc w:val="center"/>
              <w:rPr>
                <w:rFonts w:ascii="Times New Roman" w:hAnsi="Times New Roman" w:cs="Times New Roman"/>
                <w:sz w:val="28"/>
                <w:szCs w:val="28"/>
                <w:lang w:val="ru-RU"/>
              </w:rPr>
            </w:pPr>
            <w:r w:rsidRPr="00EA1BEC">
              <w:rPr>
                <w:rFonts w:ascii="Times New Roman" w:hAnsi="Times New Roman" w:cs="Times New Roman"/>
                <w:sz w:val="28"/>
                <w:szCs w:val="28"/>
                <w:lang w:val="ru-RU"/>
              </w:rPr>
              <w:t>38</w:t>
            </w:r>
          </w:p>
        </w:tc>
      </w:tr>
      <w:tr w:rsidR="00B25917" w14:paraId="06253C72" w14:textId="77777777" w:rsidTr="00D34223">
        <w:tc>
          <w:tcPr>
            <w:tcW w:w="2265" w:type="dxa"/>
          </w:tcPr>
          <w:p w14:paraId="4A6617D4" w14:textId="77777777" w:rsidR="00B25917" w:rsidRPr="00710057" w:rsidRDefault="00B25917" w:rsidP="00EE2110">
            <w:pPr>
              <w:jc w:val="center"/>
              <w:rPr>
                <w:rFonts w:ascii="Times New Roman" w:hAnsi="Times New Roman" w:cs="Times New Roman"/>
                <w:sz w:val="28"/>
                <w:szCs w:val="28"/>
                <w:lang w:val="ru-RU"/>
              </w:rPr>
            </w:pPr>
            <w:r w:rsidRPr="00710057">
              <w:rPr>
                <w:rFonts w:ascii="Times New Roman" w:hAnsi="Times New Roman" w:cs="Times New Roman"/>
                <w:sz w:val="28"/>
                <w:szCs w:val="28"/>
                <w:lang w:val="ru-RU"/>
              </w:rPr>
              <w:t>5</w:t>
            </w:r>
          </w:p>
        </w:tc>
        <w:tc>
          <w:tcPr>
            <w:tcW w:w="1151" w:type="dxa"/>
          </w:tcPr>
          <w:p w14:paraId="49AD0851" w14:textId="2C5EBC67" w:rsidR="00B25917" w:rsidRPr="00710057" w:rsidRDefault="00966F2C" w:rsidP="00EE2110">
            <w:pPr>
              <w:jc w:val="center"/>
              <w:rPr>
                <w:rFonts w:ascii="Times New Roman" w:hAnsi="Times New Roman" w:cs="Times New Roman"/>
                <w:sz w:val="28"/>
                <w:szCs w:val="28"/>
                <w:lang w:val="ru-RU"/>
              </w:rPr>
            </w:pPr>
            <w:r w:rsidRPr="00710057">
              <w:rPr>
                <w:rFonts w:ascii="Times New Roman" w:hAnsi="Times New Roman" w:cs="Times New Roman"/>
                <w:sz w:val="28"/>
                <w:szCs w:val="28"/>
                <w:lang w:val="ru-RU"/>
              </w:rPr>
              <w:t>6</w:t>
            </w:r>
          </w:p>
        </w:tc>
        <w:tc>
          <w:tcPr>
            <w:tcW w:w="1286" w:type="dxa"/>
          </w:tcPr>
          <w:p w14:paraId="0E24DF46" w14:textId="6951C128" w:rsidR="00B25917" w:rsidRPr="00710057" w:rsidRDefault="00710057" w:rsidP="00EE2110">
            <w:pPr>
              <w:jc w:val="center"/>
              <w:rPr>
                <w:rFonts w:ascii="Times New Roman" w:hAnsi="Times New Roman" w:cs="Times New Roman"/>
                <w:sz w:val="28"/>
                <w:szCs w:val="28"/>
                <w:lang w:val="ru-RU"/>
              </w:rPr>
            </w:pPr>
            <w:r w:rsidRPr="00710057">
              <w:rPr>
                <w:rFonts w:ascii="Times New Roman" w:hAnsi="Times New Roman" w:cs="Times New Roman"/>
                <w:sz w:val="28"/>
                <w:szCs w:val="28"/>
                <w:lang w:val="ru-RU"/>
              </w:rPr>
              <w:t>47</w:t>
            </w:r>
          </w:p>
        </w:tc>
        <w:tc>
          <w:tcPr>
            <w:tcW w:w="1149" w:type="dxa"/>
          </w:tcPr>
          <w:p w14:paraId="37963DB9" w14:textId="0F466272" w:rsidR="00B25917" w:rsidRPr="00710057" w:rsidRDefault="00966F2C" w:rsidP="00EE2110">
            <w:pPr>
              <w:jc w:val="center"/>
              <w:rPr>
                <w:rFonts w:ascii="Times New Roman" w:hAnsi="Times New Roman" w:cs="Times New Roman"/>
                <w:sz w:val="28"/>
                <w:szCs w:val="28"/>
                <w:lang w:val="ru-RU"/>
              </w:rPr>
            </w:pPr>
            <w:r w:rsidRPr="00710057">
              <w:rPr>
                <w:rFonts w:ascii="Times New Roman" w:hAnsi="Times New Roman" w:cs="Times New Roman"/>
                <w:sz w:val="28"/>
                <w:szCs w:val="28"/>
                <w:lang w:val="ru-RU"/>
              </w:rPr>
              <w:t>2</w:t>
            </w:r>
          </w:p>
        </w:tc>
        <w:tc>
          <w:tcPr>
            <w:tcW w:w="1286" w:type="dxa"/>
          </w:tcPr>
          <w:p w14:paraId="19CAAC04" w14:textId="5696C2FD" w:rsidR="00B25917" w:rsidRPr="00710057" w:rsidRDefault="00710057" w:rsidP="00EE2110">
            <w:pPr>
              <w:jc w:val="center"/>
              <w:rPr>
                <w:rFonts w:ascii="Times New Roman" w:hAnsi="Times New Roman" w:cs="Times New Roman"/>
                <w:sz w:val="28"/>
                <w:szCs w:val="28"/>
                <w:lang w:val="ru-RU"/>
              </w:rPr>
            </w:pPr>
            <w:r w:rsidRPr="00710057">
              <w:rPr>
                <w:rFonts w:ascii="Times New Roman" w:hAnsi="Times New Roman" w:cs="Times New Roman"/>
                <w:sz w:val="28"/>
                <w:szCs w:val="28"/>
                <w:lang w:val="ru-RU"/>
              </w:rPr>
              <w:t>15</w:t>
            </w:r>
          </w:p>
        </w:tc>
        <w:tc>
          <w:tcPr>
            <w:tcW w:w="1148" w:type="dxa"/>
          </w:tcPr>
          <w:p w14:paraId="0F35C5B6" w14:textId="77777777" w:rsidR="00B25917" w:rsidRPr="00710057" w:rsidRDefault="00B25917" w:rsidP="00EE2110">
            <w:pPr>
              <w:jc w:val="center"/>
              <w:rPr>
                <w:rFonts w:ascii="Times New Roman" w:hAnsi="Times New Roman" w:cs="Times New Roman"/>
                <w:sz w:val="28"/>
                <w:szCs w:val="28"/>
                <w:lang w:val="ru-RU"/>
              </w:rPr>
            </w:pPr>
            <w:r w:rsidRPr="00710057">
              <w:rPr>
                <w:rFonts w:ascii="Times New Roman" w:hAnsi="Times New Roman" w:cs="Times New Roman"/>
                <w:sz w:val="28"/>
                <w:szCs w:val="28"/>
                <w:lang w:val="ru-RU"/>
              </w:rPr>
              <w:t>5</w:t>
            </w:r>
          </w:p>
        </w:tc>
        <w:tc>
          <w:tcPr>
            <w:tcW w:w="1286" w:type="dxa"/>
          </w:tcPr>
          <w:p w14:paraId="1CEE89B2" w14:textId="2C38B7CA" w:rsidR="00B25917" w:rsidRPr="00710057" w:rsidRDefault="00B25917" w:rsidP="00EE2110">
            <w:pPr>
              <w:jc w:val="center"/>
              <w:rPr>
                <w:rFonts w:ascii="Times New Roman" w:hAnsi="Times New Roman" w:cs="Times New Roman"/>
                <w:sz w:val="28"/>
                <w:szCs w:val="28"/>
                <w:lang w:val="ru-RU"/>
              </w:rPr>
            </w:pPr>
            <w:r w:rsidRPr="00710057">
              <w:rPr>
                <w:rFonts w:ascii="Times New Roman" w:hAnsi="Times New Roman" w:cs="Times New Roman"/>
                <w:sz w:val="28"/>
                <w:szCs w:val="28"/>
                <w:lang w:val="ru-RU"/>
              </w:rPr>
              <w:t>38</w:t>
            </w:r>
          </w:p>
        </w:tc>
      </w:tr>
      <w:tr w:rsidR="00B25917" w14:paraId="07BD8290" w14:textId="77777777" w:rsidTr="00D34223">
        <w:tc>
          <w:tcPr>
            <w:tcW w:w="2265" w:type="dxa"/>
          </w:tcPr>
          <w:p w14:paraId="5D8C9F87" w14:textId="77777777" w:rsidR="00B25917" w:rsidRPr="00343F18" w:rsidRDefault="00B25917" w:rsidP="00EE2110">
            <w:pPr>
              <w:jc w:val="center"/>
              <w:rPr>
                <w:rFonts w:ascii="Times New Roman" w:hAnsi="Times New Roman" w:cs="Times New Roman"/>
                <w:sz w:val="28"/>
                <w:szCs w:val="28"/>
                <w:lang w:val="ru-RU"/>
              </w:rPr>
            </w:pPr>
            <w:r w:rsidRPr="00343F18">
              <w:rPr>
                <w:rFonts w:ascii="Times New Roman" w:hAnsi="Times New Roman" w:cs="Times New Roman"/>
                <w:sz w:val="28"/>
                <w:szCs w:val="28"/>
                <w:lang w:val="ru-RU"/>
              </w:rPr>
              <w:t>6</w:t>
            </w:r>
          </w:p>
        </w:tc>
        <w:tc>
          <w:tcPr>
            <w:tcW w:w="1151" w:type="dxa"/>
          </w:tcPr>
          <w:p w14:paraId="76D0EE22" w14:textId="3A539E68" w:rsidR="00B25917" w:rsidRPr="00343F18" w:rsidRDefault="00966F2C" w:rsidP="00EE2110">
            <w:pPr>
              <w:jc w:val="center"/>
              <w:rPr>
                <w:rFonts w:ascii="Times New Roman" w:hAnsi="Times New Roman" w:cs="Times New Roman"/>
                <w:sz w:val="28"/>
                <w:szCs w:val="28"/>
                <w:lang w:val="ru-RU"/>
              </w:rPr>
            </w:pPr>
            <w:r w:rsidRPr="00343F18">
              <w:rPr>
                <w:rFonts w:ascii="Times New Roman" w:hAnsi="Times New Roman" w:cs="Times New Roman"/>
                <w:sz w:val="28"/>
                <w:szCs w:val="28"/>
                <w:lang w:val="ru-RU"/>
              </w:rPr>
              <w:t>5</w:t>
            </w:r>
          </w:p>
        </w:tc>
        <w:tc>
          <w:tcPr>
            <w:tcW w:w="1286" w:type="dxa"/>
          </w:tcPr>
          <w:p w14:paraId="484C845D" w14:textId="006BFD8B" w:rsidR="00B25917" w:rsidRPr="00343F18" w:rsidRDefault="00343F18" w:rsidP="00EE2110">
            <w:pPr>
              <w:jc w:val="center"/>
              <w:rPr>
                <w:rFonts w:ascii="Times New Roman" w:hAnsi="Times New Roman" w:cs="Times New Roman"/>
                <w:sz w:val="28"/>
                <w:szCs w:val="28"/>
                <w:lang w:val="ru-RU"/>
              </w:rPr>
            </w:pPr>
            <w:r w:rsidRPr="00343F18">
              <w:rPr>
                <w:rFonts w:ascii="Times New Roman" w:hAnsi="Times New Roman" w:cs="Times New Roman"/>
                <w:sz w:val="28"/>
                <w:szCs w:val="28"/>
                <w:lang w:val="ru-RU"/>
              </w:rPr>
              <w:t>38</w:t>
            </w:r>
          </w:p>
        </w:tc>
        <w:tc>
          <w:tcPr>
            <w:tcW w:w="1149" w:type="dxa"/>
          </w:tcPr>
          <w:p w14:paraId="3A7EC0EC" w14:textId="3F23332F" w:rsidR="00B25917" w:rsidRPr="00343F18" w:rsidRDefault="003430AF" w:rsidP="00EE2110">
            <w:pPr>
              <w:jc w:val="center"/>
              <w:rPr>
                <w:rFonts w:ascii="Times New Roman" w:hAnsi="Times New Roman" w:cs="Times New Roman"/>
                <w:sz w:val="28"/>
                <w:szCs w:val="28"/>
                <w:lang w:val="ru-RU"/>
              </w:rPr>
            </w:pPr>
            <w:r w:rsidRPr="00343F18">
              <w:rPr>
                <w:rFonts w:ascii="Times New Roman" w:hAnsi="Times New Roman" w:cs="Times New Roman"/>
                <w:sz w:val="28"/>
                <w:szCs w:val="28"/>
                <w:lang w:val="ru-RU"/>
              </w:rPr>
              <w:t>3</w:t>
            </w:r>
          </w:p>
        </w:tc>
        <w:tc>
          <w:tcPr>
            <w:tcW w:w="1286" w:type="dxa"/>
          </w:tcPr>
          <w:p w14:paraId="2BBBEF1C" w14:textId="70C3368E" w:rsidR="00B25917" w:rsidRPr="00343F18" w:rsidRDefault="00343F18" w:rsidP="00EE2110">
            <w:pPr>
              <w:jc w:val="center"/>
              <w:rPr>
                <w:rFonts w:ascii="Times New Roman" w:hAnsi="Times New Roman" w:cs="Times New Roman"/>
                <w:sz w:val="28"/>
                <w:szCs w:val="28"/>
                <w:lang w:val="ru-RU"/>
              </w:rPr>
            </w:pPr>
            <w:r w:rsidRPr="00343F18">
              <w:rPr>
                <w:rFonts w:ascii="Times New Roman" w:hAnsi="Times New Roman" w:cs="Times New Roman"/>
                <w:sz w:val="28"/>
                <w:szCs w:val="28"/>
                <w:lang w:val="ru-RU"/>
              </w:rPr>
              <w:t>24</w:t>
            </w:r>
          </w:p>
        </w:tc>
        <w:tc>
          <w:tcPr>
            <w:tcW w:w="1148" w:type="dxa"/>
          </w:tcPr>
          <w:p w14:paraId="63D0C2B0" w14:textId="77777777" w:rsidR="00B25917" w:rsidRPr="00343F18" w:rsidRDefault="00B25917" w:rsidP="00EE2110">
            <w:pPr>
              <w:jc w:val="center"/>
              <w:rPr>
                <w:rFonts w:ascii="Times New Roman" w:hAnsi="Times New Roman" w:cs="Times New Roman"/>
                <w:sz w:val="28"/>
                <w:szCs w:val="28"/>
                <w:lang w:val="ru-RU"/>
              </w:rPr>
            </w:pPr>
            <w:r w:rsidRPr="00343F18">
              <w:rPr>
                <w:rFonts w:ascii="Times New Roman" w:hAnsi="Times New Roman" w:cs="Times New Roman"/>
                <w:sz w:val="28"/>
                <w:szCs w:val="28"/>
                <w:lang w:val="ru-RU"/>
              </w:rPr>
              <w:t>5</w:t>
            </w:r>
          </w:p>
        </w:tc>
        <w:tc>
          <w:tcPr>
            <w:tcW w:w="1286" w:type="dxa"/>
          </w:tcPr>
          <w:p w14:paraId="5AC9B8A5" w14:textId="16EF9548" w:rsidR="00B25917" w:rsidRPr="00343F18" w:rsidRDefault="00B25917" w:rsidP="00EE2110">
            <w:pPr>
              <w:jc w:val="center"/>
              <w:rPr>
                <w:rFonts w:ascii="Times New Roman" w:hAnsi="Times New Roman" w:cs="Times New Roman"/>
                <w:sz w:val="28"/>
                <w:szCs w:val="28"/>
                <w:lang w:val="ru-RU"/>
              </w:rPr>
            </w:pPr>
            <w:r w:rsidRPr="00343F18">
              <w:rPr>
                <w:rFonts w:ascii="Times New Roman" w:hAnsi="Times New Roman" w:cs="Times New Roman"/>
                <w:sz w:val="28"/>
                <w:szCs w:val="28"/>
                <w:lang w:val="ru-RU"/>
              </w:rPr>
              <w:t>38</w:t>
            </w:r>
          </w:p>
        </w:tc>
      </w:tr>
      <w:tr w:rsidR="00B25917" w14:paraId="3DF52FBF" w14:textId="77777777" w:rsidTr="00D34223">
        <w:tc>
          <w:tcPr>
            <w:tcW w:w="2265" w:type="dxa"/>
          </w:tcPr>
          <w:p w14:paraId="0C468204" w14:textId="77777777" w:rsidR="00B25917" w:rsidRPr="00EB04FF" w:rsidRDefault="00B25917" w:rsidP="00EE2110">
            <w:pPr>
              <w:jc w:val="center"/>
              <w:rPr>
                <w:rFonts w:ascii="Times New Roman" w:hAnsi="Times New Roman" w:cs="Times New Roman"/>
                <w:sz w:val="28"/>
                <w:szCs w:val="28"/>
                <w:lang w:val="ru-RU"/>
              </w:rPr>
            </w:pPr>
            <w:r w:rsidRPr="00EB04FF">
              <w:rPr>
                <w:rFonts w:ascii="Times New Roman" w:hAnsi="Times New Roman" w:cs="Times New Roman"/>
                <w:sz w:val="28"/>
                <w:szCs w:val="28"/>
                <w:lang w:val="ru-RU"/>
              </w:rPr>
              <w:t>7</w:t>
            </w:r>
          </w:p>
        </w:tc>
        <w:tc>
          <w:tcPr>
            <w:tcW w:w="1151" w:type="dxa"/>
          </w:tcPr>
          <w:p w14:paraId="07F693AC" w14:textId="42CA825D" w:rsidR="00B25917" w:rsidRPr="00EB04FF" w:rsidRDefault="006D4B25" w:rsidP="00EE2110">
            <w:pPr>
              <w:jc w:val="center"/>
              <w:rPr>
                <w:rFonts w:ascii="Times New Roman" w:hAnsi="Times New Roman" w:cs="Times New Roman"/>
                <w:sz w:val="28"/>
                <w:szCs w:val="28"/>
                <w:lang w:val="ru-RU"/>
              </w:rPr>
            </w:pPr>
            <w:r w:rsidRPr="00EB04FF">
              <w:rPr>
                <w:rFonts w:ascii="Times New Roman" w:hAnsi="Times New Roman" w:cs="Times New Roman"/>
                <w:sz w:val="28"/>
                <w:szCs w:val="28"/>
                <w:lang w:val="ru-RU"/>
              </w:rPr>
              <w:t>5</w:t>
            </w:r>
          </w:p>
        </w:tc>
        <w:tc>
          <w:tcPr>
            <w:tcW w:w="1286" w:type="dxa"/>
          </w:tcPr>
          <w:p w14:paraId="198BD426" w14:textId="49EA6116" w:rsidR="00B25917" w:rsidRPr="00EB04FF" w:rsidRDefault="00EB04FF" w:rsidP="00EE2110">
            <w:pPr>
              <w:jc w:val="center"/>
              <w:rPr>
                <w:rFonts w:ascii="Times New Roman" w:hAnsi="Times New Roman" w:cs="Times New Roman"/>
                <w:sz w:val="28"/>
                <w:szCs w:val="28"/>
                <w:lang w:val="ru-RU"/>
              </w:rPr>
            </w:pPr>
            <w:r w:rsidRPr="00EB04FF">
              <w:rPr>
                <w:rFonts w:ascii="Times New Roman" w:hAnsi="Times New Roman" w:cs="Times New Roman"/>
                <w:sz w:val="28"/>
                <w:szCs w:val="28"/>
                <w:lang w:val="ru-RU"/>
              </w:rPr>
              <w:t>38</w:t>
            </w:r>
          </w:p>
        </w:tc>
        <w:tc>
          <w:tcPr>
            <w:tcW w:w="1149" w:type="dxa"/>
          </w:tcPr>
          <w:p w14:paraId="24568528" w14:textId="77777777" w:rsidR="00B25917" w:rsidRPr="00EB04FF" w:rsidRDefault="00B25917" w:rsidP="00EE2110">
            <w:pPr>
              <w:jc w:val="center"/>
              <w:rPr>
                <w:rFonts w:ascii="Times New Roman" w:hAnsi="Times New Roman" w:cs="Times New Roman"/>
                <w:sz w:val="28"/>
                <w:szCs w:val="28"/>
                <w:lang w:val="ru-RU"/>
              </w:rPr>
            </w:pPr>
            <w:r w:rsidRPr="00EB04FF">
              <w:rPr>
                <w:rFonts w:ascii="Times New Roman" w:hAnsi="Times New Roman" w:cs="Times New Roman"/>
                <w:sz w:val="28"/>
                <w:szCs w:val="28"/>
                <w:lang w:val="ru-RU"/>
              </w:rPr>
              <w:t>3</w:t>
            </w:r>
          </w:p>
        </w:tc>
        <w:tc>
          <w:tcPr>
            <w:tcW w:w="1286" w:type="dxa"/>
          </w:tcPr>
          <w:p w14:paraId="263F10B9" w14:textId="0C10CCD7" w:rsidR="00B25917" w:rsidRPr="00EB04FF" w:rsidRDefault="00B25917" w:rsidP="00EE2110">
            <w:pPr>
              <w:jc w:val="center"/>
              <w:rPr>
                <w:rFonts w:ascii="Times New Roman" w:hAnsi="Times New Roman" w:cs="Times New Roman"/>
                <w:sz w:val="28"/>
                <w:szCs w:val="28"/>
                <w:lang w:val="ru-RU"/>
              </w:rPr>
            </w:pPr>
            <w:r w:rsidRPr="00EB04FF">
              <w:rPr>
                <w:rFonts w:ascii="Times New Roman" w:hAnsi="Times New Roman" w:cs="Times New Roman"/>
                <w:sz w:val="28"/>
                <w:szCs w:val="28"/>
                <w:lang w:val="ru-RU"/>
              </w:rPr>
              <w:t>2</w:t>
            </w:r>
            <w:r w:rsidR="00EB04FF" w:rsidRPr="00EB04FF">
              <w:rPr>
                <w:rFonts w:ascii="Times New Roman" w:hAnsi="Times New Roman" w:cs="Times New Roman"/>
                <w:sz w:val="28"/>
                <w:szCs w:val="28"/>
                <w:lang w:val="ru-RU"/>
              </w:rPr>
              <w:t>4</w:t>
            </w:r>
          </w:p>
        </w:tc>
        <w:tc>
          <w:tcPr>
            <w:tcW w:w="1148" w:type="dxa"/>
          </w:tcPr>
          <w:p w14:paraId="5C713DBB" w14:textId="3DF446A6" w:rsidR="00B25917" w:rsidRPr="00EB04FF" w:rsidRDefault="006D4B25" w:rsidP="00EE2110">
            <w:pPr>
              <w:jc w:val="center"/>
              <w:rPr>
                <w:rFonts w:ascii="Times New Roman" w:hAnsi="Times New Roman" w:cs="Times New Roman"/>
                <w:sz w:val="28"/>
                <w:szCs w:val="28"/>
                <w:lang w:val="ru-RU"/>
              </w:rPr>
            </w:pPr>
            <w:r w:rsidRPr="00EB04FF">
              <w:rPr>
                <w:rFonts w:ascii="Times New Roman" w:hAnsi="Times New Roman" w:cs="Times New Roman"/>
                <w:sz w:val="28"/>
                <w:szCs w:val="28"/>
                <w:lang w:val="ru-RU"/>
              </w:rPr>
              <w:t>5</w:t>
            </w:r>
          </w:p>
        </w:tc>
        <w:tc>
          <w:tcPr>
            <w:tcW w:w="1286" w:type="dxa"/>
          </w:tcPr>
          <w:p w14:paraId="7F5A156F" w14:textId="003E96EB" w:rsidR="00B25917" w:rsidRPr="00EB04FF" w:rsidRDefault="00EB04FF" w:rsidP="00EE2110">
            <w:pPr>
              <w:jc w:val="center"/>
              <w:rPr>
                <w:rFonts w:ascii="Times New Roman" w:hAnsi="Times New Roman" w:cs="Times New Roman"/>
                <w:sz w:val="28"/>
                <w:szCs w:val="28"/>
                <w:lang w:val="ru-RU"/>
              </w:rPr>
            </w:pPr>
            <w:r w:rsidRPr="00EB04FF">
              <w:rPr>
                <w:rFonts w:ascii="Times New Roman" w:hAnsi="Times New Roman" w:cs="Times New Roman"/>
                <w:sz w:val="28"/>
                <w:szCs w:val="28"/>
                <w:lang w:val="ru-RU"/>
              </w:rPr>
              <w:t>38</w:t>
            </w:r>
          </w:p>
        </w:tc>
      </w:tr>
      <w:tr w:rsidR="00B25917" w14:paraId="23E4F0B0" w14:textId="77777777" w:rsidTr="00D34223">
        <w:tc>
          <w:tcPr>
            <w:tcW w:w="2265" w:type="dxa"/>
          </w:tcPr>
          <w:p w14:paraId="023585F0" w14:textId="77777777" w:rsidR="00B25917" w:rsidRPr="00B92085" w:rsidRDefault="00B25917" w:rsidP="00EE2110">
            <w:pPr>
              <w:jc w:val="center"/>
              <w:rPr>
                <w:rFonts w:ascii="Times New Roman" w:hAnsi="Times New Roman" w:cs="Times New Roman"/>
                <w:sz w:val="28"/>
                <w:szCs w:val="28"/>
                <w:lang w:val="ru-RU"/>
              </w:rPr>
            </w:pPr>
            <w:r w:rsidRPr="00B92085">
              <w:rPr>
                <w:rFonts w:ascii="Times New Roman" w:hAnsi="Times New Roman" w:cs="Times New Roman"/>
                <w:sz w:val="28"/>
                <w:szCs w:val="28"/>
                <w:lang w:val="ru-RU"/>
              </w:rPr>
              <w:t>8</w:t>
            </w:r>
          </w:p>
        </w:tc>
        <w:tc>
          <w:tcPr>
            <w:tcW w:w="1151" w:type="dxa"/>
          </w:tcPr>
          <w:p w14:paraId="5A5FE99B" w14:textId="3C2E6A2E" w:rsidR="00B25917" w:rsidRPr="00B92085" w:rsidRDefault="00715FDA" w:rsidP="00EE2110">
            <w:pPr>
              <w:jc w:val="center"/>
              <w:rPr>
                <w:rFonts w:ascii="Times New Roman" w:hAnsi="Times New Roman" w:cs="Times New Roman"/>
                <w:sz w:val="28"/>
                <w:szCs w:val="28"/>
                <w:lang w:val="ru-RU"/>
              </w:rPr>
            </w:pPr>
            <w:r w:rsidRPr="00B92085">
              <w:rPr>
                <w:rFonts w:ascii="Times New Roman" w:hAnsi="Times New Roman" w:cs="Times New Roman"/>
                <w:sz w:val="28"/>
                <w:szCs w:val="28"/>
                <w:lang w:val="ru-RU"/>
              </w:rPr>
              <w:t>6</w:t>
            </w:r>
          </w:p>
        </w:tc>
        <w:tc>
          <w:tcPr>
            <w:tcW w:w="1286" w:type="dxa"/>
          </w:tcPr>
          <w:p w14:paraId="2C91B99A" w14:textId="3F9B6D8C" w:rsidR="00B25917" w:rsidRPr="00B92085" w:rsidRDefault="00B92085" w:rsidP="00EE2110">
            <w:pPr>
              <w:jc w:val="center"/>
              <w:rPr>
                <w:rFonts w:ascii="Times New Roman" w:hAnsi="Times New Roman" w:cs="Times New Roman"/>
                <w:sz w:val="28"/>
                <w:szCs w:val="28"/>
                <w:lang w:val="ru-RU"/>
              </w:rPr>
            </w:pPr>
            <w:r w:rsidRPr="00B92085">
              <w:rPr>
                <w:rFonts w:ascii="Times New Roman" w:hAnsi="Times New Roman" w:cs="Times New Roman"/>
                <w:sz w:val="28"/>
                <w:szCs w:val="28"/>
                <w:lang w:val="ru-RU"/>
              </w:rPr>
              <w:t>47</w:t>
            </w:r>
          </w:p>
        </w:tc>
        <w:tc>
          <w:tcPr>
            <w:tcW w:w="1149" w:type="dxa"/>
          </w:tcPr>
          <w:p w14:paraId="6D8A0EB3" w14:textId="4DF5A3DD" w:rsidR="00B25917" w:rsidRPr="00B92085" w:rsidRDefault="00715FDA" w:rsidP="00EE2110">
            <w:pPr>
              <w:jc w:val="center"/>
              <w:rPr>
                <w:rFonts w:ascii="Times New Roman" w:hAnsi="Times New Roman" w:cs="Times New Roman"/>
                <w:sz w:val="28"/>
                <w:szCs w:val="28"/>
                <w:lang w:val="ru-RU"/>
              </w:rPr>
            </w:pPr>
            <w:r w:rsidRPr="00B92085">
              <w:rPr>
                <w:rFonts w:ascii="Times New Roman" w:hAnsi="Times New Roman" w:cs="Times New Roman"/>
                <w:sz w:val="28"/>
                <w:szCs w:val="28"/>
                <w:lang w:val="ru-RU"/>
              </w:rPr>
              <w:t>3</w:t>
            </w:r>
          </w:p>
        </w:tc>
        <w:tc>
          <w:tcPr>
            <w:tcW w:w="1286" w:type="dxa"/>
          </w:tcPr>
          <w:p w14:paraId="6462ED59" w14:textId="7B8F1344" w:rsidR="00B25917" w:rsidRPr="00B92085" w:rsidRDefault="00B92085" w:rsidP="00EE2110">
            <w:pPr>
              <w:jc w:val="center"/>
              <w:rPr>
                <w:rFonts w:ascii="Times New Roman" w:hAnsi="Times New Roman" w:cs="Times New Roman"/>
                <w:sz w:val="28"/>
                <w:szCs w:val="28"/>
                <w:lang w:val="ru-RU"/>
              </w:rPr>
            </w:pPr>
            <w:r w:rsidRPr="00B92085">
              <w:rPr>
                <w:rFonts w:ascii="Times New Roman" w:hAnsi="Times New Roman" w:cs="Times New Roman"/>
                <w:sz w:val="28"/>
                <w:szCs w:val="28"/>
                <w:lang w:val="ru-RU"/>
              </w:rPr>
              <w:t>24</w:t>
            </w:r>
          </w:p>
        </w:tc>
        <w:tc>
          <w:tcPr>
            <w:tcW w:w="1148" w:type="dxa"/>
          </w:tcPr>
          <w:p w14:paraId="42386724" w14:textId="77777777" w:rsidR="00B25917" w:rsidRPr="00B92085" w:rsidRDefault="00B25917" w:rsidP="00EE2110">
            <w:pPr>
              <w:jc w:val="center"/>
              <w:rPr>
                <w:rFonts w:ascii="Times New Roman" w:hAnsi="Times New Roman" w:cs="Times New Roman"/>
                <w:sz w:val="28"/>
                <w:szCs w:val="28"/>
                <w:lang w:val="ru-RU"/>
              </w:rPr>
            </w:pPr>
            <w:r w:rsidRPr="00B92085">
              <w:rPr>
                <w:rFonts w:ascii="Times New Roman" w:hAnsi="Times New Roman" w:cs="Times New Roman"/>
                <w:sz w:val="28"/>
                <w:szCs w:val="28"/>
                <w:lang w:val="ru-RU"/>
              </w:rPr>
              <w:t>4</w:t>
            </w:r>
          </w:p>
        </w:tc>
        <w:tc>
          <w:tcPr>
            <w:tcW w:w="1286" w:type="dxa"/>
          </w:tcPr>
          <w:p w14:paraId="08D9BAEE" w14:textId="7C306BD7" w:rsidR="00B25917" w:rsidRPr="00B92085" w:rsidRDefault="00B92085" w:rsidP="00EE2110">
            <w:pPr>
              <w:jc w:val="center"/>
              <w:rPr>
                <w:rFonts w:ascii="Times New Roman" w:hAnsi="Times New Roman" w:cs="Times New Roman"/>
                <w:sz w:val="28"/>
                <w:szCs w:val="28"/>
                <w:lang w:val="ru-RU"/>
              </w:rPr>
            </w:pPr>
            <w:r w:rsidRPr="00B92085">
              <w:rPr>
                <w:rFonts w:ascii="Times New Roman" w:hAnsi="Times New Roman" w:cs="Times New Roman"/>
                <w:sz w:val="28"/>
                <w:szCs w:val="28"/>
                <w:lang w:val="ru-RU"/>
              </w:rPr>
              <w:t>29</w:t>
            </w:r>
          </w:p>
        </w:tc>
      </w:tr>
    </w:tbl>
    <w:p w14:paraId="680B4C70" w14:textId="41702231" w:rsidR="0048348D" w:rsidRPr="0048348D" w:rsidRDefault="00C66D58" w:rsidP="001B4233">
      <w:pPr>
        <w:spacing w:after="0" w:line="360" w:lineRule="auto"/>
        <w:ind w:firstLine="567"/>
        <w:jc w:val="both"/>
        <w:rPr>
          <w:rFonts w:ascii="Times New Roman" w:hAnsi="Times New Roman" w:cs="Times New Roman"/>
          <w:sz w:val="28"/>
          <w:szCs w:val="28"/>
          <w:lang w:val="uk-UA"/>
        </w:rPr>
      </w:pPr>
      <w:r w:rsidRPr="00C66D58">
        <w:rPr>
          <w:rFonts w:ascii="Times New Roman" w:hAnsi="Times New Roman" w:cs="Times New Roman"/>
          <w:sz w:val="28"/>
          <w:szCs w:val="28"/>
          <w:lang w:val="uk-UA"/>
        </w:rPr>
        <w:t xml:space="preserve">Порівняльний </w:t>
      </w:r>
      <w:r>
        <w:rPr>
          <w:rFonts w:ascii="Times New Roman" w:hAnsi="Times New Roman" w:cs="Times New Roman"/>
          <w:sz w:val="28"/>
          <w:szCs w:val="28"/>
          <w:lang w:val="uk-UA"/>
        </w:rPr>
        <w:t>а</w:t>
      </w:r>
      <w:r w:rsidR="0048348D" w:rsidRPr="0048348D">
        <w:rPr>
          <w:rFonts w:ascii="Times New Roman" w:hAnsi="Times New Roman" w:cs="Times New Roman"/>
          <w:sz w:val="28"/>
          <w:szCs w:val="28"/>
          <w:lang w:val="uk-UA"/>
        </w:rPr>
        <w:t>наліз отриманих даних засвідчив, що рівень загальної мотивації учнів до навчання майже не змінився у ході навчального експерименту</w:t>
      </w:r>
      <w:r w:rsidR="00295A2E">
        <w:rPr>
          <w:rFonts w:ascii="Times New Roman" w:hAnsi="Times New Roman" w:cs="Times New Roman"/>
          <w:sz w:val="28"/>
          <w:szCs w:val="28"/>
          <w:lang w:val="uk-UA"/>
        </w:rPr>
        <w:t>.</w:t>
      </w:r>
      <w:r w:rsidR="00295A2E" w:rsidRPr="009C43C8">
        <w:rPr>
          <w:lang w:val="ru-RU"/>
        </w:rPr>
        <w:t xml:space="preserve"> </w:t>
      </w:r>
      <w:r w:rsidR="00295A2E" w:rsidRPr="00295A2E">
        <w:rPr>
          <w:rFonts w:ascii="Times New Roman" w:hAnsi="Times New Roman" w:cs="Times New Roman"/>
          <w:sz w:val="28"/>
          <w:szCs w:val="28"/>
          <w:lang w:val="uk-UA"/>
        </w:rPr>
        <w:t>Це можна пояснити тим, що психологічні чинники, в тому числі – мотивація, не піддаються впливу за короткий час. Крім того, зміна мотивації</w:t>
      </w:r>
      <w:r w:rsidR="0048348D" w:rsidRPr="0048348D">
        <w:rPr>
          <w:rFonts w:ascii="Times New Roman" w:hAnsi="Times New Roman" w:cs="Times New Roman"/>
          <w:sz w:val="28"/>
          <w:szCs w:val="28"/>
          <w:lang w:val="uk-UA"/>
        </w:rPr>
        <w:t xml:space="preserve"> не бул</w:t>
      </w:r>
      <w:r w:rsidR="00D7295F">
        <w:rPr>
          <w:rFonts w:ascii="Times New Roman" w:hAnsi="Times New Roman" w:cs="Times New Roman"/>
          <w:sz w:val="28"/>
          <w:szCs w:val="28"/>
          <w:lang w:val="uk-UA"/>
        </w:rPr>
        <w:t>а</w:t>
      </w:r>
      <w:r w:rsidR="0048348D" w:rsidRPr="0048348D">
        <w:rPr>
          <w:rFonts w:ascii="Times New Roman" w:hAnsi="Times New Roman" w:cs="Times New Roman"/>
          <w:sz w:val="28"/>
          <w:szCs w:val="28"/>
          <w:lang w:val="uk-UA"/>
        </w:rPr>
        <w:t xml:space="preserve"> нашою основною метою. </w:t>
      </w:r>
      <w:r w:rsidR="00CE6D21" w:rsidRPr="00CE6D21">
        <w:rPr>
          <w:rFonts w:ascii="Times New Roman" w:hAnsi="Times New Roman" w:cs="Times New Roman"/>
          <w:sz w:val="28"/>
          <w:szCs w:val="28"/>
          <w:lang w:val="uk-UA"/>
        </w:rPr>
        <w:t xml:space="preserve">Незважаючи на це, все ж можна спостерігати певну динаміку: наприклад, </w:t>
      </w:r>
      <w:r w:rsidR="0048348D" w:rsidRPr="0048348D">
        <w:rPr>
          <w:rFonts w:ascii="Times New Roman" w:hAnsi="Times New Roman" w:cs="Times New Roman"/>
          <w:sz w:val="28"/>
          <w:szCs w:val="28"/>
          <w:lang w:val="uk-UA"/>
        </w:rPr>
        <w:t>вже сім учасників ЕГ (порівняно з п’ят</w:t>
      </w:r>
      <w:r w:rsidR="003217CF">
        <w:rPr>
          <w:rFonts w:ascii="Times New Roman" w:hAnsi="Times New Roman" w:cs="Times New Roman"/>
          <w:sz w:val="28"/>
          <w:szCs w:val="28"/>
          <w:lang w:val="uk-UA"/>
        </w:rPr>
        <w:t>ьма</w:t>
      </w:r>
      <w:r w:rsidR="0048348D" w:rsidRPr="0048348D">
        <w:rPr>
          <w:rFonts w:ascii="Times New Roman" w:hAnsi="Times New Roman" w:cs="Times New Roman"/>
          <w:sz w:val="28"/>
          <w:szCs w:val="28"/>
          <w:lang w:val="uk-UA"/>
        </w:rPr>
        <w:t xml:space="preserve"> учасниками на етапі </w:t>
      </w:r>
      <w:proofErr w:type="spellStart"/>
      <w:r w:rsidR="0048348D" w:rsidRPr="0048348D">
        <w:rPr>
          <w:rFonts w:ascii="Times New Roman" w:hAnsi="Times New Roman" w:cs="Times New Roman"/>
          <w:sz w:val="28"/>
          <w:szCs w:val="28"/>
          <w:lang w:val="uk-UA"/>
        </w:rPr>
        <w:t>констатувального</w:t>
      </w:r>
      <w:proofErr w:type="spellEnd"/>
      <w:r w:rsidR="0048348D" w:rsidRPr="0048348D">
        <w:rPr>
          <w:rFonts w:ascii="Times New Roman" w:hAnsi="Times New Roman" w:cs="Times New Roman"/>
          <w:sz w:val="28"/>
          <w:szCs w:val="28"/>
          <w:lang w:val="uk-UA"/>
        </w:rPr>
        <w:t xml:space="preserve"> експерименту) відповіли, що навчання для них – це збагачення світогляду. Дещо змінилося</w:t>
      </w:r>
      <w:r w:rsidR="004A2F86">
        <w:rPr>
          <w:rFonts w:ascii="Times New Roman" w:hAnsi="Times New Roman" w:cs="Times New Roman"/>
          <w:sz w:val="28"/>
          <w:szCs w:val="28"/>
          <w:lang w:val="uk-UA"/>
        </w:rPr>
        <w:t xml:space="preserve"> </w:t>
      </w:r>
      <w:r w:rsidR="004A2F86" w:rsidRPr="004A2F86">
        <w:rPr>
          <w:rFonts w:ascii="Times New Roman" w:hAnsi="Times New Roman" w:cs="Times New Roman"/>
          <w:sz w:val="28"/>
          <w:szCs w:val="28"/>
          <w:lang w:val="uk-UA"/>
        </w:rPr>
        <w:t>у ході експерименту й ставлення</w:t>
      </w:r>
      <w:r w:rsidR="0048348D" w:rsidRPr="0048348D">
        <w:rPr>
          <w:rFonts w:ascii="Times New Roman" w:hAnsi="Times New Roman" w:cs="Times New Roman"/>
          <w:sz w:val="28"/>
          <w:szCs w:val="28"/>
          <w:lang w:val="uk-UA"/>
        </w:rPr>
        <w:t xml:space="preserve"> здобувачів освіти до ІМ. </w:t>
      </w:r>
      <w:r w:rsidR="00AC18A1">
        <w:rPr>
          <w:rFonts w:ascii="Times New Roman" w:hAnsi="Times New Roman" w:cs="Times New Roman"/>
          <w:sz w:val="28"/>
          <w:szCs w:val="28"/>
          <w:lang w:val="uk-UA"/>
        </w:rPr>
        <w:t>В</w:t>
      </w:r>
      <w:r w:rsidR="0048348D" w:rsidRPr="0048348D">
        <w:rPr>
          <w:rFonts w:ascii="Times New Roman" w:hAnsi="Times New Roman" w:cs="Times New Roman"/>
          <w:sz w:val="28"/>
          <w:szCs w:val="28"/>
          <w:lang w:val="uk-UA"/>
        </w:rPr>
        <w:t xml:space="preserve"> ЕГ збільшився відсоток учнів з високою мотивацією до вивчення ІМ, але, водночас, відсоток учнів з </w:t>
      </w:r>
      <w:r w:rsidR="0048348D" w:rsidRPr="0048348D">
        <w:rPr>
          <w:rFonts w:ascii="Times New Roman" w:hAnsi="Times New Roman" w:cs="Times New Roman"/>
          <w:sz w:val="28"/>
          <w:szCs w:val="28"/>
          <w:lang w:val="uk-UA"/>
        </w:rPr>
        <w:lastRenderedPageBreak/>
        <w:t>низькою мотивацією залишився тим самим. Дещо інша ситуація спостерігалася у КГ. Тут незначно збільшився відсоток учасників з високою мотивацією до вивчення англійської мови, але, водночас, зменшився відсоток учнів з низькою мотивацією.</w:t>
      </w:r>
    </w:p>
    <w:p w14:paraId="4CF69887" w14:textId="634464E0" w:rsidR="00A20D4B" w:rsidRDefault="0048348D" w:rsidP="0048348D">
      <w:pPr>
        <w:spacing w:after="0" w:line="360" w:lineRule="auto"/>
        <w:ind w:firstLine="567"/>
        <w:jc w:val="both"/>
        <w:rPr>
          <w:rFonts w:ascii="Times New Roman" w:hAnsi="Times New Roman" w:cs="Times New Roman"/>
          <w:sz w:val="28"/>
          <w:szCs w:val="28"/>
          <w:lang w:val="uk-UA"/>
        </w:rPr>
      </w:pPr>
      <w:r w:rsidRPr="0048348D">
        <w:rPr>
          <w:rFonts w:ascii="Times New Roman" w:hAnsi="Times New Roman" w:cs="Times New Roman"/>
          <w:sz w:val="28"/>
          <w:szCs w:val="28"/>
          <w:lang w:val="uk-UA"/>
        </w:rPr>
        <w:t xml:space="preserve">Після цього </w:t>
      </w:r>
      <w:r w:rsidR="00801473" w:rsidRPr="00801473">
        <w:rPr>
          <w:rFonts w:ascii="Times New Roman" w:hAnsi="Times New Roman" w:cs="Times New Roman"/>
          <w:sz w:val="28"/>
          <w:szCs w:val="28"/>
          <w:lang w:val="uk-UA"/>
        </w:rPr>
        <w:t xml:space="preserve">шляхом тестування </w:t>
      </w:r>
      <w:r w:rsidRPr="0048348D">
        <w:rPr>
          <w:rFonts w:ascii="Times New Roman" w:hAnsi="Times New Roman" w:cs="Times New Roman"/>
          <w:sz w:val="28"/>
          <w:szCs w:val="28"/>
          <w:lang w:val="uk-UA"/>
        </w:rPr>
        <w:t>було проведено зріз знань учасників експерименту</w:t>
      </w:r>
      <w:r w:rsidR="00801473">
        <w:rPr>
          <w:rFonts w:ascii="Times New Roman" w:hAnsi="Times New Roman" w:cs="Times New Roman"/>
          <w:sz w:val="28"/>
          <w:szCs w:val="28"/>
          <w:lang w:val="uk-UA"/>
        </w:rPr>
        <w:t xml:space="preserve"> </w:t>
      </w:r>
      <w:r w:rsidR="00801473" w:rsidRPr="00801473">
        <w:rPr>
          <w:rFonts w:ascii="Times New Roman" w:hAnsi="Times New Roman" w:cs="Times New Roman"/>
          <w:sz w:val="28"/>
          <w:szCs w:val="28"/>
          <w:lang w:val="uk-UA"/>
        </w:rPr>
        <w:t>з метою перевірки</w:t>
      </w:r>
      <w:r w:rsidRPr="0048348D">
        <w:rPr>
          <w:rFonts w:ascii="Times New Roman" w:hAnsi="Times New Roman" w:cs="Times New Roman"/>
          <w:sz w:val="28"/>
          <w:szCs w:val="28"/>
          <w:lang w:val="uk-UA"/>
        </w:rPr>
        <w:t xml:space="preserve"> володіння ними інформацією щодо коректного оформлення офіційного</w:t>
      </w:r>
      <w:r w:rsidR="001C0247">
        <w:rPr>
          <w:rFonts w:ascii="Times New Roman" w:hAnsi="Times New Roman" w:cs="Times New Roman"/>
          <w:sz w:val="28"/>
          <w:szCs w:val="28"/>
          <w:lang w:val="uk-UA"/>
        </w:rPr>
        <w:t xml:space="preserve"> та </w:t>
      </w:r>
      <w:r w:rsidRPr="0048348D">
        <w:rPr>
          <w:rFonts w:ascii="Times New Roman" w:hAnsi="Times New Roman" w:cs="Times New Roman"/>
          <w:sz w:val="28"/>
          <w:szCs w:val="28"/>
          <w:lang w:val="uk-UA"/>
        </w:rPr>
        <w:t>неофіційного листів</w:t>
      </w:r>
      <w:r w:rsidR="00205A6A">
        <w:rPr>
          <w:rFonts w:ascii="Times New Roman" w:hAnsi="Times New Roman" w:cs="Times New Roman"/>
          <w:sz w:val="28"/>
          <w:szCs w:val="28"/>
          <w:lang w:val="uk-UA"/>
        </w:rPr>
        <w:t>.</w:t>
      </w:r>
      <w:r w:rsidRPr="0048348D">
        <w:rPr>
          <w:rFonts w:ascii="Times New Roman" w:hAnsi="Times New Roman" w:cs="Times New Roman"/>
          <w:sz w:val="28"/>
          <w:szCs w:val="28"/>
          <w:lang w:val="uk-UA"/>
        </w:rPr>
        <w:t xml:space="preserve"> Проаналізувавши отримані дані</w:t>
      </w:r>
      <w:r w:rsidR="00205A6A">
        <w:rPr>
          <w:rFonts w:ascii="Times New Roman" w:hAnsi="Times New Roman" w:cs="Times New Roman"/>
          <w:sz w:val="28"/>
          <w:szCs w:val="28"/>
          <w:lang w:val="uk-UA"/>
        </w:rPr>
        <w:t xml:space="preserve"> </w:t>
      </w:r>
      <w:r w:rsidR="00205A6A" w:rsidRPr="008E4AEC">
        <w:rPr>
          <w:rFonts w:ascii="Times New Roman" w:hAnsi="Times New Roman" w:cs="Times New Roman"/>
          <w:sz w:val="28"/>
          <w:szCs w:val="28"/>
          <w:lang w:val="uk-UA"/>
        </w:rPr>
        <w:t>(</w:t>
      </w:r>
      <w:r w:rsidR="003C1D0C">
        <w:rPr>
          <w:rFonts w:ascii="Times New Roman" w:hAnsi="Times New Roman" w:cs="Times New Roman"/>
          <w:sz w:val="28"/>
          <w:szCs w:val="28"/>
          <w:lang w:val="uk-UA"/>
        </w:rPr>
        <w:t xml:space="preserve">див. </w:t>
      </w:r>
      <w:r w:rsidR="00205A6A" w:rsidRPr="008E4AEC">
        <w:rPr>
          <w:rFonts w:ascii="Times New Roman" w:hAnsi="Times New Roman" w:cs="Times New Roman"/>
          <w:sz w:val="28"/>
          <w:szCs w:val="28"/>
          <w:lang w:val="uk-UA"/>
        </w:rPr>
        <w:t xml:space="preserve">Додаток </w:t>
      </w:r>
      <w:r w:rsidR="008E4AEC" w:rsidRPr="008E4AEC">
        <w:rPr>
          <w:rFonts w:ascii="Times New Roman" w:hAnsi="Times New Roman" w:cs="Times New Roman"/>
          <w:sz w:val="28"/>
          <w:szCs w:val="28"/>
          <w:lang w:val="uk-UA"/>
        </w:rPr>
        <w:t>С</w:t>
      </w:r>
      <w:r w:rsidR="00205A6A" w:rsidRPr="008E4AEC">
        <w:rPr>
          <w:rFonts w:ascii="Times New Roman" w:hAnsi="Times New Roman" w:cs="Times New Roman"/>
          <w:sz w:val="28"/>
          <w:szCs w:val="28"/>
          <w:lang w:val="uk-UA"/>
        </w:rPr>
        <w:t>)</w:t>
      </w:r>
      <w:r w:rsidRPr="008E4AEC">
        <w:rPr>
          <w:rFonts w:ascii="Times New Roman" w:hAnsi="Times New Roman" w:cs="Times New Roman"/>
          <w:sz w:val="28"/>
          <w:szCs w:val="28"/>
          <w:lang w:val="uk-UA"/>
        </w:rPr>
        <w:t>,</w:t>
      </w:r>
      <w:r w:rsidRPr="0048348D">
        <w:rPr>
          <w:rFonts w:ascii="Times New Roman" w:hAnsi="Times New Roman" w:cs="Times New Roman"/>
          <w:sz w:val="28"/>
          <w:szCs w:val="28"/>
          <w:lang w:val="uk-UA"/>
        </w:rPr>
        <w:t xml:space="preserve"> переконалися, що ЕГ </w:t>
      </w:r>
      <w:r w:rsidR="00C80426" w:rsidRPr="00C80426">
        <w:rPr>
          <w:rFonts w:ascii="Times New Roman" w:hAnsi="Times New Roman" w:cs="Times New Roman"/>
          <w:sz w:val="28"/>
          <w:szCs w:val="28"/>
          <w:lang w:val="uk-UA"/>
        </w:rPr>
        <w:t xml:space="preserve">впоралася </w:t>
      </w:r>
      <w:r w:rsidRPr="0048348D">
        <w:rPr>
          <w:rFonts w:ascii="Times New Roman" w:hAnsi="Times New Roman" w:cs="Times New Roman"/>
          <w:sz w:val="28"/>
          <w:szCs w:val="28"/>
          <w:lang w:val="uk-UA"/>
        </w:rPr>
        <w:t xml:space="preserve">з цим завданням на 70% порівняно з 46% на етапі </w:t>
      </w:r>
      <w:proofErr w:type="spellStart"/>
      <w:r w:rsidRPr="0048348D">
        <w:rPr>
          <w:rFonts w:ascii="Times New Roman" w:hAnsi="Times New Roman" w:cs="Times New Roman"/>
          <w:sz w:val="28"/>
          <w:szCs w:val="28"/>
          <w:lang w:val="uk-UA"/>
        </w:rPr>
        <w:t>констатувального</w:t>
      </w:r>
      <w:proofErr w:type="spellEnd"/>
      <w:r w:rsidRPr="0048348D">
        <w:rPr>
          <w:rFonts w:ascii="Times New Roman" w:hAnsi="Times New Roman" w:cs="Times New Roman"/>
          <w:sz w:val="28"/>
          <w:szCs w:val="28"/>
          <w:lang w:val="uk-UA"/>
        </w:rPr>
        <w:t xml:space="preserve"> експерименту. </w:t>
      </w:r>
      <w:r w:rsidR="00C80426">
        <w:rPr>
          <w:rFonts w:ascii="Times New Roman" w:hAnsi="Times New Roman" w:cs="Times New Roman"/>
          <w:sz w:val="28"/>
          <w:szCs w:val="28"/>
          <w:lang w:val="uk-UA"/>
        </w:rPr>
        <w:t>У</w:t>
      </w:r>
      <w:r w:rsidRPr="0048348D">
        <w:rPr>
          <w:rFonts w:ascii="Times New Roman" w:hAnsi="Times New Roman" w:cs="Times New Roman"/>
          <w:sz w:val="28"/>
          <w:szCs w:val="28"/>
          <w:lang w:val="uk-UA"/>
        </w:rPr>
        <w:t xml:space="preserve"> свою чергу, КГ продемонструвала результат 53% порівняно з 45% на етапі </w:t>
      </w:r>
      <w:proofErr w:type="spellStart"/>
      <w:r w:rsidRPr="0048348D">
        <w:rPr>
          <w:rFonts w:ascii="Times New Roman" w:hAnsi="Times New Roman" w:cs="Times New Roman"/>
          <w:sz w:val="28"/>
          <w:szCs w:val="28"/>
          <w:lang w:val="uk-UA"/>
        </w:rPr>
        <w:t>констатувального</w:t>
      </w:r>
      <w:proofErr w:type="spellEnd"/>
      <w:r w:rsidRPr="0048348D">
        <w:rPr>
          <w:rFonts w:ascii="Times New Roman" w:hAnsi="Times New Roman" w:cs="Times New Roman"/>
          <w:sz w:val="28"/>
          <w:szCs w:val="28"/>
          <w:lang w:val="uk-UA"/>
        </w:rPr>
        <w:t xml:space="preserve"> експерименту (див.</w:t>
      </w:r>
      <w:r w:rsidR="00F01931">
        <w:rPr>
          <w:rFonts w:ascii="Times New Roman" w:hAnsi="Times New Roman" w:cs="Times New Roman"/>
          <w:sz w:val="28"/>
          <w:szCs w:val="28"/>
          <w:lang w:val="uk-UA"/>
        </w:rPr>
        <w:t> </w:t>
      </w:r>
      <w:r w:rsidRPr="0048348D">
        <w:rPr>
          <w:rFonts w:ascii="Times New Roman" w:hAnsi="Times New Roman" w:cs="Times New Roman"/>
          <w:sz w:val="28"/>
          <w:szCs w:val="28"/>
          <w:lang w:val="uk-UA"/>
        </w:rPr>
        <w:t>рис.</w:t>
      </w:r>
      <w:r w:rsidR="00F01931">
        <w:rPr>
          <w:rFonts w:ascii="Times New Roman" w:hAnsi="Times New Roman" w:cs="Times New Roman"/>
          <w:sz w:val="28"/>
          <w:szCs w:val="28"/>
          <w:lang w:val="uk-UA"/>
        </w:rPr>
        <w:t> 3.</w:t>
      </w:r>
      <w:r w:rsidRPr="0048348D">
        <w:rPr>
          <w:rFonts w:ascii="Times New Roman" w:hAnsi="Times New Roman" w:cs="Times New Roman"/>
          <w:sz w:val="28"/>
          <w:szCs w:val="28"/>
          <w:lang w:val="uk-UA"/>
        </w:rPr>
        <w:t>1).</w:t>
      </w:r>
    </w:p>
    <w:p w14:paraId="5AA1E6F0" w14:textId="7CE1F764" w:rsidR="0079664E" w:rsidRPr="0079664E" w:rsidRDefault="00CA6368" w:rsidP="00F8639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52AD5A07" wp14:editId="00DE51AC">
            <wp:extent cx="53721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9664E" w:rsidRPr="0079664E">
        <w:rPr>
          <w:rFonts w:ascii="Times New Roman" w:hAnsi="Times New Roman" w:cs="Times New Roman"/>
          <w:sz w:val="28"/>
          <w:szCs w:val="28"/>
          <w:lang w:val="uk-UA"/>
        </w:rPr>
        <w:t>Рис.</w:t>
      </w:r>
      <w:r w:rsidR="00F86395">
        <w:rPr>
          <w:rFonts w:ascii="Times New Roman" w:hAnsi="Times New Roman" w:cs="Times New Roman"/>
          <w:sz w:val="28"/>
          <w:szCs w:val="28"/>
          <w:lang w:val="uk-UA"/>
        </w:rPr>
        <w:t> </w:t>
      </w:r>
      <w:r w:rsidR="004F5F51">
        <w:rPr>
          <w:rFonts w:ascii="Times New Roman" w:hAnsi="Times New Roman" w:cs="Times New Roman"/>
          <w:sz w:val="28"/>
          <w:szCs w:val="28"/>
          <w:lang w:val="uk-UA"/>
        </w:rPr>
        <w:t>3.</w:t>
      </w:r>
      <w:r w:rsidR="0079664E" w:rsidRPr="0079664E">
        <w:rPr>
          <w:rFonts w:ascii="Times New Roman" w:hAnsi="Times New Roman" w:cs="Times New Roman"/>
          <w:sz w:val="28"/>
          <w:szCs w:val="28"/>
          <w:lang w:val="uk-UA"/>
        </w:rPr>
        <w:t xml:space="preserve">1. Володіння здобувачами освіти інформацією коректного оформлення офіційного/неофіційного листів на етапах </w:t>
      </w:r>
      <w:proofErr w:type="spellStart"/>
      <w:r w:rsidR="0079664E" w:rsidRPr="0079664E">
        <w:rPr>
          <w:rFonts w:ascii="Times New Roman" w:hAnsi="Times New Roman" w:cs="Times New Roman"/>
          <w:sz w:val="28"/>
          <w:szCs w:val="28"/>
          <w:lang w:val="uk-UA"/>
        </w:rPr>
        <w:t>констатувального</w:t>
      </w:r>
      <w:proofErr w:type="spellEnd"/>
      <w:r w:rsidR="0079664E" w:rsidRPr="0079664E">
        <w:rPr>
          <w:rFonts w:ascii="Times New Roman" w:hAnsi="Times New Roman" w:cs="Times New Roman"/>
          <w:sz w:val="28"/>
          <w:szCs w:val="28"/>
          <w:lang w:val="uk-UA"/>
        </w:rPr>
        <w:t xml:space="preserve"> та контрольного експериментів</w:t>
      </w:r>
    </w:p>
    <w:p w14:paraId="10255C2F" w14:textId="6B3CEED4" w:rsidR="0079664E" w:rsidRDefault="0079664E" w:rsidP="0079664E">
      <w:pPr>
        <w:spacing w:after="0" w:line="360" w:lineRule="auto"/>
        <w:ind w:firstLine="567"/>
        <w:jc w:val="both"/>
        <w:rPr>
          <w:rFonts w:ascii="Times New Roman" w:hAnsi="Times New Roman" w:cs="Times New Roman"/>
          <w:sz w:val="28"/>
          <w:szCs w:val="28"/>
          <w:lang w:val="uk-UA"/>
        </w:rPr>
      </w:pPr>
      <w:r w:rsidRPr="0079664E">
        <w:rPr>
          <w:rFonts w:ascii="Times New Roman" w:hAnsi="Times New Roman" w:cs="Times New Roman"/>
          <w:sz w:val="28"/>
          <w:szCs w:val="28"/>
          <w:lang w:val="uk-UA"/>
        </w:rPr>
        <w:tab/>
      </w:r>
      <w:r w:rsidR="008064CF" w:rsidRPr="008064CF">
        <w:rPr>
          <w:rFonts w:ascii="Times New Roman" w:hAnsi="Times New Roman" w:cs="Times New Roman"/>
          <w:sz w:val="28"/>
          <w:szCs w:val="28"/>
          <w:lang w:val="uk-UA"/>
        </w:rPr>
        <w:t xml:space="preserve">Третім інструментом вимірювання </w:t>
      </w:r>
      <w:r w:rsidRPr="0079664E">
        <w:rPr>
          <w:rFonts w:ascii="Times New Roman" w:hAnsi="Times New Roman" w:cs="Times New Roman"/>
          <w:sz w:val="28"/>
          <w:szCs w:val="28"/>
          <w:lang w:val="uk-UA"/>
        </w:rPr>
        <w:t>було написання учнями обох груп двох листів: супровідн</w:t>
      </w:r>
      <w:r w:rsidR="00530FA8">
        <w:rPr>
          <w:rFonts w:ascii="Times New Roman" w:hAnsi="Times New Roman" w:cs="Times New Roman"/>
          <w:sz w:val="28"/>
          <w:szCs w:val="28"/>
          <w:lang w:val="uk-UA"/>
        </w:rPr>
        <w:t>ого</w:t>
      </w:r>
      <w:r w:rsidRPr="0079664E">
        <w:rPr>
          <w:rFonts w:ascii="Times New Roman" w:hAnsi="Times New Roman" w:cs="Times New Roman"/>
          <w:sz w:val="28"/>
          <w:szCs w:val="28"/>
          <w:lang w:val="uk-UA"/>
        </w:rPr>
        <w:t xml:space="preserve"> лист</w:t>
      </w:r>
      <w:r w:rsidR="00530FA8">
        <w:rPr>
          <w:rFonts w:ascii="Times New Roman" w:hAnsi="Times New Roman" w:cs="Times New Roman"/>
          <w:sz w:val="28"/>
          <w:szCs w:val="28"/>
          <w:lang w:val="uk-UA"/>
        </w:rPr>
        <w:t>а</w:t>
      </w:r>
      <w:r w:rsidRPr="0079664E">
        <w:rPr>
          <w:rFonts w:ascii="Times New Roman" w:hAnsi="Times New Roman" w:cs="Times New Roman"/>
          <w:sz w:val="28"/>
          <w:szCs w:val="28"/>
          <w:lang w:val="uk-UA"/>
        </w:rPr>
        <w:t xml:space="preserve"> роботодавцю та лист</w:t>
      </w:r>
      <w:r w:rsidR="00295FB2">
        <w:rPr>
          <w:rFonts w:ascii="Times New Roman" w:hAnsi="Times New Roman" w:cs="Times New Roman"/>
          <w:sz w:val="28"/>
          <w:szCs w:val="28"/>
          <w:lang w:val="uk-UA"/>
        </w:rPr>
        <w:t>а</w:t>
      </w:r>
      <w:r w:rsidRPr="0079664E">
        <w:rPr>
          <w:rFonts w:ascii="Times New Roman" w:hAnsi="Times New Roman" w:cs="Times New Roman"/>
          <w:sz w:val="28"/>
          <w:szCs w:val="28"/>
          <w:lang w:val="uk-UA"/>
        </w:rPr>
        <w:t xml:space="preserve"> другу про власні професійні вподобання. Після чого всі листи були перевірені та проаналізовані вчителем-експериментатором</w:t>
      </w:r>
      <w:r w:rsidR="0009557A">
        <w:rPr>
          <w:rFonts w:ascii="Times New Roman" w:hAnsi="Times New Roman" w:cs="Times New Roman"/>
          <w:sz w:val="28"/>
          <w:szCs w:val="28"/>
          <w:lang w:val="uk-UA"/>
        </w:rPr>
        <w:t xml:space="preserve"> </w:t>
      </w:r>
      <w:r w:rsidR="0009557A" w:rsidRPr="004C49C2">
        <w:rPr>
          <w:rFonts w:ascii="Times New Roman" w:hAnsi="Times New Roman" w:cs="Times New Roman"/>
          <w:sz w:val="28"/>
          <w:szCs w:val="28"/>
          <w:lang w:val="uk-UA"/>
        </w:rPr>
        <w:t xml:space="preserve">(див. Додаток </w:t>
      </w:r>
      <w:r w:rsidR="004C49C2" w:rsidRPr="004C49C2">
        <w:rPr>
          <w:rFonts w:ascii="Times New Roman" w:hAnsi="Times New Roman" w:cs="Times New Roman"/>
          <w:sz w:val="28"/>
          <w:szCs w:val="28"/>
          <w:lang w:val="uk-UA"/>
        </w:rPr>
        <w:t>К</w:t>
      </w:r>
      <w:r w:rsidR="0009557A" w:rsidRPr="004C49C2">
        <w:rPr>
          <w:rFonts w:ascii="Times New Roman" w:hAnsi="Times New Roman" w:cs="Times New Roman"/>
          <w:sz w:val="28"/>
          <w:szCs w:val="28"/>
          <w:lang w:val="uk-UA"/>
        </w:rPr>
        <w:t>).</w:t>
      </w:r>
      <w:r w:rsidRPr="0079664E">
        <w:rPr>
          <w:rFonts w:ascii="Times New Roman" w:hAnsi="Times New Roman" w:cs="Times New Roman"/>
          <w:sz w:val="28"/>
          <w:szCs w:val="28"/>
          <w:lang w:val="uk-UA"/>
        </w:rPr>
        <w:t xml:space="preserve"> Це дало змогу підрахувати середні результати по кожному критерію у обох групах</w:t>
      </w:r>
      <w:r w:rsidR="008D13C9">
        <w:rPr>
          <w:rFonts w:ascii="Times New Roman" w:hAnsi="Times New Roman" w:cs="Times New Roman"/>
          <w:sz w:val="28"/>
          <w:szCs w:val="28"/>
          <w:lang w:val="uk-UA"/>
        </w:rPr>
        <w:t>.</w:t>
      </w:r>
    </w:p>
    <w:p w14:paraId="36F2EF33" w14:textId="1467BBA8" w:rsidR="00916051" w:rsidRDefault="0079664E" w:rsidP="00627A3B">
      <w:pPr>
        <w:spacing w:after="0" w:line="360" w:lineRule="auto"/>
        <w:ind w:firstLine="567"/>
        <w:jc w:val="both"/>
        <w:rPr>
          <w:rFonts w:ascii="Times New Roman" w:hAnsi="Times New Roman" w:cs="Times New Roman"/>
          <w:sz w:val="28"/>
          <w:szCs w:val="28"/>
          <w:lang w:val="uk-UA"/>
        </w:rPr>
      </w:pPr>
      <w:r w:rsidRPr="0079664E">
        <w:rPr>
          <w:rFonts w:ascii="Times New Roman" w:hAnsi="Times New Roman" w:cs="Times New Roman"/>
          <w:sz w:val="28"/>
          <w:szCs w:val="28"/>
          <w:lang w:val="uk-UA"/>
        </w:rPr>
        <w:lastRenderedPageBreak/>
        <w:t xml:space="preserve">Спочатку </w:t>
      </w:r>
      <w:r w:rsidR="005D241C" w:rsidRPr="005D241C">
        <w:rPr>
          <w:rFonts w:ascii="Times New Roman" w:hAnsi="Times New Roman" w:cs="Times New Roman"/>
          <w:sz w:val="28"/>
          <w:szCs w:val="28"/>
          <w:lang w:val="uk-UA"/>
        </w:rPr>
        <w:t xml:space="preserve">прокоментуємо </w:t>
      </w:r>
      <w:r w:rsidRPr="0079664E">
        <w:rPr>
          <w:rFonts w:ascii="Times New Roman" w:hAnsi="Times New Roman" w:cs="Times New Roman"/>
          <w:sz w:val="28"/>
          <w:szCs w:val="28"/>
          <w:lang w:val="uk-UA"/>
        </w:rPr>
        <w:t xml:space="preserve">підсумки по оформленню учнями офіційного листа. Так, 72% учасників ЕГ дотрималися коректної структури офіційного листа (І критерій) на контрольному етапі у порівнянні з 46% на </w:t>
      </w:r>
      <w:proofErr w:type="spellStart"/>
      <w:r w:rsidRPr="0079664E">
        <w:rPr>
          <w:rFonts w:ascii="Times New Roman" w:hAnsi="Times New Roman" w:cs="Times New Roman"/>
          <w:sz w:val="28"/>
          <w:szCs w:val="28"/>
          <w:lang w:val="uk-UA"/>
        </w:rPr>
        <w:t>констатувальному</w:t>
      </w:r>
      <w:proofErr w:type="spellEnd"/>
      <w:r w:rsidRPr="0079664E">
        <w:rPr>
          <w:rFonts w:ascii="Times New Roman" w:hAnsi="Times New Roman" w:cs="Times New Roman"/>
          <w:sz w:val="28"/>
          <w:szCs w:val="28"/>
          <w:lang w:val="uk-UA"/>
        </w:rPr>
        <w:t xml:space="preserve"> етапі; щодо граматичної та орфографічної коректності написаного (ІІ критерій), то ЕГ продемонструвала 66% у кінці експерименту порівняно з 55% на його початку; стосовно лексичної та стилістичної правильності написаного (ІІІ критерій), то цей показник склав 65% порівняно з 41%; щодо логічної зв’язності написаного (ІV критерій), цей показник склав 68% порівняно з 62%; стосовно відповідності листа заданій темі (V критерій), учасники продемонстрували 73% порівняно з 49%. Результати наведено на рисунку </w:t>
      </w:r>
      <w:r w:rsidR="00B566C4">
        <w:rPr>
          <w:rFonts w:ascii="Times New Roman" w:hAnsi="Times New Roman" w:cs="Times New Roman"/>
          <w:sz w:val="28"/>
          <w:szCs w:val="28"/>
          <w:lang w:val="uk-UA"/>
        </w:rPr>
        <w:t>3.</w:t>
      </w:r>
      <w:r w:rsidRPr="0079664E">
        <w:rPr>
          <w:rFonts w:ascii="Times New Roman" w:hAnsi="Times New Roman" w:cs="Times New Roman"/>
          <w:sz w:val="28"/>
          <w:szCs w:val="28"/>
          <w:lang w:val="uk-UA"/>
        </w:rPr>
        <w:t>2.</w:t>
      </w:r>
    </w:p>
    <w:p w14:paraId="538A0D12" w14:textId="77777777" w:rsidR="00945D97" w:rsidRDefault="001E5AC2" w:rsidP="00945D9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4E50F09B" wp14:editId="6BEFEF9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B70EF0" w14:textId="61995CCD" w:rsidR="00BC416E" w:rsidRPr="00BC416E" w:rsidRDefault="00BC416E" w:rsidP="00945D97">
      <w:pPr>
        <w:spacing w:after="0" w:line="360" w:lineRule="auto"/>
        <w:ind w:firstLine="567"/>
        <w:jc w:val="center"/>
        <w:rPr>
          <w:rFonts w:ascii="Times New Roman" w:hAnsi="Times New Roman" w:cs="Times New Roman"/>
          <w:sz w:val="28"/>
          <w:szCs w:val="28"/>
          <w:lang w:val="uk-UA"/>
        </w:rPr>
      </w:pPr>
      <w:r w:rsidRPr="00BC416E">
        <w:rPr>
          <w:rFonts w:ascii="Times New Roman" w:hAnsi="Times New Roman" w:cs="Times New Roman"/>
          <w:sz w:val="28"/>
          <w:szCs w:val="28"/>
          <w:lang w:val="uk-UA"/>
        </w:rPr>
        <w:t>Рис.</w:t>
      </w:r>
      <w:r w:rsidR="001C060F">
        <w:rPr>
          <w:rFonts w:ascii="Times New Roman" w:hAnsi="Times New Roman" w:cs="Times New Roman"/>
          <w:sz w:val="28"/>
          <w:szCs w:val="28"/>
          <w:lang w:val="uk-UA"/>
        </w:rPr>
        <w:t> 3.</w:t>
      </w:r>
      <w:r w:rsidRPr="00BC416E">
        <w:rPr>
          <w:rFonts w:ascii="Times New Roman" w:hAnsi="Times New Roman" w:cs="Times New Roman"/>
          <w:sz w:val="28"/>
          <w:szCs w:val="28"/>
          <w:lang w:val="uk-UA"/>
        </w:rPr>
        <w:t xml:space="preserve">2. Результати ЕГ з написання офіційного листа на етапах </w:t>
      </w:r>
      <w:proofErr w:type="spellStart"/>
      <w:r w:rsidRPr="00BC416E">
        <w:rPr>
          <w:rFonts w:ascii="Times New Roman" w:hAnsi="Times New Roman" w:cs="Times New Roman"/>
          <w:sz w:val="28"/>
          <w:szCs w:val="28"/>
          <w:lang w:val="uk-UA"/>
        </w:rPr>
        <w:t>констатувального</w:t>
      </w:r>
      <w:proofErr w:type="spellEnd"/>
      <w:r w:rsidRPr="00BC416E">
        <w:rPr>
          <w:rFonts w:ascii="Times New Roman" w:hAnsi="Times New Roman" w:cs="Times New Roman"/>
          <w:sz w:val="28"/>
          <w:szCs w:val="28"/>
          <w:lang w:val="uk-UA"/>
        </w:rPr>
        <w:t xml:space="preserve"> та контрольного експериментів</w:t>
      </w:r>
    </w:p>
    <w:p w14:paraId="23068761" w14:textId="0BE50DA9" w:rsidR="00BC416E" w:rsidRDefault="00BC416E" w:rsidP="00BC416E">
      <w:pPr>
        <w:spacing w:after="0" w:line="360" w:lineRule="auto"/>
        <w:ind w:firstLine="567"/>
        <w:jc w:val="both"/>
        <w:rPr>
          <w:rFonts w:ascii="Times New Roman" w:hAnsi="Times New Roman" w:cs="Times New Roman"/>
          <w:sz w:val="28"/>
          <w:szCs w:val="28"/>
          <w:lang w:val="uk-UA"/>
        </w:rPr>
      </w:pPr>
      <w:r w:rsidRPr="00BC416E">
        <w:rPr>
          <w:rFonts w:ascii="Times New Roman" w:hAnsi="Times New Roman" w:cs="Times New Roman"/>
          <w:sz w:val="28"/>
          <w:szCs w:val="28"/>
          <w:lang w:val="uk-UA"/>
        </w:rPr>
        <w:t>Ситуація з оформленням офіційного листа у КГ по завершенню експеримент</w:t>
      </w:r>
      <w:r w:rsidR="000D696B">
        <w:rPr>
          <w:rFonts w:ascii="Times New Roman" w:hAnsi="Times New Roman" w:cs="Times New Roman"/>
          <w:sz w:val="28"/>
          <w:szCs w:val="28"/>
          <w:lang w:val="uk-UA"/>
        </w:rPr>
        <w:t>у</w:t>
      </w:r>
      <w:r w:rsidRPr="00BC416E">
        <w:rPr>
          <w:rFonts w:ascii="Times New Roman" w:hAnsi="Times New Roman" w:cs="Times New Roman"/>
          <w:sz w:val="28"/>
          <w:szCs w:val="28"/>
          <w:lang w:val="uk-UA"/>
        </w:rPr>
        <w:t xml:space="preserve"> спостерігалася така</w:t>
      </w:r>
      <w:r w:rsidR="000D696B">
        <w:rPr>
          <w:rFonts w:ascii="Times New Roman" w:hAnsi="Times New Roman" w:cs="Times New Roman"/>
          <w:sz w:val="28"/>
          <w:szCs w:val="28"/>
          <w:lang w:val="uk-UA"/>
        </w:rPr>
        <w:t>:</w:t>
      </w:r>
      <w:r w:rsidRPr="00BC416E">
        <w:rPr>
          <w:rFonts w:ascii="Times New Roman" w:hAnsi="Times New Roman" w:cs="Times New Roman"/>
          <w:sz w:val="28"/>
          <w:szCs w:val="28"/>
          <w:lang w:val="uk-UA"/>
        </w:rPr>
        <w:t xml:space="preserve"> 55% її учасників дотрималися коректної структури офіційного листа (І критерій) на контрольному етапі у порівнянні з 42% на </w:t>
      </w:r>
      <w:proofErr w:type="spellStart"/>
      <w:r w:rsidRPr="00BC416E">
        <w:rPr>
          <w:rFonts w:ascii="Times New Roman" w:hAnsi="Times New Roman" w:cs="Times New Roman"/>
          <w:sz w:val="28"/>
          <w:szCs w:val="28"/>
          <w:lang w:val="uk-UA"/>
        </w:rPr>
        <w:t>констатувальному</w:t>
      </w:r>
      <w:proofErr w:type="spellEnd"/>
      <w:r w:rsidRPr="00BC416E">
        <w:rPr>
          <w:rFonts w:ascii="Times New Roman" w:hAnsi="Times New Roman" w:cs="Times New Roman"/>
          <w:sz w:val="28"/>
          <w:szCs w:val="28"/>
          <w:lang w:val="uk-UA"/>
        </w:rPr>
        <w:t xml:space="preserve"> етапі; щодо граматичної та орфографічної коректності написаного (ІІ критерій), то КГ продемонструвала 60% у кінці експерименту порівняно з 59% на його початку; стосовно лексичної та </w:t>
      </w:r>
      <w:r w:rsidRPr="00BC416E">
        <w:rPr>
          <w:rFonts w:ascii="Times New Roman" w:hAnsi="Times New Roman" w:cs="Times New Roman"/>
          <w:sz w:val="28"/>
          <w:szCs w:val="28"/>
          <w:lang w:val="uk-UA"/>
        </w:rPr>
        <w:lastRenderedPageBreak/>
        <w:t xml:space="preserve">стилістичної правильності написаного (ІІІ критерій), то цей показник склав 56% порівняно з 44%; щодо логічної зв’язності написаного (ІV критерій), цей показник склав 63% порівняно з 59%; стосовно відповідності листа заданій темі (V критерій), учасники продемонстрували 61% порівняно з 55%. Результати </w:t>
      </w:r>
      <w:r w:rsidR="00B24418" w:rsidRPr="00B24418">
        <w:rPr>
          <w:rFonts w:ascii="Times New Roman" w:hAnsi="Times New Roman" w:cs="Times New Roman"/>
          <w:sz w:val="28"/>
          <w:szCs w:val="28"/>
          <w:lang w:val="uk-UA"/>
        </w:rPr>
        <w:t>представлено</w:t>
      </w:r>
      <w:r w:rsidRPr="00BC416E">
        <w:rPr>
          <w:rFonts w:ascii="Times New Roman" w:hAnsi="Times New Roman" w:cs="Times New Roman"/>
          <w:sz w:val="28"/>
          <w:szCs w:val="28"/>
          <w:lang w:val="uk-UA"/>
        </w:rPr>
        <w:t xml:space="preserve"> на рис</w:t>
      </w:r>
      <w:r w:rsidR="00762AD6">
        <w:rPr>
          <w:rFonts w:ascii="Times New Roman" w:hAnsi="Times New Roman" w:cs="Times New Roman"/>
          <w:sz w:val="28"/>
          <w:szCs w:val="28"/>
          <w:lang w:val="uk-UA"/>
        </w:rPr>
        <w:t>. </w:t>
      </w:r>
      <w:r w:rsidRPr="00BC416E">
        <w:rPr>
          <w:rFonts w:ascii="Times New Roman" w:hAnsi="Times New Roman" w:cs="Times New Roman"/>
          <w:sz w:val="28"/>
          <w:szCs w:val="28"/>
          <w:lang w:val="uk-UA"/>
        </w:rPr>
        <w:t>3</w:t>
      </w:r>
      <w:r w:rsidR="00762AD6">
        <w:rPr>
          <w:rFonts w:ascii="Times New Roman" w:hAnsi="Times New Roman" w:cs="Times New Roman"/>
          <w:sz w:val="28"/>
          <w:szCs w:val="28"/>
          <w:lang w:val="uk-UA"/>
        </w:rPr>
        <w:t>.3</w:t>
      </w:r>
      <w:r w:rsidRPr="00BC416E">
        <w:rPr>
          <w:rFonts w:ascii="Times New Roman" w:hAnsi="Times New Roman" w:cs="Times New Roman"/>
          <w:sz w:val="28"/>
          <w:szCs w:val="28"/>
          <w:lang w:val="uk-UA"/>
        </w:rPr>
        <w:t>.</w:t>
      </w:r>
    </w:p>
    <w:p w14:paraId="426425D0" w14:textId="5E8202A3" w:rsidR="00C222F6" w:rsidRDefault="00071C4A" w:rsidP="00BC416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3CAC0F71" wp14:editId="6EC6CE2A">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ADB7B5" w14:textId="143EC53A" w:rsidR="007C28E2" w:rsidRPr="007C28E2" w:rsidRDefault="007C28E2" w:rsidP="007C28E2">
      <w:pPr>
        <w:spacing w:after="0" w:line="360" w:lineRule="auto"/>
        <w:ind w:firstLine="567"/>
        <w:jc w:val="center"/>
        <w:rPr>
          <w:rFonts w:ascii="Times New Roman" w:hAnsi="Times New Roman" w:cs="Times New Roman"/>
          <w:sz w:val="28"/>
          <w:szCs w:val="28"/>
          <w:lang w:val="uk-UA"/>
        </w:rPr>
      </w:pPr>
      <w:r w:rsidRPr="007C28E2">
        <w:rPr>
          <w:rFonts w:ascii="Times New Roman" w:hAnsi="Times New Roman" w:cs="Times New Roman"/>
          <w:sz w:val="28"/>
          <w:szCs w:val="28"/>
          <w:lang w:val="uk-UA"/>
        </w:rPr>
        <w:t>Рис.</w:t>
      </w:r>
      <w:r w:rsidR="009D7608">
        <w:rPr>
          <w:rFonts w:ascii="Times New Roman" w:hAnsi="Times New Roman" w:cs="Times New Roman"/>
          <w:sz w:val="28"/>
          <w:szCs w:val="28"/>
        </w:rPr>
        <w:t> </w:t>
      </w:r>
      <w:r w:rsidR="009D7608" w:rsidRPr="009C43C8">
        <w:rPr>
          <w:rFonts w:ascii="Times New Roman" w:hAnsi="Times New Roman" w:cs="Times New Roman"/>
          <w:sz w:val="28"/>
          <w:szCs w:val="28"/>
          <w:lang w:val="ru-RU"/>
        </w:rPr>
        <w:t>3.</w:t>
      </w:r>
      <w:r w:rsidRPr="007C28E2">
        <w:rPr>
          <w:rFonts w:ascii="Times New Roman" w:hAnsi="Times New Roman" w:cs="Times New Roman"/>
          <w:sz w:val="28"/>
          <w:szCs w:val="28"/>
          <w:lang w:val="uk-UA"/>
        </w:rPr>
        <w:t xml:space="preserve">3. Результати КГ з написання офіційного листа на етапах </w:t>
      </w:r>
      <w:proofErr w:type="spellStart"/>
      <w:r w:rsidRPr="007C28E2">
        <w:rPr>
          <w:rFonts w:ascii="Times New Roman" w:hAnsi="Times New Roman" w:cs="Times New Roman"/>
          <w:sz w:val="28"/>
          <w:szCs w:val="28"/>
          <w:lang w:val="uk-UA"/>
        </w:rPr>
        <w:t>констатувального</w:t>
      </w:r>
      <w:proofErr w:type="spellEnd"/>
      <w:r w:rsidRPr="007C28E2">
        <w:rPr>
          <w:rFonts w:ascii="Times New Roman" w:hAnsi="Times New Roman" w:cs="Times New Roman"/>
          <w:sz w:val="28"/>
          <w:szCs w:val="28"/>
          <w:lang w:val="uk-UA"/>
        </w:rPr>
        <w:t xml:space="preserve"> та контрольного експериментів</w:t>
      </w:r>
    </w:p>
    <w:p w14:paraId="6A10607C" w14:textId="4CDE7A90" w:rsidR="00B31B23" w:rsidRDefault="007C28E2" w:rsidP="007C28E2">
      <w:pPr>
        <w:spacing w:after="0" w:line="360" w:lineRule="auto"/>
        <w:ind w:firstLine="567"/>
        <w:jc w:val="both"/>
        <w:rPr>
          <w:rFonts w:ascii="Times New Roman" w:hAnsi="Times New Roman" w:cs="Times New Roman"/>
          <w:sz w:val="28"/>
          <w:szCs w:val="28"/>
          <w:lang w:val="uk-UA"/>
        </w:rPr>
      </w:pPr>
      <w:r w:rsidRPr="007C28E2">
        <w:rPr>
          <w:rFonts w:ascii="Times New Roman" w:hAnsi="Times New Roman" w:cs="Times New Roman"/>
          <w:sz w:val="28"/>
          <w:szCs w:val="28"/>
          <w:lang w:val="uk-UA"/>
        </w:rPr>
        <w:t xml:space="preserve">Тепер </w:t>
      </w:r>
      <w:r w:rsidR="004D4058" w:rsidRPr="004D4058">
        <w:rPr>
          <w:rFonts w:ascii="Times New Roman" w:hAnsi="Times New Roman" w:cs="Times New Roman"/>
          <w:sz w:val="28"/>
          <w:szCs w:val="28"/>
          <w:lang w:val="uk-UA"/>
        </w:rPr>
        <w:t xml:space="preserve">проаналізуємо результати перевірки написаного </w:t>
      </w:r>
      <w:r w:rsidRPr="007C28E2">
        <w:rPr>
          <w:rFonts w:ascii="Times New Roman" w:hAnsi="Times New Roman" w:cs="Times New Roman"/>
          <w:sz w:val="28"/>
          <w:szCs w:val="28"/>
          <w:lang w:val="uk-UA"/>
        </w:rPr>
        <w:t xml:space="preserve">учнями неофіційного листа. Так, 76% учасників ЕГ дотрималися коректної структури неофіційного листа (І критерій) на контрольному етапі у порівнянні з 58% на </w:t>
      </w:r>
      <w:proofErr w:type="spellStart"/>
      <w:r w:rsidRPr="007C28E2">
        <w:rPr>
          <w:rFonts w:ascii="Times New Roman" w:hAnsi="Times New Roman" w:cs="Times New Roman"/>
          <w:sz w:val="28"/>
          <w:szCs w:val="28"/>
          <w:lang w:val="uk-UA"/>
        </w:rPr>
        <w:t>констатувальному</w:t>
      </w:r>
      <w:proofErr w:type="spellEnd"/>
      <w:r w:rsidRPr="007C28E2">
        <w:rPr>
          <w:rFonts w:ascii="Times New Roman" w:hAnsi="Times New Roman" w:cs="Times New Roman"/>
          <w:sz w:val="28"/>
          <w:szCs w:val="28"/>
          <w:lang w:val="uk-UA"/>
        </w:rPr>
        <w:t xml:space="preserve"> етапі; щодо граматичної та орфографічної коректності написаного (ІІ критерій), то ЕГ продемонструвала 73% у кінці експерименту порівняно з 61% на його початку; стосовно лексичної та стилістичної правильності написаного (ІІІ критерій), то цей показник склав 70% порівняно з 65%; щодо логічної зв’язності написаного (ІV критерій), цей показник склав 74% порівняно з 60%; стосовно відповідності листа заданій темі (V критерій), учасники продемонстрували 79% порівняно з 71%. Результати наведено на рис</w:t>
      </w:r>
      <w:r w:rsidR="00B156B2">
        <w:rPr>
          <w:rFonts w:ascii="Times New Roman" w:hAnsi="Times New Roman" w:cs="Times New Roman"/>
          <w:sz w:val="28"/>
          <w:szCs w:val="28"/>
          <w:lang w:val="uk-UA"/>
        </w:rPr>
        <w:t>. 3.</w:t>
      </w:r>
      <w:r w:rsidRPr="007C28E2">
        <w:rPr>
          <w:rFonts w:ascii="Times New Roman" w:hAnsi="Times New Roman" w:cs="Times New Roman"/>
          <w:sz w:val="28"/>
          <w:szCs w:val="28"/>
          <w:lang w:val="uk-UA"/>
        </w:rPr>
        <w:t>4.</w:t>
      </w:r>
    </w:p>
    <w:p w14:paraId="3E0112BA" w14:textId="2CC132A0" w:rsidR="00B31B23" w:rsidRDefault="00CA77D1" w:rsidP="007C28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0ABFE9D0" wp14:editId="5BE01F1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D3BC1A" w14:textId="2F11F27E" w:rsidR="00B31B23" w:rsidRPr="00B31B23" w:rsidRDefault="00B31B23" w:rsidP="00B31B23">
      <w:pPr>
        <w:spacing w:after="0" w:line="360" w:lineRule="auto"/>
        <w:ind w:firstLine="567"/>
        <w:jc w:val="center"/>
        <w:rPr>
          <w:rFonts w:ascii="Times New Roman" w:hAnsi="Times New Roman" w:cs="Times New Roman"/>
          <w:sz w:val="28"/>
          <w:szCs w:val="28"/>
          <w:lang w:val="uk-UA"/>
        </w:rPr>
      </w:pPr>
      <w:r w:rsidRPr="00B31B23">
        <w:rPr>
          <w:rFonts w:ascii="Times New Roman" w:hAnsi="Times New Roman" w:cs="Times New Roman"/>
          <w:sz w:val="28"/>
          <w:szCs w:val="28"/>
          <w:lang w:val="uk-UA"/>
        </w:rPr>
        <w:t>Рис.</w:t>
      </w:r>
      <w:r w:rsidR="009775C6">
        <w:rPr>
          <w:rFonts w:ascii="Times New Roman" w:hAnsi="Times New Roman" w:cs="Times New Roman"/>
          <w:sz w:val="28"/>
          <w:szCs w:val="28"/>
          <w:lang w:val="uk-UA"/>
        </w:rPr>
        <w:t> З.</w:t>
      </w:r>
      <w:r w:rsidRPr="00B31B23">
        <w:rPr>
          <w:rFonts w:ascii="Times New Roman" w:hAnsi="Times New Roman" w:cs="Times New Roman"/>
          <w:sz w:val="28"/>
          <w:szCs w:val="28"/>
          <w:lang w:val="uk-UA"/>
        </w:rPr>
        <w:t xml:space="preserve">4. Результати ЕГ з написання неофіційного листа на етапах </w:t>
      </w:r>
      <w:proofErr w:type="spellStart"/>
      <w:r w:rsidRPr="00B31B23">
        <w:rPr>
          <w:rFonts w:ascii="Times New Roman" w:hAnsi="Times New Roman" w:cs="Times New Roman"/>
          <w:sz w:val="28"/>
          <w:szCs w:val="28"/>
          <w:lang w:val="uk-UA"/>
        </w:rPr>
        <w:t>констатувального</w:t>
      </w:r>
      <w:proofErr w:type="spellEnd"/>
      <w:r w:rsidRPr="00B31B23">
        <w:rPr>
          <w:rFonts w:ascii="Times New Roman" w:hAnsi="Times New Roman" w:cs="Times New Roman"/>
          <w:sz w:val="28"/>
          <w:szCs w:val="28"/>
          <w:lang w:val="uk-UA"/>
        </w:rPr>
        <w:t xml:space="preserve"> та контрольного експериментів</w:t>
      </w:r>
    </w:p>
    <w:p w14:paraId="61B3FE4F" w14:textId="33EC8934" w:rsidR="00DE2348" w:rsidRDefault="00B31B23" w:rsidP="00B31B23">
      <w:pPr>
        <w:spacing w:after="0" w:line="360" w:lineRule="auto"/>
        <w:ind w:firstLine="567"/>
        <w:jc w:val="both"/>
        <w:rPr>
          <w:rFonts w:ascii="Times New Roman" w:hAnsi="Times New Roman" w:cs="Times New Roman"/>
          <w:sz w:val="28"/>
          <w:szCs w:val="28"/>
          <w:lang w:val="uk-UA"/>
        </w:rPr>
      </w:pPr>
      <w:r w:rsidRPr="00B31B23">
        <w:rPr>
          <w:rFonts w:ascii="Times New Roman" w:hAnsi="Times New Roman" w:cs="Times New Roman"/>
          <w:sz w:val="28"/>
          <w:szCs w:val="28"/>
          <w:lang w:val="uk-UA"/>
        </w:rPr>
        <w:t>Ситуація з оформленням неофіційного листа у КГ по завершенню експеримент</w:t>
      </w:r>
      <w:r w:rsidR="00132981">
        <w:rPr>
          <w:rFonts w:ascii="Times New Roman" w:hAnsi="Times New Roman" w:cs="Times New Roman"/>
          <w:sz w:val="28"/>
          <w:szCs w:val="28"/>
          <w:lang w:val="uk-UA"/>
        </w:rPr>
        <w:t>у</w:t>
      </w:r>
      <w:r w:rsidRPr="00B31B23">
        <w:rPr>
          <w:rFonts w:ascii="Times New Roman" w:hAnsi="Times New Roman" w:cs="Times New Roman"/>
          <w:sz w:val="28"/>
          <w:szCs w:val="28"/>
          <w:lang w:val="uk-UA"/>
        </w:rPr>
        <w:t xml:space="preserve"> спостерігалася така</w:t>
      </w:r>
      <w:r w:rsidR="00132981">
        <w:rPr>
          <w:rFonts w:ascii="Times New Roman" w:hAnsi="Times New Roman" w:cs="Times New Roman"/>
          <w:sz w:val="28"/>
          <w:szCs w:val="28"/>
          <w:lang w:val="uk-UA"/>
        </w:rPr>
        <w:t>:</w:t>
      </w:r>
      <w:r w:rsidRPr="00B31B23">
        <w:rPr>
          <w:rFonts w:ascii="Times New Roman" w:hAnsi="Times New Roman" w:cs="Times New Roman"/>
          <w:sz w:val="28"/>
          <w:szCs w:val="28"/>
          <w:lang w:val="uk-UA"/>
        </w:rPr>
        <w:t xml:space="preserve"> 66% її учасників дотрималися коректної структури неофіційного листа (І критерій) на контрольному етапі у порівнянні з 59% на </w:t>
      </w:r>
      <w:proofErr w:type="spellStart"/>
      <w:r w:rsidRPr="00B31B23">
        <w:rPr>
          <w:rFonts w:ascii="Times New Roman" w:hAnsi="Times New Roman" w:cs="Times New Roman"/>
          <w:sz w:val="28"/>
          <w:szCs w:val="28"/>
          <w:lang w:val="uk-UA"/>
        </w:rPr>
        <w:t>констатувальному</w:t>
      </w:r>
      <w:proofErr w:type="spellEnd"/>
      <w:r w:rsidRPr="00B31B23">
        <w:rPr>
          <w:rFonts w:ascii="Times New Roman" w:hAnsi="Times New Roman" w:cs="Times New Roman"/>
          <w:sz w:val="28"/>
          <w:szCs w:val="28"/>
          <w:lang w:val="uk-UA"/>
        </w:rPr>
        <w:t xml:space="preserve"> етапі; щодо граматичної та орфографічної коректності написаного (ІІ критерій), то КГ продемонструвала 63% у кінці експерименту порівняно з 62% на його початку; стосовно лексичної та стилістичної правильності написаного (ІІІ критерій), то цей показник склав 62% порівняно з 61%; щодо логічної зв’язності написаного (ІV критерій), цей показник склав 62% порівняно з 57%; стосовно відповідності листа заданій темі (V критерій), учасники продемонстрували той самий результат – 71%. Результати наведено на рис</w:t>
      </w:r>
      <w:r w:rsidR="00626B88">
        <w:rPr>
          <w:rFonts w:ascii="Times New Roman" w:hAnsi="Times New Roman" w:cs="Times New Roman"/>
          <w:sz w:val="28"/>
          <w:szCs w:val="28"/>
          <w:lang w:val="uk-UA"/>
        </w:rPr>
        <w:t>. 3.</w:t>
      </w:r>
      <w:r w:rsidRPr="00B31B23">
        <w:rPr>
          <w:rFonts w:ascii="Times New Roman" w:hAnsi="Times New Roman" w:cs="Times New Roman"/>
          <w:sz w:val="28"/>
          <w:szCs w:val="28"/>
          <w:lang w:val="uk-UA"/>
        </w:rPr>
        <w:t>5.</w:t>
      </w:r>
    </w:p>
    <w:p w14:paraId="515D6C7E" w14:textId="2FF7654D" w:rsidR="00DE2348" w:rsidRDefault="00BA0346" w:rsidP="00B31B2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40F6053A" wp14:editId="401481C1">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792318" w14:textId="3E683873" w:rsidR="003B1E1C" w:rsidRPr="003B1E1C" w:rsidRDefault="003B1E1C" w:rsidP="003B1E1C">
      <w:pPr>
        <w:spacing w:after="0" w:line="360" w:lineRule="auto"/>
        <w:ind w:firstLine="567"/>
        <w:jc w:val="center"/>
        <w:rPr>
          <w:rFonts w:ascii="Times New Roman" w:hAnsi="Times New Roman" w:cs="Times New Roman"/>
          <w:sz w:val="28"/>
          <w:szCs w:val="28"/>
          <w:lang w:val="uk-UA"/>
        </w:rPr>
      </w:pPr>
      <w:r w:rsidRPr="003B1E1C">
        <w:rPr>
          <w:rFonts w:ascii="Times New Roman" w:hAnsi="Times New Roman" w:cs="Times New Roman"/>
          <w:sz w:val="28"/>
          <w:szCs w:val="28"/>
          <w:lang w:val="uk-UA"/>
        </w:rPr>
        <w:t>Рис</w:t>
      </w:r>
      <w:r w:rsidR="00157953">
        <w:rPr>
          <w:rFonts w:ascii="Times New Roman" w:hAnsi="Times New Roman" w:cs="Times New Roman"/>
          <w:sz w:val="28"/>
          <w:szCs w:val="28"/>
          <w:lang w:val="uk-UA"/>
        </w:rPr>
        <w:t>. 3.</w:t>
      </w:r>
      <w:r w:rsidRPr="003B1E1C">
        <w:rPr>
          <w:rFonts w:ascii="Times New Roman" w:hAnsi="Times New Roman" w:cs="Times New Roman"/>
          <w:sz w:val="28"/>
          <w:szCs w:val="28"/>
          <w:lang w:val="uk-UA"/>
        </w:rPr>
        <w:t xml:space="preserve">5. Результати КГ з написання неофіційного листа на етапах </w:t>
      </w:r>
      <w:proofErr w:type="spellStart"/>
      <w:r w:rsidRPr="003B1E1C">
        <w:rPr>
          <w:rFonts w:ascii="Times New Roman" w:hAnsi="Times New Roman" w:cs="Times New Roman"/>
          <w:sz w:val="28"/>
          <w:szCs w:val="28"/>
          <w:lang w:val="uk-UA"/>
        </w:rPr>
        <w:t>констатувального</w:t>
      </w:r>
      <w:proofErr w:type="spellEnd"/>
      <w:r w:rsidRPr="003B1E1C">
        <w:rPr>
          <w:rFonts w:ascii="Times New Roman" w:hAnsi="Times New Roman" w:cs="Times New Roman"/>
          <w:sz w:val="28"/>
          <w:szCs w:val="28"/>
          <w:lang w:val="uk-UA"/>
        </w:rPr>
        <w:t xml:space="preserve"> та контрольного експериментів</w:t>
      </w:r>
    </w:p>
    <w:p w14:paraId="4C440A63" w14:textId="334E08CC"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Отримані дані, що представлені на </w:t>
      </w:r>
      <w:r w:rsidR="00050238" w:rsidRPr="00050238">
        <w:rPr>
          <w:rFonts w:ascii="Times New Roman" w:hAnsi="Times New Roman" w:cs="Times New Roman"/>
          <w:sz w:val="28"/>
          <w:szCs w:val="28"/>
          <w:lang w:val="uk-UA"/>
        </w:rPr>
        <w:t>діаграмах</w:t>
      </w:r>
      <w:r w:rsidRPr="003B1E1C">
        <w:rPr>
          <w:rFonts w:ascii="Times New Roman" w:hAnsi="Times New Roman" w:cs="Times New Roman"/>
          <w:sz w:val="28"/>
          <w:szCs w:val="28"/>
          <w:lang w:val="uk-UA"/>
        </w:rPr>
        <w:t xml:space="preserve"> (Рис.</w:t>
      </w:r>
      <w:r w:rsidR="00050238">
        <w:rPr>
          <w:rFonts w:ascii="Times New Roman" w:hAnsi="Times New Roman" w:cs="Times New Roman"/>
          <w:sz w:val="28"/>
          <w:szCs w:val="28"/>
          <w:lang w:val="uk-UA"/>
        </w:rPr>
        <w:t> 3.</w:t>
      </w:r>
      <w:r w:rsidRPr="003B1E1C">
        <w:rPr>
          <w:rFonts w:ascii="Times New Roman" w:hAnsi="Times New Roman" w:cs="Times New Roman"/>
          <w:sz w:val="28"/>
          <w:szCs w:val="28"/>
          <w:lang w:val="uk-UA"/>
        </w:rPr>
        <w:t>1,</w:t>
      </w:r>
      <w:r w:rsidR="00050238">
        <w:rPr>
          <w:rFonts w:ascii="Times New Roman" w:hAnsi="Times New Roman" w:cs="Times New Roman"/>
          <w:sz w:val="28"/>
          <w:szCs w:val="28"/>
          <w:lang w:val="uk-UA"/>
        </w:rPr>
        <w:t xml:space="preserve"> 3.</w:t>
      </w:r>
      <w:r w:rsidRPr="003B1E1C">
        <w:rPr>
          <w:rFonts w:ascii="Times New Roman" w:hAnsi="Times New Roman" w:cs="Times New Roman"/>
          <w:sz w:val="28"/>
          <w:szCs w:val="28"/>
          <w:lang w:val="uk-UA"/>
        </w:rPr>
        <w:t>2,</w:t>
      </w:r>
      <w:r w:rsidR="00050238">
        <w:rPr>
          <w:rFonts w:ascii="Times New Roman" w:hAnsi="Times New Roman" w:cs="Times New Roman"/>
          <w:sz w:val="28"/>
          <w:szCs w:val="28"/>
          <w:lang w:val="uk-UA"/>
        </w:rPr>
        <w:t xml:space="preserve"> 3.</w:t>
      </w:r>
      <w:r w:rsidRPr="003B1E1C">
        <w:rPr>
          <w:rFonts w:ascii="Times New Roman" w:hAnsi="Times New Roman" w:cs="Times New Roman"/>
          <w:sz w:val="28"/>
          <w:szCs w:val="28"/>
          <w:lang w:val="uk-UA"/>
        </w:rPr>
        <w:t xml:space="preserve">3, </w:t>
      </w:r>
      <w:r w:rsidR="00050238">
        <w:rPr>
          <w:rFonts w:ascii="Times New Roman" w:hAnsi="Times New Roman" w:cs="Times New Roman"/>
          <w:sz w:val="28"/>
          <w:szCs w:val="28"/>
          <w:lang w:val="uk-UA"/>
        </w:rPr>
        <w:t>3.</w:t>
      </w:r>
      <w:r w:rsidRPr="003B1E1C">
        <w:rPr>
          <w:rFonts w:ascii="Times New Roman" w:hAnsi="Times New Roman" w:cs="Times New Roman"/>
          <w:sz w:val="28"/>
          <w:szCs w:val="28"/>
          <w:lang w:val="uk-UA"/>
        </w:rPr>
        <w:t xml:space="preserve">4, </w:t>
      </w:r>
      <w:r w:rsidR="00050238">
        <w:rPr>
          <w:rFonts w:ascii="Times New Roman" w:hAnsi="Times New Roman" w:cs="Times New Roman"/>
          <w:sz w:val="28"/>
          <w:szCs w:val="28"/>
          <w:lang w:val="uk-UA"/>
        </w:rPr>
        <w:t>3.</w:t>
      </w:r>
      <w:r w:rsidRPr="003B1E1C">
        <w:rPr>
          <w:rFonts w:ascii="Times New Roman" w:hAnsi="Times New Roman" w:cs="Times New Roman"/>
          <w:sz w:val="28"/>
          <w:szCs w:val="28"/>
          <w:lang w:val="uk-UA"/>
        </w:rPr>
        <w:t xml:space="preserve">5), дуже </w:t>
      </w:r>
      <w:r w:rsidR="00350D1E" w:rsidRPr="00350D1E">
        <w:rPr>
          <w:rFonts w:ascii="Times New Roman" w:hAnsi="Times New Roman" w:cs="Times New Roman"/>
          <w:sz w:val="28"/>
          <w:szCs w:val="28"/>
          <w:lang w:val="uk-UA"/>
        </w:rPr>
        <w:t>наочні</w:t>
      </w:r>
      <w:r w:rsidRPr="003B1E1C">
        <w:rPr>
          <w:rFonts w:ascii="Times New Roman" w:hAnsi="Times New Roman" w:cs="Times New Roman"/>
          <w:sz w:val="28"/>
          <w:szCs w:val="28"/>
          <w:lang w:val="uk-UA"/>
        </w:rPr>
        <w:t xml:space="preserve"> і дають підстави зробити висновки, що запропонована методика з формування ПІК в учнів </w:t>
      </w:r>
      <w:r w:rsidR="00D93311">
        <w:rPr>
          <w:rFonts w:ascii="Times New Roman" w:hAnsi="Times New Roman" w:cs="Times New Roman"/>
          <w:sz w:val="28"/>
          <w:szCs w:val="28"/>
          <w:lang w:val="uk-UA"/>
        </w:rPr>
        <w:t>ЗСО</w:t>
      </w:r>
      <w:r w:rsidRPr="003B1E1C">
        <w:rPr>
          <w:rFonts w:ascii="Times New Roman" w:hAnsi="Times New Roman" w:cs="Times New Roman"/>
          <w:sz w:val="28"/>
          <w:szCs w:val="28"/>
          <w:lang w:val="uk-UA"/>
        </w:rPr>
        <w:t xml:space="preserve"> дала позитивний результат. У жанрі офіційного листа ЕГ покращила свої результати у межах від 6% до 26%. Так, </w:t>
      </w:r>
      <w:r w:rsidR="00583996">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 критері</w:t>
      </w:r>
      <w:r w:rsidR="00583996">
        <w:rPr>
          <w:rFonts w:ascii="Times New Roman" w:hAnsi="Times New Roman" w:cs="Times New Roman"/>
          <w:sz w:val="28"/>
          <w:szCs w:val="28"/>
          <w:lang w:val="uk-UA"/>
        </w:rPr>
        <w:t xml:space="preserve">єм </w:t>
      </w:r>
      <w:bookmarkStart w:id="13" w:name="_Hlk88109243"/>
      <w:r w:rsidR="00583996" w:rsidRPr="00583996">
        <w:rPr>
          <w:rFonts w:ascii="Times New Roman" w:hAnsi="Times New Roman" w:cs="Times New Roman"/>
          <w:sz w:val="28"/>
          <w:szCs w:val="28"/>
          <w:lang w:val="uk-UA"/>
        </w:rPr>
        <w:t>результати</w:t>
      </w:r>
      <w:r w:rsidRPr="003B1E1C">
        <w:rPr>
          <w:rFonts w:ascii="Times New Roman" w:hAnsi="Times New Roman" w:cs="Times New Roman"/>
          <w:sz w:val="28"/>
          <w:szCs w:val="28"/>
          <w:lang w:val="uk-UA"/>
        </w:rPr>
        <w:t xml:space="preserve"> </w:t>
      </w:r>
      <w:bookmarkEnd w:id="13"/>
      <w:r w:rsidR="00583996" w:rsidRPr="00583996">
        <w:rPr>
          <w:rFonts w:ascii="Times New Roman" w:hAnsi="Times New Roman" w:cs="Times New Roman"/>
          <w:sz w:val="28"/>
          <w:szCs w:val="28"/>
          <w:lang w:val="uk-UA"/>
        </w:rPr>
        <w:t>покращилися</w:t>
      </w:r>
      <w:r w:rsidRPr="003B1E1C">
        <w:rPr>
          <w:rFonts w:ascii="Times New Roman" w:hAnsi="Times New Roman" w:cs="Times New Roman"/>
          <w:sz w:val="28"/>
          <w:szCs w:val="28"/>
          <w:lang w:val="uk-UA"/>
        </w:rPr>
        <w:t xml:space="preserve"> на 26%, </w:t>
      </w:r>
      <w:r w:rsidR="00A8327A">
        <w:rPr>
          <w:rFonts w:ascii="Times New Roman" w:hAnsi="Times New Roman" w:cs="Times New Roman"/>
          <w:sz w:val="28"/>
          <w:szCs w:val="28"/>
          <w:lang w:val="uk-UA"/>
        </w:rPr>
        <w:t xml:space="preserve">за </w:t>
      </w:r>
      <w:r w:rsidRPr="003B1E1C">
        <w:rPr>
          <w:rFonts w:ascii="Times New Roman" w:hAnsi="Times New Roman" w:cs="Times New Roman"/>
          <w:sz w:val="28"/>
          <w:szCs w:val="28"/>
          <w:lang w:val="uk-UA"/>
        </w:rPr>
        <w:t>ІІ критері</w:t>
      </w:r>
      <w:r w:rsidR="00A8327A">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11%, </w:t>
      </w:r>
      <w:r w:rsidR="00A8327A">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ІІІ критері</w:t>
      </w:r>
      <w:r w:rsidR="00A8327A">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24%, </w:t>
      </w:r>
      <w:r w:rsidR="00A8327A">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ІV критері</w:t>
      </w:r>
      <w:r w:rsidR="00A8327A">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6%, </w:t>
      </w:r>
      <w:r w:rsidR="00A8327A">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V критері</w:t>
      </w:r>
      <w:r w:rsidR="00A8327A">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24%. У жанрі неофіційного листа успіхи ЕГ були не такими значними, як у офіційному. Їхні результати покращилися у межах від 8% до 15%. Так, показники </w:t>
      </w:r>
      <w:r w:rsidR="00896356">
        <w:rPr>
          <w:rFonts w:ascii="Times New Roman" w:hAnsi="Times New Roman" w:cs="Times New Roman"/>
          <w:sz w:val="28"/>
          <w:szCs w:val="28"/>
          <w:lang w:val="uk-UA"/>
        </w:rPr>
        <w:t xml:space="preserve">за </w:t>
      </w:r>
      <w:r w:rsidRPr="003B1E1C">
        <w:rPr>
          <w:rFonts w:ascii="Times New Roman" w:hAnsi="Times New Roman" w:cs="Times New Roman"/>
          <w:sz w:val="28"/>
          <w:szCs w:val="28"/>
          <w:lang w:val="uk-UA"/>
        </w:rPr>
        <w:t>І критері</w:t>
      </w:r>
      <w:r w:rsidR="00896356">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w:t>
      </w:r>
      <w:r w:rsidR="00896356" w:rsidRPr="00896356">
        <w:rPr>
          <w:rFonts w:ascii="Times New Roman" w:hAnsi="Times New Roman" w:cs="Times New Roman"/>
          <w:sz w:val="28"/>
          <w:szCs w:val="28"/>
          <w:lang w:val="uk-UA"/>
        </w:rPr>
        <w:t>зросли</w:t>
      </w:r>
      <w:r w:rsidRPr="003B1E1C">
        <w:rPr>
          <w:rFonts w:ascii="Times New Roman" w:hAnsi="Times New Roman" w:cs="Times New Roman"/>
          <w:sz w:val="28"/>
          <w:szCs w:val="28"/>
          <w:lang w:val="uk-UA"/>
        </w:rPr>
        <w:t xml:space="preserve"> на 14%, </w:t>
      </w:r>
      <w:r w:rsidR="00E40864">
        <w:rPr>
          <w:rFonts w:ascii="Times New Roman" w:hAnsi="Times New Roman" w:cs="Times New Roman"/>
          <w:sz w:val="28"/>
          <w:szCs w:val="28"/>
          <w:lang w:val="uk-UA"/>
        </w:rPr>
        <w:t xml:space="preserve">за </w:t>
      </w:r>
      <w:r w:rsidRPr="003B1E1C">
        <w:rPr>
          <w:rFonts w:ascii="Times New Roman" w:hAnsi="Times New Roman" w:cs="Times New Roman"/>
          <w:sz w:val="28"/>
          <w:szCs w:val="28"/>
          <w:lang w:val="uk-UA"/>
        </w:rPr>
        <w:t>ІІ критері</w:t>
      </w:r>
      <w:r w:rsidR="00E40864">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12%, </w:t>
      </w:r>
      <w:r w:rsidR="00E40864">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ІІІ критері</w:t>
      </w:r>
      <w:r w:rsidR="00E40864">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15%, </w:t>
      </w:r>
      <w:r w:rsidR="00E40864">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ІV критері</w:t>
      </w:r>
      <w:r w:rsidR="00E40864">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14%, </w:t>
      </w:r>
      <w:r w:rsidR="00E40864">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V критері</w:t>
      </w:r>
      <w:r w:rsidR="00E40864">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8%.</w:t>
      </w:r>
    </w:p>
    <w:p w14:paraId="694F5A6B" w14:textId="457A5EBD"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Прогрес у розвитку ПІК в учасників КГ також є, але він не такий значний, як в учасників ЕГ. У жанрі офіційного листа КГ покращила свої результати у межах від 6% до 13%. Так, </w:t>
      </w:r>
      <w:r w:rsidR="00C16087">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 критері</w:t>
      </w:r>
      <w:r w:rsidR="00C16087">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w:t>
      </w:r>
      <w:r w:rsidR="00C16087" w:rsidRPr="00C16087">
        <w:rPr>
          <w:rFonts w:ascii="Times New Roman" w:hAnsi="Times New Roman" w:cs="Times New Roman"/>
          <w:sz w:val="28"/>
          <w:szCs w:val="28"/>
          <w:lang w:val="uk-UA"/>
        </w:rPr>
        <w:t>результати</w:t>
      </w:r>
      <w:r w:rsidR="00C16087">
        <w:rPr>
          <w:rFonts w:ascii="Times New Roman" w:hAnsi="Times New Roman" w:cs="Times New Roman"/>
          <w:sz w:val="28"/>
          <w:szCs w:val="28"/>
          <w:lang w:val="uk-UA"/>
        </w:rPr>
        <w:t xml:space="preserve"> зросли</w:t>
      </w:r>
      <w:r w:rsidRPr="003B1E1C">
        <w:rPr>
          <w:rFonts w:ascii="Times New Roman" w:hAnsi="Times New Roman" w:cs="Times New Roman"/>
          <w:sz w:val="28"/>
          <w:szCs w:val="28"/>
          <w:lang w:val="uk-UA"/>
        </w:rPr>
        <w:t xml:space="preserve"> на 13%, </w:t>
      </w:r>
      <w:r w:rsidR="00BD7E8B">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ІІ критері</w:t>
      </w:r>
      <w:r w:rsidR="00BD7E8B">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11%, </w:t>
      </w:r>
      <w:r w:rsidR="00BD7E8B">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ІІІ критері</w:t>
      </w:r>
      <w:r w:rsidR="00BD7E8B">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12%, </w:t>
      </w:r>
      <w:r w:rsidR="000D54EA">
        <w:rPr>
          <w:rFonts w:ascii="Times New Roman" w:hAnsi="Times New Roman" w:cs="Times New Roman"/>
          <w:sz w:val="28"/>
          <w:szCs w:val="28"/>
          <w:lang w:val="uk-UA"/>
        </w:rPr>
        <w:t xml:space="preserve">за </w:t>
      </w:r>
      <w:r w:rsidRPr="003B1E1C">
        <w:rPr>
          <w:rFonts w:ascii="Times New Roman" w:hAnsi="Times New Roman" w:cs="Times New Roman"/>
          <w:sz w:val="28"/>
          <w:szCs w:val="28"/>
          <w:lang w:val="uk-UA"/>
        </w:rPr>
        <w:t>ІV критері</w:t>
      </w:r>
      <w:r w:rsidR="000D54EA">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4%, </w:t>
      </w:r>
      <w:r w:rsidR="000D54EA">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V критері</w:t>
      </w:r>
      <w:r w:rsidR="000D54EA">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6%. У жанрі неофіційного листа КГ майже не покращила свої результати. Вони </w:t>
      </w:r>
      <w:r w:rsidR="00F7326F" w:rsidRPr="00F7326F">
        <w:rPr>
          <w:rFonts w:ascii="Times New Roman" w:hAnsi="Times New Roman" w:cs="Times New Roman"/>
          <w:sz w:val="28"/>
          <w:szCs w:val="28"/>
          <w:lang w:val="uk-UA"/>
        </w:rPr>
        <w:t>зросли</w:t>
      </w:r>
      <w:r w:rsidRPr="003B1E1C">
        <w:rPr>
          <w:rFonts w:ascii="Times New Roman" w:hAnsi="Times New Roman" w:cs="Times New Roman"/>
          <w:sz w:val="28"/>
          <w:szCs w:val="28"/>
          <w:lang w:val="uk-UA"/>
        </w:rPr>
        <w:t xml:space="preserve"> </w:t>
      </w:r>
      <w:r w:rsidR="00F7326F">
        <w:rPr>
          <w:rFonts w:ascii="Times New Roman" w:hAnsi="Times New Roman" w:cs="Times New Roman"/>
          <w:sz w:val="28"/>
          <w:szCs w:val="28"/>
          <w:lang w:val="uk-UA"/>
        </w:rPr>
        <w:t>в</w:t>
      </w:r>
      <w:r w:rsidRPr="003B1E1C">
        <w:rPr>
          <w:rFonts w:ascii="Times New Roman" w:hAnsi="Times New Roman" w:cs="Times New Roman"/>
          <w:sz w:val="28"/>
          <w:szCs w:val="28"/>
          <w:lang w:val="uk-UA"/>
        </w:rPr>
        <w:t xml:space="preserve"> межах від 1% до 7%. Так, показники </w:t>
      </w:r>
      <w:r w:rsidR="00F7567C" w:rsidRPr="00F7567C">
        <w:rPr>
          <w:rFonts w:ascii="Times New Roman" w:hAnsi="Times New Roman" w:cs="Times New Roman"/>
          <w:sz w:val="28"/>
          <w:szCs w:val="28"/>
          <w:lang w:val="uk-UA"/>
        </w:rPr>
        <w:t xml:space="preserve">за І критерієм зросли </w:t>
      </w:r>
      <w:r w:rsidRPr="003B1E1C">
        <w:rPr>
          <w:rFonts w:ascii="Times New Roman" w:hAnsi="Times New Roman" w:cs="Times New Roman"/>
          <w:sz w:val="28"/>
          <w:szCs w:val="28"/>
          <w:lang w:val="uk-UA"/>
        </w:rPr>
        <w:t xml:space="preserve">на 7%, </w:t>
      </w:r>
      <w:r w:rsidR="00F7567C">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ІІ критері</w:t>
      </w:r>
      <w:r w:rsidR="00F7567C">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 </w:t>
      </w:r>
      <w:r w:rsidR="00F7567C">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ІІІ </w:t>
      </w:r>
      <w:r w:rsidRPr="003B1E1C">
        <w:rPr>
          <w:rFonts w:ascii="Times New Roman" w:hAnsi="Times New Roman" w:cs="Times New Roman"/>
          <w:sz w:val="28"/>
          <w:szCs w:val="28"/>
          <w:lang w:val="uk-UA"/>
        </w:rPr>
        <w:lastRenderedPageBreak/>
        <w:t>критері</w:t>
      </w:r>
      <w:r w:rsidR="00F7567C">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1%, </w:t>
      </w:r>
      <w:r w:rsidR="00F7567C">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ІV критері</w:t>
      </w:r>
      <w:r w:rsidR="00F7567C">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 на 5%, </w:t>
      </w:r>
      <w:r w:rsidR="00F7567C">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 V критері</w:t>
      </w:r>
      <w:r w:rsidR="00F7567C">
        <w:rPr>
          <w:rFonts w:ascii="Times New Roman" w:hAnsi="Times New Roman" w:cs="Times New Roman"/>
          <w:sz w:val="28"/>
          <w:szCs w:val="28"/>
          <w:lang w:val="uk-UA"/>
        </w:rPr>
        <w:t>єм</w:t>
      </w:r>
      <w:r w:rsidRPr="003B1E1C">
        <w:rPr>
          <w:rFonts w:ascii="Times New Roman" w:hAnsi="Times New Roman" w:cs="Times New Roman"/>
          <w:sz w:val="28"/>
          <w:szCs w:val="28"/>
          <w:lang w:val="uk-UA"/>
        </w:rPr>
        <w:t xml:space="preserve"> залишилися такими самими, якими були на початку експеримент</w:t>
      </w:r>
      <w:r w:rsidR="0055270C">
        <w:rPr>
          <w:rFonts w:ascii="Times New Roman" w:hAnsi="Times New Roman" w:cs="Times New Roman"/>
          <w:sz w:val="28"/>
          <w:szCs w:val="28"/>
          <w:lang w:val="uk-UA"/>
        </w:rPr>
        <w:t>у</w:t>
      </w:r>
      <w:r w:rsidRPr="003B1E1C">
        <w:rPr>
          <w:rFonts w:ascii="Times New Roman" w:hAnsi="Times New Roman" w:cs="Times New Roman"/>
          <w:sz w:val="28"/>
          <w:szCs w:val="28"/>
          <w:lang w:val="uk-UA"/>
        </w:rPr>
        <w:t>.</w:t>
      </w:r>
    </w:p>
    <w:p w14:paraId="244CAEA3" w14:textId="77777777"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Результати експериментального дослідження засвідчили, що в учасників КГ найбільші труднощі викликали коректність оформлення офіційного листа (дотримання чіткої його структури) та забезпечення відповідності його змісту заданій темі. Результати дослідження також демонструють, що учні КГ значно відстають від учнів ЕГ у розвитку навичок та вмінь писати листи у повній відповідності до логіки викладення та стилю, у здатності забезпечувати орфографічну, граматичну та лексичну правильність написаного. Звичайно, відповідні навички та вміння в учасників КГ також розвивалися, але вони не на багато удосконалилися між двома експериментальними зрізами.</w:t>
      </w:r>
    </w:p>
    <w:p w14:paraId="2CD46F0B" w14:textId="5212F0E8"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Безсумнівно, проведений </w:t>
      </w:r>
      <w:r w:rsidR="00886A2E">
        <w:rPr>
          <w:rFonts w:ascii="Times New Roman" w:hAnsi="Times New Roman" w:cs="Times New Roman"/>
          <w:sz w:val="28"/>
          <w:szCs w:val="28"/>
          <w:lang w:val="uk-UA"/>
        </w:rPr>
        <w:t>порівняльний</w:t>
      </w:r>
      <w:r w:rsidRPr="003B1E1C">
        <w:rPr>
          <w:rFonts w:ascii="Times New Roman" w:hAnsi="Times New Roman" w:cs="Times New Roman"/>
          <w:sz w:val="28"/>
          <w:szCs w:val="28"/>
          <w:lang w:val="uk-UA"/>
        </w:rPr>
        <w:t xml:space="preserve"> аналіз довів, що різниця у результатах навчання ЕГ та КГ є досить значущою. Це означає успішне доведення гіпотези експериментального дослідження: застосування обґрунтованого комплексу вправ на основі ПТ у процесі оволодіння учнями ЕГ ПІК сприяло суттєво кращим результатам, ніж за умов стандартного формування </w:t>
      </w:r>
      <w:r w:rsidR="00D13197" w:rsidRPr="00D13197">
        <w:rPr>
          <w:rFonts w:ascii="Times New Roman" w:hAnsi="Times New Roman" w:cs="Times New Roman"/>
          <w:sz w:val="28"/>
          <w:szCs w:val="28"/>
          <w:lang w:val="uk-UA"/>
        </w:rPr>
        <w:t xml:space="preserve">відповідних навичок </w:t>
      </w:r>
      <w:r w:rsidRPr="003B1E1C">
        <w:rPr>
          <w:rFonts w:ascii="Times New Roman" w:hAnsi="Times New Roman" w:cs="Times New Roman"/>
          <w:sz w:val="28"/>
          <w:szCs w:val="28"/>
          <w:lang w:val="uk-UA"/>
        </w:rPr>
        <w:t>та розвитку вмінь засобами, що пропонувалися учням КГ у підручнику з ІМ. Тому, прогрес здобувачів освіти КГ був значно повільнішим у порівнянні з прогресом учнів ЕГ.</w:t>
      </w:r>
    </w:p>
    <w:p w14:paraId="6CB4CBF0" w14:textId="77777777" w:rsidR="003B1E1C" w:rsidRPr="003B1E1C" w:rsidRDefault="003B1E1C" w:rsidP="003B1E1C">
      <w:pPr>
        <w:spacing w:after="0" w:line="360" w:lineRule="auto"/>
        <w:ind w:firstLine="567"/>
        <w:jc w:val="both"/>
        <w:rPr>
          <w:rFonts w:ascii="Times New Roman" w:hAnsi="Times New Roman" w:cs="Times New Roman"/>
          <w:sz w:val="28"/>
          <w:szCs w:val="28"/>
          <w:lang w:val="uk-UA"/>
        </w:rPr>
      </w:pPr>
    </w:p>
    <w:p w14:paraId="6F00B94F" w14:textId="69C110EC" w:rsidR="003B1E1C" w:rsidRPr="009A2573" w:rsidRDefault="003B1E1C" w:rsidP="00D51EAD">
      <w:pPr>
        <w:spacing w:after="0" w:line="360" w:lineRule="auto"/>
        <w:ind w:firstLine="567"/>
        <w:jc w:val="both"/>
        <w:rPr>
          <w:rFonts w:ascii="Times New Roman" w:hAnsi="Times New Roman" w:cs="Times New Roman"/>
          <w:b/>
          <w:bCs/>
          <w:sz w:val="28"/>
          <w:szCs w:val="28"/>
          <w:lang w:val="uk-UA"/>
        </w:rPr>
      </w:pPr>
      <w:r w:rsidRPr="009A2573">
        <w:rPr>
          <w:rFonts w:ascii="Times New Roman" w:hAnsi="Times New Roman" w:cs="Times New Roman"/>
          <w:b/>
          <w:bCs/>
          <w:sz w:val="28"/>
          <w:szCs w:val="28"/>
          <w:lang w:val="uk-UA"/>
        </w:rPr>
        <w:t>3.3. Методичні рекомендації щодо впровадження проєктних технологій у процес формування писемної іншомовної компетентності учнів загальноосвітньої середньої школи</w:t>
      </w:r>
    </w:p>
    <w:p w14:paraId="2D78A45E" w14:textId="05A1D0CD" w:rsidR="00732957" w:rsidRDefault="00732957" w:rsidP="003B1E1C">
      <w:pPr>
        <w:spacing w:after="0" w:line="360" w:lineRule="auto"/>
        <w:ind w:firstLine="567"/>
        <w:jc w:val="both"/>
        <w:rPr>
          <w:rFonts w:ascii="Times New Roman" w:hAnsi="Times New Roman" w:cs="Times New Roman"/>
          <w:sz w:val="28"/>
          <w:szCs w:val="28"/>
          <w:lang w:val="uk-UA"/>
        </w:rPr>
      </w:pPr>
      <w:r w:rsidRPr="00732957">
        <w:rPr>
          <w:rFonts w:ascii="Times New Roman" w:hAnsi="Times New Roman" w:cs="Times New Roman"/>
          <w:sz w:val="28"/>
          <w:szCs w:val="28"/>
          <w:lang w:val="uk-UA"/>
        </w:rPr>
        <w:t xml:space="preserve">За результатами експериментального навчання можна сформулювати методичні рекомендації щодо впровадження </w:t>
      </w:r>
      <w:r w:rsidR="00B76C5E">
        <w:rPr>
          <w:rFonts w:ascii="Times New Roman" w:hAnsi="Times New Roman" w:cs="Times New Roman"/>
          <w:sz w:val="28"/>
          <w:szCs w:val="28"/>
          <w:lang w:val="uk-UA"/>
        </w:rPr>
        <w:t>ПТ</w:t>
      </w:r>
      <w:r w:rsidRPr="00732957">
        <w:rPr>
          <w:rFonts w:ascii="Times New Roman" w:hAnsi="Times New Roman" w:cs="Times New Roman"/>
          <w:sz w:val="28"/>
          <w:szCs w:val="28"/>
          <w:lang w:val="uk-UA"/>
        </w:rPr>
        <w:t xml:space="preserve"> у процес формування </w:t>
      </w:r>
      <w:r w:rsidR="00550B14">
        <w:rPr>
          <w:rFonts w:ascii="Times New Roman" w:hAnsi="Times New Roman" w:cs="Times New Roman"/>
          <w:sz w:val="28"/>
          <w:szCs w:val="28"/>
          <w:lang w:val="uk-UA"/>
        </w:rPr>
        <w:t>ПІК</w:t>
      </w:r>
      <w:r w:rsidRPr="00732957">
        <w:rPr>
          <w:rFonts w:ascii="Times New Roman" w:hAnsi="Times New Roman" w:cs="Times New Roman"/>
          <w:sz w:val="28"/>
          <w:szCs w:val="28"/>
          <w:lang w:val="uk-UA"/>
        </w:rPr>
        <w:t xml:space="preserve"> учнів </w:t>
      </w:r>
      <w:r w:rsidR="00D428A4">
        <w:rPr>
          <w:rFonts w:ascii="Times New Roman" w:hAnsi="Times New Roman" w:cs="Times New Roman"/>
          <w:sz w:val="28"/>
          <w:szCs w:val="28"/>
          <w:lang w:val="uk-UA"/>
        </w:rPr>
        <w:t>ЗСО</w:t>
      </w:r>
      <w:r w:rsidRPr="00732957">
        <w:rPr>
          <w:rFonts w:ascii="Times New Roman" w:hAnsi="Times New Roman" w:cs="Times New Roman"/>
          <w:sz w:val="28"/>
          <w:szCs w:val="28"/>
          <w:lang w:val="uk-UA"/>
        </w:rPr>
        <w:t>.</w:t>
      </w:r>
    </w:p>
    <w:p w14:paraId="09D2071C" w14:textId="5C3A90FD" w:rsidR="003B1E1C" w:rsidRPr="003B1E1C" w:rsidRDefault="002A658F" w:rsidP="003B1E1C">
      <w:pPr>
        <w:spacing w:after="0" w:line="360" w:lineRule="auto"/>
        <w:ind w:firstLine="567"/>
        <w:jc w:val="both"/>
        <w:rPr>
          <w:rFonts w:ascii="Times New Roman" w:hAnsi="Times New Roman" w:cs="Times New Roman"/>
          <w:sz w:val="28"/>
          <w:szCs w:val="28"/>
          <w:lang w:val="uk-UA"/>
        </w:rPr>
      </w:pPr>
      <w:r w:rsidRPr="002A658F">
        <w:rPr>
          <w:rFonts w:ascii="Times New Roman" w:hAnsi="Times New Roman" w:cs="Times New Roman"/>
          <w:sz w:val="28"/>
          <w:szCs w:val="28"/>
          <w:lang w:val="uk-UA"/>
        </w:rPr>
        <w:t xml:space="preserve">По-перше , </w:t>
      </w:r>
      <w:r>
        <w:rPr>
          <w:rFonts w:ascii="Times New Roman" w:hAnsi="Times New Roman" w:cs="Times New Roman"/>
          <w:sz w:val="28"/>
          <w:szCs w:val="28"/>
          <w:lang w:val="uk-UA"/>
        </w:rPr>
        <w:t>н</w:t>
      </w:r>
      <w:r w:rsidR="003B1E1C" w:rsidRPr="009A2573">
        <w:rPr>
          <w:rFonts w:ascii="Times New Roman" w:hAnsi="Times New Roman" w:cs="Times New Roman"/>
          <w:sz w:val="28"/>
          <w:szCs w:val="28"/>
          <w:lang w:val="uk-UA"/>
        </w:rPr>
        <w:t xml:space="preserve">а нашу думку, впровадження ПТ у процес формування ПІК учнів </w:t>
      </w:r>
      <w:r w:rsidR="009047A3">
        <w:rPr>
          <w:rFonts w:ascii="Times New Roman" w:hAnsi="Times New Roman" w:cs="Times New Roman"/>
          <w:sz w:val="28"/>
          <w:szCs w:val="28"/>
          <w:lang w:val="uk-UA"/>
        </w:rPr>
        <w:t>ЗСО</w:t>
      </w:r>
      <w:r w:rsidR="003B1E1C" w:rsidRPr="009A2573">
        <w:rPr>
          <w:rFonts w:ascii="Times New Roman" w:hAnsi="Times New Roman" w:cs="Times New Roman"/>
          <w:sz w:val="28"/>
          <w:szCs w:val="28"/>
          <w:lang w:val="uk-UA"/>
        </w:rPr>
        <w:t xml:space="preserve"> недоцільно розпочинати до 9-го класу, що зумовлено рядом причин.</w:t>
      </w:r>
    </w:p>
    <w:p w14:paraId="596776F1" w14:textId="4D026109" w:rsidR="003B1E1C" w:rsidRPr="003B1E1C" w:rsidRDefault="00B62C9B" w:rsidP="003B1E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Зокрема</w:t>
      </w:r>
      <w:r w:rsidR="003B1E1C" w:rsidRPr="003B1E1C">
        <w:rPr>
          <w:rFonts w:ascii="Times New Roman" w:hAnsi="Times New Roman" w:cs="Times New Roman"/>
          <w:sz w:val="28"/>
          <w:szCs w:val="28"/>
          <w:lang w:val="uk-UA"/>
        </w:rPr>
        <w:t xml:space="preserve">, згідно з «Навчальними програмами з іноземної мови (5-9 класи)» лише по закінченню 9-го класу учні </w:t>
      </w:r>
      <w:r w:rsidR="003B3C87">
        <w:rPr>
          <w:rFonts w:ascii="Times New Roman" w:hAnsi="Times New Roman" w:cs="Times New Roman"/>
          <w:sz w:val="28"/>
          <w:szCs w:val="28"/>
          <w:lang w:val="uk-UA"/>
        </w:rPr>
        <w:t>ЗСО</w:t>
      </w:r>
      <w:r w:rsidR="003B1E1C" w:rsidRPr="003B1E1C">
        <w:rPr>
          <w:rFonts w:ascii="Times New Roman" w:hAnsi="Times New Roman" w:cs="Times New Roman"/>
          <w:sz w:val="28"/>
          <w:szCs w:val="28"/>
          <w:lang w:val="uk-UA"/>
        </w:rPr>
        <w:t xml:space="preserve"> досягають рівня А2+ з ІМ </w:t>
      </w:r>
      <w:r w:rsidR="003B1E1C" w:rsidRPr="00664E3D">
        <w:rPr>
          <w:rFonts w:ascii="Times New Roman" w:hAnsi="Times New Roman" w:cs="Times New Roman"/>
          <w:sz w:val="28"/>
          <w:szCs w:val="28"/>
          <w:lang w:val="uk-UA"/>
        </w:rPr>
        <w:t>[</w:t>
      </w:r>
      <w:r w:rsidR="00664E3D" w:rsidRPr="00664E3D">
        <w:rPr>
          <w:rFonts w:ascii="Times New Roman" w:hAnsi="Times New Roman" w:cs="Times New Roman"/>
          <w:sz w:val="28"/>
          <w:szCs w:val="28"/>
          <w:lang w:val="uk-UA"/>
        </w:rPr>
        <w:t>37</w:t>
      </w:r>
      <w:r w:rsidR="003B1E1C" w:rsidRPr="00664E3D">
        <w:rPr>
          <w:rFonts w:ascii="Times New Roman" w:hAnsi="Times New Roman" w:cs="Times New Roman"/>
          <w:sz w:val="28"/>
          <w:szCs w:val="28"/>
          <w:lang w:val="uk-UA"/>
        </w:rPr>
        <w:t>],</w:t>
      </w:r>
      <w:r w:rsidR="003B1E1C" w:rsidRPr="003B1E1C">
        <w:rPr>
          <w:rFonts w:ascii="Times New Roman" w:hAnsi="Times New Roman" w:cs="Times New Roman"/>
          <w:sz w:val="28"/>
          <w:szCs w:val="28"/>
          <w:lang w:val="uk-UA"/>
        </w:rPr>
        <w:t xml:space="preserve"> що дозволяє їм розуміти прості тексти або повідомлення на знайомі теми, задовольняти конкретні мовленнєві потреби, писати особисті листи або записки, пов'язані зі сферою нагальних потреб тощо. Але, як показало дослідження, навіть у 9-му класі </w:t>
      </w:r>
      <w:r w:rsidR="00EA54A7" w:rsidRPr="00EA54A7">
        <w:rPr>
          <w:rFonts w:ascii="Times New Roman" w:hAnsi="Times New Roman" w:cs="Times New Roman"/>
          <w:sz w:val="28"/>
          <w:szCs w:val="28"/>
          <w:lang w:val="uk-UA"/>
        </w:rPr>
        <w:t xml:space="preserve">наявний </w:t>
      </w:r>
      <w:r w:rsidR="003B1E1C" w:rsidRPr="003B1E1C">
        <w:rPr>
          <w:rFonts w:ascii="Times New Roman" w:hAnsi="Times New Roman" w:cs="Times New Roman"/>
          <w:sz w:val="28"/>
          <w:szCs w:val="28"/>
          <w:lang w:val="uk-UA"/>
        </w:rPr>
        <w:t xml:space="preserve">досить високий відсоток учнів з низьким рівнем мотивації до навчання загалом та ІМ зокрема й недостатнім рівнем знань з англійської мови, які по закінченню середньої школи не матимуть відповідний рівень знань з ІМ. Таким чином, рівень їхньої підготовки не є достатнім для того, щоб ефективно займатися </w:t>
      </w:r>
      <w:proofErr w:type="spellStart"/>
      <w:r w:rsidR="003B1E1C" w:rsidRPr="003B1E1C">
        <w:rPr>
          <w:rFonts w:ascii="Times New Roman" w:hAnsi="Times New Roman" w:cs="Times New Roman"/>
          <w:sz w:val="28"/>
          <w:szCs w:val="28"/>
          <w:lang w:val="uk-UA"/>
        </w:rPr>
        <w:t>проєктною</w:t>
      </w:r>
      <w:proofErr w:type="spellEnd"/>
      <w:r w:rsidR="003B1E1C" w:rsidRPr="003B1E1C">
        <w:rPr>
          <w:rFonts w:ascii="Times New Roman" w:hAnsi="Times New Roman" w:cs="Times New Roman"/>
          <w:sz w:val="28"/>
          <w:szCs w:val="28"/>
          <w:lang w:val="uk-UA"/>
        </w:rPr>
        <w:t xml:space="preserve"> діяльністю, самостійно досліджувати поставлені перед ними проблеми.</w:t>
      </w:r>
    </w:p>
    <w:p w14:paraId="714AD71C" w14:textId="06FEE25B" w:rsidR="003B1E1C" w:rsidRPr="003B1E1C" w:rsidRDefault="00D3651E" w:rsidP="003B1E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іншого боку</w:t>
      </w:r>
      <w:r w:rsidR="003B1E1C" w:rsidRPr="003B1E1C">
        <w:rPr>
          <w:rFonts w:ascii="Times New Roman" w:hAnsi="Times New Roman" w:cs="Times New Roman"/>
          <w:sz w:val="28"/>
          <w:szCs w:val="28"/>
          <w:lang w:val="uk-UA"/>
        </w:rPr>
        <w:t xml:space="preserve">, </w:t>
      </w:r>
      <w:r w:rsidR="00D87373" w:rsidRPr="00D87373">
        <w:rPr>
          <w:rFonts w:ascii="Times New Roman" w:hAnsi="Times New Roman" w:cs="Times New Roman"/>
          <w:sz w:val="28"/>
          <w:szCs w:val="28"/>
          <w:lang w:val="uk-UA"/>
        </w:rPr>
        <w:t xml:space="preserve">обмеження щодо використання ПТ </w:t>
      </w:r>
      <w:r w:rsidR="003B1E1C" w:rsidRPr="003B1E1C">
        <w:rPr>
          <w:rFonts w:ascii="Times New Roman" w:hAnsi="Times New Roman" w:cs="Times New Roman"/>
          <w:sz w:val="28"/>
          <w:szCs w:val="28"/>
          <w:lang w:val="uk-UA"/>
        </w:rPr>
        <w:t>зумовлен</w:t>
      </w:r>
      <w:r w:rsidR="00D87373">
        <w:rPr>
          <w:rFonts w:ascii="Times New Roman" w:hAnsi="Times New Roman" w:cs="Times New Roman"/>
          <w:sz w:val="28"/>
          <w:szCs w:val="28"/>
          <w:lang w:val="uk-UA"/>
        </w:rPr>
        <w:t>і</w:t>
      </w:r>
      <w:r w:rsidR="003B1E1C" w:rsidRPr="003B1E1C">
        <w:rPr>
          <w:rFonts w:ascii="Times New Roman" w:hAnsi="Times New Roman" w:cs="Times New Roman"/>
          <w:sz w:val="28"/>
          <w:szCs w:val="28"/>
          <w:lang w:val="uk-UA"/>
        </w:rPr>
        <w:t xml:space="preserve"> віковими особливостями учнів 8-9 класів. Як зазначає Л.</w:t>
      </w:r>
      <w:r w:rsidR="000F6A6A">
        <w:rPr>
          <w:rFonts w:ascii="Times New Roman" w:hAnsi="Times New Roman" w:cs="Times New Roman"/>
          <w:sz w:val="28"/>
          <w:szCs w:val="28"/>
          <w:lang w:val="uk-UA"/>
        </w:rPr>
        <w:t> </w:t>
      </w:r>
      <w:r w:rsidR="003B1E1C" w:rsidRPr="003B1E1C">
        <w:rPr>
          <w:rFonts w:ascii="Times New Roman" w:hAnsi="Times New Roman" w:cs="Times New Roman"/>
          <w:sz w:val="28"/>
          <w:szCs w:val="28"/>
          <w:lang w:val="uk-UA"/>
        </w:rPr>
        <w:t>І.</w:t>
      </w:r>
      <w:r w:rsidR="000F6A6A">
        <w:rPr>
          <w:rFonts w:ascii="Times New Roman" w:hAnsi="Times New Roman" w:cs="Times New Roman"/>
          <w:sz w:val="28"/>
          <w:szCs w:val="28"/>
          <w:lang w:val="uk-UA"/>
        </w:rPr>
        <w:t> </w:t>
      </w:r>
      <w:proofErr w:type="spellStart"/>
      <w:r w:rsidR="003B1E1C" w:rsidRPr="003B1E1C">
        <w:rPr>
          <w:rFonts w:ascii="Times New Roman" w:hAnsi="Times New Roman" w:cs="Times New Roman"/>
          <w:sz w:val="28"/>
          <w:szCs w:val="28"/>
          <w:lang w:val="uk-UA"/>
        </w:rPr>
        <w:t>Божович</w:t>
      </w:r>
      <w:proofErr w:type="spellEnd"/>
      <w:r w:rsidR="003B1E1C" w:rsidRPr="003B1E1C">
        <w:rPr>
          <w:rFonts w:ascii="Times New Roman" w:hAnsi="Times New Roman" w:cs="Times New Roman"/>
          <w:sz w:val="28"/>
          <w:szCs w:val="28"/>
          <w:lang w:val="uk-UA"/>
        </w:rPr>
        <w:t xml:space="preserve">, у вольовому акті підлітків ще дуже слабо представлена виконавська </w:t>
      </w:r>
      <w:r w:rsidR="003B1E1C" w:rsidRPr="00514FD1">
        <w:rPr>
          <w:rFonts w:ascii="Times New Roman" w:hAnsi="Times New Roman" w:cs="Times New Roman"/>
          <w:sz w:val="28"/>
          <w:szCs w:val="28"/>
          <w:lang w:val="uk-UA"/>
        </w:rPr>
        <w:t>частина [</w:t>
      </w:r>
      <w:r w:rsidR="00514FD1" w:rsidRPr="00514FD1">
        <w:rPr>
          <w:rFonts w:ascii="Times New Roman" w:hAnsi="Times New Roman" w:cs="Times New Roman"/>
          <w:sz w:val="28"/>
          <w:szCs w:val="28"/>
          <w:lang w:val="uk-UA"/>
        </w:rPr>
        <w:t>34</w:t>
      </w:r>
      <w:r w:rsidR="003B1E1C" w:rsidRPr="00514FD1">
        <w:rPr>
          <w:rFonts w:ascii="Times New Roman" w:hAnsi="Times New Roman" w:cs="Times New Roman"/>
          <w:sz w:val="28"/>
          <w:szCs w:val="28"/>
          <w:lang w:val="uk-UA"/>
        </w:rPr>
        <w:t>]. У</w:t>
      </w:r>
      <w:r w:rsidR="003B1E1C" w:rsidRPr="003B1E1C">
        <w:rPr>
          <w:rFonts w:ascii="Times New Roman" w:hAnsi="Times New Roman" w:cs="Times New Roman"/>
          <w:sz w:val="28"/>
          <w:szCs w:val="28"/>
          <w:lang w:val="uk-UA"/>
        </w:rPr>
        <w:t xml:space="preserve"> них не вистачає мотивації й наполегливості для того, щоб самостійно розбиратися у тому чи іншому питанні. До того ж, самі підлітки основною причиною їхньої неуспішності в навчанні вважають лінощі. Лише у віці 15-18 років (старший підлітковий вік), коли відбувається інтенсивне дозрівання старшокласників, вони виявляють більше самостійності, відповідальності, допитливості у навчанні, починають критично мислити, визначаються зі своїми життєвими планами, у них формується світогляд тощо.</w:t>
      </w:r>
    </w:p>
    <w:p w14:paraId="5F2B4C06" w14:textId="00FFC7A3" w:rsidR="003B1E1C" w:rsidRPr="003B1E1C" w:rsidRDefault="008F227A" w:rsidP="003B1E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в</w:t>
      </w:r>
      <w:r w:rsidR="003B1E1C" w:rsidRPr="003B1E1C">
        <w:rPr>
          <w:rFonts w:ascii="Times New Roman" w:hAnsi="Times New Roman" w:cs="Times New Roman"/>
          <w:sz w:val="28"/>
          <w:szCs w:val="28"/>
          <w:lang w:val="uk-UA"/>
        </w:rPr>
        <w:t xml:space="preserve">проваджуючи ПТ у процес навчання </w:t>
      </w:r>
      <w:r w:rsidR="00946E70">
        <w:rPr>
          <w:rFonts w:ascii="Times New Roman" w:hAnsi="Times New Roman" w:cs="Times New Roman"/>
          <w:sz w:val="28"/>
          <w:szCs w:val="28"/>
          <w:lang w:val="uk-UA"/>
        </w:rPr>
        <w:t>ЗСО</w:t>
      </w:r>
      <w:r w:rsidR="003B1E1C" w:rsidRPr="003B1E1C">
        <w:rPr>
          <w:rFonts w:ascii="Times New Roman" w:hAnsi="Times New Roman" w:cs="Times New Roman"/>
          <w:sz w:val="28"/>
          <w:szCs w:val="28"/>
          <w:lang w:val="uk-UA"/>
        </w:rPr>
        <w:t xml:space="preserve"> з метою формування у здобувачів освіти ПІК, вчитель повинен враховувати ряд </w:t>
      </w:r>
      <w:r w:rsidR="00946E70" w:rsidRPr="00946E70">
        <w:rPr>
          <w:rFonts w:ascii="Times New Roman" w:hAnsi="Times New Roman" w:cs="Times New Roman"/>
          <w:sz w:val="28"/>
          <w:szCs w:val="28"/>
          <w:lang w:val="uk-UA"/>
        </w:rPr>
        <w:t>особливостей</w:t>
      </w:r>
      <w:r w:rsidR="003B1E1C" w:rsidRPr="003B1E1C">
        <w:rPr>
          <w:rFonts w:ascii="Times New Roman" w:hAnsi="Times New Roman" w:cs="Times New Roman"/>
          <w:sz w:val="28"/>
          <w:szCs w:val="28"/>
          <w:lang w:val="uk-UA"/>
        </w:rPr>
        <w:t>, характерних для таких технологій:</w:t>
      </w:r>
    </w:p>
    <w:p w14:paraId="1B106FF4" w14:textId="77777777" w:rsidR="003B1E1C" w:rsidRPr="003B1E1C" w:rsidRDefault="003B1E1C" w:rsidP="007C694A">
      <w:pPr>
        <w:spacing w:after="0" w:line="360" w:lineRule="auto"/>
        <w:ind w:firstLine="284"/>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1)</w:t>
      </w:r>
      <w:r w:rsidRPr="003B1E1C">
        <w:rPr>
          <w:rFonts w:ascii="Times New Roman" w:hAnsi="Times New Roman" w:cs="Times New Roman"/>
          <w:sz w:val="28"/>
          <w:szCs w:val="28"/>
          <w:lang w:val="uk-UA"/>
        </w:rPr>
        <w:tab/>
        <w:t>посилене використання Інтернету;</w:t>
      </w:r>
    </w:p>
    <w:p w14:paraId="60A39B16" w14:textId="77777777" w:rsidR="003B1E1C" w:rsidRPr="003B1E1C" w:rsidRDefault="003B1E1C" w:rsidP="007C694A">
      <w:pPr>
        <w:spacing w:after="0" w:line="360" w:lineRule="auto"/>
        <w:ind w:firstLine="284"/>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2)</w:t>
      </w:r>
      <w:r w:rsidRPr="003B1E1C">
        <w:rPr>
          <w:rFonts w:ascii="Times New Roman" w:hAnsi="Times New Roman" w:cs="Times New Roman"/>
          <w:sz w:val="28"/>
          <w:szCs w:val="28"/>
          <w:lang w:val="uk-UA"/>
        </w:rPr>
        <w:tab/>
        <w:t xml:space="preserve">самостійне виявлення жанрових, стилістичних та </w:t>
      </w:r>
      <w:proofErr w:type="spellStart"/>
      <w:r w:rsidRPr="003B1E1C">
        <w:rPr>
          <w:rFonts w:ascii="Times New Roman" w:hAnsi="Times New Roman" w:cs="Times New Roman"/>
          <w:sz w:val="28"/>
          <w:szCs w:val="28"/>
          <w:lang w:val="uk-UA"/>
        </w:rPr>
        <w:t>мовних</w:t>
      </w:r>
      <w:proofErr w:type="spellEnd"/>
      <w:r w:rsidRPr="003B1E1C">
        <w:rPr>
          <w:rFonts w:ascii="Times New Roman" w:hAnsi="Times New Roman" w:cs="Times New Roman"/>
          <w:sz w:val="28"/>
          <w:szCs w:val="28"/>
          <w:lang w:val="uk-UA"/>
        </w:rPr>
        <w:t xml:space="preserve"> особливостей досліджуваного явища;</w:t>
      </w:r>
    </w:p>
    <w:p w14:paraId="7F8184B6" w14:textId="5F4DB0D1" w:rsidR="003B1E1C" w:rsidRPr="003B1E1C" w:rsidRDefault="003B1E1C" w:rsidP="007C694A">
      <w:pPr>
        <w:spacing w:after="0" w:line="360" w:lineRule="auto"/>
        <w:ind w:firstLine="284"/>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3)</w:t>
      </w:r>
      <w:r w:rsidRPr="003B1E1C">
        <w:rPr>
          <w:rFonts w:ascii="Times New Roman" w:hAnsi="Times New Roman" w:cs="Times New Roman"/>
          <w:sz w:val="28"/>
          <w:szCs w:val="28"/>
          <w:lang w:val="uk-UA"/>
        </w:rPr>
        <w:tab/>
        <w:t xml:space="preserve">групове обговорення особливостей письма </w:t>
      </w:r>
      <w:r w:rsidR="008D0507">
        <w:rPr>
          <w:rFonts w:ascii="Times New Roman" w:hAnsi="Times New Roman" w:cs="Times New Roman"/>
          <w:sz w:val="28"/>
          <w:szCs w:val="28"/>
          <w:lang w:val="uk-UA"/>
        </w:rPr>
        <w:t>в</w:t>
      </w:r>
      <w:r w:rsidRPr="003B1E1C">
        <w:rPr>
          <w:rFonts w:ascii="Times New Roman" w:hAnsi="Times New Roman" w:cs="Times New Roman"/>
          <w:sz w:val="28"/>
          <w:szCs w:val="28"/>
          <w:lang w:val="uk-UA"/>
        </w:rPr>
        <w:t xml:space="preserve"> жанрі листа;</w:t>
      </w:r>
    </w:p>
    <w:p w14:paraId="26CD45A3" w14:textId="6B5F0074" w:rsidR="003B1E1C" w:rsidRPr="003B1E1C" w:rsidRDefault="003B1E1C" w:rsidP="007C694A">
      <w:pPr>
        <w:spacing w:after="0" w:line="360" w:lineRule="auto"/>
        <w:ind w:firstLine="284"/>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4)</w:t>
      </w:r>
      <w:r w:rsidRPr="003B1E1C">
        <w:rPr>
          <w:rFonts w:ascii="Times New Roman" w:hAnsi="Times New Roman" w:cs="Times New Roman"/>
          <w:sz w:val="28"/>
          <w:szCs w:val="28"/>
          <w:lang w:val="uk-UA"/>
        </w:rPr>
        <w:tab/>
        <w:t>кооперативн</w:t>
      </w:r>
      <w:r w:rsidR="008D0507">
        <w:rPr>
          <w:rFonts w:ascii="Times New Roman" w:hAnsi="Times New Roman" w:cs="Times New Roman"/>
          <w:sz w:val="28"/>
          <w:szCs w:val="28"/>
          <w:lang w:val="uk-UA"/>
        </w:rPr>
        <w:t>а</w:t>
      </w:r>
      <w:r w:rsidRPr="003B1E1C">
        <w:rPr>
          <w:rFonts w:ascii="Times New Roman" w:hAnsi="Times New Roman" w:cs="Times New Roman"/>
          <w:sz w:val="28"/>
          <w:szCs w:val="28"/>
          <w:lang w:val="uk-UA"/>
        </w:rPr>
        <w:t xml:space="preserve"> навчальн</w:t>
      </w:r>
      <w:r w:rsidR="008D0507">
        <w:rPr>
          <w:rFonts w:ascii="Times New Roman" w:hAnsi="Times New Roman" w:cs="Times New Roman"/>
          <w:sz w:val="28"/>
          <w:szCs w:val="28"/>
          <w:lang w:val="uk-UA"/>
        </w:rPr>
        <w:t>а</w:t>
      </w:r>
      <w:r w:rsidRPr="003B1E1C">
        <w:rPr>
          <w:rFonts w:ascii="Times New Roman" w:hAnsi="Times New Roman" w:cs="Times New Roman"/>
          <w:sz w:val="28"/>
          <w:szCs w:val="28"/>
          <w:lang w:val="uk-UA"/>
        </w:rPr>
        <w:t xml:space="preserve"> діяльність для забезпечення </w:t>
      </w:r>
      <w:proofErr w:type="spellStart"/>
      <w:r w:rsidRPr="003B1E1C">
        <w:rPr>
          <w:rFonts w:ascii="Times New Roman" w:hAnsi="Times New Roman" w:cs="Times New Roman"/>
          <w:sz w:val="28"/>
          <w:szCs w:val="28"/>
          <w:lang w:val="uk-UA"/>
        </w:rPr>
        <w:t>взаємонавчання</w:t>
      </w:r>
      <w:proofErr w:type="spellEnd"/>
      <w:r w:rsidRPr="003B1E1C">
        <w:rPr>
          <w:rFonts w:ascii="Times New Roman" w:hAnsi="Times New Roman" w:cs="Times New Roman"/>
          <w:sz w:val="28"/>
          <w:szCs w:val="28"/>
          <w:lang w:val="uk-UA"/>
        </w:rPr>
        <w:t xml:space="preserve"> учнів у </w:t>
      </w:r>
      <w:proofErr w:type="spellStart"/>
      <w:r w:rsidRPr="003B1E1C">
        <w:rPr>
          <w:rFonts w:ascii="Times New Roman" w:hAnsi="Times New Roman" w:cs="Times New Roman"/>
          <w:sz w:val="28"/>
          <w:szCs w:val="28"/>
          <w:lang w:val="uk-UA"/>
        </w:rPr>
        <w:t>проєктній</w:t>
      </w:r>
      <w:proofErr w:type="spellEnd"/>
      <w:r w:rsidRPr="003B1E1C">
        <w:rPr>
          <w:rFonts w:ascii="Times New Roman" w:hAnsi="Times New Roman" w:cs="Times New Roman"/>
          <w:sz w:val="28"/>
          <w:szCs w:val="28"/>
          <w:lang w:val="uk-UA"/>
        </w:rPr>
        <w:t xml:space="preserve"> роботі;</w:t>
      </w:r>
    </w:p>
    <w:p w14:paraId="2BF53A16" w14:textId="77777777" w:rsidR="003B1E1C" w:rsidRPr="003B1E1C" w:rsidRDefault="003B1E1C" w:rsidP="007C694A">
      <w:pPr>
        <w:spacing w:after="0" w:line="360" w:lineRule="auto"/>
        <w:ind w:firstLine="284"/>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lastRenderedPageBreak/>
        <w:t>5)</w:t>
      </w:r>
      <w:r w:rsidRPr="003B1E1C">
        <w:rPr>
          <w:rFonts w:ascii="Times New Roman" w:hAnsi="Times New Roman" w:cs="Times New Roman"/>
          <w:sz w:val="28"/>
          <w:szCs w:val="28"/>
          <w:lang w:val="uk-UA"/>
        </w:rPr>
        <w:tab/>
        <w:t xml:space="preserve">виховний та розвиваючий вплив </w:t>
      </w:r>
      <w:proofErr w:type="spellStart"/>
      <w:r w:rsidRPr="003B1E1C">
        <w:rPr>
          <w:rFonts w:ascii="Times New Roman" w:hAnsi="Times New Roman" w:cs="Times New Roman"/>
          <w:sz w:val="28"/>
          <w:szCs w:val="28"/>
          <w:lang w:val="uk-UA"/>
        </w:rPr>
        <w:t>проєктної</w:t>
      </w:r>
      <w:proofErr w:type="spellEnd"/>
      <w:r w:rsidRPr="003B1E1C">
        <w:rPr>
          <w:rFonts w:ascii="Times New Roman" w:hAnsi="Times New Roman" w:cs="Times New Roman"/>
          <w:sz w:val="28"/>
          <w:szCs w:val="28"/>
          <w:lang w:val="uk-UA"/>
        </w:rPr>
        <w:t xml:space="preserve"> навчальної діяльності;</w:t>
      </w:r>
    </w:p>
    <w:p w14:paraId="25E5919A" w14:textId="3DEEFD31" w:rsidR="003B1E1C" w:rsidRPr="003B1E1C" w:rsidRDefault="003B1E1C" w:rsidP="006636FB">
      <w:pPr>
        <w:spacing w:after="0" w:line="360" w:lineRule="auto"/>
        <w:ind w:firstLine="284"/>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6)</w:t>
      </w:r>
      <w:r w:rsidRPr="003B1E1C">
        <w:rPr>
          <w:rFonts w:ascii="Times New Roman" w:hAnsi="Times New Roman" w:cs="Times New Roman"/>
          <w:sz w:val="28"/>
          <w:szCs w:val="28"/>
          <w:lang w:val="uk-UA"/>
        </w:rPr>
        <w:tab/>
        <w:t>поступове підвищення якості письмових робіт здобувачів освіти.</w:t>
      </w:r>
    </w:p>
    <w:p w14:paraId="730F92D7" w14:textId="524BE1B5" w:rsidR="003B1E1C" w:rsidRPr="003B1E1C" w:rsidRDefault="0076597B" w:rsidP="003B1E1C">
      <w:pPr>
        <w:spacing w:after="0" w:line="360" w:lineRule="auto"/>
        <w:ind w:firstLine="567"/>
        <w:jc w:val="both"/>
        <w:rPr>
          <w:rFonts w:ascii="Times New Roman" w:hAnsi="Times New Roman" w:cs="Times New Roman"/>
          <w:sz w:val="28"/>
          <w:szCs w:val="28"/>
          <w:lang w:val="uk-UA"/>
        </w:rPr>
      </w:pPr>
      <w:r w:rsidRPr="0076597B">
        <w:rPr>
          <w:rFonts w:ascii="Times New Roman" w:hAnsi="Times New Roman" w:cs="Times New Roman"/>
          <w:sz w:val="28"/>
          <w:szCs w:val="28"/>
          <w:lang w:val="uk-UA"/>
        </w:rPr>
        <w:t xml:space="preserve">По-третє, </w:t>
      </w:r>
      <w:r>
        <w:rPr>
          <w:rFonts w:ascii="Times New Roman" w:hAnsi="Times New Roman" w:cs="Times New Roman"/>
          <w:sz w:val="28"/>
          <w:szCs w:val="28"/>
          <w:lang w:val="uk-UA"/>
        </w:rPr>
        <w:t>р</w:t>
      </w:r>
      <w:r w:rsidR="003B1E1C" w:rsidRPr="003B1E1C">
        <w:rPr>
          <w:rFonts w:ascii="Times New Roman" w:hAnsi="Times New Roman" w:cs="Times New Roman"/>
          <w:sz w:val="28"/>
          <w:szCs w:val="28"/>
          <w:lang w:val="uk-UA"/>
        </w:rPr>
        <w:t xml:space="preserve">озробляючи зміст навчання для проведення </w:t>
      </w:r>
      <w:proofErr w:type="spellStart"/>
      <w:r w:rsidR="003B1E1C" w:rsidRPr="003B1E1C">
        <w:rPr>
          <w:rFonts w:ascii="Times New Roman" w:hAnsi="Times New Roman" w:cs="Times New Roman"/>
          <w:sz w:val="28"/>
          <w:szCs w:val="28"/>
          <w:lang w:val="uk-UA"/>
        </w:rPr>
        <w:t>проєктної</w:t>
      </w:r>
      <w:proofErr w:type="spellEnd"/>
      <w:r w:rsidR="003B1E1C" w:rsidRPr="003B1E1C">
        <w:rPr>
          <w:rFonts w:ascii="Times New Roman" w:hAnsi="Times New Roman" w:cs="Times New Roman"/>
          <w:sz w:val="28"/>
          <w:szCs w:val="28"/>
          <w:lang w:val="uk-UA"/>
        </w:rPr>
        <w:t xml:space="preserve"> роботи учнів </w:t>
      </w:r>
      <w:r w:rsidR="00852935">
        <w:rPr>
          <w:rFonts w:ascii="Times New Roman" w:hAnsi="Times New Roman" w:cs="Times New Roman"/>
          <w:sz w:val="28"/>
          <w:szCs w:val="28"/>
          <w:lang w:val="uk-UA"/>
        </w:rPr>
        <w:t>ЗСО</w:t>
      </w:r>
      <w:r w:rsidR="003B1E1C" w:rsidRPr="003B1E1C">
        <w:rPr>
          <w:rFonts w:ascii="Times New Roman" w:hAnsi="Times New Roman" w:cs="Times New Roman"/>
          <w:sz w:val="28"/>
          <w:szCs w:val="28"/>
          <w:lang w:val="uk-UA"/>
        </w:rPr>
        <w:t xml:space="preserve"> з метою формування в них ПІК, в першу чергу, необхідно визначитися з жанром, в якому вони повинні навчитися створювати писемні документи ІМ. Після чого вчителем (розробником навчальних матеріалів) добирається тематика письмових робіт, які учні будуть писати в цьому жанрі.</w:t>
      </w:r>
    </w:p>
    <w:p w14:paraId="37813067" w14:textId="6CF2E3BE" w:rsidR="003B1E1C" w:rsidRPr="003B1E1C" w:rsidRDefault="00463C83" w:rsidP="003B1E1C">
      <w:pPr>
        <w:spacing w:after="0" w:line="360" w:lineRule="auto"/>
        <w:ind w:firstLine="567"/>
        <w:jc w:val="both"/>
        <w:rPr>
          <w:rFonts w:ascii="Times New Roman" w:hAnsi="Times New Roman" w:cs="Times New Roman"/>
          <w:sz w:val="28"/>
          <w:szCs w:val="28"/>
          <w:lang w:val="uk-UA"/>
        </w:rPr>
      </w:pPr>
      <w:r w:rsidRPr="00463C83">
        <w:rPr>
          <w:rFonts w:ascii="Times New Roman" w:hAnsi="Times New Roman" w:cs="Times New Roman"/>
          <w:sz w:val="28"/>
          <w:szCs w:val="28"/>
          <w:lang w:val="uk-UA"/>
        </w:rPr>
        <w:t xml:space="preserve">По-четверте, </w:t>
      </w:r>
      <w:r>
        <w:rPr>
          <w:rFonts w:ascii="Times New Roman" w:hAnsi="Times New Roman" w:cs="Times New Roman"/>
          <w:sz w:val="28"/>
          <w:szCs w:val="28"/>
          <w:lang w:val="uk-UA"/>
        </w:rPr>
        <w:t>р</w:t>
      </w:r>
      <w:r w:rsidR="003B1E1C" w:rsidRPr="003B1E1C">
        <w:rPr>
          <w:rFonts w:ascii="Times New Roman" w:hAnsi="Times New Roman" w:cs="Times New Roman"/>
          <w:sz w:val="28"/>
          <w:szCs w:val="28"/>
          <w:lang w:val="uk-UA"/>
        </w:rPr>
        <w:t xml:space="preserve">еалізація навчального </w:t>
      </w:r>
      <w:proofErr w:type="spellStart"/>
      <w:r w:rsidR="003B1E1C" w:rsidRPr="003B1E1C">
        <w:rPr>
          <w:rFonts w:ascii="Times New Roman" w:hAnsi="Times New Roman" w:cs="Times New Roman"/>
          <w:sz w:val="28"/>
          <w:szCs w:val="28"/>
          <w:lang w:val="uk-UA"/>
        </w:rPr>
        <w:t>проєкту</w:t>
      </w:r>
      <w:proofErr w:type="spellEnd"/>
      <w:r w:rsidR="003B1E1C" w:rsidRPr="003B1E1C">
        <w:rPr>
          <w:rFonts w:ascii="Times New Roman" w:hAnsi="Times New Roman" w:cs="Times New Roman"/>
          <w:sz w:val="28"/>
          <w:szCs w:val="28"/>
          <w:lang w:val="uk-UA"/>
        </w:rPr>
        <w:t xml:space="preserve"> включає поєднання аудиторної та </w:t>
      </w:r>
      <w:proofErr w:type="spellStart"/>
      <w:r w:rsidR="003B1E1C" w:rsidRPr="003B1E1C">
        <w:rPr>
          <w:rFonts w:ascii="Times New Roman" w:hAnsi="Times New Roman" w:cs="Times New Roman"/>
          <w:sz w:val="28"/>
          <w:szCs w:val="28"/>
          <w:lang w:val="uk-UA"/>
        </w:rPr>
        <w:t>позааудиторної</w:t>
      </w:r>
      <w:proofErr w:type="spellEnd"/>
      <w:r w:rsidR="003B1E1C" w:rsidRPr="003B1E1C">
        <w:rPr>
          <w:rFonts w:ascii="Times New Roman" w:hAnsi="Times New Roman" w:cs="Times New Roman"/>
          <w:sz w:val="28"/>
          <w:szCs w:val="28"/>
          <w:lang w:val="uk-UA"/>
        </w:rPr>
        <w:t xml:space="preserve"> роботи</w:t>
      </w:r>
      <w:r w:rsidR="002A36C6">
        <w:rPr>
          <w:rFonts w:ascii="Times New Roman" w:hAnsi="Times New Roman" w:cs="Times New Roman"/>
          <w:sz w:val="28"/>
          <w:szCs w:val="28"/>
          <w:lang w:val="uk-UA"/>
        </w:rPr>
        <w:t xml:space="preserve"> і</w:t>
      </w:r>
      <w:r w:rsidR="003B1E1C" w:rsidRPr="003B1E1C">
        <w:rPr>
          <w:rFonts w:ascii="Times New Roman" w:hAnsi="Times New Roman" w:cs="Times New Roman"/>
          <w:sz w:val="28"/>
          <w:szCs w:val="28"/>
          <w:lang w:val="uk-UA"/>
        </w:rPr>
        <w:t xml:space="preserve"> </w:t>
      </w:r>
      <w:r w:rsidR="002A36C6">
        <w:rPr>
          <w:rFonts w:ascii="Times New Roman" w:hAnsi="Times New Roman" w:cs="Times New Roman"/>
          <w:sz w:val="28"/>
          <w:szCs w:val="28"/>
          <w:lang w:val="uk-UA"/>
        </w:rPr>
        <w:t>с</w:t>
      </w:r>
      <w:r w:rsidR="003B1E1C" w:rsidRPr="003B1E1C">
        <w:rPr>
          <w:rFonts w:ascii="Times New Roman" w:hAnsi="Times New Roman" w:cs="Times New Roman"/>
          <w:sz w:val="28"/>
          <w:szCs w:val="28"/>
          <w:lang w:val="uk-UA"/>
        </w:rPr>
        <w:t xml:space="preserve">кладається з чотирьох етапів: підготовчого, виконавчого, </w:t>
      </w:r>
      <w:proofErr w:type="spellStart"/>
      <w:r w:rsidR="003B1E1C" w:rsidRPr="003B1E1C">
        <w:rPr>
          <w:rFonts w:ascii="Times New Roman" w:hAnsi="Times New Roman" w:cs="Times New Roman"/>
          <w:sz w:val="28"/>
          <w:szCs w:val="28"/>
          <w:lang w:val="uk-UA"/>
        </w:rPr>
        <w:t>редагувального</w:t>
      </w:r>
      <w:proofErr w:type="spellEnd"/>
      <w:r w:rsidR="003B1E1C" w:rsidRPr="003B1E1C">
        <w:rPr>
          <w:rFonts w:ascii="Times New Roman" w:hAnsi="Times New Roman" w:cs="Times New Roman"/>
          <w:sz w:val="28"/>
          <w:szCs w:val="28"/>
          <w:lang w:val="uk-UA"/>
        </w:rPr>
        <w:t xml:space="preserve"> та підсумкового.</w:t>
      </w:r>
    </w:p>
    <w:p w14:paraId="722AA147" w14:textId="1A13CEAE"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На підготовчому етапі відбувається інструктаж </w:t>
      </w:r>
      <w:r w:rsidR="00CC2A27">
        <w:rPr>
          <w:rFonts w:ascii="Times New Roman" w:hAnsi="Times New Roman" w:cs="Times New Roman"/>
          <w:sz w:val="28"/>
          <w:szCs w:val="28"/>
          <w:lang w:val="uk-UA"/>
        </w:rPr>
        <w:t>у</w:t>
      </w:r>
      <w:r w:rsidRPr="003B1E1C">
        <w:rPr>
          <w:rFonts w:ascii="Times New Roman" w:hAnsi="Times New Roman" w:cs="Times New Roman"/>
          <w:sz w:val="28"/>
          <w:szCs w:val="28"/>
          <w:lang w:val="uk-UA"/>
        </w:rPr>
        <w:t xml:space="preserve">чителем учнів перед початком виконання </w:t>
      </w:r>
      <w:proofErr w:type="spellStart"/>
      <w:r w:rsidRPr="003B1E1C">
        <w:rPr>
          <w:rFonts w:ascii="Times New Roman" w:hAnsi="Times New Roman" w:cs="Times New Roman"/>
          <w:sz w:val="28"/>
          <w:szCs w:val="28"/>
          <w:lang w:val="uk-UA"/>
        </w:rPr>
        <w:t>проєктного</w:t>
      </w:r>
      <w:proofErr w:type="spellEnd"/>
      <w:r w:rsidRPr="003B1E1C">
        <w:rPr>
          <w:rFonts w:ascii="Times New Roman" w:hAnsi="Times New Roman" w:cs="Times New Roman"/>
          <w:sz w:val="28"/>
          <w:szCs w:val="28"/>
          <w:lang w:val="uk-UA"/>
        </w:rPr>
        <w:t xml:space="preserve"> завдання, обирається тема дослідження, а також призначається учень-керівник </w:t>
      </w:r>
      <w:proofErr w:type="spellStart"/>
      <w:r w:rsidRPr="003B1E1C">
        <w:rPr>
          <w:rFonts w:ascii="Times New Roman" w:hAnsi="Times New Roman" w:cs="Times New Roman"/>
          <w:sz w:val="28"/>
          <w:szCs w:val="28"/>
          <w:lang w:val="uk-UA"/>
        </w:rPr>
        <w:t>проєкту</w:t>
      </w:r>
      <w:proofErr w:type="spellEnd"/>
      <w:r w:rsidRPr="003B1E1C">
        <w:rPr>
          <w:rFonts w:ascii="Times New Roman" w:hAnsi="Times New Roman" w:cs="Times New Roman"/>
          <w:sz w:val="28"/>
          <w:szCs w:val="28"/>
          <w:lang w:val="uk-UA"/>
        </w:rPr>
        <w:t>.</w:t>
      </w:r>
    </w:p>
    <w:p w14:paraId="687A1408" w14:textId="77777777"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На другому етапі (виконавчому) учасники планують свою </w:t>
      </w:r>
      <w:proofErr w:type="spellStart"/>
      <w:r w:rsidRPr="003B1E1C">
        <w:rPr>
          <w:rFonts w:ascii="Times New Roman" w:hAnsi="Times New Roman" w:cs="Times New Roman"/>
          <w:sz w:val="28"/>
          <w:szCs w:val="28"/>
          <w:lang w:val="uk-UA"/>
        </w:rPr>
        <w:t>проєктну</w:t>
      </w:r>
      <w:proofErr w:type="spellEnd"/>
      <w:r w:rsidRPr="003B1E1C">
        <w:rPr>
          <w:rFonts w:ascii="Times New Roman" w:hAnsi="Times New Roman" w:cs="Times New Roman"/>
          <w:sz w:val="28"/>
          <w:szCs w:val="28"/>
          <w:lang w:val="uk-UA"/>
        </w:rPr>
        <w:t xml:space="preserve"> роботу через </w:t>
      </w:r>
      <w:proofErr w:type="spellStart"/>
      <w:r w:rsidRPr="003B1E1C">
        <w:rPr>
          <w:rFonts w:ascii="Times New Roman" w:hAnsi="Times New Roman" w:cs="Times New Roman"/>
          <w:sz w:val="28"/>
          <w:szCs w:val="28"/>
          <w:lang w:val="uk-UA"/>
        </w:rPr>
        <w:t>загальногрупове</w:t>
      </w:r>
      <w:proofErr w:type="spellEnd"/>
      <w:r w:rsidRPr="003B1E1C">
        <w:rPr>
          <w:rFonts w:ascii="Times New Roman" w:hAnsi="Times New Roman" w:cs="Times New Roman"/>
          <w:sz w:val="28"/>
          <w:szCs w:val="28"/>
          <w:lang w:val="uk-UA"/>
        </w:rPr>
        <w:t xml:space="preserve"> обговорення та збір матеріалів для неї.</w:t>
      </w:r>
    </w:p>
    <w:p w14:paraId="2E5F5ED5" w14:textId="77777777"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На третьому етапі (</w:t>
      </w:r>
      <w:proofErr w:type="spellStart"/>
      <w:r w:rsidRPr="003B1E1C">
        <w:rPr>
          <w:rFonts w:ascii="Times New Roman" w:hAnsi="Times New Roman" w:cs="Times New Roman"/>
          <w:sz w:val="28"/>
          <w:szCs w:val="28"/>
          <w:lang w:val="uk-UA"/>
        </w:rPr>
        <w:t>редагувальному</w:t>
      </w:r>
      <w:proofErr w:type="spellEnd"/>
      <w:r w:rsidRPr="003B1E1C">
        <w:rPr>
          <w:rFonts w:ascii="Times New Roman" w:hAnsi="Times New Roman" w:cs="Times New Roman"/>
          <w:sz w:val="28"/>
          <w:szCs w:val="28"/>
          <w:lang w:val="uk-UA"/>
        </w:rPr>
        <w:t>) учасники представляють зібрану інформацію (презентацію) всій групі, обговорюють її, уточнюють та закріплюють, виконуючи запропоновані вправи.</w:t>
      </w:r>
    </w:p>
    <w:p w14:paraId="1BC5E8BF" w14:textId="64824CD9"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На підсумковому етапі відбувається написання кожним учнем чернетки листа; після чого </w:t>
      </w:r>
      <w:r w:rsidR="00B371D2" w:rsidRPr="00B371D2">
        <w:rPr>
          <w:rFonts w:ascii="Times New Roman" w:hAnsi="Times New Roman" w:cs="Times New Roman"/>
          <w:sz w:val="28"/>
          <w:szCs w:val="28"/>
          <w:lang w:val="uk-UA"/>
        </w:rPr>
        <w:t>здійснюється</w:t>
      </w:r>
      <w:r w:rsidRPr="003B1E1C">
        <w:rPr>
          <w:rFonts w:ascii="Times New Roman" w:hAnsi="Times New Roman" w:cs="Times New Roman"/>
          <w:sz w:val="28"/>
          <w:szCs w:val="28"/>
          <w:lang w:val="uk-UA"/>
        </w:rPr>
        <w:t xml:space="preserve"> </w:t>
      </w:r>
      <w:proofErr w:type="spellStart"/>
      <w:r w:rsidRPr="003B1E1C">
        <w:rPr>
          <w:rFonts w:ascii="Times New Roman" w:hAnsi="Times New Roman" w:cs="Times New Roman"/>
          <w:sz w:val="28"/>
          <w:szCs w:val="28"/>
          <w:lang w:val="uk-UA"/>
        </w:rPr>
        <w:t>взаєморецензування</w:t>
      </w:r>
      <w:proofErr w:type="spellEnd"/>
      <w:r w:rsidRPr="003B1E1C">
        <w:rPr>
          <w:rFonts w:ascii="Times New Roman" w:hAnsi="Times New Roman" w:cs="Times New Roman"/>
          <w:sz w:val="28"/>
          <w:szCs w:val="28"/>
          <w:lang w:val="uk-UA"/>
        </w:rPr>
        <w:t xml:space="preserve"> й </w:t>
      </w:r>
      <w:proofErr w:type="spellStart"/>
      <w:r w:rsidRPr="003B1E1C">
        <w:rPr>
          <w:rFonts w:ascii="Times New Roman" w:hAnsi="Times New Roman" w:cs="Times New Roman"/>
          <w:sz w:val="28"/>
          <w:szCs w:val="28"/>
          <w:lang w:val="uk-UA"/>
        </w:rPr>
        <w:t>взаємокоментування</w:t>
      </w:r>
      <w:proofErr w:type="spellEnd"/>
      <w:r w:rsidRPr="003B1E1C">
        <w:rPr>
          <w:rFonts w:ascii="Times New Roman" w:hAnsi="Times New Roman" w:cs="Times New Roman"/>
          <w:sz w:val="28"/>
          <w:szCs w:val="28"/>
          <w:lang w:val="uk-UA"/>
        </w:rPr>
        <w:t xml:space="preserve"> учасниками робіт один одного </w:t>
      </w:r>
      <w:r w:rsidR="005F73E9">
        <w:rPr>
          <w:rFonts w:ascii="Times New Roman" w:hAnsi="Times New Roman" w:cs="Times New Roman"/>
          <w:sz w:val="28"/>
          <w:szCs w:val="28"/>
          <w:lang w:val="uk-UA"/>
        </w:rPr>
        <w:t>т</w:t>
      </w:r>
      <w:r w:rsidRPr="003B1E1C">
        <w:rPr>
          <w:rFonts w:ascii="Times New Roman" w:hAnsi="Times New Roman" w:cs="Times New Roman"/>
          <w:sz w:val="28"/>
          <w:szCs w:val="28"/>
          <w:lang w:val="uk-UA"/>
        </w:rPr>
        <w:t>а написання чистового варіанту листа кожним учасником</w:t>
      </w:r>
      <w:r w:rsidR="005F73E9">
        <w:rPr>
          <w:rFonts w:ascii="Times New Roman" w:hAnsi="Times New Roman" w:cs="Times New Roman"/>
          <w:sz w:val="28"/>
          <w:szCs w:val="28"/>
          <w:lang w:val="uk-UA"/>
        </w:rPr>
        <w:t>,</w:t>
      </w:r>
      <w:r w:rsidRPr="003B1E1C">
        <w:rPr>
          <w:rFonts w:ascii="Times New Roman" w:hAnsi="Times New Roman" w:cs="Times New Roman"/>
          <w:sz w:val="28"/>
          <w:szCs w:val="28"/>
          <w:lang w:val="uk-UA"/>
        </w:rPr>
        <w:t xml:space="preserve"> </w:t>
      </w:r>
      <w:r w:rsidR="005F73E9">
        <w:rPr>
          <w:rFonts w:ascii="Times New Roman" w:hAnsi="Times New Roman" w:cs="Times New Roman"/>
          <w:sz w:val="28"/>
          <w:szCs w:val="28"/>
          <w:lang w:val="uk-UA"/>
        </w:rPr>
        <w:t>п</w:t>
      </w:r>
      <w:r w:rsidRPr="003B1E1C">
        <w:rPr>
          <w:rFonts w:ascii="Times New Roman" w:hAnsi="Times New Roman" w:cs="Times New Roman"/>
          <w:sz w:val="28"/>
          <w:szCs w:val="28"/>
          <w:lang w:val="uk-UA"/>
        </w:rPr>
        <w:t>ісля чого всі листи передаються вчителю для перевірки й оцінювання.</w:t>
      </w:r>
    </w:p>
    <w:p w14:paraId="127EB949" w14:textId="77777777"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Доцільно, щоб </w:t>
      </w:r>
      <w:proofErr w:type="spellStart"/>
      <w:r w:rsidRPr="003B1E1C">
        <w:rPr>
          <w:rFonts w:ascii="Times New Roman" w:hAnsi="Times New Roman" w:cs="Times New Roman"/>
          <w:sz w:val="28"/>
          <w:szCs w:val="28"/>
          <w:lang w:val="uk-UA"/>
        </w:rPr>
        <w:t>проєкти</w:t>
      </w:r>
      <w:proofErr w:type="spellEnd"/>
      <w:r w:rsidRPr="003B1E1C">
        <w:rPr>
          <w:rFonts w:ascii="Times New Roman" w:hAnsi="Times New Roman" w:cs="Times New Roman"/>
          <w:sz w:val="28"/>
          <w:szCs w:val="28"/>
          <w:lang w:val="uk-UA"/>
        </w:rPr>
        <w:t xml:space="preserve"> з навчання письма тривали від одного до </w:t>
      </w:r>
      <w:proofErr w:type="spellStart"/>
      <w:r w:rsidRPr="003B1E1C">
        <w:rPr>
          <w:rFonts w:ascii="Times New Roman" w:hAnsi="Times New Roman" w:cs="Times New Roman"/>
          <w:sz w:val="28"/>
          <w:szCs w:val="28"/>
          <w:lang w:val="uk-UA"/>
        </w:rPr>
        <w:t>двух</w:t>
      </w:r>
      <w:proofErr w:type="spellEnd"/>
      <w:r w:rsidRPr="003B1E1C">
        <w:rPr>
          <w:rFonts w:ascii="Times New Roman" w:hAnsi="Times New Roman" w:cs="Times New Roman"/>
          <w:sz w:val="28"/>
          <w:szCs w:val="28"/>
          <w:lang w:val="uk-UA"/>
        </w:rPr>
        <w:t xml:space="preserve"> місяців, що дозволить забезпечити якісний аналіз навчального матеріалу та його ефективне засвоєння учнями.</w:t>
      </w:r>
    </w:p>
    <w:p w14:paraId="2296ED74" w14:textId="5E145611"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Загалом, </w:t>
      </w:r>
      <w:proofErr w:type="spellStart"/>
      <w:r w:rsidRPr="003B1E1C">
        <w:rPr>
          <w:rFonts w:ascii="Times New Roman" w:hAnsi="Times New Roman" w:cs="Times New Roman"/>
          <w:sz w:val="28"/>
          <w:szCs w:val="28"/>
          <w:lang w:val="uk-UA"/>
        </w:rPr>
        <w:t>проєктна</w:t>
      </w:r>
      <w:proofErr w:type="spellEnd"/>
      <w:r w:rsidRPr="003B1E1C">
        <w:rPr>
          <w:rFonts w:ascii="Times New Roman" w:hAnsi="Times New Roman" w:cs="Times New Roman"/>
          <w:sz w:val="28"/>
          <w:szCs w:val="28"/>
          <w:lang w:val="uk-UA"/>
        </w:rPr>
        <w:t xml:space="preserve"> діяльність має гармонійно «вписуватися» у цілісну структуру навчального процесу </w:t>
      </w:r>
      <w:r w:rsidR="00D23BEA">
        <w:rPr>
          <w:rFonts w:ascii="Times New Roman" w:hAnsi="Times New Roman" w:cs="Times New Roman"/>
          <w:sz w:val="28"/>
          <w:szCs w:val="28"/>
          <w:lang w:val="uk-UA"/>
        </w:rPr>
        <w:t>ЗСО</w:t>
      </w:r>
      <w:r w:rsidRPr="003B1E1C">
        <w:rPr>
          <w:rFonts w:ascii="Times New Roman" w:hAnsi="Times New Roman" w:cs="Times New Roman"/>
          <w:sz w:val="28"/>
          <w:szCs w:val="28"/>
          <w:lang w:val="uk-UA"/>
        </w:rPr>
        <w:t>, забезпечуючи оптимізацію формування ПІК учнів.</w:t>
      </w:r>
    </w:p>
    <w:p w14:paraId="13203D01" w14:textId="77777777" w:rsidR="003B1E1C" w:rsidRPr="003B1E1C" w:rsidRDefault="003B1E1C" w:rsidP="003B1E1C">
      <w:pPr>
        <w:spacing w:after="0" w:line="360" w:lineRule="auto"/>
        <w:ind w:firstLine="567"/>
        <w:jc w:val="both"/>
        <w:rPr>
          <w:rFonts w:ascii="Times New Roman" w:hAnsi="Times New Roman" w:cs="Times New Roman"/>
          <w:sz w:val="28"/>
          <w:szCs w:val="28"/>
          <w:lang w:val="uk-UA"/>
        </w:rPr>
      </w:pPr>
    </w:p>
    <w:p w14:paraId="56D11C3D" w14:textId="0DB57DBB" w:rsidR="003B1E1C" w:rsidRPr="009A321F" w:rsidRDefault="003B1E1C" w:rsidP="009A321F">
      <w:pPr>
        <w:spacing w:after="0" w:line="360" w:lineRule="auto"/>
        <w:ind w:firstLine="567"/>
        <w:jc w:val="center"/>
        <w:rPr>
          <w:rFonts w:ascii="Times New Roman" w:hAnsi="Times New Roman" w:cs="Times New Roman"/>
          <w:b/>
          <w:bCs/>
          <w:sz w:val="28"/>
          <w:szCs w:val="28"/>
          <w:lang w:val="uk-UA"/>
        </w:rPr>
      </w:pPr>
      <w:r w:rsidRPr="009A321F">
        <w:rPr>
          <w:rFonts w:ascii="Times New Roman" w:hAnsi="Times New Roman" w:cs="Times New Roman"/>
          <w:b/>
          <w:bCs/>
          <w:sz w:val="28"/>
          <w:szCs w:val="28"/>
          <w:lang w:val="uk-UA"/>
        </w:rPr>
        <w:lastRenderedPageBreak/>
        <w:t xml:space="preserve">Висновки до </w:t>
      </w:r>
      <w:r w:rsidR="0099288C">
        <w:rPr>
          <w:rFonts w:ascii="Times New Roman" w:hAnsi="Times New Roman" w:cs="Times New Roman"/>
          <w:b/>
          <w:bCs/>
          <w:sz w:val="28"/>
          <w:szCs w:val="28"/>
          <w:lang w:val="uk-UA"/>
        </w:rPr>
        <w:t>Р</w:t>
      </w:r>
      <w:r w:rsidRPr="009A321F">
        <w:rPr>
          <w:rFonts w:ascii="Times New Roman" w:hAnsi="Times New Roman" w:cs="Times New Roman"/>
          <w:b/>
          <w:bCs/>
          <w:sz w:val="28"/>
          <w:szCs w:val="28"/>
          <w:lang w:val="uk-UA"/>
        </w:rPr>
        <w:t>озділу 3</w:t>
      </w:r>
    </w:p>
    <w:p w14:paraId="2F3537F0" w14:textId="1B3B9153"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У даному розділі магістерського дослідження було експериментально доведено ефективність запропонованої методики, що </w:t>
      </w:r>
      <w:r w:rsidR="00CF123C">
        <w:rPr>
          <w:rFonts w:ascii="Times New Roman" w:hAnsi="Times New Roman" w:cs="Times New Roman"/>
          <w:sz w:val="28"/>
          <w:szCs w:val="28"/>
          <w:lang w:val="uk-UA"/>
        </w:rPr>
        <w:t>за</w:t>
      </w:r>
      <w:r w:rsidRPr="003B1E1C">
        <w:rPr>
          <w:rFonts w:ascii="Times New Roman" w:hAnsi="Times New Roman" w:cs="Times New Roman"/>
          <w:sz w:val="28"/>
          <w:szCs w:val="28"/>
          <w:lang w:val="uk-UA"/>
        </w:rPr>
        <w:t xml:space="preserve">снована на ПТ, для оптимізації формування ПІК учнів </w:t>
      </w:r>
      <w:r w:rsidR="00CF123C">
        <w:rPr>
          <w:rFonts w:ascii="Times New Roman" w:hAnsi="Times New Roman" w:cs="Times New Roman"/>
          <w:sz w:val="28"/>
          <w:szCs w:val="28"/>
          <w:lang w:val="uk-UA"/>
        </w:rPr>
        <w:t>ЗСО</w:t>
      </w:r>
      <w:r w:rsidRPr="003B1E1C">
        <w:rPr>
          <w:rFonts w:ascii="Times New Roman" w:hAnsi="Times New Roman" w:cs="Times New Roman"/>
          <w:sz w:val="28"/>
          <w:szCs w:val="28"/>
          <w:lang w:val="uk-UA"/>
        </w:rPr>
        <w:t>.</w:t>
      </w:r>
    </w:p>
    <w:p w14:paraId="1BBD768A" w14:textId="7FDEB844"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Дане дослідження</w:t>
      </w:r>
      <w:r w:rsidR="00A52380">
        <w:rPr>
          <w:rFonts w:ascii="Times New Roman" w:hAnsi="Times New Roman" w:cs="Times New Roman"/>
          <w:sz w:val="28"/>
          <w:szCs w:val="28"/>
          <w:lang w:val="uk-UA"/>
        </w:rPr>
        <w:t>,</w:t>
      </w:r>
      <w:r w:rsidRPr="003B1E1C">
        <w:rPr>
          <w:rFonts w:ascii="Times New Roman" w:hAnsi="Times New Roman" w:cs="Times New Roman"/>
          <w:sz w:val="28"/>
          <w:szCs w:val="28"/>
          <w:lang w:val="uk-UA"/>
        </w:rPr>
        <w:t xml:space="preserve"> </w:t>
      </w:r>
      <w:r w:rsidR="00A52380" w:rsidRPr="00A52380">
        <w:rPr>
          <w:rFonts w:ascii="Times New Roman" w:hAnsi="Times New Roman" w:cs="Times New Roman"/>
          <w:sz w:val="28"/>
          <w:szCs w:val="28"/>
          <w:lang w:val="uk-UA"/>
        </w:rPr>
        <w:t>в якому взяли участь 28 учнів 9-их класів школи І-ІІІ ступенів №</w:t>
      </w:r>
      <w:r w:rsidR="00A52380">
        <w:rPr>
          <w:rFonts w:ascii="Times New Roman" w:hAnsi="Times New Roman" w:cs="Times New Roman"/>
          <w:sz w:val="28"/>
          <w:szCs w:val="28"/>
          <w:lang w:val="uk-UA"/>
        </w:rPr>
        <w:t> </w:t>
      </w:r>
      <w:r w:rsidR="00A52380" w:rsidRPr="00A52380">
        <w:rPr>
          <w:rFonts w:ascii="Times New Roman" w:hAnsi="Times New Roman" w:cs="Times New Roman"/>
          <w:sz w:val="28"/>
          <w:szCs w:val="28"/>
          <w:lang w:val="uk-UA"/>
        </w:rPr>
        <w:t>309 м.</w:t>
      </w:r>
      <w:r w:rsidR="00A52380">
        <w:rPr>
          <w:rFonts w:ascii="Times New Roman" w:hAnsi="Times New Roman" w:cs="Times New Roman"/>
          <w:sz w:val="28"/>
          <w:szCs w:val="28"/>
          <w:lang w:val="uk-UA"/>
        </w:rPr>
        <w:t> </w:t>
      </w:r>
      <w:r w:rsidR="00A52380" w:rsidRPr="00A52380">
        <w:rPr>
          <w:rFonts w:ascii="Times New Roman" w:hAnsi="Times New Roman" w:cs="Times New Roman"/>
          <w:sz w:val="28"/>
          <w:szCs w:val="28"/>
          <w:lang w:val="uk-UA"/>
        </w:rPr>
        <w:t xml:space="preserve">Києва, </w:t>
      </w:r>
      <w:r w:rsidRPr="003B1E1C">
        <w:rPr>
          <w:rFonts w:ascii="Times New Roman" w:hAnsi="Times New Roman" w:cs="Times New Roman"/>
          <w:sz w:val="28"/>
          <w:szCs w:val="28"/>
          <w:lang w:val="uk-UA"/>
        </w:rPr>
        <w:t>було побудовано як вертикально-горизонтальний експеримент</w:t>
      </w:r>
      <w:r w:rsidR="00776C6E">
        <w:rPr>
          <w:rFonts w:ascii="Times New Roman" w:hAnsi="Times New Roman" w:cs="Times New Roman"/>
          <w:sz w:val="28"/>
          <w:szCs w:val="28"/>
          <w:lang w:val="uk-UA"/>
        </w:rPr>
        <w:t>,</w:t>
      </w:r>
      <w:r w:rsidRPr="003B1E1C">
        <w:rPr>
          <w:rFonts w:ascii="Times New Roman" w:hAnsi="Times New Roman" w:cs="Times New Roman"/>
          <w:sz w:val="28"/>
          <w:szCs w:val="28"/>
          <w:lang w:val="uk-UA"/>
        </w:rPr>
        <w:t xml:space="preserve"> </w:t>
      </w:r>
      <w:r w:rsidR="00776C6E" w:rsidRPr="00776C6E">
        <w:rPr>
          <w:rFonts w:ascii="Times New Roman" w:hAnsi="Times New Roman" w:cs="Times New Roman"/>
          <w:sz w:val="28"/>
          <w:szCs w:val="28"/>
          <w:lang w:val="uk-UA"/>
        </w:rPr>
        <w:t>що передбачає</w:t>
      </w:r>
      <w:r w:rsidR="00776C6E">
        <w:rPr>
          <w:rFonts w:ascii="Times New Roman" w:hAnsi="Times New Roman" w:cs="Times New Roman"/>
          <w:sz w:val="28"/>
          <w:szCs w:val="28"/>
          <w:lang w:val="uk-UA"/>
        </w:rPr>
        <w:t>,</w:t>
      </w:r>
      <w:r w:rsidR="00776C6E" w:rsidRPr="00776C6E">
        <w:rPr>
          <w:rFonts w:ascii="Times New Roman" w:hAnsi="Times New Roman" w:cs="Times New Roman"/>
          <w:sz w:val="28"/>
          <w:szCs w:val="28"/>
          <w:lang w:val="uk-UA"/>
        </w:rPr>
        <w:t xml:space="preserve"> з одного боку</w:t>
      </w:r>
      <w:r w:rsidR="00776C6E">
        <w:rPr>
          <w:rFonts w:ascii="Times New Roman" w:hAnsi="Times New Roman" w:cs="Times New Roman"/>
          <w:sz w:val="28"/>
          <w:szCs w:val="28"/>
          <w:lang w:val="uk-UA"/>
        </w:rPr>
        <w:t>,</w:t>
      </w:r>
      <w:r w:rsidRPr="003B1E1C">
        <w:rPr>
          <w:rFonts w:ascii="Times New Roman" w:hAnsi="Times New Roman" w:cs="Times New Roman"/>
          <w:sz w:val="28"/>
          <w:szCs w:val="28"/>
          <w:lang w:val="uk-UA"/>
        </w:rPr>
        <w:t xml:space="preserve"> порівнянн</w:t>
      </w:r>
      <w:r w:rsidR="00835515">
        <w:rPr>
          <w:rFonts w:ascii="Times New Roman" w:hAnsi="Times New Roman" w:cs="Times New Roman"/>
          <w:sz w:val="28"/>
          <w:szCs w:val="28"/>
          <w:lang w:val="uk-UA"/>
        </w:rPr>
        <w:t>я</w:t>
      </w:r>
      <w:r w:rsidRPr="003B1E1C">
        <w:rPr>
          <w:rFonts w:ascii="Times New Roman" w:hAnsi="Times New Roman" w:cs="Times New Roman"/>
          <w:sz w:val="28"/>
          <w:szCs w:val="28"/>
          <w:lang w:val="uk-UA"/>
        </w:rPr>
        <w:t xml:space="preserve"> розвитку вмінь та навичок письма ІМ в учнів КГ та ЕГ після формувального етапу</w:t>
      </w:r>
      <w:r w:rsidR="009D6B48">
        <w:rPr>
          <w:rFonts w:ascii="Times New Roman" w:hAnsi="Times New Roman" w:cs="Times New Roman"/>
          <w:sz w:val="28"/>
          <w:szCs w:val="28"/>
          <w:lang w:val="uk-UA"/>
        </w:rPr>
        <w:t xml:space="preserve">, </w:t>
      </w:r>
      <w:r w:rsidR="009D6B48" w:rsidRPr="009D6B48">
        <w:rPr>
          <w:rFonts w:ascii="Times New Roman" w:hAnsi="Times New Roman" w:cs="Times New Roman"/>
          <w:sz w:val="28"/>
          <w:szCs w:val="28"/>
          <w:lang w:val="uk-UA"/>
        </w:rPr>
        <w:t>а з іншого боку</w:t>
      </w:r>
      <w:r w:rsidRPr="003B1E1C">
        <w:rPr>
          <w:rFonts w:ascii="Times New Roman" w:hAnsi="Times New Roman" w:cs="Times New Roman"/>
          <w:sz w:val="28"/>
          <w:szCs w:val="28"/>
          <w:lang w:val="uk-UA"/>
        </w:rPr>
        <w:t>. порівнянн</w:t>
      </w:r>
      <w:r w:rsidR="009D6B48">
        <w:rPr>
          <w:rFonts w:ascii="Times New Roman" w:hAnsi="Times New Roman" w:cs="Times New Roman"/>
          <w:sz w:val="28"/>
          <w:szCs w:val="28"/>
          <w:lang w:val="uk-UA"/>
        </w:rPr>
        <w:t>я</w:t>
      </w:r>
      <w:r w:rsidRPr="003B1E1C">
        <w:rPr>
          <w:rFonts w:ascii="Times New Roman" w:hAnsi="Times New Roman" w:cs="Times New Roman"/>
          <w:sz w:val="28"/>
          <w:szCs w:val="28"/>
          <w:lang w:val="uk-UA"/>
        </w:rPr>
        <w:t xml:space="preserve"> двох моделей навчання ПІК: моделі, </w:t>
      </w:r>
      <w:r w:rsidR="000D40C2">
        <w:rPr>
          <w:rFonts w:ascii="Times New Roman" w:hAnsi="Times New Roman" w:cs="Times New Roman"/>
          <w:sz w:val="28"/>
          <w:szCs w:val="28"/>
          <w:lang w:val="uk-UA"/>
        </w:rPr>
        <w:t>за</w:t>
      </w:r>
      <w:r w:rsidRPr="003B1E1C">
        <w:rPr>
          <w:rFonts w:ascii="Times New Roman" w:hAnsi="Times New Roman" w:cs="Times New Roman"/>
          <w:sz w:val="28"/>
          <w:szCs w:val="28"/>
          <w:lang w:val="uk-UA"/>
        </w:rPr>
        <w:t>снован</w:t>
      </w:r>
      <w:r w:rsidR="000D40C2">
        <w:rPr>
          <w:rFonts w:ascii="Times New Roman" w:hAnsi="Times New Roman" w:cs="Times New Roman"/>
          <w:sz w:val="28"/>
          <w:szCs w:val="28"/>
          <w:lang w:val="uk-UA"/>
        </w:rPr>
        <w:t>ої</w:t>
      </w:r>
      <w:r w:rsidRPr="003B1E1C">
        <w:rPr>
          <w:rFonts w:ascii="Times New Roman" w:hAnsi="Times New Roman" w:cs="Times New Roman"/>
          <w:sz w:val="28"/>
          <w:szCs w:val="28"/>
          <w:lang w:val="uk-UA"/>
        </w:rPr>
        <w:t xml:space="preserve"> на використанні ПТ, та стандартної моделі навчання ПІК, що втілена в автентичному сучасному підручнику.</w:t>
      </w:r>
    </w:p>
    <w:p w14:paraId="4E795350" w14:textId="1EB2BEB4" w:rsidR="003B1E1C" w:rsidRPr="003B1E1C" w:rsidRDefault="003B1E1C" w:rsidP="003B1E1C">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Експериментальне дослідження проводилося у три етапи: </w:t>
      </w:r>
      <w:proofErr w:type="spellStart"/>
      <w:r w:rsidRPr="003B1E1C">
        <w:rPr>
          <w:rFonts w:ascii="Times New Roman" w:hAnsi="Times New Roman" w:cs="Times New Roman"/>
          <w:sz w:val="28"/>
          <w:szCs w:val="28"/>
          <w:lang w:val="uk-UA"/>
        </w:rPr>
        <w:t>констатувальн</w:t>
      </w:r>
      <w:r w:rsidR="00C64892">
        <w:rPr>
          <w:rFonts w:ascii="Times New Roman" w:hAnsi="Times New Roman" w:cs="Times New Roman"/>
          <w:sz w:val="28"/>
          <w:szCs w:val="28"/>
          <w:lang w:val="uk-UA"/>
        </w:rPr>
        <w:t>ого</w:t>
      </w:r>
      <w:proofErr w:type="spellEnd"/>
      <w:r w:rsidRPr="003B1E1C">
        <w:rPr>
          <w:rFonts w:ascii="Times New Roman" w:hAnsi="Times New Roman" w:cs="Times New Roman"/>
          <w:sz w:val="28"/>
          <w:szCs w:val="28"/>
          <w:lang w:val="uk-UA"/>
        </w:rPr>
        <w:t>, формувальн</w:t>
      </w:r>
      <w:r w:rsidR="00C64892">
        <w:rPr>
          <w:rFonts w:ascii="Times New Roman" w:hAnsi="Times New Roman" w:cs="Times New Roman"/>
          <w:sz w:val="28"/>
          <w:szCs w:val="28"/>
          <w:lang w:val="uk-UA"/>
        </w:rPr>
        <w:t>ого</w:t>
      </w:r>
      <w:r w:rsidRPr="003B1E1C">
        <w:rPr>
          <w:rFonts w:ascii="Times New Roman" w:hAnsi="Times New Roman" w:cs="Times New Roman"/>
          <w:sz w:val="28"/>
          <w:szCs w:val="28"/>
          <w:lang w:val="uk-UA"/>
        </w:rPr>
        <w:t xml:space="preserve"> та контрольн</w:t>
      </w:r>
      <w:r w:rsidR="00EE61A5">
        <w:rPr>
          <w:rFonts w:ascii="Times New Roman" w:hAnsi="Times New Roman" w:cs="Times New Roman"/>
          <w:sz w:val="28"/>
          <w:szCs w:val="28"/>
          <w:lang w:val="uk-UA"/>
        </w:rPr>
        <w:t>ого</w:t>
      </w:r>
      <w:r w:rsidRPr="003B1E1C">
        <w:rPr>
          <w:rFonts w:ascii="Times New Roman" w:hAnsi="Times New Roman" w:cs="Times New Roman"/>
          <w:sz w:val="28"/>
          <w:szCs w:val="28"/>
          <w:lang w:val="uk-UA"/>
        </w:rPr>
        <w:t>. На етапі формувального експеримент</w:t>
      </w:r>
      <w:r w:rsidR="004B6DEB">
        <w:rPr>
          <w:rFonts w:ascii="Times New Roman" w:hAnsi="Times New Roman" w:cs="Times New Roman"/>
          <w:sz w:val="28"/>
          <w:szCs w:val="28"/>
          <w:lang w:val="uk-UA"/>
        </w:rPr>
        <w:t>у</w:t>
      </w:r>
      <w:r w:rsidRPr="003B1E1C">
        <w:rPr>
          <w:rFonts w:ascii="Times New Roman" w:hAnsi="Times New Roman" w:cs="Times New Roman"/>
          <w:sz w:val="28"/>
          <w:szCs w:val="28"/>
          <w:lang w:val="uk-UA"/>
        </w:rPr>
        <w:t xml:space="preserve"> перевірялася ефективність розробленого комплексу вправ на основі ПТ з метою оптимізації ПІК учнів </w:t>
      </w:r>
      <w:r w:rsidR="008A6A80">
        <w:rPr>
          <w:rFonts w:ascii="Times New Roman" w:hAnsi="Times New Roman" w:cs="Times New Roman"/>
          <w:sz w:val="28"/>
          <w:szCs w:val="28"/>
          <w:lang w:val="uk-UA"/>
        </w:rPr>
        <w:t>ЗСО</w:t>
      </w:r>
      <w:r w:rsidRPr="003B1E1C">
        <w:rPr>
          <w:rFonts w:ascii="Times New Roman" w:hAnsi="Times New Roman" w:cs="Times New Roman"/>
          <w:sz w:val="28"/>
          <w:szCs w:val="28"/>
          <w:lang w:val="uk-UA"/>
        </w:rPr>
        <w:t xml:space="preserve"> у порівнянні з загальноприйнятим підходом до навчання. У ході експериментального навчання учні удосконалювали свої знання, вміння й навички у написанні листів офіційного/неофіційного характеру.</w:t>
      </w:r>
    </w:p>
    <w:p w14:paraId="6D497B99" w14:textId="4925225B" w:rsidR="004D4D51" w:rsidRDefault="003B1E1C" w:rsidP="004D4D51">
      <w:pPr>
        <w:spacing w:after="0" w:line="360" w:lineRule="auto"/>
        <w:ind w:firstLine="567"/>
        <w:jc w:val="both"/>
        <w:rPr>
          <w:rFonts w:ascii="Times New Roman" w:hAnsi="Times New Roman" w:cs="Times New Roman"/>
          <w:sz w:val="28"/>
          <w:szCs w:val="28"/>
          <w:lang w:val="uk-UA"/>
        </w:rPr>
      </w:pPr>
      <w:r w:rsidRPr="003B1E1C">
        <w:rPr>
          <w:rFonts w:ascii="Times New Roman" w:hAnsi="Times New Roman" w:cs="Times New Roman"/>
          <w:sz w:val="28"/>
          <w:szCs w:val="28"/>
          <w:lang w:val="uk-UA"/>
        </w:rPr>
        <w:t xml:space="preserve">Оцінювання листів здійснювалося вчителем-експериментатором за спеціально розробленими критеріями. </w:t>
      </w:r>
      <w:r w:rsidR="009667A7" w:rsidRPr="009667A7">
        <w:rPr>
          <w:rFonts w:ascii="Times New Roman" w:hAnsi="Times New Roman" w:cs="Times New Roman"/>
          <w:sz w:val="28"/>
          <w:szCs w:val="28"/>
          <w:lang w:val="uk-UA"/>
        </w:rPr>
        <w:t xml:space="preserve">Порівняльний аналіз </w:t>
      </w:r>
      <w:r w:rsidRPr="003B1E1C">
        <w:rPr>
          <w:rFonts w:ascii="Times New Roman" w:hAnsi="Times New Roman" w:cs="Times New Roman"/>
          <w:sz w:val="28"/>
          <w:szCs w:val="28"/>
          <w:lang w:val="uk-UA"/>
        </w:rPr>
        <w:t>отриманих даних дозвол</w:t>
      </w:r>
      <w:r w:rsidR="009667A7">
        <w:rPr>
          <w:rFonts w:ascii="Times New Roman" w:hAnsi="Times New Roman" w:cs="Times New Roman"/>
          <w:sz w:val="28"/>
          <w:szCs w:val="28"/>
          <w:lang w:val="uk-UA"/>
        </w:rPr>
        <w:t>яє</w:t>
      </w:r>
      <w:r w:rsidRPr="003B1E1C">
        <w:rPr>
          <w:rFonts w:ascii="Times New Roman" w:hAnsi="Times New Roman" w:cs="Times New Roman"/>
          <w:sz w:val="28"/>
          <w:szCs w:val="28"/>
          <w:lang w:val="uk-UA"/>
        </w:rPr>
        <w:t xml:space="preserve"> зробити висновки про достатньо високий рівень ефективності запропонованої методики у формуванні ПІК учнів ЕГ </w:t>
      </w:r>
      <w:r w:rsidR="002D601F">
        <w:rPr>
          <w:rFonts w:ascii="Times New Roman" w:hAnsi="Times New Roman" w:cs="Times New Roman"/>
          <w:sz w:val="28"/>
          <w:szCs w:val="28"/>
          <w:lang w:val="uk-UA"/>
        </w:rPr>
        <w:t>ЗСО</w:t>
      </w:r>
      <w:r w:rsidRPr="003B1E1C">
        <w:rPr>
          <w:rFonts w:ascii="Times New Roman" w:hAnsi="Times New Roman" w:cs="Times New Roman"/>
          <w:sz w:val="28"/>
          <w:szCs w:val="28"/>
          <w:lang w:val="uk-UA"/>
        </w:rPr>
        <w:t xml:space="preserve"> на основі ПТ у співставленні з аналогічними результатами, отриманими у КГ при навчанні за стандартним підходом.</w:t>
      </w:r>
    </w:p>
    <w:p w14:paraId="208A7552" w14:textId="77777777" w:rsidR="004D4D51" w:rsidRDefault="004D4D5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8A54075" w14:textId="4A8591C1" w:rsidR="009575EA" w:rsidRPr="00D5257E" w:rsidRDefault="00513B16" w:rsidP="004D4D51">
      <w:pPr>
        <w:spacing w:after="0" w:line="360" w:lineRule="auto"/>
        <w:ind w:firstLine="567"/>
        <w:jc w:val="center"/>
        <w:rPr>
          <w:rFonts w:ascii="Times New Roman" w:hAnsi="Times New Roman" w:cs="Times New Roman"/>
          <w:b/>
          <w:bCs/>
          <w:sz w:val="28"/>
          <w:szCs w:val="28"/>
          <w:lang w:val="uk-UA"/>
        </w:rPr>
      </w:pPr>
      <w:r w:rsidRPr="00D5257E">
        <w:rPr>
          <w:rFonts w:ascii="Times New Roman" w:hAnsi="Times New Roman" w:cs="Times New Roman"/>
          <w:b/>
          <w:bCs/>
          <w:sz w:val="28"/>
          <w:szCs w:val="28"/>
          <w:lang w:val="uk-UA"/>
        </w:rPr>
        <w:lastRenderedPageBreak/>
        <w:t xml:space="preserve">ЗАГАЛЬНІ </w:t>
      </w:r>
      <w:r w:rsidR="004D4D51" w:rsidRPr="00D5257E">
        <w:rPr>
          <w:rFonts w:ascii="Times New Roman" w:hAnsi="Times New Roman" w:cs="Times New Roman"/>
          <w:b/>
          <w:bCs/>
          <w:sz w:val="28"/>
          <w:szCs w:val="28"/>
          <w:lang w:val="uk-UA"/>
        </w:rPr>
        <w:t>ВИСНОВКИ</w:t>
      </w:r>
    </w:p>
    <w:p w14:paraId="06163638" w14:textId="6A5674CA" w:rsidR="00BC73B6" w:rsidRPr="00F57235" w:rsidRDefault="009A3A95" w:rsidP="00F5723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C73B6" w:rsidRPr="00BC73B6">
        <w:rPr>
          <w:rFonts w:ascii="Times New Roman" w:hAnsi="Times New Roman" w:cs="Times New Roman"/>
          <w:sz w:val="28"/>
          <w:szCs w:val="28"/>
          <w:lang w:val="uk-UA"/>
        </w:rPr>
        <w:t xml:space="preserve"> магістерській роботі відбулося дослідження формування </w:t>
      </w:r>
      <w:r w:rsidR="00575BBB">
        <w:rPr>
          <w:rFonts w:ascii="Times New Roman" w:hAnsi="Times New Roman" w:cs="Times New Roman"/>
          <w:sz w:val="28"/>
          <w:szCs w:val="28"/>
          <w:lang w:val="uk-UA"/>
        </w:rPr>
        <w:t>ПІК</w:t>
      </w:r>
      <w:r w:rsidR="00BC73B6" w:rsidRPr="00BC73B6">
        <w:rPr>
          <w:rFonts w:ascii="Times New Roman" w:hAnsi="Times New Roman" w:cs="Times New Roman"/>
          <w:sz w:val="28"/>
          <w:szCs w:val="28"/>
          <w:lang w:val="uk-UA"/>
        </w:rPr>
        <w:t xml:space="preserve"> учнів </w:t>
      </w:r>
      <w:r w:rsidR="00575BBB">
        <w:rPr>
          <w:rFonts w:ascii="Times New Roman" w:hAnsi="Times New Roman" w:cs="Times New Roman"/>
          <w:sz w:val="28"/>
          <w:szCs w:val="28"/>
          <w:lang w:val="uk-UA"/>
        </w:rPr>
        <w:t>ЗСО</w:t>
      </w:r>
      <w:r w:rsidR="00BC73B6" w:rsidRPr="00BC73B6">
        <w:rPr>
          <w:rFonts w:ascii="Times New Roman" w:hAnsi="Times New Roman" w:cs="Times New Roman"/>
          <w:sz w:val="28"/>
          <w:szCs w:val="28"/>
          <w:lang w:val="uk-UA"/>
        </w:rPr>
        <w:t xml:space="preserve"> на основі </w:t>
      </w:r>
      <w:r w:rsidR="00575BBB">
        <w:rPr>
          <w:rFonts w:ascii="Times New Roman" w:hAnsi="Times New Roman" w:cs="Times New Roman"/>
          <w:sz w:val="28"/>
          <w:szCs w:val="28"/>
          <w:lang w:val="uk-UA"/>
        </w:rPr>
        <w:t>ПТ</w:t>
      </w:r>
      <w:r w:rsidR="00BC73B6" w:rsidRPr="00BC73B6">
        <w:rPr>
          <w:rFonts w:ascii="Times New Roman" w:hAnsi="Times New Roman" w:cs="Times New Roman"/>
          <w:sz w:val="28"/>
          <w:szCs w:val="28"/>
          <w:lang w:val="uk-UA"/>
        </w:rPr>
        <w:t xml:space="preserve">. Узагальнення результатів наукового пошуку дає можливість зробити нижче зазначені висновки, які випливають з </w:t>
      </w:r>
      <w:r w:rsidR="00980FC1">
        <w:rPr>
          <w:rFonts w:ascii="Times New Roman" w:hAnsi="Times New Roman" w:cs="Times New Roman"/>
          <w:sz w:val="28"/>
          <w:szCs w:val="28"/>
          <w:lang w:val="uk-UA"/>
        </w:rPr>
        <w:t>п'я</w:t>
      </w:r>
      <w:r w:rsidR="00BC73B6" w:rsidRPr="00BC73B6">
        <w:rPr>
          <w:rFonts w:ascii="Times New Roman" w:hAnsi="Times New Roman" w:cs="Times New Roman"/>
          <w:sz w:val="28"/>
          <w:szCs w:val="28"/>
          <w:lang w:val="uk-UA"/>
        </w:rPr>
        <w:t>ти завдань наукового дослідження:</w:t>
      </w:r>
      <w:r w:rsidR="00575BBB">
        <w:rPr>
          <w:rFonts w:ascii="Times New Roman" w:hAnsi="Times New Roman" w:cs="Times New Roman"/>
          <w:sz w:val="28"/>
          <w:szCs w:val="28"/>
          <w:lang w:val="uk-UA"/>
        </w:rPr>
        <w:t xml:space="preserve"> </w:t>
      </w:r>
      <w:r w:rsidR="00575BBB" w:rsidRPr="00575BBB">
        <w:rPr>
          <w:rFonts w:ascii="Times New Roman" w:hAnsi="Times New Roman" w:cs="Times New Roman"/>
          <w:sz w:val="28"/>
          <w:szCs w:val="28"/>
          <w:lang w:val="uk-UA"/>
        </w:rPr>
        <w:t>1)</w:t>
      </w:r>
      <w:r w:rsidR="00575BBB">
        <w:rPr>
          <w:rFonts w:ascii="Times New Roman" w:hAnsi="Times New Roman" w:cs="Times New Roman"/>
          <w:sz w:val="28"/>
          <w:szCs w:val="28"/>
          <w:lang w:val="uk-UA"/>
        </w:rPr>
        <w:t> </w:t>
      </w:r>
      <w:r w:rsidR="00575BBB" w:rsidRPr="00575BBB">
        <w:rPr>
          <w:rFonts w:ascii="Times New Roman" w:hAnsi="Times New Roman" w:cs="Times New Roman"/>
          <w:sz w:val="28"/>
          <w:szCs w:val="28"/>
          <w:lang w:val="uk-UA"/>
        </w:rPr>
        <w:t xml:space="preserve">проаналізувати психолого-педагогічну літературу з теми, з’ясувати стан </w:t>
      </w:r>
      <w:proofErr w:type="spellStart"/>
      <w:r w:rsidR="00575BBB" w:rsidRPr="00575BBB">
        <w:rPr>
          <w:rFonts w:ascii="Times New Roman" w:hAnsi="Times New Roman" w:cs="Times New Roman"/>
          <w:sz w:val="28"/>
          <w:szCs w:val="28"/>
          <w:lang w:val="uk-UA"/>
        </w:rPr>
        <w:t>дослідженості</w:t>
      </w:r>
      <w:proofErr w:type="spellEnd"/>
      <w:r w:rsidR="00575BBB" w:rsidRPr="00575BBB">
        <w:rPr>
          <w:rFonts w:ascii="Times New Roman" w:hAnsi="Times New Roman" w:cs="Times New Roman"/>
          <w:sz w:val="28"/>
          <w:szCs w:val="28"/>
          <w:lang w:val="uk-UA"/>
        </w:rPr>
        <w:t xml:space="preserve"> проблеми формування ПІК учнів ЗСО на основі ПТ;</w:t>
      </w:r>
      <w:r w:rsidR="00FB0AF1">
        <w:rPr>
          <w:rFonts w:ascii="Times New Roman" w:hAnsi="Times New Roman" w:cs="Times New Roman"/>
          <w:sz w:val="28"/>
          <w:szCs w:val="28"/>
          <w:lang w:val="uk-UA"/>
        </w:rPr>
        <w:t xml:space="preserve"> </w:t>
      </w:r>
      <w:r w:rsidR="00575BBB" w:rsidRPr="00575BBB">
        <w:rPr>
          <w:rFonts w:ascii="Times New Roman" w:hAnsi="Times New Roman" w:cs="Times New Roman"/>
          <w:sz w:val="28"/>
          <w:szCs w:val="28"/>
          <w:lang w:val="uk-UA"/>
        </w:rPr>
        <w:t>2)</w:t>
      </w:r>
      <w:r w:rsidR="00E33C04">
        <w:rPr>
          <w:rFonts w:ascii="Times New Roman" w:hAnsi="Times New Roman" w:cs="Times New Roman"/>
          <w:sz w:val="28"/>
          <w:szCs w:val="28"/>
          <w:lang w:val="uk-UA"/>
        </w:rPr>
        <w:t> </w:t>
      </w:r>
      <w:r w:rsidR="00575BBB" w:rsidRPr="00575BBB">
        <w:rPr>
          <w:rFonts w:ascii="Times New Roman" w:hAnsi="Times New Roman" w:cs="Times New Roman"/>
          <w:sz w:val="28"/>
          <w:szCs w:val="28"/>
          <w:lang w:val="uk-UA"/>
        </w:rPr>
        <w:t>розкрити сутність та представити структуру феномену ПІК учнів ЗСО;</w:t>
      </w:r>
      <w:r w:rsidR="00E33C04">
        <w:rPr>
          <w:rFonts w:ascii="Times New Roman" w:hAnsi="Times New Roman" w:cs="Times New Roman"/>
          <w:sz w:val="28"/>
          <w:szCs w:val="28"/>
          <w:lang w:val="uk-UA"/>
        </w:rPr>
        <w:t xml:space="preserve"> </w:t>
      </w:r>
      <w:r w:rsidR="00575BBB" w:rsidRPr="00575BBB">
        <w:rPr>
          <w:rFonts w:ascii="Times New Roman" w:hAnsi="Times New Roman" w:cs="Times New Roman"/>
          <w:sz w:val="28"/>
          <w:szCs w:val="28"/>
          <w:lang w:val="uk-UA"/>
        </w:rPr>
        <w:t>3)</w:t>
      </w:r>
      <w:r w:rsidR="00E33C04">
        <w:rPr>
          <w:rFonts w:ascii="Times New Roman" w:hAnsi="Times New Roman" w:cs="Times New Roman"/>
          <w:sz w:val="28"/>
          <w:szCs w:val="28"/>
          <w:lang w:val="uk-UA"/>
        </w:rPr>
        <w:t> </w:t>
      </w:r>
      <w:r w:rsidR="00575BBB" w:rsidRPr="00575BBB">
        <w:rPr>
          <w:rFonts w:ascii="Times New Roman" w:hAnsi="Times New Roman" w:cs="Times New Roman"/>
          <w:sz w:val="28"/>
          <w:szCs w:val="28"/>
          <w:lang w:val="uk-UA"/>
        </w:rPr>
        <w:t>конкретизувати зміст формування ПІК учнів ЗСО;</w:t>
      </w:r>
      <w:r w:rsidR="00F57235">
        <w:rPr>
          <w:rFonts w:ascii="Times New Roman" w:hAnsi="Times New Roman" w:cs="Times New Roman"/>
          <w:sz w:val="28"/>
          <w:szCs w:val="28"/>
          <w:lang w:val="uk-UA"/>
        </w:rPr>
        <w:t xml:space="preserve"> </w:t>
      </w:r>
      <w:r w:rsidR="00575BBB" w:rsidRPr="00575BBB">
        <w:rPr>
          <w:rFonts w:ascii="Times New Roman" w:hAnsi="Times New Roman" w:cs="Times New Roman"/>
          <w:sz w:val="28"/>
          <w:szCs w:val="28"/>
          <w:lang w:val="uk-UA"/>
        </w:rPr>
        <w:t>4)</w:t>
      </w:r>
      <w:r w:rsidR="00F57235">
        <w:rPr>
          <w:rFonts w:ascii="Times New Roman" w:hAnsi="Times New Roman" w:cs="Times New Roman"/>
          <w:sz w:val="28"/>
          <w:szCs w:val="28"/>
          <w:lang w:val="uk-UA"/>
        </w:rPr>
        <w:t> </w:t>
      </w:r>
      <w:r w:rsidR="00575BBB" w:rsidRPr="00575BBB">
        <w:rPr>
          <w:rFonts w:ascii="Times New Roman" w:hAnsi="Times New Roman" w:cs="Times New Roman"/>
          <w:sz w:val="28"/>
          <w:szCs w:val="28"/>
          <w:lang w:val="uk-UA"/>
        </w:rPr>
        <w:t>розробити методику формування ПІК учнів ЗСО із застосуванням ПТ;</w:t>
      </w:r>
      <w:r w:rsidR="00F57235">
        <w:rPr>
          <w:rFonts w:ascii="Times New Roman" w:hAnsi="Times New Roman" w:cs="Times New Roman"/>
          <w:sz w:val="28"/>
          <w:szCs w:val="28"/>
          <w:lang w:val="uk-UA"/>
        </w:rPr>
        <w:t xml:space="preserve"> </w:t>
      </w:r>
      <w:r w:rsidR="00575BBB" w:rsidRPr="00575BBB">
        <w:rPr>
          <w:rFonts w:ascii="Times New Roman" w:hAnsi="Times New Roman" w:cs="Times New Roman"/>
          <w:sz w:val="28"/>
          <w:szCs w:val="28"/>
          <w:lang w:val="uk-UA"/>
        </w:rPr>
        <w:t>5)</w:t>
      </w:r>
      <w:r w:rsidR="00F57235">
        <w:rPr>
          <w:rFonts w:ascii="Times New Roman" w:hAnsi="Times New Roman" w:cs="Times New Roman"/>
          <w:sz w:val="28"/>
          <w:szCs w:val="28"/>
          <w:lang w:val="uk-UA"/>
        </w:rPr>
        <w:t> </w:t>
      </w:r>
      <w:r w:rsidR="00575BBB" w:rsidRPr="00575BBB">
        <w:rPr>
          <w:rFonts w:ascii="Times New Roman" w:hAnsi="Times New Roman" w:cs="Times New Roman"/>
          <w:sz w:val="28"/>
          <w:szCs w:val="28"/>
          <w:lang w:val="uk-UA"/>
        </w:rPr>
        <w:t>експериментально перевірити ефективність розробленої методики та сформулювати методичні рекомендації з формування ПІК учнів ЗСО на основі ПТ.</w:t>
      </w:r>
    </w:p>
    <w:p w14:paraId="1517F956" w14:textId="51FC26F7" w:rsidR="00C23E82" w:rsidRDefault="001B12A9" w:rsidP="00880E5D">
      <w:pPr>
        <w:pStyle w:val="a3"/>
        <w:numPr>
          <w:ilvl w:val="0"/>
          <w:numId w:val="4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1B12A9">
        <w:rPr>
          <w:rFonts w:ascii="Times New Roman" w:hAnsi="Times New Roman" w:cs="Times New Roman"/>
          <w:sz w:val="28"/>
          <w:szCs w:val="28"/>
          <w:lang w:val="uk-UA"/>
        </w:rPr>
        <w:t>з’ясува</w:t>
      </w:r>
      <w:r>
        <w:rPr>
          <w:rFonts w:ascii="Times New Roman" w:hAnsi="Times New Roman" w:cs="Times New Roman"/>
          <w:sz w:val="28"/>
          <w:szCs w:val="28"/>
          <w:lang w:val="uk-UA"/>
        </w:rPr>
        <w:t>ння</w:t>
      </w:r>
      <w:r w:rsidRPr="001B12A9">
        <w:rPr>
          <w:rFonts w:ascii="Times New Roman" w:hAnsi="Times New Roman" w:cs="Times New Roman"/>
          <w:sz w:val="28"/>
          <w:szCs w:val="28"/>
          <w:lang w:val="uk-UA"/>
        </w:rPr>
        <w:t xml:space="preserve"> стан</w:t>
      </w:r>
      <w:r>
        <w:rPr>
          <w:rFonts w:ascii="Times New Roman" w:hAnsi="Times New Roman" w:cs="Times New Roman"/>
          <w:sz w:val="28"/>
          <w:szCs w:val="28"/>
          <w:lang w:val="uk-UA"/>
        </w:rPr>
        <w:t>у</w:t>
      </w:r>
      <w:r w:rsidRPr="001B12A9">
        <w:rPr>
          <w:rFonts w:ascii="Times New Roman" w:hAnsi="Times New Roman" w:cs="Times New Roman"/>
          <w:sz w:val="28"/>
          <w:szCs w:val="28"/>
          <w:lang w:val="uk-UA"/>
        </w:rPr>
        <w:t xml:space="preserve"> </w:t>
      </w:r>
      <w:proofErr w:type="spellStart"/>
      <w:r w:rsidRPr="001B12A9">
        <w:rPr>
          <w:rFonts w:ascii="Times New Roman" w:hAnsi="Times New Roman" w:cs="Times New Roman"/>
          <w:sz w:val="28"/>
          <w:szCs w:val="28"/>
          <w:lang w:val="uk-UA"/>
        </w:rPr>
        <w:t>дослідженості</w:t>
      </w:r>
      <w:proofErr w:type="spellEnd"/>
      <w:r w:rsidRPr="001B12A9">
        <w:rPr>
          <w:rFonts w:ascii="Times New Roman" w:hAnsi="Times New Roman" w:cs="Times New Roman"/>
          <w:sz w:val="28"/>
          <w:szCs w:val="28"/>
          <w:lang w:val="uk-UA"/>
        </w:rPr>
        <w:t xml:space="preserve"> проблеми формування ПІК учнів ЗСО на основі </w:t>
      </w:r>
      <w:r w:rsidRPr="00D3237C">
        <w:rPr>
          <w:rFonts w:ascii="Times New Roman" w:hAnsi="Times New Roman" w:cs="Times New Roman"/>
          <w:sz w:val="28"/>
          <w:szCs w:val="28"/>
          <w:lang w:val="uk-UA"/>
        </w:rPr>
        <w:t xml:space="preserve">ПТ </w:t>
      </w:r>
      <w:r w:rsidR="007371E3" w:rsidRPr="00D3237C">
        <w:rPr>
          <w:rFonts w:ascii="Times New Roman" w:hAnsi="Times New Roman" w:cs="Times New Roman"/>
          <w:sz w:val="28"/>
          <w:szCs w:val="28"/>
          <w:lang w:val="uk-UA"/>
        </w:rPr>
        <w:t xml:space="preserve">нами було </w:t>
      </w:r>
      <w:r w:rsidR="009575EA" w:rsidRPr="00D3237C">
        <w:rPr>
          <w:rFonts w:ascii="Times New Roman" w:hAnsi="Times New Roman" w:cs="Times New Roman"/>
          <w:sz w:val="28"/>
          <w:szCs w:val="28"/>
          <w:lang w:val="uk-UA"/>
        </w:rPr>
        <w:t>проаналіз</w:t>
      </w:r>
      <w:r w:rsidR="00786D7D" w:rsidRPr="00D3237C">
        <w:rPr>
          <w:rFonts w:ascii="Times New Roman" w:hAnsi="Times New Roman" w:cs="Times New Roman"/>
          <w:sz w:val="28"/>
          <w:szCs w:val="28"/>
          <w:lang w:val="uk-UA"/>
        </w:rPr>
        <w:t>о</w:t>
      </w:r>
      <w:r w:rsidR="009575EA" w:rsidRPr="00D3237C">
        <w:rPr>
          <w:rFonts w:ascii="Times New Roman" w:hAnsi="Times New Roman" w:cs="Times New Roman"/>
          <w:sz w:val="28"/>
          <w:szCs w:val="28"/>
          <w:lang w:val="uk-UA"/>
        </w:rPr>
        <w:t>ва</w:t>
      </w:r>
      <w:r w:rsidR="00786D7D" w:rsidRPr="00D3237C">
        <w:rPr>
          <w:rFonts w:ascii="Times New Roman" w:hAnsi="Times New Roman" w:cs="Times New Roman"/>
          <w:sz w:val="28"/>
          <w:szCs w:val="28"/>
          <w:lang w:val="uk-UA"/>
        </w:rPr>
        <w:t>но</w:t>
      </w:r>
      <w:r w:rsidR="005E62C0" w:rsidRPr="00D3237C">
        <w:rPr>
          <w:rFonts w:ascii="Times New Roman" w:hAnsi="Times New Roman" w:cs="Times New Roman"/>
          <w:sz w:val="28"/>
          <w:szCs w:val="28"/>
          <w:lang w:val="uk-UA"/>
        </w:rPr>
        <w:t xml:space="preserve"> вітчизняну та зарубіжну</w:t>
      </w:r>
      <w:r w:rsidR="009575EA" w:rsidRPr="00D3237C">
        <w:rPr>
          <w:rFonts w:ascii="Times New Roman" w:hAnsi="Times New Roman" w:cs="Times New Roman"/>
          <w:sz w:val="28"/>
          <w:szCs w:val="28"/>
          <w:lang w:val="uk-UA"/>
        </w:rPr>
        <w:t xml:space="preserve"> психолого-педагогічну літературу з теми</w:t>
      </w:r>
      <w:r w:rsidR="00FB437C" w:rsidRPr="00D3237C">
        <w:rPr>
          <w:rFonts w:ascii="Times New Roman" w:hAnsi="Times New Roman" w:cs="Times New Roman"/>
          <w:sz w:val="28"/>
          <w:szCs w:val="28"/>
          <w:lang w:val="uk-UA"/>
        </w:rPr>
        <w:t xml:space="preserve">. </w:t>
      </w:r>
      <w:r w:rsidR="00963453" w:rsidRPr="00D3237C">
        <w:rPr>
          <w:rFonts w:ascii="Times New Roman" w:hAnsi="Times New Roman" w:cs="Times New Roman"/>
          <w:sz w:val="28"/>
          <w:szCs w:val="28"/>
          <w:lang w:val="uk-UA"/>
        </w:rPr>
        <w:t>У результаті чого б</w:t>
      </w:r>
      <w:r w:rsidR="009575EA" w:rsidRPr="00D3237C">
        <w:rPr>
          <w:rFonts w:ascii="Times New Roman" w:hAnsi="Times New Roman" w:cs="Times New Roman"/>
          <w:sz w:val="28"/>
          <w:szCs w:val="28"/>
          <w:lang w:val="uk-UA"/>
        </w:rPr>
        <w:t>у</w:t>
      </w:r>
      <w:r w:rsidR="00FB437C" w:rsidRPr="00D3237C">
        <w:rPr>
          <w:rFonts w:ascii="Times New Roman" w:hAnsi="Times New Roman" w:cs="Times New Roman"/>
          <w:sz w:val="28"/>
          <w:szCs w:val="28"/>
          <w:lang w:val="uk-UA"/>
        </w:rPr>
        <w:t>ло</w:t>
      </w:r>
      <w:r w:rsidR="007F1AA9" w:rsidRPr="00D3237C">
        <w:rPr>
          <w:rFonts w:ascii="Times New Roman" w:hAnsi="Times New Roman" w:cs="Times New Roman"/>
          <w:sz w:val="28"/>
          <w:szCs w:val="28"/>
          <w:lang w:val="uk-UA"/>
        </w:rPr>
        <w:t xml:space="preserve"> виявлено</w:t>
      </w:r>
      <w:r w:rsidR="00FB437C" w:rsidRPr="00D3237C">
        <w:rPr>
          <w:rFonts w:ascii="Times New Roman" w:hAnsi="Times New Roman" w:cs="Times New Roman"/>
          <w:sz w:val="28"/>
          <w:szCs w:val="28"/>
          <w:lang w:val="uk-UA"/>
        </w:rPr>
        <w:t>,</w:t>
      </w:r>
      <w:r w:rsidR="007F1AA9" w:rsidRPr="00D3237C">
        <w:rPr>
          <w:rFonts w:ascii="Times New Roman" w:hAnsi="Times New Roman" w:cs="Times New Roman"/>
          <w:sz w:val="28"/>
          <w:szCs w:val="28"/>
          <w:lang w:val="uk-UA"/>
        </w:rPr>
        <w:t xml:space="preserve"> що тема ПТ не є новою, але </w:t>
      </w:r>
      <w:r w:rsidR="00844FCB" w:rsidRPr="00D3237C">
        <w:rPr>
          <w:rFonts w:ascii="Times New Roman" w:hAnsi="Times New Roman" w:cs="Times New Roman"/>
          <w:sz w:val="28"/>
          <w:szCs w:val="28"/>
          <w:lang w:val="uk-UA"/>
        </w:rPr>
        <w:t xml:space="preserve">і досі </w:t>
      </w:r>
      <w:r w:rsidR="007F1AA9" w:rsidRPr="00D3237C">
        <w:rPr>
          <w:rFonts w:ascii="Times New Roman" w:hAnsi="Times New Roman" w:cs="Times New Roman"/>
          <w:sz w:val="28"/>
          <w:szCs w:val="28"/>
          <w:lang w:val="uk-UA"/>
        </w:rPr>
        <w:t>є актуальною, оскільки саме застосування ПТ у навчальному процесі дозволяє сформувати ґрунтовні знання у здобувачів освіти.</w:t>
      </w:r>
      <w:r w:rsidR="00FB437C" w:rsidRPr="00D3237C">
        <w:rPr>
          <w:rFonts w:ascii="Times New Roman" w:hAnsi="Times New Roman" w:cs="Times New Roman"/>
          <w:sz w:val="28"/>
          <w:szCs w:val="28"/>
          <w:lang w:val="uk-UA"/>
        </w:rPr>
        <w:t xml:space="preserve"> </w:t>
      </w:r>
      <w:r w:rsidR="00513BD0">
        <w:rPr>
          <w:rFonts w:ascii="Times New Roman" w:hAnsi="Times New Roman" w:cs="Times New Roman"/>
          <w:sz w:val="28"/>
          <w:szCs w:val="28"/>
          <w:lang w:val="uk-UA"/>
        </w:rPr>
        <w:t xml:space="preserve">Незважаючи на це, </w:t>
      </w:r>
      <w:r w:rsidR="009575EA" w:rsidRPr="00D3237C">
        <w:rPr>
          <w:rFonts w:ascii="Times New Roman" w:hAnsi="Times New Roman" w:cs="Times New Roman"/>
          <w:sz w:val="28"/>
          <w:szCs w:val="28"/>
          <w:lang w:val="uk-UA"/>
        </w:rPr>
        <w:t>проблем</w:t>
      </w:r>
      <w:r w:rsidR="006127EE" w:rsidRPr="00D3237C">
        <w:rPr>
          <w:rFonts w:ascii="Times New Roman" w:hAnsi="Times New Roman" w:cs="Times New Roman"/>
          <w:sz w:val="28"/>
          <w:szCs w:val="28"/>
          <w:lang w:val="uk-UA"/>
        </w:rPr>
        <w:t>а</w:t>
      </w:r>
      <w:r w:rsidR="009575EA" w:rsidRPr="00D3237C">
        <w:rPr>
          <w:rFonts w:ascii="Times New Roman" w:hAnsi="Times New Roman" w:cs="Times New Roman"/>
          <w:sz w:val="28"/>
          <w:szCs w:val="28"/>
          <w:lang w:val="uk-UA"/>
        </w:rPr>
        <w:t xml:space="preserve"> формування ПІК в учнів ЗСО на основі ПТ</w:t>
      </w:r>
      <w:r w:rsidR="006127EE" w:rsidRPr="00D3237C">
        <w:rPr>
          <w:rFonts w:ascii="Times New Roman" w:hAnsi="Times New Roman" w:cs="Times New Roman"/>
          <w:sz w:val="28"/>
          <w:szCs w:val="28"/>
          <w:lang w:val="uk-UA"/>
        </w:rPr>
        <w:t xml:space="preserve"> </w:t>
      </w:r>
      <w:r w:rsidR="00513BD0">
        <w:rPr>
          <w:rFonts w:ascii="Times New Roman" w:hAnsi="Times New Roman" w:cs="Times New Roman"/>
          <w:sz w:val="28"/>
          <w:szCs w:val="28"/>
          <w:lang w:val="uk-UA"/>
        </w:rPr>
        <w:t xml:space="preserve">є </w:t>
      </w:r>
      <w:r w:rsidR="006127EE" w:rsidRPr="00D3237C">
        <w:rPr>
          <w:rFonts w:ascii="Times New Roman" w:hAnsi="Times New Roman" w:cs="Times New Roman"/>
          <w:sz w:val="28"/>
          <w:szCs w:val="28"/>
          <w:lang w:val="uk-UA"/>
        </w:rPr>
        <w:t>малодосліджен</w:t>
      </w:r>
      <w:r w:rsidR="00513BD0">
        <w:rPr>
          <w:rFonts w:ascii="Times New Roman" w:hAnsi="Times New Roman" w:cs="Times New Roman"/>
          <w:sz w:val="28"/>
          <w:szCs w:val="28"/>
          <w:lang w:val="uk-UA"/>
        </w:rPr>
        <w:t>ою</w:t>
      </w:r>
      <w:r w:rsidR="006127EE" w:rsidRPr="00D3237C">
        <w:rPr>
          <w:rFonts w:ascii="Times New Roman" w:hAnsi="Times New Roman" w:cs="Times New Roman"/>
          <w:sz w:val="28"/>
          <w:szCs w:val="28"/>
          <w:lang w:val="uk-UA"/>
        </w:rPr>
        <w:t>.</w:t>
      </w:r>
    </w:p>
    <w:p w14:paraId="5CC5B01D" w14:textId="7C132378" w:rsidR="00C23E82" w:rsidRDefault="0099455B" w:rsidP="00812F38">
      <w:pPr>
        <w:pStyle w:val="a3"/>
        <w:numPr>
          <w:ilvl w:val="0"/>
          <w:numId w:val="48"/>
        </w:numPr>
        <w:spacing w:after="0" w:line="360" w:lineRule="auto"/>
        <w:ind w:left="0" w:firstLine="567"/>
        <w:jc w:val="both"/>
        <w:rPr>
          <w:rFonts w:ascii="Times New Roman" w:hAnsi="Times New Roman" w:cs="Times New Roman"/>
          <w:sz w:val="28"/>
          <w:szCs w:val="28"/>
          <w:lang w:val="uk-UA"/>
        </w:rPr>
      </w:pPr>
      <w:r w:rsidRPr="00812F38">
        <w:rPr>
          <w:rFonts w:ascii="Times New Roman" w:hAnsi="Times New Roman" w:cs="Times New Roman"/>
          <w:sz w:val="28"/>
          <w:szCs w:val="28"/>
          <w:lang w:val="uk-UA"/>
        </w:rPr>
        <w:t>У</w:t>
      </w:r>
      <w:r w:rsidR="00C23E82" w:rsidRPr="00812F38">
        <w:rPr>
          <w:rFonts w:ascii="Times New Roman" w:hAnsi="Times New Roman" w:cs="Times New Roman"/>
          <w:sz w:val="28"/>
          <w:szCs w:val="28"/>
          <w:lang w:val="uk-UA"/>
        </w:rPr>
        <w:t xml:space="preserve"> нашому дослідженні під ПІК ми, вслід за С.</w:t>
      </w:r>
      <w:r w:rsidR="00F12C82" w:rsidRPr="00812F38">
        <w:rPr>
          <w:rFonts w:ascii="Times New Roman" w:hAnsi="Times New Roman" w:cs="Times New Roman"/>
          <w:sz w:val="28"/>
          <w:szCs w:val="28"/>
          <w:lang w:val="uk-UA"/>
        </w:rPr>
        <w:t> </w:t>
      </w:r>
      <w:r w:rsidR="00C23E82" w:rsidRPr="00812F38">
        <w:rPr>
          <w:rFonts w:ascii="Times New Roman" w:hAnsi="Times New Roman" w:cs="Times New Roman"/>
          <w:sz w:val="28"/>
          <w:szCs w:val="28"/>
          <w:lang w:val="uk-UA"/>
        </w:rPr>
        <w:t>Сторожук, розуміємо готовність та спроможність здобувача освіти користуватися на письмі мовою, що вивчається, для вирішення будь-яких власних комунікативних задач.</w:t>
      </w:r>
      <w:r w:rsidR="006B0B37" w:rsidRPr="00812F38">
        <w:rPr>
          <w:rFonts w:ascii="Times New Roman" w:hAnsi="Times New Roman" w:cs="Times New Roman"/>
          <w:sz w:val="28"/>
          <w:szCs w:val="28"/>
          <w:lang w:val="uk-UA"/>
        </w:rPr>
        <w:t xml:space="preserve"> У її структурі виділяємо такі компоненти: 1)</w:t>
      </w:r>
      <w:r w:rsidR="001465E3" w:rsidRPr="00812F38">
        <w:rPr>
          <w:rFonts w:ascii="Times New Roman" w:hAnsi="Times New Roman" w:cs="Times New Roman"/>
          <w:sz w:val="28"/>
          <w:szCs w:val="28"/>
          <w:lang w:val="uk-UA"/>
        </w:rPr>
        <w:t> </w:t>
      </w:r>
      <w:r w:rsidR="006B0B37" w:rsidRPr="00812F38">
        <w:rPr>
          <w:rFonts w:ascii="Times New Roman" w:hAnsi="Times New Roman" w:cs="Times New Roman"/>
          <w:sz w:val="28"/>
          <w:szCs w:val="28"/>
          <w:lang w:val="uk-UA"/>
        </w:rPr>
        <w:t>лінгвістичну компетенцію (лексичні, граматичні, синтаксичні знання, навички та вміння</w:t>
      </w:r>
      <w:r w:rsidR="001E212B" w:rsidRPr="00812F38">
        <w:rPr>
          <w:rFonts w:ascii="Times New Roman" w:hAnsi="Times New Roman" w:cs="Times New Roman"/>
          <w:sz w:val="28"/>
          <w:szCs w:val="28"/>
          <w:lang w:val="uk-UA"/>
        </w:rPr>
        <w:t>,</w:t>
      </w:r>
      <w:r w:rsidR="006B0B37" w:rsidRPr="00812F38">
        <w:rPr>
          <w:rFonts w:ascii="Times New Roman" w:hAnsi="Times New Roman" w:cs="Times New Roman"/>
          <w:sz w:val="28"/>
          <w:szCs w:val="28"/>
          <w:lang w:val="uk-UA"/>
        </w:rPr>
        <w:t xml:space="preserve"> їх застосування у процесі писемної комунікації); 2)</w:t>
      </w:r>
      <w:r w:rsidR="001465E3" w:rsidRPr="00812F38">
        <w:rPr>
          <w:rFonts w:ascii="Times New Roman" w:hAnsi="Times New Roman" w:cs="Times New Roman"/>
          <w:sz w:val="28"/>
          <w:szCs w:val="28"/>
          <w:lang w:val="uk-UA"/>
        </w:rPr>
        <w:t> </w:t>
      </w:r>
      <w:r w:rsidR="006B0B37" w:rsidRPr="00812F38">
        <w:rPr>
          <w:rFonts w:ascii="Times New Roman" w:hAnsi="Times New Roman" w:cs="Times New Roman"/>
          <w:sz w:val="28"/>
          <w:szCs w:val="28"/>
          <w:lang w:val="uk-UA"/>
        </w:rPr>
        <w:t>соціолінгвістичну компетенцію (знання, навички та вміння, що забезпечують писемн</w:t>
      </w:r>
      <w:r w:rsidR="0043131F" w:rsidRPr="00812F38">
        <w:rPr>
          <w:rFonts w:ascii="Times New Roman" w:hAnsi="Times New Roman" w:cs="Times New Roman"/>
          <w:sz w:val="28"/>
          <w:szCs w:val="28"/>
          <w:lang w:val="uk-UA"/>
        </w:rPr>
        <w:t>е</w:t>
      </w:r>
      <w:r w:rsidR="006B0B37" w:rsidRPr="00812F38">
        <w:rPr>
          <w:rFonts w:ascii="Times New Roman" w:hAnsi="Times New Roman" w:cs="Times New Roman"/>
          <w:sz w:val="28"/>
          <w:szCs w:val="28"/>
          <w:lang w:val="uk-UA"/>
        </w:rPr>
        <w:t xml:space="preserve"> спілкування з урахуванням норм писемної мовленнєвої поведінки носіїв мови); 3)</w:t>
      </w:r>
      <w:r w:rsidR="00136F44" w:rsidRPr="00812F38">
        <w:rPr>
          <w:rFonts w:ascii="Times New Roman" w:hAnsi="Times New Roman" w:cs="Times New Roman"/>
          <w:sz w:val="28"/>
          <w:szCs w:val="28"/>
          <w:lang w:val="uk-UA"/>
        </w:rPr>
        <w:t> </w:t>
      </w:r>
      <w:r w:rsidR="006B0B37" w:rsidRPr="00812F38">
        <w:rPr>
          <w:rFonts w:ascii="Times New Roman" w:hAnsi="Times New Roman" w:cs="Times New Roman"/>
          <w:sz w:val="28"/>
          <w:szCs w:val="28"/>
          <w:lang w:val="uk-UA"/>
        </w:rPr>
        <w:t xml:space="preserve">предметну компетенцію (знання предмету, про який йдеться у писемній комунікації); 4) формально-логічну </w:t>
      </w:r>
      <w:r w:rsidR="006B0B37" w:rsidRPr="00812F38">
        <w:rPr>
          <w:rFonts w:ascii="Times New Roman" w:hAnsi="Times New Roman" w:cs="Times New Roman"/>
          <w:sz w:val="28"/>
          <w:szCs w:val="28"/>
          <w:lang w:val="uk-UA"/>
        </w:rPr>
        <w:lastRenderedPageBreak/>
        <w:t xml:space="preserve">компетенцію (знання, навички та вміння логічної побудови зв’язного тексту з використанням відповідних </w:t>
      </w:r>
      <w:proofErr w:type="spellStart"/>
      <w:r w:rsidR="006B0B37" w:rsidRPr="00812F38">
        <w:rPr>
          <w:rFonts w:ascii="Times New Roman" w:hAnsi="Times New Roman" w:cs="Times New Roman"/>
          <w:sz w:val="28"/>
          <w:szCs w:val="28"/>
          <w:lang w:val="uk-UA"/>
        </w:rPr>
        <w:t>мовних</w:t>
      </w:r>
      <w:proofErr w:type="spellEnd"/>
      <w:r w:rsidR="006B0B37" w:rsidRPr="00812F38">
        <w:rPr>
          <w:rFonts w:ascii="Times New Roman" w:hAnsi="Times New Roman" w:cs="Times New Roman"/>
          <w:sz w:val="28"/>
          <w:szCs w:val="28"/>
          <w:lang w:val="uk-UA"/>
        </w:rPr>
        <w:t xml:space="preserve"> засобів).</w:t>
      </w:r>
    </w:p>
    <w:p w14:paraId="063730FB" w14:textId="3E68AD2C" w:rsidR="00322184" w:rsidRDefault="00E07530" w:rsidP="007371E3">
      <w:pPr>
        <w:pStyle w:val="a3"/>
        <w:numPr>
          <w:ilvl w:val="0"/>
          <w:numId w:val="4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E07530">
        <w:rPr>
          <w:rFonts w:ascii="Times New Roman" w:hAnsi="Times New Roman" w:cs="Times New Roman"/>
          <w:sz w:val="28"/>
          <w:szCs w:val="28"/>
          <w:lang w:val="uk-UA"/>
        </w:rPr>
        <w:t>конкретиза</w:t>
      </w:r>
      <w:r>
        <w:rPr>
          <w:rFonts w:ascii="Times New Roman" w:hAnsi="Times New Roman" w:cs="Times New Roman"/>
          <w:sz w:val="28"/>
          <w:szCs w:val="28"/>
          <w:lang w:val="uk-UA"/>
        </w:rPr>
        <w:t>ції</w:t>
      </w:r>
      <w:r w:rsidRPr="00E07530">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у</w:t>
      </w:r>
      <w:r w:rsidRPr="00E07530">
        <w:rPr>
          <w:rFonts w:ascii="Times New Roman" w:hAnsi="Times New Roman" w:cs="Times New Roman"/>
          <w:sz w:val="28"/>
          <w:szCs w:val="28"/>
          <w:lang w:val="uk-UA"/>
        </w:rPr>
        <w:t xml:space="preserve"> формування ПІК учнів ЗСО </w:t>
      </w:r>
      <w:r w:rsidR="001B605B">
        <w:rPr>
          <w:rFonts w:ascii="Times New Roman" w:hAnsi="Times New Roman" w:cs="Times New Roman"/>
          <w:sz w:val="28"/>
          <w:szCs w:val="28"/>
          <w:lang w:val="uk-UA"/>
        </w:rPr>
        <w:t>ми звернулися до</w:t>
      </w:r>
      <w:r w:rsidR="00F85805" w:rsidRPr="00486427">
        <w:rPr>
          <w:rFonts w:ascii="Times New Roman" w:hAnsi="Times New Roman" w:cs="Times New Roman"/>
          <w:sz w:val="28"/>
          <w:szCs w:val="28"/>
          <w:lang w:val="uk-UA"/>
        </w:rPr>
        <w:t xml:space="preserve"> «Навчальн</w:t>
      </w:r>
      <w:r w:rsidR="00D17941">
        <w:rPr>
          <w:rFonts w:ascii="Times New Roman" w:hAnsi="Times New Roman" w:cs="Times New Roman"/>
          <w:sz w:val="28"/>
          <w:szCs w:val="28"/>
          <w:lang w:val="uk-UA"/>
        </w:rPr>
        <w:t>их</w:t>
      </w:r>
      <w:r w:rsidR="00F85805" w:rsidRPr="00486427">
        <w:rPr>
          <w:rFonts w:ascii="Times New Roman" w:hAnsi="Times New Roman" w:cs="Times New Roman"/>
          <w:sz w:val="28"/>
          <w:szCs w:val="28"/>
          <w:lang w:val="uk-UA"/>
        </w:rPr>
        <w:t xml:space="preserve"> програ</w:t>
      </w:r>
      <w:r w:rsidR="00D17941">
        <w:rPr>
          <w:rFonts w:ascii="Times New Roman" w:hAnsi="Times New Roman" w:cs="Times New Roman"/>
          <w:sz w:val="28"/>
          <w:szCs w:val="28"/>
          <w:lang w:val="uk-UA"/>
        </w:rPr>
        <w:t>м</w:t>
      </w:r>
      <w:r w:rsidR="00F85805" w:rsidRPr="00486427">
        <w:rPr>
          <w:rFonts w:ascii="Times New Roman" w:hAnsi="Times New Roman" w:cs="Times New Roman"/>
          <w:sz w:val="28"/>
          <w:szCs w:val="28"/>
          <w:lang w:val="uk-UA"/>
        </w:rPr>
        <w:t xml:space="preserve"> </w:t>
      </w:r>
      <w:r w:rsidR="00B04B40" w:rsidRPr="00486427">
        <w:rPr>
          <w:rFonts w:ascii="Times New Roman" w:hAnsi="Times New Roman" w:cs="Times New Roman"/>
          <w:sz w:val="28"/>
          <w:szCs w:val="28"/>
          <w:lang w:val="uk-UA"/>
        </w:rPr>
        <w:t>з іноземних мов для загальноосвітніх навчальних закладів і спеціалізованих шкіл із поглибленим вивченням іноземних мов (5–9 класи)»</w:t>
      </w:r>
      <w:r w:rsidR="00C83CCA">
        <w:rPr>
          <w:rFonts w:ascii="Times New Roman" w:hAnsi="Times New Roman" w:cs="Times New Roman"/>
          <w:sz w:val="28"/>
          <w:szCs w:val="28"/>
          <w:lang w:val="uk-UA"/>
        </w:rPr>
        <w:t>, де</w:t>
      </w:r>
      <w:r w:rsidR="00B04B40" w:rsidRPr="00486427">
        <w:rPr>
          <w:rFonts w:ascii="Times New Roman" w:hAnsi="Times New Roman" w:cs="Times New Roman"/>
          <w:sz w:val="28"/>
          <w:szCs w:val="28"/>
          <w:lang w:val="uk-UA"/>
        </w:rPr>
        <w:t xml:space="preserve"> </w:t>
      </w:r>
      <w:r w:rsidR="00F85805" w:rsidRPr="00486427">
        <w:rPr>
          <w:rFonts w:ascii="Times New Roman" w:hAnsi="Times New Roman" w:cs="Times New Roman"/>
          <w:sz w:val="28"/>
          <w:szCs w:val="28"/>
          <w:lang w:val="uk-UA"/>
        </w:rPr>
        <w:t>зазначається, що після завершення 9-го класу здобувачі освіти ЗСО мають досягнути рівня А2+.</w:t>
      </w:r>
      <w:r w:rsidR="007606B8" w:rsidRPr="00486427">
        <w:rPr>
          <w:rFonts w:ascii="Times New Roman" w:hAnsi="Times New Roman" w:cs="Times New Roman"/>
          <w:sz w:val="28"/>
          <w:szCs w:val="28"/>
          <w:lang w:val="uk-UA"/>
        </w:rPr>
        <w:t xml:space="preserve"> </w:t>
      </w:r>
      <w:r w:rsidR="00FC2AB1" w:rsidRPr="00486427">
        <w:rPr>
          <w:rFonts w:ascii="Times New Roman" w:hAnsi="Times New Roman" w:cs="Times New Roman"/>
          <w:sz w:val="28"/>
          <w:szCs w:val="28"/>
          <w:lang w:val="uk-UA"/>
        </w:rPr>
        <w:t>Відповідно</w:t>
      </w:r>
      <w:r w:rsidR="007606B8" w:rsidRPr="00486427">
        <w:rPr>
          <w:rFonts w:ascii="Times New Roman" w:hAnsi="Times New Roman" w:cs="Times New Roman"/>
          <w:sz w:val="28"/>
          <w:szCs w:val="28"/>
          <w:lang w:val="uk-UA"/>
        </w:rPr>
        <w:t xml:space="preserve">, по закінченню 9-го класу </w:t>
      </w:r>
      <w:r w:rsidR="00BC5A50" w:rsidRPr="00486427">
        <w:rPr>
          <w:rFonts w:ascii="Times New Roman" w:hAnsi="Times New Roman" w:cs="Times New Roman"/>
          <w:sz w:val="28"/>
          <w:szCs w:val="28"/>
          <w:lang w:val="uk-UA"/>
        </w:rPr>
        <w:t>вони</w:t>
      </w:r>
      <w:r w:rsidR="007606B8" w:rsidRPr="00486427">
        <w:rPr>
          <w:rFonts w:ascii="Times New Roman" w:hAnsi="Times New Roman" w:cs="Times New Roman"/>
          <w:sz w:val="28"/>
          <w:szCs w:val="28"/>
          <w:lang w:val="uk-UA"/>
        </w:rPr>
        <w:t xml:space="preserve"> мають навчитися писати особисті листи й записки, пов'язані зі сферою нагальних потреб, використовуючи прості фрази й речення, описувати людей, розпорядок дня, смаки та уподобання у вигляді короткого зв’язного висловлення, здійснювати спілкування онлайн на побутові теми, розміщувати в мережі Інтернет короткі дописи про повсякденну діяльність та почуття, обмінюватися коментарями з іншими користувачами, застосовувати доцільні комунікативні стратегії і </w:t>
      </w:r>
      <w:proofErr w:type="spellStart"/>
      <w:r w:rsidR="007606B8" w:rsidRPr="00486427">
        <w:rPr>
          <w:rFonts w:ascii="Times New Roman" w:hAnsi="Times New Roman" w:cs="Times New Roman"/>
          <w:sz w:val="28"/>
          <w:szCs w:val="28"/>
          <w:lang w:val="uk-UA"/>
        </w:rPr>
        <w:t>мовні</w:t>
      </w:r>
      <w:proofErr w:type="spellEnd"/>
      <w:r w:rsidR="007606B8" w:rsidRPr="00486427">
        <w:rPr>
          <w:rFonts w:ascii="Times New Roman" w:hAnsi="Times New Roman" w:cs="Times New Roman"/>
          <w:sz w:val="28"/>
          <w:szCs w:val="28"/>
          <w:lang w:val="uk-UA"/>
        </w:rPr>
        <w:t xml:space="preserve"> кліше і </w:t>
      </w:r>
      <w:proofErr w:type="spellStart"/>
      <w:r w:rsidR="007606B8" w:rsidRPr="00486427">
        <w:rPr>
          <w:rFonts w:ascii="Times New Roman" w:hAnsi="Times New Roman" w:cs="Times New Roman"/>
          <w:sz w:val="28"/>
          <w:szCs w:val="28"/>
          <w:lang w:val="uk-UA"/>
        </w:rPr>
        <w:t>т.п</w:t>
      </w:r>
      <w:proofErr w:type="spellEnd"/>
      <w:r w:rsidR="007606B8" w:rsidRPr="00486427">
        <w:rPr>
          <w:rFonts w:ascii="Times New Roman" w:hAnsi="Times New Roman" w:cs="Times New Roman"/>
          <w:sz w:val="28"/>
          <w:szCs w:val="28"/>
          <w:lang w:val="uk-UA"/>
        </w:rPr>
        <w:t>.</w:t>
      </w:r>
      <w:r w:rsidR="003B3F37" w:rsidRPr="00486427">
        <w:rPr>
          <w:rFonts w:ascii="Times New Roman" w:hAnsi="Times New Roman" w:cs="Times New Roman"/>
          <w:sz w:val="28"/>
          <w:szCs w:val="28"/>
          <w:lang w:val="uk-UA"/>
        </w:rPr>
        <w:t xml:space="preserve"> Зазначений спектр вмінь учнів 9-го класу відносно ПІК є досить широким. Тому було вирішено зупинитися на жанрі листа </w:t>
      </w:r>
      <w:r w:rsidR="009A3A95">
        <w:rPr>
          <w:rFonts w:ascii="Times New Roman" w:hAnsi="Times New Roman" w:cs="Times New Roman"/>
          <w:sz w:val="28"/>
          <w:szCs w:val="28"/>
          <w:lang w:val="uk-UA"/>
        </w:rPr>
        <w:t>(</w:t>
      </w:r>
      <w:r w:rsidR="003B3F37" w:rsidRPr="00486427">
        <w:rPr>
          <w:rFonts w:ascii="Times New Roman" w:hAnsi="Times New Roman" w:cs="Times New Roman"/>
          <w:sz w:val="28"/>
          <w:szCs w:val="28"/>
          <w:lang w:val="uk-UA"/>
        </w:rPr>
        <w:t>офіційного та неофіційного</w:t>
      </w:r>
      <w:r w:rsidR="009A3A95">
        <w:rPr>
          <w:rFonts w:ascii="Times New Roman" w:hAnsi="Times New Roman" w:cs="Times New Roman"/>
          <w:sz w:val="28"/>
          <w:szCs w:val="28"/>
          <w:lang w:val="uk-UA"/>
        </w:rPr>
        <w:t>)</w:t>
      </w:r>
      <w:r w:rsidR="00322184" w:rsidRPr="00486427">
        <w:rPr>
          <w:rFonts w:ascii="Times New Roman" w:hAnsi="Times New Roman" w:cs="Times New Roman"/>
          <w:sz w:val="28"/>
          <w:szCs w:val="28"/>
          <w:lang w:val="uk-UA"/>
        </w:rPr>
        <w:t>.</w:t>
      </w:r>
    </w:p>
    <w:p w14:paraId="44044B49" w14:textId="7C88A50F" w:rsidR="00B31AA0" w:rsidRDefault="00056FE8" w:rsidP="00B31AA0">
      <w:pPr>
        <w:pStyle w:val="a3"/>
        <w:numPr>
          <w:ilvl w:val="0"/>
          <w:numId w:val="4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виконання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учні працюють у двох підгрупах, кожна з конкретним видом листа</w:t>
      </w:r>
      <w:r w:rsidR="00E249FF">
        <w:rPr>
          <w:rFonts w:ascii="Times New Roman" w:hAnsi="Times New Roman" w:cs="Times New Roman"/>
          <w:sz w:val="28"/>
          <w:szCs w:val="28"/>
          <w:lang w:val="uk-UA"/>
        </w:rPr>
        <w:t xml:space="preserve"> </w:t>
      </w:r>
      <w:r w:rsidR="00E55954" w:rsidRPr="00E55954">
        <w:rPr>
          <w:rFonts w:ascii="Times New Roman" w:hAnsi="Times New Roman" w:cs="Times New Roman"/>
          <w:sz w:val="28"/>
          <w:szCs w:val="28"/>
          <w:lang w:val="uk-UA"/>
        </w:rPr>
        <w:t>(офіційним або неофіційним). Під керівництвом вчителя вони поетапно досліджу</w:t>
      </w:r>
      <w:r w:rsidR="00E249FF">
        <w:rPr>
          <w:rFonts w:ascii="Times New Roman" w:hAnsi="Times New Roman" w:cs="Times New Roman"/>
          <w:sz w:val="28"/>
          <w:szCs w:val="28"/>
          <w:lang w:val="uk-UA"/>
        </w:rPr>
        <w:t>ють</w:t>
      </w:r>
      <w:r w:rsidR="00E55954" w:rsidRPr="00E55954">
        <w:rPr>
          <w:rFonts w:ascii="Times New Roman" w:hAnsi="Times New Roman" w:cs="Times New Roman"/>
          <w:sz w:val="28"/>
          <w:szCs w:val="28"/>
          <w:lang w:val="uk-UA"/>
        </w:rPr>
        <w:t>, як потрібно писати листи</w:t>
      </w:r>
      <w:r w:rsidR="00E55954">
        <w:rPr>
          <w:rFonts w:ascii="Times New Roman" w:hAnsi="Times New Roman" w:cs="Times New Roman"/>
          <w:sz w:val="28"/>
          <w:szCs w:val="28"/>
          <w:lang w:val="uk-UA"/>
        </w:rPr>
        <w:t xml:space="preserve"> (дотримуватися структури</w:t>
      </w:r>
      <w:r w:rsidR="00E55954" w:rsidRPr="00E55954">
        <w:rPr>
          <w:rFonts w:ascii="Times New Roman" w:hAnsi="Times New Roman" w:cs="Times New Roman"/>
          <w:sz w:val="28"/>
          <w:szCs w:val="28"/>
          <w:lang w:val="uk-UA"/>
        </w:rPr>
        <w:t xml:space="preserve">, </w:t>
      </w:r>
      <w:r w:rsidR="00E55954">
        <w:rPr>
          <w:rFonts w:ascii="Times New Roman" w:hAnsi="Times New Roman" w:cs="Times New Roman"/>
          <w:sz w:val="28"/>
          <w:szCs w:val="28"/>
          <w:lang w:val="uk-UA"/>
        </w:rPr>
        <w:t>як звертатися до адресата у привітальному виразі, як розпочати листа тощо)</w:t>
      </w:r>
      <w:r w:rsidR="001442EA">
        <w:rPr>
          <w:rFonts w:ascii="Times New Roman" w:hAnsi="Times New Roman" w:cs="Times New Roman"/>
          <w:sz w:val="28"/>
          <w:szCs w:val="28"/>
          <w:lang w:val="uk-UA"/>
        </w:rPr>
        <w:t>,</w:t>
      </w:r>
      <w:r w:rsidR="00E55954">
        <w:rPr>
          <w:rFonts w:ascii="Times New Roman" w:hAnsi="Times New Roman" w:cs="Times New Roman"/>
          <w:sz w:val="28"/>
          <w:szCs w:val="28"/>
          <w:lang w:val="uk-UA"/>
        </w:rPr>
        <w:t xml:space="preserve"> </w:t>
      </w:r>
      <w:r w:rsidR="00E55954" w:rsidRPr="00E55954">
        <w:rPr>
          <w:rFonts w:ascii="Times New Roman" w:hAnsi="Times New Roman" w:cs="Times New Roman"/>
          <w:sz w:val="28"/>
          <w:szCs w:val="28"/>
          <w:lang w:val="uk-UA"/>
        </w:rPr>
        <w:t>оформлю</w:t>
      </w:r>
      <w:r w:rsidR="0015235C">
        <w:rPr>
          <w:rFonts w:ascii="Times New Roman" w:hAnsi="Times New Roman" w:cs="Times New Roman"/>
          <w:sz w:val="28"/>
          <w:szCs w:val="28"/>
          <w:lang w:val="uk-UA"/>
        </w:rPr>
        <w:t>ють</w:t>
      </w:r>
      <w:r w:rsidR="00E55954" w:rsidRPr="00E55954">
        <w:rPr>
          <w:rFonts w:ascii="Times New Roman" w:hAnsi="Times New Roman" w:cs="Times New Roman"/>
          <w:sz w:val="28"/>
          <w:szCs w:val="28"/>
          <w:lang w:val="uk-UA"/>
        </w:rPr>
        <w:t xml:space="preserve"> результати своїх напрацювань у вигляді </w:t>
      </w:r>
      <w:proofErr w:type="spellStart"/>
      <w:r w:rsidR="00E55954" w:rsidRPr="00E55954">
        <w:rPr>
          <w:rFonts w:ascii="Times New Roman" w:hAnsi="Times New Roman" w:cs="Times New Roman"/>
          <w:sz w:val="28"/>
          <w:szCs w:val="28"/>
          <w:lang w:val="uk-UA"/>
        </w:rPr>
        <w:t>постерів</w:t>
      </w:r>
      <w:proofErr w:type="spellEnd"/>
      <w:r w:rsidR="00E55954" w:rsidRPr="00E55954">
        <w:rPr>
          <w:rFonts w:ascii="Times New Roman" w:hAnsi="Times New Roman" w:cs="Times New Roman"/>
          <w:sz w:val="28"/>
          <w:szCs w:val="28"/>
          <w:lang w:val="uk-UA"/>
        </w:rPr>
        <w:t xml:space="preserve">. </w:t>
      </w:r>
      <w:r w:rsidR="00ED1282" w:rsidRPr="00ED1282">
        <w:rPr>
          <w:rFonts w:ascii="Times New Roman" w:hAnsi="Times New Roman" w:cs="Times New Roman"/>
          <w:sz w:val="28"/>
          <w:szCs w:val="28"/>
          <w:lang w:val="uk-UA"/>
        </w:rPr>
        <w:t>Після цього всім учням пропону</w:t>
      </w:r>
      <w:r w:rsidR="00B54521">
        <w:rPr>
          <w:rFonts w:ascii="Times New Roman" w:hAnsi="Times New Roman" w:cs="Times New Roman"/>
          <w:sz w:val="28"/>
          <w:szCs w:val="28"/>
          <w:lang w:val="uk-UA"/>
        </w:rPr>
        <w:t>ють</w:t>
      </w:r>
      <w:r w:rsidR="00ED1282" w:rsidRPr="00ED1282">
        <w:rPr>
          <w:rFonts w:ascii="Times New Roman" w:hAnsi="Times New Roman" w:cs="Times New Roman"/>
          <w:sz w:val="28"/>
          <w:szCs w:val="28"/>
          <w:lang w:val="uk-UA"/>
        </w:rPr>
        <w:t xml:space="preserve">ся вправи на закріплення представленого матеріалу. </w:t>
      </w:r>
      <w:r w:rsidR="00E55954" w:rsidRPr="00E55954">
        <w:rPr>
          <w:rFonts w:ascii="Times New Roman" w:hAnsi="Times New Roman" w:cs="Times New Roman"/>
          <w:sz w:val="28"/>
          <w:szCs w:val="28"/>
          <w:lang w:val="uk-UA"/>
        </w:rPr>
        <w:t xml:space="preserve">На кінець </w:t>
      </w:r>
      <w:proofErr w:type="spellStart"/>
      <w:r w:rsidR="00E55954" w:rsidRPr="00E55954">
        <w:rPr>
          <w:rFonts w:ascii="Times New Roman" w:hAnsi="Times New Roman" w:cs="Times New Roman"/>
          <w:sz w:val="28"/>
          <w:szCs w:val="28"/>
          <w:lang w:val="uk-UA"/>
        </w:rPr>
        <w:t>проєктної</w:t>
      </w:r>
      <w:proofErr w:type="spellEnd"/>
      <w:r w:rsidR="00E55954" w:rsidRPr="00E55954">
        <w:rPr>
          <w:rFonts w:ascii="Times New Roman" w:hAnsi="Times New Roman" w:cs="Times New Roman"/>
          <w:sz w:val="28"/>
          <w:szCs w:val="28"/>
          <w:lang w:val="uk-UA"/>
        </w:rPr>
        <w:t xml:space="preserve"> діяльності кожна підгрупа узагальн</w:t>
      </w:r>
      <w:r w:rsidR="003C6A33">
        <w:rPr>
          <w:rFonts w:ascii="Times New Roman" w:hAnsi="Times New Roman" w:cs="Times New Roman"/>
          <w:sz w:val="28"/>
          <w:szCs w:val="28"/>
          <w:lang w:val="uk-UA"/>
        </w:rPr>
        <w:t>ює</w:t>
      </w:r>
      <w:r w:rsidR="00E55954" w:rsidRPr="00E55954">
        <w:rPr>
          <w:rFonts w:ascii="Times New Roman" w:hAnsi="Times New Roman" w:cs="Times New Roman"/>
          <w:sz w:val="28"/>
          <w:szCs w:val="28"/>
          <w:lang w:val="uk-UA"/>
        </w:rPr>
        <w:t xml:space="preserve"> ці знання та представл</w:t>
      </w:r>
      <w:r w:rsidR="003C6A33">
        <w:rPr>
          <w:rFonts w:ascii="Times New Roman" w:hAnsi="Times New Roman" w:cs="Times New Roman"/>
          <w:sz w:val="28"/>
          <w:szCs w:val="28"/>
          <w:lang w:val="uk-UA"/>
        </w:rPr>
        <w:t>яє</w:t>
      </w:r>
      <w:r w:rsidR="00E55954" w:rsidRPr="00E55954">
        <w:rPr>
          <w:rFonts w:ascii="Times New Roman" w:hAnsi="Times New Roman" w:cs="Times New Roman"/>
          <w:sz w:val="28"/>
          <w:szCs w:val="28"/>
          <w:lang w:val="uk-UA"/>
        </w:rPr>
        <w:t xml:space="preserve"> їх у вигляді презентації. Ці презентації ста</w:t>
      </w:r>
      <w:r w:rsidR="003C6A33">
        <w:rPr>
          <w:rFonts w:ascii="Times New Roman" w:hAnsi="Times New Roman" w:cs="Times New Roman"/>
          <w:sz w:val="28"/>
          <w:szCs w:val="28"/>
          <w:lang w:val="uk-UA"/>
        </w:rPr>
        <w:t>ють</w:t>
      </w:r>
      <w:r w:rsidR="00E55954" w:rsidRPr="00E55954">
        <w:rPr>
          <w:rFonts w:ascii="Times New Roman" w:hAnsi="Times New Roman" w:cs="Times New Roman"/>
          <w:sz w:val="28"/>
          <w:szCs w:val="28"/>
          <w:lang w:val="uk-UA"/>
        </w:rPr>
        <w:t xml:space="preserve"> своєрідними пам’ятками по оформленню </w:t>
      </w:r>
      <w:r w:rsidR="001442EA">
        <w:rPr>
          <w:rFonts w:ascii="Times New Roman" w:hAnsi="Times New Roman" w:cs="Times New Roman"/>
          <w:sz w:val="28"/>
          <w:szCs w:val="28"/>
          <w:lang w:val="uk-UA"/>
        </w:rPr>
        <w:t xml:space="preserve">коректних </w:t>
      </w:r>
      <w:r w:rsidR="00E55954" w:rsidRPr="00E55954">
        <w:rPr>
          <w:rFonts w:ascii="Times New Roman" w:hAnsi="Times New Roman" w:cs="Times New Roman"/>
          <w:sz w:val="28"/>
          <w:szCs w:val="28"/>
          <w:lang w:val="uk-UA"/>
        </w:rPr>
        <w:t>офіційних/неофіційних листів.</w:t>
      </w:r>
    </w:p>
    <w:p w14:paraId="0EC89973" w14:textId="775C7DF2" w:rsidR="00101DAB" w:rsidRPr="00B31AA0" w:rsidRDefault="00101DAB" w:rsidP="00B31AA0">
      <w:pPr>
        <w:pStyle w:val="a3"/>
        <w:spacing w:after="0" w:line="360" w:lineRule="auto"/>
        <w:ind w:left="0" w:firstLine="567"/>
        <w:jc w:val="both"/>
        <w:rPr>
          <w:rFonts w:ascii="Times New Roman" w:hAnsi="Times New Roman" w:cs="Times New Roman"/>
          <w:sz w:val="28"/>
          <w:szCs w:val="28"/>
          <w:lang w:val="uk-UA"/>
        </w:rPr>
      </w:pPr>
      <w:r w:rsidRPr="00B31AA0">
        <w:rPr>
          <w:rFonts w:ascii="Times New Roman" w:hAnsi="Times New Roman" w:cs="Times New Roman"/>
          <w:sz w:val="28"/>
          <w:szCs w:val="28"/>
          <w:lang w:val="uk-UA"/>
        </w:rPr>
        <w:t>У ц</w:t>
      </w:r>
      <w:r w:rsidR="001B34F5" w:rsidRPr="00B31AA0">
        <w:rPr>
          <w:rFonts w:ascii="Times New Roman" w:hAnsi="Times New Roman" w:cs="Times New Roman"/>
          <w:sz w:val="28"/>
          <w:szCs w:val="28"/>
          <w:lang w:val="uk-UA"/>
        </w:rPr>
        <w:t>ьому</w:t>
      </w:r>
      <w:r w:rsidRPr="00B31AA0">
        <w:rPr>
          <w:rFonts w:ascii="Times New Roman" w:hAnsi="Times New Roman" w:cs="Times New Roman"/>
          <w:sz w:val="28"/>
          <w:szCs w:val="28"/>
          <w:lang w:val="uk-UA"/>
        </w:rPr>
        <w:t xml:space="preserve"> </w:t>
      </w:r>
      <w:r w:rsidR="001B34F5" w:rsidRPr="00B31AA0">
        <w:rPr>
          <w:rFonts w:ascii="Times New Roman" w:hAnsi="Times New Roman" w:cs="Times New Roman"/>
          <w:sz w:val="28"/>
          <w:szCs w:val="28"/>
          <w:lang w:val="uk-UA"/>
        </w:rPr>
        <w:t>комплек</w:t>
      </w:r>
      <w:r w:rsidRPr="00B31AA0">
        <w:rPr>
          <w:rFonts w:ascii="Times New Roman" w:hAnsi="Times New Roman" w:cs="Times New Roman"/>
          <w:sz w:val="28"/>
          <w:szCs w:val="28"/>
          <w:lang w:val="uk-UA"/>
        </w:rPr>
        <w:t>сі представлені вправи таких типів: рецептивні, репродуктивні умовно-комунікативні, продуктивні умовно-комунікативні. Містить в</w:t>
      </w:r>
      <w:r w:rsidR="00363FCA" w:rsidRPr="00B31AA0">
        <w:rPr>
          <w:rFonts w:ascii="Times New Roman" w:hAnsi="Times New Roman" w:cs="Times New Roman"/>
          <w:sz w:val="28"/>
          <w:szCs w:val="28"/>
          <w:lang w:val="uk-UA"/>
        </w:rPr>
        <w:t>і</w:t>
      </w:r>
      <w:r w:rsidRPr="00B31AA0">
        <w:rPr>
          <w:rFonts w:ascii="Times New Roman" w:hAnsi="Times New Roman" w:cs="Times New Roman"/>
          <w:sz w:val="28"/>
          <w:szCs w:val="28"/>
          <w:lang w:val="uk-UA"/>
        </w:rPr>
        <w:t xml:space="preserve">н й інтерактивні завдання, розроблені з допомогою платформи </w:t>
      </w:r>
      <w:proofErr w:type="spellStart"/>
      <w:r w:rsidRPr="00B31AA0">
        <w:rPr>
          <w:rFonts w:ascii="Times New Roman" w:hAnsi="Times New Roman" w:cs="Times New Roman"/>
          <w:sz w:val="28"/>
          <w:szCs w:val="28"/>
          <w:lang w:val="uk-UA"/>
        </w:rPr>
        <w:t>Kahoot</w:t>
      </w:r>
      <w:proofErr w:type="spellEnd"/>
      <w:r w:rsidRPr="00B31AA0">
        <w:rPr>
          <w:rFonts w:ascii="Times New Roman" w:hAnsi="Times New Roman" w:cs="Times New Roman"/>
          <w:sz w:val="28"/>
          <w:szCs w:val="28"/>
          <w:lang w:val="uk-UA"/>
        </w:rPr>
        <w:t>.</w:t>
      </w:r>
      <w:r w:rsidR="009E5688">
        <w:rPr>
          <w:rFonts w:ascii="Times New Roman" w:hAnsi="Times New Roman" w:cs="Times New Roman"/>
          <w:sz w:val="28"/>
          <w:szCs w:val="28"/>
          <w:lang w:val="uk-UA"/>
        </w:rPr>
        <w:t xml:space="preserve"> Таким чином, під час пробного навчання нами було застосовано </w:t>
      </w:r>
      <w:r w:rsidR="009E5688">
        <w:rPr>
          <w:rFonts w:ascii="Times New Roman" w:hAnsi="Times New Roman" w:cs="Times New Roman"/>
          <w:sz w:val="28"/>
          <w:szCs w:val="28"/>
          <w:lang w:val="uk-UA"/>
        </w:rPr>
        <w:lastRenderedPageBreak/>
        <w:t xml:space="preserve">групові інформаційно-дослідницькі </w:t>
      </w:r>
      <w:proofErr w:type="spellStart"/>
      <w:r w:rsidR="009E5688">
        <w:rPr>
          <w:rFonts w:ascii="Times New Roman" w:hAnsi="Times New Roman" w:cs="Times New Roman"/>
          <w:sz w:val="28"/>
          <w:szCs w:val="28"/>
          <w:lang w:val="uk-UA"/>
        </w:rPr>
        <w:t>проєкти</w:t>
      </w:r>
      <w:proofErr w:type="spellEnd"/>
      <w:r w:rsidR="009E5688">
        <w:rPr>
          <w:rFonts w:ascii="Times New Roman" w:hAnsi="Times New Roman" w:cs="Times New Roman"/>
          <w:sz w:val="28"/>
          <w:szCs w:val="28"/>
          <w:lang w:val="uk-UA"/>
        </w:rPr>
        <w:t xml:space="preserve"> з відкритою координацією середньої тривалості.</w:t>
      </w:r>
    </w:p>
    <w:p w14:paraId="329B59CD" w14:textId="22778D87" w:rsidR="000C52AC" w:rsidRDefault="008A44FE" w:rsidP="0028229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написання листів обох видів висувалися такі критерії: </w:t>
      </w:r>
      <w:r w:rsidR="0028229C" w:rsidRPr="0028229C">
        <w:rPr>
          <w:rFonts w:ascii="Times New Roman" w:hAnsi="Times New Roman" w:cs="Times New Roman"/>
          <w:sz w:val="28"/>
          <w:szCs w:val="28"/>
          <w:lang w:val="uk-UA"/>
        </w:rPr>
        <w:t>коректність структури листа, граматична та орфографічна коректність написаного, лексична та стилістична правильність написаного, логічність викладення та зв’язність тексту, змістове наповнення листа.</w:t>
      </w:r>
    </w:p>
    <w:p w14:paraId="5781AE31" w14:textId="77777777" w:rsidR="005125D1" w:rsidRDefault="00D11142" w:rsidP="005125D1">
      <w:pPr>
        <w:pStyle w:val="a3"/>
        <w:numPr>
          <w:ilvl w:val="0"/>
          <w:numId w:val="4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перевірки </w:t>
      </w:r>
      <w:r w:rsidRPr="00D11142">
        <w:rPr>
          <w:rFonts w:ascii="Times New Roman" w:hAnsi="Times New Roman" w:cs="Times New Roman"/>
          <w:sz w:val="28"/>
          <w:szCs w:val="28"/>
          <w:lang w:val="uk-UA"/>
        </w:rPr>
        <w:t xml:space="preserve">ефективності даного комплексу вправ було організовано та проведено пробне навчання в </w:t>
      </w:r>
      <w:r>
        <w:rPr>
          <w:rFonts w:ascii="Times New Roman" w:hAnsi="Times New Roman" w:cs="Times New Roman"/>
          <w:sz w:val="28"/>
          <w:szCs w:val="28"/>
          <w:lang w:val="uk-UA"/>
        </w:rPr>
        <w:t xml:space="preserve">Школі І-ІІІ ступенів № 309 </w:t>
      </w:r>
      <w:r w:rsidRPr="00D11142">
        <w:rPr>
          <w:rFonts w:ascii="Times New Roman" w:hAnsi="Times New Roman" w:cs="Times New Roman"/>
          <w:sz w:val="28"/>
          <w:szCs w:val="28"/>
          <w:lang w:val="uk-UA"/>
        </w:rPr>
        <w:t>міст</w:t>
      </w:r>
      <w:r>
        <w:rPr>
          <w:rFonts w:ascii="Times New Roman" w:hAnsi="Times New Roman" w:cs="Times New Roman"/>
          <w:sz w:val="28"/>
          <w:szCs w:val="28"/>
          <w:lang w:val="uk-UA"/>
        </w:rPr>
        <w:t>а</w:t>
      </w:r>
      <w:r w:rsidRPr="00D11142">
        <w:rPr>
          <w:rFonts w:ascii="Times New Roman" w:hAnsi="Times New Roman" w:cs="Times New Roman"/>
          <w:sz w:val="28"/>
          <w:szCs w:val="28"/>
          <w:lang w:val="uk-UA"/>
        </w:rPr>
        <w:t xml:space="preserve"> К</w:t>
      </w:r>
      <w:r>
        <w:rPr>
          <w:rFonts w:ascii="Times New Roman" w:hAnsi="Times New Roman" w:cs="Times New Roman"/>
          <w:sz w:val="28"/>
          <w:szCs w:val="28"/>
          <w:lang w:val="uk-UA"/>
        </w:rPr>
        <w:t>иєва</w:t>
      </w:r>
      <w:r w:rsidRPr="00D11142">
        <w:rPr>
          <w:rFonts w:ascii="Times New Roman" w:hAnsi="Times New Roman" w:cs="Times New Roman"/>
          <w:sz w:val="28"/>
          <w:szCs w:val="28"/>
          <w:lang w:val="uk-UA"/>
        </w:rPr>
        <w:t>. До пробного навчання було залучено 1</w:t>
      </w:r>
      <w:r w:rsidR="00A20634">
        <w:rPr>
          <w:rFonts w:ascii="Times New Roman" w:hAnsi="Times New Roman" w:cs="Times New Roman"/>
          <w:sz w:val="28"/>
          <w:szCs w:val="28"/>
          <w:lang w:val="uk-UA"/>
        </w:rPr>
        <w:t>3</w:t>
      </w:r>
      <w:r w:rsidRPr="00D11142">
        <w:rPr>
          <w:rFonts w:ascii="Times New Roman" w:hAnsi="Times New Roman" w:cs="Times New Roman"/>
          <w:sz w:val="28"/>
          <w:szCs w:val="28"/>
          <w:lang w:val="uk-UA"/>
        </w:rPr>
        <w:t xml:space="preserve"> учнів </w:t>
      </w:r>
      <w:r w:rsidR="00A20634">
        <w:rPr>
          <w:rFonts w:ascii="Times New Roman" w:hAnsi="Times New Roman" w:cs="Times New Roman"/>
          <w:sz w:val="28"/>
          <w:szCs w:val="28"/>
          <w:lang w:val="uk-UA"/>
        </w:rPr>
        <w:t>9-А класу</w:t>
      </w:r>
      <w:r w:rsidRPr="00D11142">
        <w:rPr>
          <w:rFonts w:ascii="Times New Roman" w:hAnsi="Times New Roman" w:cs="Times New Roman"/>
          <w:sz w:val="28"/>
          <w:szCs w:val="28"/>
          <w:lang w:val="uk-UA"/>
        </w:rPr>
        <w:t xml:space="preserve">. </w:t>
      </w:r>
      <w:r w:rsidR="004E50DA">
        <w:rPr>
          <w:rFonts w:ascii="Times New Roman" w:hAnsi="Times New Roman" w:cs="Times New Roman"/>
          <w:sz w:val="28"/>
          <w:szCs w:val="28"/>
          <w:lang w:val="uk-UA"/>
        </w:rPr>
        <w:t>Н</w:t>
      </w:r>
      <w:r w:rsidRPr="00D11142">
        <w:rPr>
          <w:rFonts w:ascii="Times New Roman" w:hAnsi="Times New Roman" w:cs="Times New Roman"/>
          <w:sz w:val="28"/>
          <w:szCs w:val="28"/>
          <w:lang w:val="uk-UA"/>
        </w:rPr>
        <w:t>авчання</w:t>
      </w:r>
      <w:r w:rsidR="004E50DA">
        <w:rPr>
          <w:rFonts w:ascii="Times New Roman" w:hAnsi="Times New Roman" w:cs="Times New Roman"/>
          <w:sz w:val="28"/>
          <w:szCs w:val="28"/>
          <w:lang w:val="uk-UA"/>
        </w:rPr>
        <w:t xml:space="preserve"> тривало</w:t>
      </w:r>
      <w:r w:rsidRPr="00D11142">
        <w:rPr>
          <w:rFonts w:ascii="Times New Roman" w:hAnsi="Times New Roman" w:cs="Times New Roman"/>
          <w:sz w:val="28"/>
          <w:szCs w:val="28"/>
          <w:lang w:val="uk-UA"/>
        </w:rPr>
        <w:t xml:space="preserve"> з </w:t>
      </w:r>
      <w:r w:rsidR="0048168E">
        <w:rPr>
          <w:rFonts w:ascii="Times New Roman" w:hAnsi="Times New Roman" w:cs="Times New Roman"/>
          <w:sz w:val="28"/>
          <w:szCs w:val="28"/>
          <w:lang w:val="uk-UA"/>
        </w:rPr>
        <w:t>2</w:t>
      </w:r>
      <w:r w:rsidRPr="00D11142">
        <w:rPr>
          <w:rFonts w:ascii="Times New Roman" w:hAnsi="Times New Roman" w:cs="Times New Roman"/>
          <w:sz w:val="28"/>
          <w:szCs w:val="28"/>
          <w:lang w:val="uk-UA"/>
        </w:rPr>
        <w:t xml:space="preserve"> по 2</w:t>
      </w:r>
      <w:r w:rsidR="005125D1">
        <w:rPr>
          <w:rFonts w:ascii="Times New Roman" w:hAnsi="Times New Roman" w:cs="Times New Roman"/>
          <w:sz w:val="28"/>
          <w:szCs w:val="28"/>
          <w:lang w:val="uk-UA"/>
        </w:rPr>
        <w:t>1</w:t>
      </w:r>
      <w:r w:rsidRPr="00D11142">
        <w:rPr>
          <w:rFonts w:ascii="Times New Roman" w:hAnsi="Times New Roman" w:cs="Times New Roman"/>
          <w:sz w:val="28"/>
          <w:szCs w:val="28"/>
          <w:lang w:val="uk-UA"/>
        </w:rPr>
        <w:t xml:space="preserve"> </w:t>
      </w:r>
      <w:r w:rsidR="005125D1">
        <w:rPr>
          <w:rFonts w:ascii="Times New Roman" w:hAnsi="Times New Roman" w:cs="Times New Roman"/>
          <w:sz w:val="28"/>
          <w:szCs w:val="28"/>
          <w:lang w:val="uk-UA"/>
        </w:rPr>
        <w:t>жовт</w:t>
      </w:r>
      <w:r w:rsidRPr="00D11142">
        <w:rPr>
          <w:rFonts w:ascii="Times New Roman" w:hAnsi="Times New Roman" w:cs="Times New Roman"/>
          <w:sz w:val="28"/>
          <w:szCs w:val="28"/>
          <w:lang w:val="uk-UA"/>
        </w:rPr>
        <w:t>ня 20</w:t>
      </w:r>
      <w:r w:rsidR="005125D1">
        <w:rPr>
          <w:rFonts w:ascii="Times New Roman" w:hAnsi="Times New Roman" w:cs="Times New Roman"/>
          <w:sz w:val="28"/>
          <w:szCs w:val="28"/>
          <w:lang w:val="uk-UA"/>
        </w:rPr>
        <w:t>2</w:t>
      </w:r>
      <w:r w:rsidRPr="00D11142">
        <w:rPr>
          <w:rFonts w:ascii="Times New Roman" w:hAnsi="Times New Roman" w:cs="Times New Roman"/>
          <w:sz w:val="28"/>
          <w:szCs w:val="28"/>
          <w:lang w:val="uk-UA"/>
        </w:rPr>
        <w:t>1 року.</w:t>
      </w:r>
    </w:p>
    <w:p w14:paraId="59320038" w14:textId="1F519775" w:rsidR="00021C06" w:rsidRDefault="00021C06" w:rsidP="00021C0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21C06">
        <w:rPr>
          <w:rFonts w:ascii="Times New Roman" w:hAnsi="Times New Roman" w:cs="Times New Roman"/>
          <w:sz w:val="28"/>
          <w:szCs w:val="28"/>
          <w:lang w:val="uk-UA"/>
        </w:rPr>
        <w:t>роведений порівняльний аналіз довів, що різниця у результатах навчання ЕГ та КГ є досить значущою. Це означає успішне доведення гіпотези експериментального дослідження: застосування обґрунтованого комплексу вправ на основі ПТ у процесі оволодіння учнями ЕГ ПІК сприяло суттєво кращим результатам, ніж за умов стандартного формування відповідних навичок та розвитку вмінь засобами, що пропонувалися учням КГ у підручнику з ІМ. Тому, прогрес здобувачів освіти КГ був значно повільнішим у порівнянні з прогресом учнів ЕГ.</w:t>
      </w:r>
    </w:p>
    <w:p w14:paraId="5B85B27C" w14:textId="053172BC" w:rsidR="00025A4B" w:rsidRDefault="00093F34" w:rsidP="00021C06">
      <w:pPr>
        <w:spacing w:after="0" w:line="360" w:lineRule="auto"/>
        <w:ind w:firstLine="567"/>
        <w:jc w:val="both"/>
        <w:rPr>
          <w:rFonts w:ascii="Times New Roman" w:hAnsi="Times New Roman" w:cs="Times New Roman"/>
          <w:sz w:val="28"/>
          <w:szCs w:val="28"/>
          <w:lang w:val="uk-UA"/>
        </w:rPr>
      </w:pPr>
      <w:r w:rsidRPr="00093F34">
        <w:rPr>
          <w:rFonts w:ascii="Times New Roman" w:hAnsi="Times New Roman" w:cs="Times New Roman"/>
          <w:sz w:val="28"/>
          <w:szCs w:val="28"/>
          <w:lang w:val="uk-UA"/>
        </w:rPr>
        <w:t xml:space="preserve">Враховуючи теоретичні та методичні основи навчання </w:t>
      </w:r>
      <w:r>
        <w:rPr>
          <w:rFonts w:ascii="Times New Roman" w:hAnsi="Times New Roman" w:cs="Times New Roman"/>
          <w:sz w:val="28"/>
          <w:szCs w:val="28"/>
          <w:lang w:val="uk-UA"/>
        </w:rPr>
        <w:t>ПІК</w:t>
      </w:r>
      <w:r w:rsidRPr="00093F34">
        <w:rPr>
          <w:rFonts w:ascii="Times New Roman" w:hAnsi="Times New Roman" w:cs="Times New Roman"/>
          <w:sz w:val="28"/>
          <w:szCs w:val="28"/>
          <w:lang w:val="uk-UA"/>
        </w:rPr>
        <w:t xml:space="preserve">, було розроблено методичні рекомендації щодо навчання </w:t>
      </w:r>
      <w:r w:rsidR="00697EDE">
        <w:rPr>
          <w:rFonts w:ascii="Times New Roman" w:hAnsi="Times New Roman" w:cs="Times New Roman"/>
          <w:sz w:val="28"/>
          <w:szCs w:val="28"/>
          <w:lang w:val="uk-UA"/>
        </w:rPr>
        <w:t>ПІК</w:t>
      </w:r>
      <w:r w:rsidRPr="00093F34">
        <w:rPr>
          <w:rFonts w:ascii="Times New Roman" w:hAnsi="Times New Roman" w:cs="Times New Roman"/>
          <w:sz w:val="28"/>
          <w:szCs w:val="28"/>
          <w:lang w:val="uk-UA"/>
        </w:rPr>
        <w:t xml:space="preserve"> на основі </w:t>
      </w:r>
      <w:r w:rsidR="00697EDE">
        <w:rPr>
          <w:rFonts w:ascii="Times New Roman" w:hAnsi="Times New Roman" w:cs="Times New Roman"/>
          <w:sz w:val="28"/>
          <w:szCs w:val="28"/>
          <w:lang w:val="uk-UA"/>
        </w:rPr>
        <w:t>ПТ</w:t>
      </w:r>
      <w:r w:rsidR="0061664D">
        <w:rPr>
          <w:rFonts w:ascii="Times New Roman" w:hAnsi="Times New Roman" w:cs="Times New Roman"/>
          <w:sz w:val="28"/>
          <w:szCs w:val="28"/>
          <w:lang w:val="uk-UA"/>
        </w:rPr>
        <w:t>: 1) </w:t>
      </w:r>
      <w:r w:rsidR="00AC7EF4" w:rsidRPr="00AC7EF4">
        <w:rPr>
          <w:rFonts w:ascii="Times New Roman" w:hAnsi="Times New Roman" w:cs="Times New Roman"/>
          <w:sz w:val="28"/>
          <w:szCs w:val="28"/>
          <w:lang w:val="uk-UA"/>
        </w:rPr>
        <w:t>впровадження ПТ у процес формування ПІК учнів ЗСО недоцільно розпочинати до 9-го класу, що зумовлено рядом причин</w:t>
      </w:r>
      <w:r w:rsidR="002D4F37">
        <w:rPr>
          <w:rFonts w:ascii="Times New Roman" w:hAnsi="Times New Roman" w:cs="Times New Roman"/>
          <w:sz w:val="28"/>
          <w:szCs w:val="28"/>
          <w:lang w:val="uk-UA"/>
        </w:rPr>
        <w:t>; 2) </w:t>
      </w:r>
      <w:r w:rsidR="00025A4B">
        <w:rPr>
          <w:rFonts w:ascii="Times New Roman" w:hAnsi="Times New Roman" w:cs="Times New Roman"/>
          <w:sz w:val="28"/>
          <w:szCs w:val="28"/>
          <w:lang w:val="uk-UA"/>
        </w:rPr>
        <w:t xml:space="preserve">дотримуватися всіх етапів </w:t>
      </w:r>
      <w:proofErr w:type="spellStart"/>
      <w:r w:rsidR="00025A4B">
        <w:rPr>
          <w:rFonts w:ascii="Times New Roman" w:hAnsi="Times New Roman" w:cs="Times New Roman"/>
          <w:sz w:val="28"/>
          <w:szCs w:val="28"/>
          <w:lang w:val="uk-UA"/>
        </w:rPr>
        <w:t>проєктної</w:t>
      </w:r>
      <w:proofErr w:type="spellEnd"/>
      <w:r w:rsidR="00025A4B">
        <w:rPr>
          <w:rFonts w:ascii="Times New Roman" w:hAnsi="Times New Roman" w:cs="Times New Roman"/>
          <w:sz w:val="28"/>
          <w:szCs w:val="28"/>
          <w:lang w:val="uk-UA"/>
        </w:rPr>
        <w:t xml:space="preserve"> діяльності</w:t>
      </w:r>
      <w:r w:rsidR="002D4F37">
        <w:rPr>
          <w:rFonts w:ascii="Times New Roman" w:hAnsi="Times New Roman" w:cs="Times New Roman"/>
          <w:sz w:val="28"/>
          <w:szCs w:val="28"/>
          <w:lang w:val="uk-UA"/>
        </w:rPr>
        <w:t xml:space="preserve">; 3)  </w:t>
      </w:r>
      <w:r w:rsidR="00D716C1" w:rsidRPr="00D716C1">
        <w:rPr>
          <w:rFonts w:ascii="Times New Roman" w:hAnsi="Times New Roman" w:cs="Times New Roman"/>
          <w:sz w:val="28"/>
          <w:szCs w:val="28"/>
          <w:lang w:val="uk-UA"/>
        </w:rPr>
        <w:t xml:space="preserve">реалізація навчального </w:t>
      </w:r>
      <w:proofErr w:type="spellStart"/>
      <w:r w:rsidR="00D716C1" w:rsidRPr="00D716C1">
        <w:rPr>
          <w:rFonts w:ascii="Times New Roman" w:hAnsi="Times New Roman" w:cs="Times New Roman"/>
          <w:sz w:val="28"/>
          <w:szCs w:val="28"/>
          <w:lang w:val="uk-UA"/>
        </w:rPr>
        <w:t>проєкту</w:t>
      </w:r>
      <w:proofErr w:type="spellEnd"/>
      <w:r w:rsidR="00D716C1" w:rsidRPr="00D716C1">
        <w:rPr>
          <w:rFonts w:ascii="Times New Roman" w:hAnsi="Times New Roman" w:cs="Times New Roman"/>
          <w:sz w:val="28"/>
          <w:szCs w:val="28"/>
          <w:lang w:val="uk-UA"/>
        </w:rPr>
        <w:t xml:space="preserve"> включає поєднання аудиторної та </w:t>
      </w:r>
      <w:proofErr w:type="spellStart"/>
      <w:r w:rsidR="00D716C1" w:rsidRPr="00D716C1">
        <w:rPr>
          <w:rFonts w:ascii="Times New Roman" w:hAnsi="Times New Roman" w:cs="Times New Roman"/>
          <w:sz w:val="28"/>
          <w:szCs w:val="28"/>
          <w:lang w:val="uk-UA"/>
        </w:rPr>
        <w:t>позааудиторної</w:t>
      </w:r>
      <w:proofErr w:type="spellEnd"/>
      <w:r w:rsidR="00D716C1" w:rsidRPr="00D716C1">
        <w:rPr>
          <w:rFonts w:ascii="Times New Roman" w:hAnsi="Times New Roman" w:cs="Times New Roman"/>
          <w:sz w:val="28"/>
          <w:szCs w:val="28"/>
          <w:lang w:val="uk-UA"/>
        </w:rPr>
        <w:t xml:space="preserve"> роботи і складається з чотирьох етапів: підготовчого, виконавчого, </w:t>
      </w:r>
      <w:proofErr w:type="spellStart"/>
      <w:r w:rsidR="00D716C1" w:rsidRPr="00D716C1">
        <w:rPr>
          <w:rFonts w:ascii="Times New Roman" w:hAnsi="Times New Roman" w:cs="Times New Roman"/>
          <w:sz w:val="28"/>
          <w:szCs w:val="28"/>
          <w:lang w:val="uk-UA"/>
        </w:rPr>
        <w:t>редагувального</w:t>
      </w:r>
      <w:proofErr w:type="spellEnd"/>
      <w:r w:rsidR="00D716C1" w:rsidRPr="00D716C1">
        <w:rPr>
          <w:rFonts w:ascii="Times New Roman" w:hAnsi="Times New Roman" w:cs="Times New Roman"/>
          <w:sz w:val="28"/>
          <w:szCs w:val="28"/>
          <w:lang w:val="uk-UA"/>
        </w:rPr>
        <w:t xml:space="preserve"> та підсумкового</w:t>
      </w:r>
      <w:r w:rsidR="00DC6A09">
        <w:rPr>
          <w:rFonts w:ascii="Times New Roman" w:hAnsi="Times New Roman" w:cs="Times New Roman"/>
          <w:sz w:val="28"/>
          <w:szCs w:val="28"/>
          <w:lang w:val="uk-UA"/>
        </w:rPr>
        <w:t>; 4) </w:t>
      </w:r>
      <w:r w:rsidR="009B45D0">
        <w:rPr>
          <w:rFonts w:ascii="Times New Roman" w:hAnsi="Times New Roman" w:cs="Times New Roman"/>
          <w:sz w:val="28"/>
          <w:szCs w:val="28"/>
          <w:lang w:val="uk-UA"/>
        </w:rPr>
        <w:t>д</w:t>
      </w:r>
      <w:r w:rsidR="009B45D0" w:rsidRPr="009B45D0">
        <w:rPr>
          <w:rFonts w:ascii="Times New Roman" w:hAnsi="Times New Roman" w:cs="Times New Roman"/>
          <w:sz w:val="28"/>
          <w:szCs w:val="28"/>
          <w:lang w:val="uk-UA"/>
        </w:rPr>
        <w:t xml:space="preserve">оцільно, щоб </w:t>
      </w:r>
      <w:proofErr w:type="spellStart"/>
      <w:r w:rsidR="009B45D0" w:rsidRPr="009B45D0">
        <w:rPr>
          <w:rFonts w:ascii="Times New Roman" w:hAnsi="Times New Roman" w:cs="Times New Roman"/>
          <w:sz w:val="28"/>
          <w:szCs w:val="28"/>
          <w:lang w:val="uk-UA"/>
        </w:rPr>
        <w:t>проєкти</w:t>
      </w:r>
      <w:proofErr w:type="spellEnd"/>
      <w:r w:rsidR="009B45D0" w:rsidRPr="009B45D0">
        <w:rPr>
          <w:rFonts w:ascii="Times New Roman" w:hAnsi="Times New Roman" w:cs="Times New Roman"/>
          <w:sz w:val="28"/>
          <w:szCs w:val="28"/>
          <w:lang w:val="uk-UA"/>
        </w:rPr>
        <w:t xml:space="preserve"> з навчання письма тривали від одного до </w:t>
      </w:r>
      <w:proofErr w:type="spellStart"/>
      <w:r w:rsidR="009B45D0" w:rsidRPr="009B45D0">
        <w:rPr>
          <w:rFonts w:ascii="Times New Roman" w:hAnsi="Times New Roman" w:cs="Times New Roman"/>
          <w:sz w:val="28"/>
          <w:szCs w:val="28"/>
          <w:lang w:val="uk-UA"/>
        </w:rPr>
        <w:t>двух</w:t>
      </w:r>
      <w:proofErr w:type="spellEnd"/>
      <w:r w:rsidR="009B45D0" w:rsidRPr="009B45D0">
        <w:rPr>
          <w:rFonts w:ascii="Times New Roman" w:hAnsi="Times New Roman" w:cs="Times New Roman"/>
          <w:sz w:val="28"/>
          <w:szCs w:val="28"/>
          <w:lang w:val="uk-UA"/>
        </w:rPr>
        <w:t xml:space="preserve"> місяців, що дозволить забезпечити якісний аналіз навчального матеріалу та його ефективне засвоєння учнями</w:t>
      </w:r>
      <w:r w:rsidR="006F3799">
        <w:rPr>
          <w:rFonts w:ascii="Times New Roman" w:hAnsi="Times New Roman" w:cs="Times New Roman"/>
          <w:sz w:val="28"/>
          <w:szCs w:val="28"/>
          <w:lang w:val="uk-UA"/>
        </w:rPr>
        <w:t xml:space="preserve"> тощо.</w:t>
      </w:r>
    </w:p>
    <w:p w14:paraId="0A4C82ED" w14:textId="4D43AACD" w:rsidR="00A33C58" w:rsidRDefault="00A33C58" w:rsidP="00021C0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FAA6592" w14:textId="77777777" w:rsidR="00D3083B" w:rsidRPr="00D3083B" w:rsidRDefault="00D3083B" w:rsidP="00B06F73">
      <w:pPr>
        <w:spacing w:after="0" w:line="360" w:lineRule="auto"/>
        <w:ind w:firstLine="567"/>
        <w:jc w:val="center"/>
        <w:rPr>
          <w:rFonts w:ascii="Times New Roman" w:hAnsi="Times New Roman" w:cs="Times New Roman"/>
          <w:b/>
          <w:sz w:val="28"/>
          <w:szCs w:val="28"/>
          <w:lang w:val="uk-UA"/>
        </w:rPr>
      </w:pPr>
      <w:r w:rsidRPr="00D3083B">
        <w:rPr>
          <w:rFonts w:ascii="Times New Roman" w:hAnsi="Times New Roman" w:cs="Times New Roman"/>
          <w:b/>
          <w:sz w:val="28"/>
          <w:szCs w:val="28"/>
          <w:lang w:val="uk-UA"/>
        </w:rPr>
        <w:lastRenderedPageBreak/>
        <w:t>СПИСОК ВИКОРИСТАНИХ ДЖЕРЕЛ:</w:t>
      </w:r>
    </w:p>
    <w:p w14:paraId="1DCE685E" w14:textId="77777777" w:rsidR="00396657" w:rsidRPr="004A25BE" w:rsidRDefault="004D6D8D" w:rsidP="00396657">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Азимов</w:t>
      </w:r>
      <w:proofErr w:type="spellEnd"/>
      <w:r w:rsidR="00280D85" w:rsidRPr="004A25BE">
        <w:rPr>
          <w:rFonts w:ascii="Times New Roman" w:hAnsi="Times New Roman" w:cs="Times New Roman"/>
          <w:sz w:val="28"/>
          <w:szCs w:val="28"/>
        </w:rPr>
        <w:t> </w:t>
      </w:r>
      <w:r w:rsidRPr="004A25BE">
        <w:rPr>
          <w:rFonts w:ascii="Times New Roman" w:hAnsi="Times New Roman" w:cs="Times New Roman"/>
          <w:sz w:val="28"/>
          <w:szCs w:val="28"/>
          <w:lang w:val="uk-UA"/>
        </w:rPr>
        <w:t>Э.</w:t>
      </w:r>
      <w:r w:rsidR="00280D85" w:rsidRPr="004A25BE">
        <w:rPr>
          <w:rFonts w:ascii="Times New Roman" w:hAnsi="Times New Roman" w:cs="Times New Roman"/>
          <w:sz w:val="28"/>
          <w:szCs w:val="28"/>
        </w:rPr>
        <w:t> </w:t>
      </w:r>
      <w:r w:rsidRPr="004A25BE">
        <w:rPr>
          <w:rFonts w:ascii="Times New Roman" w:hAnsi="Times New Roman" w:cs="Times New Roman"/>
          <w:sz w:val="28"/>
          <w:szCs w:val="28"/>
          <w:lang w:val="uk-UA"/>
        </w:rPr>
        <w:t xml:space="preserve">Г., </w:t>
      </w:r>
      <w:proofErr w:type="spellStart"/>
      <w:r w:rsidRPr="004A25BE">
        <w:rPr>
          <w:rFonts w:ascii="Times New Roman" w:hAnsi="Times New Roman" w:cs="Times New Roman"/>
          <w:sz w:val="28"/>
          <w:szCs w:val="28"/>
          <w:lang w:val="uk-UA"/>
        </w:rPr>
        <w:t>Щукин</w:t>
      </w:r>
      <w:proofErr w:type="spellEnd"/>
      <w:r w:rsidR="00280D85" w:rsidRPr="004A25BE">
        <w:rPr>
          <w:rFonts w:ascii="Times New Roman" w:hAnsi="Times New Roman" w:cs="Times New Roman"/>
          <w:sz w:val="28"/>
          <w:szCs w:val="28"/>
        </w:rPr>
        <w:t> </w:t>
      </w:r>
      <w:r w:rsidRPr="004A25BE">
        <w:rPr>
          <w:rFonts w:ascii="Times New Roman" w:hAnsi="Times New Roman" w:cs="Times New Roman"/>
          <w:sz w:val="28"/>
          <w:szCs w:val="28"/>
          <w:lang w:val="uk-UA"/>
        </w:rPr>
        <w:t>А.</w:t>
      </w:r>
      <w:r w:rsidR="00280D85" w:rsidRPr="004A25BE">
        <w:rPr>
          <w:rFonts w:ascii="Times New Roman" w:hAnsi="Times New Roman" w:cs="Times New Roman"/>
          <w:sz w:val="28"/>
          <w:szCs w:val="28"/>
        </w:rPr>
        <w:t> </w:t>
      </w:r>
      <w:r w:rsidRPr="004A25BE">
        <w:rPr>
          <w:rFonts w:ascii="Times New Roman" w:hAnsi="Times New Roman" w:cs="Times New Roman"/>
          <w:sz w:val="28"/>
          <w:szCs w:val="28"/>
          <w:lang w:val="uk-UA"/>
        </w:rPr>
        <w:t xml:space="preserve">Н. </w:t>
      </w:r>
      <w:proofErr w:type="spellStart"/>
      <w:r w:rsidRPr="004A25BE">
        <w:rPr>
          <w:rFonts w:ascii="Times New Roman" w:hAnsi="Times New Roman" w:cs="Times New Roman"/>
          <w:sz w:val="28"/>
          <w:szCs w:val="28"/>
          <w:lang w:val="uk-UA"/>
        </w:rPr>
        <w:t>Новый</w:t>
      </w:r>
      <w:proofErr w:type="spellEnd"/>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словарь</w:t>
      </w:r>
      <w:proofErr w:type="spellEnd"/>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методических</w:t>
      </w:r>
      <w:proofErr w:type="spellEnd"/>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терминов</w:t>
      </w:r>
      <w:proofErr w:type="spellEnd"/>
      <w:r w:rsidRPr="004A25BE">
        <w:rPr>
          <w:rFonts w:ascii="Times New Roman" w:hAnsi="Times New Roman" w:cs="Times New Roman"/>
          <w:sz w:val="28"/>
          <w:szCs w:val="28"/>
          <w:lang w:val="uk-UA"/>
        </w:rPr>
        <w:t xml:space="preserve"> и понятий (</w:t>
      </w:r>
      <w:proofErr w:type="spellStart"/>
      <w:r w:rsidRPr="004A25BE">
        <w:rPr>
          <w:rFonts w:ascii="Times New Roman" w:hAnsi="Times New Roman" w:cs="Times New Roman"/>
          <w:sz w:val="28"/>
          <w:szCs w:val="28"/>
          <w:lang w:val="uk-UA"/>
        </w:rPr>
        <w:t>теория</w:t>
      </w:r>
      <w:proofErr w:type="spellEnd"/>
      <w:r w:rsidRPr="004A25BE">
        <w:rPr>
          <w:rFonts w:ascii="Times New Roman" w:hAnsi="Times New Roman" w:cs="Times New Roman"/>
          <w:sz w:val="28"/>
          <w:szCs w:val="28"/>
          <w:lang w:val="uk-UA"/>
        </w:rPr>
        <w:t xml:space="preserve"> и практика </w:t>
      </w:r>
      <w:proofErr w:type="spellStart"/>
      <w:r w:rsidRPr="004A25BE">
        <w:rPr>
          <w:rFonts w:ascii="Times New Roman" w:hAnsi="Times New Roman" w:cs="Times New Roman"/>
          <w:sz w:val="28"/>
          <w:szCs w:val="28"/>
          <w:lang w:val="uk-UA"/>
        </w:rPr>
        <w:t>обучения</w:t>
      </w:r>
      <w:proofErr w:type="spellEnd"/>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языкам</w:t>
      </w:r>
      <w:proofErr w:type="spellEnd"/>
      <w:r w:rsidRPr="004A25BE">
        <w:rPr>
          <w:rFonts w:ascii="Times New Roman" w:hAnsi="Times New Roman" w:cs="Times New Roman"/>
          <w:sz w:val="28"/>
          <w:szCs w:val="28"/>
          <w:lang w:val="uk-UA"/>
        </w:rPr>
        <w:t>). Москва</w:t>
      </w:r>
      <w:r w:rsidR="004B5DD2" w:rsidRPr="004A25BE">
        <w:rPr>
          <w:rFonts w:ascii="Times New Roman" w:hAnsi="Times New Roman" w:cs="Times New Roman"/>
          <w:sz w:val="28"/>
          <w:szCs w:val="28"/>
        </w:rPr>
        <w:t xml:space="preserve"> </w:t>
      </w:r>
      <w:r w:rsidRPr="004A25BE">
        <w:rPr>
          <w:rFonts w:ascii="Times New Roman" w:hAnsi="Times New Roman" w:cs="Times New Roman"/>
          <w:sz w:val="28"/>
          <w:szCs w:val="28"/>
          <w:lang w:val="uk-UA"/>
        </w:rPr>
        <w:t>: ИКАР</w:t>
      </w:r>
      <w:r w:rsidR="004B5DD2" w:rsidRPr="004A25BE">
        <w:rPr>
          <w:rFonts w:ascii="Times New Roman" w:hAnsi="Times New Roman" w:cs="Times New Roman"/>
          <w:sz w:val="28"/>
          <w:szCs w:val="28"/>
          <w:lang w:val="uk-UA"/>
        </w:rPr>
        <w:t>, 2009.</w:t>
      </w:r>
      <w:r w:rsidR="00A71A60" w:rsidRPr="004A25BE">
        <w:rPr>
          <w:rFonts w:ascii="Times New Roman" w:hAnsi="Times New Roman" w:cs="Times New Roman"/>
          <w:sz w:val="28"/>
          <w:szCs w:val="28"/>
          <w:lang w:val="uk-UA"/>
        </w:rPr>
        <w:t xml:space="preserve"> 448 с</w:t>
      </w:r>
      <w:r w:rsidR="001546E0" w:rsidRPr="004A25BE">
        <w:rPr>
          <w:rFonts w:ascii="Times New Roman" w:hAnsi="Times New Roman" w:cs="Times New Roman"/>
          <w:sz w:val="28"/>
          <w:szCs w:val="28"/>
          <w:lang w:val="uk-UA"/>
        </w:rPr>
        <w:t>.</w:t>
      </w:r>
    </w:p>
    <w:p w14:paraId="2732E6EF" w14:textId="77777777" w:rsidR="00473E3F" w:rsidRPr="004A25BE" w:rsidRDefault="0075418C" w:rsidP="00473E3F">
      <w:pPr>
        <w:pStyle w:val="a3"/>
        <w:numPr>
          <w:ilvl w:val="0"/>
          <w:numId w:val="46"/>
        </w:numPr>
        <w:spacing w:after="0" w:line="360" w:lineRule="auto"/>
        <w:ind w:left="0" w:firstLine="284"/>
        <w:jc w:val="both"/>
        <w:rPr>
          <w:rFonts w:ascii="Times New Roman" w:hAnsi="Times New Roman" w:cs="Times New Roman"/>
          <w:sz w:val="28"/>
          <w:szCs w:val="28"/>
          <w:lang w:val="uk-UA"/>
        </w:rPr>
      </w:pPr>
      <w:r w:rsidRPr="004A25BE">
        <w:rPr>
          <w:rFonts w:ascii="Times New Roman" w:hAnsi="Times New Roman" w:cs="Times New Roman"/>
          <w:sz w:val="28"/>
          <w:szCs w:val="28"/>
          <w:lang w:val="uk-UA"/>
        </w:rPr>
        <w:t>Андрєєва</w:t>
      </w:r>
      <w:r w:rsidR="00130EF2"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В.</w:t>
      </w:r>
      <w:r w:rsidR="00130EF2"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М., Григора</w:t>
      </w:r>
      <w:r w:rsidR="00130EF2"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В.</w:t>
      </w:r>
      <w:r w:rsidR="00130EF2"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В.</w:t>
      </w:r>
      <w:r w:rsidR="007C36F1" w:rsidRPr="004A25BE">
        <w:rPr>
          <w:rFonts w:ascii="Times New Roman" w:hAnsi="Times New Roman" w:cs="Times New Roman"/>
          <w:sz w:val="28"/>
          <w:szCs w:val="28"/>
          <w:lang w:val="uk-UA"/>
        </w:rPr>
        <w:t xml:space="preserve"> </w:t>
      </w:r>
      <w:r w:rsidR="00627461" w:rsidRPr="004A25BE">
        <w:rPr>
          <w:rFonts w:ascii="Times New Roman" w:hAnsi="Times New Roman" w:cs="Times New Roman"/>
          <w:sz w:val="28"/>
          <w:szCs w:val="28"/>
          <w:lang w:val="uk-UA"/>
        </w:rPr>
        <w:t xml:space="preserve">Настільна книга педагога : </w:t>
      </w:r>
      <w:proofErr w:type="spellStart"/>
      <w:r w:rsidR="00627461" w:rsidRPr="004A25BE">
        <w:rPr>
          <w:rFonts w:ascii="Times New Roman" w:hAnsi="Times New Roman" w:cs="Times New Roman"/>
          <w:sz w:val="28"/>
          <w:szCs w:val="28"/>
          <w:lang w:val="uk-UA"/>
        </w:rPr>
        <w:t>посіб</w:t>
      </w:r>
      <w:proofErr w:type="spellEnd"/>
      <w:r w:rsidR="00627461" w:rsidRPr="004A25BE">
        <w:rPr>
          <w:rFonts w:ascii="Times New Roman" w:hAnsi="Times New Roman" w:cs="Times New Roman"/>
          <w:sz w:val="28"/>
          <w:szCs w:val="28"/>
          <w:lang w:val="uk-UA"/>
        </w:rPr>
        <w:t>. для тих, хто хоче бути вчителем-майстром. Харків : Вид. група «Основа», 2006. 352 с.</w:t>
      </w:r>
    </w:p>
    <w:p w14:paraId="48677B81" w14:textId="77777777" w:rsidR="002F1002" w:rsidRPr="004A25BE" w:rsidRDefault="00F12DDA" w:rsidP="002F1002">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Арванітопуло</w:t>
      </w:r>
      <w:proofErr w:type="spellEnd"/>
      <w:r w:rsidR="00EF1D82"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Е.</w:t>
      </w:r>
      <w:r w:rsidR="00EF1D82"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Г. Проектна методика навчання англійської мови на старшому ступені ліцею </w:t>
      </w:r>
      <w:r w:rsidR="00A63E0D"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дис</w:t>
      </w:r>
      <w:proofErr w:type="spellEnd"/>
      <w:r w:rsidRPr="004A25BE">
        <w:rPr>
          <w:rFonts w:ascii="Times New Roman" w:hAnsi="Times New Roman" w:cs="Times New Roman"/>
          <w:sz w:val="28"/>
          <w:szCs w:val="28"/>
          <w:lang w:val="uk-UA"/>
        </w:rPr>
        <w:t xml:space="preserve">. … канд. пед. </w:t>
      </w:r>
      <w:r w:rsidR="004F49A3" w:rsidRPr="004A25BE">
        <w:rPr>
          <w:rFonts w:ascii="Times New Roman" w:hAnsi="Times New Roman" w:cs="Times New Roman"/>
          <w:sz w:val="28"/>
          <w:szCs w:val="28"/>
          <w:lang w:val="uk-UA"/>
        </w:rPr>
        <w:t>н</w:t>
      </w:r>
      <w:r w:rsidRPr="004A25BE">
        <w:rPr>
          <w:rFonts w:ascii="Times New Roman" w:hAnsi="Times New Roman" w:cs="Times New Roman"/>
          <w:sz w:val="28"/>
          <w:szCs w:val="28"/>
          <w:lang w:val="uk-UA"/>
        </w:rPr>
        <w:t>аук</w:t>
      </w:r>
      <w:r w:rsidR="004F49A3" w:rsidRPr="004A25BE">
        <w:rPr>
          <w:rFonts w:ascii="Times New Roman" w:hAnsi="Times New Roman" w:cs="Times New Roman"/>
          <w:sz w:val="28"/>
          <w:szCs w:val="28"/>
          <w:lang w:val="uk-UA"/>
        </w:rPr>
        <w:t xml:space="preserve"> </w:t>
      </w:r>
      <w:r w:rsidRPr="004A25BE">
        <w:rPr>
          <w:rFonts w:ascii="Times New Roman" w:hAnsi="Times New Roman" w:cs="Times New Roman"/>
          <w:sz w:val="28"/>
          <w:szCs w:val="28"/>
          <w:lang w:val="uk-UA"/>
        </w:rPr>
        <w:t>: 13.00.02. Київ</w:t>
      </w:r>
      <w:r w:rsidR="00E2337C" w:rsidRPr="004A25BE">
        <w:rPr>
          <w:rFonts w:ascii="Times New Roman" w:hAnsi="Times New Roman" w:cs="Times New Roman"/>
          <w:sz w:val="28"/>
          <w:szCs w:val="28"/>
          <w:lang w:val="uk-UA"/>
        </w:rPr>
        <w:t xml:space="preserve">, </w:t>
      </w:r>
      <w:r w:rsidR="004A462E" w:rsidRPr="004A25BE">
        <w:rPr>
          <w:rFonts w:ascii="Times New Roman" w:hAnsi="Times New Roman" w:cs="Times New Roman"/>
          <w:sz w:val="28"/>
          <w:szCs w:val="28"/>
          <w:lang w:val="uk-UA"/>
        </w:rPr>
        <w:t>2006.</w:t>
      </w:r>
      <w:r w:rsidR="008A6892" w:rsidRPr="004A25BE">
        <w:rPr>
          <w:rFonts w:ascii="Times New Roman" w:hAnsi="Times New Roman" w:cs="Times New Roman"/>
          <w:sz w:val="28"/>
          <w:szCs w:val="28"/>
          <w:lang w:val="uk-UA"/>
        </w:rPr>
        <w:t xml:space="preserve"> 289 с.</w:t>
      </w:r>
    </w:p>
    <w:p w14:paraId="348837C8" w14:textId="77777777" w:rsidR="00CB66C8" w:rsidRPr="004A25BE" w:rsidRDefault="00D3083B" w:rsidP="00CB66C8">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Ахманова</w:t>
      </w:r>
      <w:proofErr w:type="spellEnd"/>
      <w:r w:rsidR="00705C96"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О.</w:t>
      </w:r>
      <w:r w:rsidR="00705C96"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С. </w:t>
      </w:r>
      <w:proofErr w:type="spellStart"/>
      <w:r w:rsidR="005A05AD" w:rsidRPr="004A25BE">
        <w:rPr>
          <w:rFonts w:ascii="Times New Roman" w:hAnsi="Times New Roman" w:cs="Times New Roman"/>
          <w:sz w:val="28"/>
          <w:szCs w:val="28"/>
          <w:lang w:val="uk-UA"/>
        </w:rPr>
        <w:t>Словарь</w:t>
      </w:r>
      <w:proofErr w:type="spellEnd"/>
      <w:r w:rsidR="005A05AD" w:rsidRPr="004A25BE">
        <w:rPr>
          <w:rFonts w:ascii="Times New Roman" w:hAnsi="Times New Roman" w:cs="Times New Roman"/>
          <w:sz w:val="28"/>
          <w:szCs w:val="28"/>
          <w:lang w:val="uk-UA"/>
        </w:rPr>
        <w:t xml:space="preserve"> </w:t>
      </w:r>
      <w:proofErr w:type="spellStart"/>
      <w:r w:rsidR="005A05AD" w:rsidRPr="004A25BE">
        <w:rPr>
          <w:rFonts w:ascii="Times New Roman" w:hAnsi="Times New Roman" w:cs="Times New Roman"/>
          <w:sz w:val="28"/>
          <w:szCs w:val="28"/>
          <w:lang w:val="uk-UA"/>
        </w:rPr>
        <w:t>лингвистических</w:t>
      </w:r>
      <w:proofErr w:type="spellEnd"/>
      <w:r w:rsidR="005A05AD" w:rsidRPr="004A25BE">
        <w:rPr>
          <w:rFonts w:ascii="Times New Roman" w:hAnsi="Times New Roman" w:cs="Times New Roman"/>
          <w:sz w:val="28"/>
          <w:szCs w:val="28"/>
          <w:lang w:val="uk-UA"/>
        </w:rPr>
        <w:t xml:space="preserve"> </w:t>
      </w:r>
      <w:proofErr w:type="spellStart"/>
      <w:r w:rsidR="005A05AD" w:rsidRPr="004A25BE">
        <w:rPr>
          <w:rFonts w:ascii="Times New Roman" w:hAnsi="Times New Roman" w:cs="Times New Roman"/>
          <w:sz w:val="28"/>
          <w:szCs w:val="28"/>
          <w:lang w:val="uk-UA"/>
        </w:rPr>
        <w:t>терминов</w:t>
      </w:r>
      <w:proofErr w:type="spellEnd"/>
      <w:r w:rsidR="005A05AD" w:rsidRPr="004A25BE">
        <w:rPr>
          <w:rFonts w:ascii="Times New Roman" w:hAnsi="Times New Roman" w:cs="Times New Roman"/>
          <w:sz w:val="28"/>
          <w:szCs w:val="28"/>
          <w:lang w:val="uk-UA"/>
        </w:rPr>
        <w:t xml:space="preserve">. </w:t>
      </w:r>
      <w:proofErr w:type="spellStart"/>
      <w:r w:rsidR="005A05AD" w:rsidRPr="004A25BE">
        <w:rPr>
          <w:rFonts w:ascii="Times New Roman" w:hAnsi="Times New Roman" w:cs="Times New Roman"/>
          <w:sz w:val="28"/>
          <w:szCs w:val="28"/>
          <w:lang w:val="uk-UA"/>
        </w:rPr>
        <w:t>Изд</w:t>
      </w:r>
      <w:proofErr w:type="spellEnd"/>
      <w:r w:rsidR="005A05AD" w:rsidRPr="004A25BE">
        <w:rPr>
          <w:rFonts w:ascii="Times New Roman" w:hAnsi="Times New Roman" w:cs="Times New Roman"/>
          <w:sz w:val="28"/>
          <w:szCs w:val="28"/>
          <w:lang w:val="uk-UA"/>
        </w:rPr>
        <w:t xml:space="preserve">. 4-е, </w:t>
      </w:r>
      <w:proofErr w:type="spellStart"/>
      <w:r w:rsidR="005A05AD" w:rsidRPr="004A25BE">
        <w:rPr>
          <w:rFonts w:ascii="Times New Roman" w:hAnsi="Times New Roman" w:cs="Times New Roman"/>
          <w:sz w:val="28"/>
          <w:szCs w:val="28"/>
          <w:lang w:val="uk-UA"/>
        </w:rPr>
        <w:t>стереотипное</w:t>
      </w:r>
      <w:proofErr w:type="spellEnd"/>
      <w:r w:rsidR="005A05AD" w:rsidRPr="004A25BE">
        <w:rPr>
          <w:rFonts w:ascii="Times New Roman" w:hAnsi="Times New Roman" w:cs="Times New Roman"/>
          <w:sz w:val="28"/>
          <w:szCs w:val="28"/>
          <w:lang w:val="uk-UA"/>
        </w:rPr>
        <w:t xml:space="preserve">. Москва : </w:t>
      </w:r>
      <w:proofErr w:type="spellStart"/>
      <w:r w:rsidR="005A05AD" w:rsidRPr="004A25BE">
        <w:rPr>
          <w:rFonts w:ascii="Times New Roman" w:hAnsi="Times New Roman" w:cs="Times New Roman"/>
          <w:sz w:val="28"/>
          <w:szCs w:val="28"/>
          <w:lang w:val="uk-UA"/>
        </w:rPr>
        <w:t>КомКнига</w:t>
      </w:r>
      <w:proofErr w:type="spellEnd"/>
      <w:r w:rsidR="005A05AD" w:rsidRPr="004A25BE">
        <w:rPr>
          <w:rFonts w:ascii="Times New Roman" w:hAnsi="Times New Roman" w:cs="Times New Roman"/>
          <w:sz w:val="28"/>
          <w:szCs w:val="28"/>
          <w:lang w:val="uk-UA"/>
        </w:rPr>
        <w:t>, 2007. 576 с.</w:t>
      </w:r>
    </w:p>
    <w:p w14:paraId="47A24973" w14:textId="77777777" w:rsidR="00244E1C" w:rsidRPr="004A25BE" w:rsidRDefault="003037FE" w:rsidP="00244E1C">
      <w:pPr>
        <w:pStyle w:val="a3"/>
        <w:numPr>
          <w:ilvl w:val="0"/>
          <w:numId w:val="46"/>
        </w:numPr>
        <w:spacing w:after="0" w:line="360" w:lineRule="auto"/>
        <w:ind w:left="0" w:firstLine="284"/>
        <w:jc w:val="both"/>
        <w:rPr>
          <w:rFonts w:ascii="Times New Roman" w:hAnsi="Times New Roman" w:cs="Times New Roman"/>
          <w:sz w:val="28"/>
          <w:szCs w:val="28"/>
          <w:lang w:val="uk-UA"/>
        </w:rPr>
      </w:pPr>
      <w:r w:rsidRPr="004A25BE">
        <w:rPr>
          <w:rFonts w:ascii="Times New Roman" w:hAnsi="Times New Roman" w:cs="Times New Roman"/>
          <w:sz w:val="28"/>
          <w:szCs w:val="28"/>
          <w:lang w:val="uk-UA"/>
        </w:rPr>
        <w:t>Барабанова</w:t>
      </w:r>
      <w:r w:rsidR="009A418A"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Г.</w:t>
      </w:r>
      <w:r w:rsidR="009A418A"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В. Методика навчання </w:t>
      </w:r>
      <w:proofErr w:type="spellStart"/>
      <w:r w:rsidRPr="004A25BE">
        <w:rPr>
          <w:rFonts w:ascii="Times New Roman" w:hAnsi="Times New Roman" w:cs="Times New Roman"/>
          <w:sz w:val="28"/>
          <w:szCs w:val="28"/>
          <w:lang w:val="uk-UA"/>
        </w:rPr>
        <w:t>професійно</w:t>
      </w:r>
      <w:proofErr w:type="spellEnd"/>
      <w:r w:rsidRPr="004A25BE">
        <w:rPr>
          <w:rFonts w:ascii="Times New Roman" w:hAnsi="Times New Roman" w:cs="Times New Roman"/>
          <w:sz w:val="28"/>
          <w:szCs w:val="28"/>
          <w:lang w:val="uk-UA"/>
        </w:rPr>
        <w:t>-орієнтованого читання в немовному ВНЗ. Київ</w:t>
      </w:r>
      <w:r w:rsidR="00A73679" w:rsidRPr="004A25BE">
        <w:rPr>
          <w:rFonts w:ascii="Times New Roman" w:hAnsi="Times New Roman" w:cs="Times New Roman"/>
          <w:sz w:val="28"/>
          <w:szCs w:val="28"/>
          <w:lang w:val="uk-UA"/>
        </w:rPr>
        <w:t xml:space="preserve"> </w:t>
      </w:r>
      <w:r w:rsidRPr="004A25BE">
        <w:rPr>
          <w:rFonts w:ascii="Times New Roman" w:hAnsi="Times New Roman" w:cs="Times New Roman"/>
          <w:sz w:val="28"/>
          <w:szCs w:val="28"/>
          <w:lang w:val="uk-UA"/>
        </w:rPr>
        <w:t>: ІНКОС</w:t>
      </w:r>
      <w:r w:rsidR="00A73679" w:rsidRPr="004A25BE">
        <w:rPr>
          <w:rFonts w:ascii="Times New Roman" w:hAnsi="Times New Roman" w:cs="Times New Roman"/>
          <w:sz w:val="28"/>
          <w:szCs w:val="28"/>
          <w:lang w:val="uk-UA"/>
        </w:rPr>
        <w:t>,</w:t>
      </w:r>
      <w:r w:rsidR="00953C13" w:rsidRPr="004A25BE">
        <w:rPr>
          <w:rFonts w:ascii="Times New Roman" w:hAnsi="Times New Roman" w:cs="Times New Roman"/>
          <w:sz w:val="28"/>
          <w:szCs w:val="28"/>
          <w:lang w:val="uk-UA"/>
        </w:rPr>
        <w:t xml:space="preserve"> 20</w:t>
      </w:r>
      <w:r w:rsidR="00677CE4" w:rsidRPr="004A25BE">
        <w:rPr>
          <w:rFonts w:ascii="Times New Roman" w:hAnsi="Times New Roman" w:cs="Times New Roman"/>
          <w:sz w:val="28"/>
          <w:szCs w:val="28"/>
          <w:lang w:val="uk-UA"/>
        </w:rPr>
        <w:t>05</w:t>
      </w:r>
      <w:r w:rsidR="00953C13" w:rsidRPr="004A25BE">
        <w:rPr>
          <w:rFonts w:ascii="Times New Roman" w:hAnsi="Times New Roman" w:cs="Times New Roman"/>
          <w:sz w:val="28"/>
          <w:szCs w:val="28"/>
          <w:lang w:val="uk-UA"/>
        </w:rPr>
        <w:t>.</w:t>
      </w:r>
      <w:r w:rsidR="00677CE4" w:rsidRPr="004A25BE">
        <w:rPr>
          <w:rFonts w:ascii="Times New Roman" w:hAnsi="Times New Roman" w:cs="Times New Roman"/>
          <w:sz w:val="28"/>
          <w:szCs w:val="28"/>
          <w:lang w:val="uk-UA"/>
        </w:rPr>
        <w:t xml:space="preserve"> 315 с.</w:t>
      </w:r>
    </w:p>
    <w:p w14:paraId="29884CE9" w14:textId="6C36EBBE" w:rsidR="009B67B5" w:rsidRPr="004A25BE" w:rsidRDefault="00BC58E2" w:rsidP="009B67B5">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Барбан</w:t>
      </w:r>
      <w:proofErr w:type="spellEnd"/>
      <w:r w:rsidR="00EA17A4"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М.</w:t>
      </w:r>
      <w:r w:rsidR="00EA17A4"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М. Роль проектних технологій у роботі з іноземними студентами. </w:t>
      </w:r>
      <w:r w:rsidRPr="004A25BE">
        <w:rPr>
          <w:rFonts w:ascii="Times New Roman" w:hAnsi="Times New Roman" w:cs="Times New Roman"/>
          <w:i/>
          <w:iCs/>
          <w:sz w:val="28"/>
          <w:szCs w:val="28"/>
          <w:lang w:val="uk-UA"/>
        </w:rPr>
        <w:t>Наука і освіта</w:t>
      </w:r>
      <w:r w:rsidR="001F28BD" w:rsidRPr="004A25BE">
        <w:rPr>
          <w:rFonts w:ascii="Times New Roman" w:hAnsi="Times New Roman" w:cs="Times New Roman"/>
          <w:i/>
          <w:iCs/>
          <w:sz w:val="28"/>
          <w:szCs w:val="28"/>
          <w:lang w:val="uk-UA"/>
        </w:rPr>
        <w:t>.</w:t>
      </w:r>
      <w:r w:rsidR="00244E1C" w:rsidRPr="004A25BE">
        <w:t xml:space="preserve"> </w:t>
      </w:r>
      <w:r w:rsidR="00244E1C" w:rsidRPr="004A25BE">
        <w:rPr>
          <w:rFonts w:ascii="Times New Roman" w:hAnsi="Times New Roman" w:cs="Times New Roman"/>
          <w:sz w:val="28"/>
          <w:szCs w:val="28"/>
          <w:lang w:val="uk-UA"/>
        </w:rPr>
        <w:t xml:space="preserve">2009. </w:t>
      </w:r>
      <w:r w:rsidR="00324B8D" w:rsidRPr="004A25BE">
        <w:rPr>
          <w:rFonts w:ascii="Times New Roman" w:hAnsi="Times New Roman" w:cs="Times New Roman"/>
          <w:sz w:val="28"/>
          <w:szCs w:val="28"/>
          <w:lang w:val="uk-UA"/>
        </w:rPr>
        <w:t>№</w:t>
      </w:r>
      <w:r w:rsidRPr="004A25BE">
        <w:rPr>
          <w:rFonts w:ascii="Times New Roman" w:hAnsi="Times New Roman" w:cs="Times New Roman"/>
          <w:sz w:val="28"/>
          <w:szCs w:val="28"/>
          <w:lang w:val="uk-UA"/>
        </w:rPr>
        <w:t xml:space="preserve"> 7</w:t>
      </w:r>
      <w:r w:rsidR="00184C9A" w:rsidRPr="004A25BE">
        <w:rPr>
          <w:rFonts w:ascii="Times New Roman" w:hAnsi="Times New Roman" w:cs="Times New Roman"/>
          <w:sz w:val="28"/>
          <w:szCs w:val="28"/>
          <w:lang w:val="uk-UA"/>
        </w:rPr>
        <w:t>.</w:t>
      </w:r>
      <w:r w:rsidRPr="004A25BE">
        <w:rPr>
          <w:rFonts w:ascii="Times New Roman" w:hAnsi="Times New Roman" w:cs="Times New Roman"/>
          <w:sz w:val="28"/>
          <w:szCs w:val="28"/>
          <w:lang w:val="uk-UA"/>
        </w:rPr>
        <w:t xml:space="preserve"> </w:t>
      </w:r>
      <w:r w:rsidR="00324B8D" w:rsidRPr="004A25BE">
        <w:rPr>
          <w:rFonts w:ascii="Times New Roman" w:hAnsi="Times New Roman" w:cs="Times New Roman"/>
          <w:sz w:val="28"/>
          <w:szCs w:val="28"/>
          <w:lang w:val="uk-UA"/>
        </w:rPr>
        <w:t>С.</w:t>
      </w:r>
      <w:r w:rsidR="00326703"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20-2</w:t>
      </w:r>
      <w:r w:rsidR="00324B8D" w:rsidRPr="004A25BE">
        <w:rPr>
          <w:rFonts w:ascii="Times New Roman" w:hAnsi="Times New Roman" w:cs="Times New Roman"/>
          <w:sz w:val="28"/>
          <w:szCs w:val="28"/>
          <w:lang w:val="uk-UA"/>
        </w:rPr>
        <w:t>3</w:t>
      </w:r>
      <w:r w:rsidRPr="004A25BE">
        <w:rPr>
          <w:rFonts w:ascii="Times New Roman" w:hAnsi="Times New Roman" w:cs="Times New Roman"/>
          <w:sz w:val="28"/>
          <w:szCs w:val="28"/>
          <w:lang w:val="uk-UA"/>
        </w:rPr>
        <w:t>.</w:t>
      </w:r>
    </w:p>
    <w:p w14:paraId="6ECFBC9A" w14:textId="77777777" w:rsidR="000468E0" w:rsidRPr="004A25BE" w:rsidRDefault="0037205F" w:rsidP="000468E0">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Бирюк</w:t>
      </w:r>
      <w:proofErr w:type="spellEnd"/>
      <w:r w:rsidR="00E044CA"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О.</w:t>
      </w:r>
      <w:r w:rsidR="00E044CA"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В. Методика формування соціокультурної компетенції майбутніх учителів у навчанні читання англомовних публіцистичних текстів</w:t>
      </w:r>
      <w:r w:rsidR="00DD2400"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дис</w:t>
      </w:r>
      <w:proofErr w:type="spellEnd"/>
      <w:r w:rsidRPr="004A25BE">
        <w:rPr>
          <w:rFonts w:ascii="Times New Roman" w:hAnsi="Times New Roman" w:cs="Times New Roman"/>
          <w:sz w:val="28"/>
          <w:szCs w:val="28"/>
          <w:lang w:val="uk-UA"/>
        </w:rPr>
        <w:t>. … канд. пед. наук : 13.00.02</w:t>
      </w:r>
      <w:r w:rsidR="00E0436E" w:rsidRPr="004A25BE">
        <w:rPr>
          <w:rFonts w:ascii="Times New Roman" w:hAnsi="Times New Roman" w:cs="Times New Roman"/>
          <w:sz w:val="28"/>
          <w:szCs w:val="28"/>
          <w:lang w:val="uk-UA"/>
        </w:rPr>
        <w:t xml:space="preserve"> / Київський національний лінгвістичний ун-т</w:t>
      </w:r>
      <w:r w:rsidRPr="004A25BE">
        <w:rPr>
          <w:rFonts w:ascii="Times New Roman" w:hAnsi="Times New Roman" w:cs="Times New Roman"/>
          <w:sz w:val="28"/>
          <w:szCs w:val="28"/>
          <w:lang w:val="uk-UA"/>
        </w:rPr>
        <w:t>. Київ</w:t>
      </w:r>
      <w:r w:rsidR="00BC4305" w:rsidRPr="004A25BE">
        <w:rPr>
          <w:rFonts w:ascii="Times New Roman" w:hAnsi="Times New Roman" w:cs="Times New Roman"/>
          <w:sz w:val="28"/>
          <w:szCs w:val="28"/>
          <w:lang w:val="uk-UA"/>
        </w:rPr>
        <w:t xml:space="preserve">, </w:t>
      </w:r>
      <w:r w:rsidR="00E044CA" w:rsidRPr="004A25BE">
        <w:rPr>
          <w:rFonts w:ascii="Times New Roman" w:hAnsi="Times New Roman" w:cs="Times New Roman"/>
          <w:sz w:val="28"/>
          <w:szCs w:val="28"/>
          <w:lang w:val="uk-UA"/>
        </w:rPr>
        <w:t>200</w:t>
      </w:r>
      <w:r w:rsidR="002D5D11" w:rsidRPr="004A25BE">
        <w:rPr>
          <w:rFonts w:ascii="Times New Roman" w:hAnsi="Times New Roman" w:cs="Times New Roman"/>
          <w:sz w:val="28"/>
          <w:szCs w:val="28"/>
          <w:lang w:val="uk-UA"/>
        </w:rPr>
        <w:t>6</w:t>
      </w:r>
      <w:r w:rsidR="00E044CA" w:rsidRPr="004A25BE">
        <w:rPr>
          <w:rFonts w:ascii="Times New Roman" w:hAnsi="Times New Roman" w:cs="Times New Roman"/>
          <w:sz w:val="28"/>
          <w:szCs w:val="28"/>
          <w:lang w:val="uk-UA"/>
        </w:rPr>
        <w:t>.</w:t>
      </w:r>
      <w:r w:rsidR="002D5D11" w:rsidRPr="004A25BE">
        <w:rPr>
          <w:rFonts w:ascii="Times New Roman" w:hAnsi="Times New Roman" w:cs="Times New Roman"/>
          <w:sz w:val="28"/>
          <w:szCs w:val="28"/>
          <w:lang w:val="uk-UA"/>
        </w:rPr>
        <w:t xml:space="preserve"> 206 с.</w:t>
      </w:r>
    </w:p>
    <w:p w14:paraId="7146EA4A" w14:textId="50BBE96A" w:rsidR="0067772B" w:rsidRPr="004A25BE" w:rsidRDefault="005F2CF0" w:rsidP="0067772B">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Буйницька</w:t>
      </w:r>
      <w:proofErr w:type="spellEnd"/>
      <w:r w:rsidR="00EA17A4"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О.</w:t>
      </w:r>
      <w:r w:rsidR="00EA17A4"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П.</w:t>
      </w:r>
      <w:r w:rsidR="007407C0" w:rsidRPr="004A25BE">
        <w:rPr>
          <w:rFonts w:ascii="Times New Roman" w:hAnsi="Times New Roman" w:cs="Times New Roman"/>
          <w:sz w:val="28"/>
          <w:szCs w:val="28"/>
          <w:lang w:val="uk-UA"/>
        </w:rPr>
        <w:t xml:space="preserve"> </w:t>
      </w:r>
      <w:r w:rsidR="005008FB" w:rsidRPr="004A25BE">
        <w:rPr>
          <w:rFonts w:ascii="Times New Roman" w:hAnsi="Times New Roman" w:cs="Times New Roman"/>
          <w:sz w:val="28"/>
          <w:szCs w:val="28"/>
          <w:lang w:val="uk-UA"/>
        </w:rPr>
        <w:t>Інформаційні технології та технічні засоби навчання</w:t>
      </w:r>
      <w:r w:rsidR="00A075D4" w:rsidRPr="004A25BE">
        <w:rPr>
          <w:rFonts w:ascii="Times New Roman" w:hAnsi="Times New Roman" w:cs="Times New Roman"/>
          <w:sz w:val="28"/>
          <w:szCs w:val="28"/>
          <w:lang w:val="uk-UA"/>
        </w:rPr>
        <w:t xml:space="preserve"> :</w:t>
      </w:r>
      <w:r w:rsidR="005008FB" w:rsidRPr="004A25BE">
        <w:rPr>
          <w:rFonts w:ascii="Times New Roman" w:hAnsi="Times New Roman" w:cs="Times New Roman"/>
          <w:sz w:val="28"/>
          <w:szCs w:val="28"/>
          <w:lang w:val="uk-UA"/>
        </w:rPr>
        <w:t xml:space="preserve"> </w:t>
      </w:r>
      <w:proofErr w:type="spellStart"/>
      <w:r w:rsidR="005008FB" w:rsidRPr="004A25BE">
        <w:rPr>
          <w:rFonts w:ascii="Times New Roman" w:hAnsi="Times New Roman" w:cs="Times New Roman"/>
          <w:sz w:val="28"/>
          <w:szCs w:val="28"/>
          <w:lang w:val="uk-UA"/>
        </w:rPr>
        <w:t>Навч</w:t>
      </w:r>
      <w:proofErr w:type="spellEnd"/>
      <w:r w:rsidR="005008FB" w:rsidRPr="004A25BE">
        <w:rPr>
          <w:rFonts w:ascii="Times New Roman" w:hAnsi="Times New Roman" w:cs="Times New Roman"/>
          <w:sz w:val="28"/>
          <w:szCs w:val="28"/>
          <w:lang w:val="uk-UA"/>
        </w:rPr>
        <w:t>.</w:t>
      </w:r>
      <w:r w:rsidR="00A075D4" w:rsidRPr="004A25BE">
        <w:rPr>
          <w:rFonts w:ascii="Times New Roman" w:hAnsi="Times New Roman" w:cs="Times New Roman"/>
          <w:sz w:val="28"/>
          <w:szCs w:val="28"/>
          <w:lang w:val="uk-UA"/>
        </w:rPr>
        <w:t xml:space="preserve"> </w:t>
      </w:r>
      <w:r w:rsidR="005008FB" w:rsidRPr="004A25BE">
        <w:rPr>
          <w:rFonts w:ascii="Times New Roman" w:hAnsi="Times New Roman" w:cs="Times New Roman"/>
          <w:sz w:val="28"/>
          <w:szCs w:val="28"/>
          <w:lang w:val="uk-UA"/>
        </w:rPr>
        <w:t>посібник. К</w:t>
      </w:r>
      <w:r w:rsidR="00B74FA8" w:rsidRPr="004A25BE">
        <w:rPr>
          <w:rFonts w:ascii="Times New Roman" w:hAnsi="Times New Roman" w:cs="Times New Roman"/>
          <w:sz w:val="28"/>
          <w:szCs w:val="28"/>
          <w:lang w:val="uk-UA"/>
        </w:rPr>
        <w:t>иїв</w:t>
      </w:r>
      <w:r w:rsidR="00A075D4" w:rsidRPr="004A25BE">
        <w:rPr>
          <w:rFonts w:ascii="Times New Roman" w:hAnsi="Times New Roman" w:cs="Times New Roman"/>
          <w:sz w:val="28"/>
          <w:szCs w:val="28"/>
          <w:lang w:val="uk-UA"/>
        </w:rPr>
        <w:t xml:space="preserve"> </w:t>
      </w:r>
      <w:r w:rsidR="005008FB" w:rsidRPr="004A25BE">
        <w:rPr>
          <w:rFonts w:ascii="Times New Roman" w:hAnsi="Times New Roman" w:cs="Times New Roman"/>
          <w:sz w:val="28"/>
          <w:szCs w:val="28"/>
          <w:lang w:val="uk-UA"/>
        </w:rPr>
        <w:t>: Центр учбової літератури, 2012. 240 с.</w:t>
      </w:r>
    </w:p>
    <w:p w14:paraId="75982CAB" w14:textId="77777777" w:rsidR="00484447" w:rsidRPr="004A25BE" w:rsidRDefault="00D3083B" w:rsidP="000029D8">
      <w:pPr>
        <w:pStyle w:val="a3"/>
        <w:numPr>
          <w:ilvl w:val="0"/>
          <w:numId w:val="46"/>
        </w:numPr>
        <w:spacing w:after="0" w:line="360" w:lineRule="auto"/>
        <w:ind w:left="0" w:firstLine="284"/>
        <w:jc w:val="both"/>
        <w:rPr>
          <w:rFonts w:ascii="Times New Roman" w:hAnsi="Times New Roman" w:cs="Times New Roman"/>
          <w:sz w:val="28"/>
          <w:szCs w:val="28"/>
          <w:lang w:val="uk-UA"/>
        </w:rPr>
      </w:pPr>
      <w:r w:rsidRPr="004A25BE">
        <w:rPr>
          <w:rFonts w:ascii="Times New Roman" w:hAnsi="Times New Roman" w:cs="Times New Roman"/>
          <w:sz w:val="28"/>
          <w:szCs w:val="28"/>
          <w:lang w:val="uk-UA"/>
        </w:rPr>
        <w:t>Виникнення і розвиток письма.</w:t>
      </w:r>
      <w:r w:rsidR="006E068B" w:rsidRPr="004A25BE">
        <w:rPr>
          <w:rFonts w:ascii="Times New Roman" w:hAnsi="Times New Roman" w:cs="Times New Roman"/>
          <w:sz w:val="28"/>
          <w:szCs w:val="28"/>
          <w:lang w:val="uk-UA"/>
        </w:rPr>
        <w:t xml:space="preserve"> </w:t>
      </w:r>
      <w:r w:rsidR="00242874" w:rsidRPr="004A25BE">
        <w:rPr>
          <w:rFonts w:ascii="Times New Roman" w:hAnsi="Times New Roman" w:cs="Times New Roman"/>
          <w:sz w:val="28"/>
          <w:szCs w:val="28"/>
        </w:rPr>
        <w:t>URL</w:t>
      </w:r>
      <w:r w:rsidRPr="004A25BE">
        <w:rPr>
          <w:rFonts w:ascii="Times New Roman" w:hAnsi="Times New Roman" w:cs="Times New Roman"/>
          <w:sz w:val="28"/>
          <w:szCs w:val="28"/>
          <w:lang w:val="uk-UA"/>
        </w:rPr>
        <w:t xml:space="preserve">: </w:t>
      </w:r>
      <w:hyperlink r:id="rId13" w:history="1">
        <w:r w:rsidR="006F1237" w:rsidRPr="004A25BE">
          <w:rPr>
            <w:rStyle w:val="a9"/>
            <w:rFonts w:ascii="Times New Roman" w:hAnsi="Times New Roman" w:cs="Times New Roman"/>
            <w:sz w:val="28"/>
            <w:szCs w:val="28"/>
            <w:lang w:val="uk-UA"/>
          </w:rPr>
          <w:t>https://ukrainskamova.com/publ/chinnij_pravopis/fonetika_i_pismo/viniknennja_i_rozvitok_pisma/4-1-0-19</w:t>
        </w:r>
      </w:hyperlink>
      <w:r w:rsidRPr="004A25BE">
        <w:rPr>
          <w:rFonts w:ascii="Times New Roman" w:hAnsi="Times New Roman" w:cs="Times New Roman"/>
          <w:sz w:val="28"/>
          <w:szCs w:val="28"/>
          <w:lang w:val="uk-UA"/>
        </w:rPr>
        <w:t>.</w:t>
      </w:r>
    </w:p>
    <w:p w14:paraId="25AD7003" w14:textId="7D0FA2E2" w:rsidR="006F576E" w:rsidRPr="004A25BE" w:rsidRDefault="00B93B70" w:rsidP="006F576E">
      <w:pPr>
        <w:pStyle w:val="a3"/>
        <w:numPr>
          <w:ilvl w:val="0"/>
          <w:numId w:val="46"/>
        </w:numPr>
        <w:spacing w:after="0" w:line="360" w:lineRule="auto"/>
        <w:ind w:left="0" w:firstLine="284"/>
        <w:jc w:val="both"/>
        <w:rPr>
          <w:rFonts w:ascii="Times New Roman" w:hAnsi="Times New Roman" w:cs="Times New Roman"/>
          <w:sz w:val="28"/>
          <w:szCs w:val="28"/>
          <w:lang w:val="uk-UA"/>
        </w:rPr>
      </w:pPr>
      <w:r w:rsidRPr="004A25BE">
        <w:rPr>
          <w:rFonts w:ascii="Times New Roman" w:hAnsi="Times New Roman" w:cs="Times New Roman"/>
          <w:sz w:val="28"/>
          <w:szCs w:val="28"/>
          <w:lang w:val="uk-UA"/>
        </w:rPr>
        <w:t>Вороніна</w:t>
      </w:r>
      <w:r w:rsidR="001A239E"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Г.</w:t>
      </w:r>
      <w:r w:rsidR="001A239E"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І. Організація роботи з автентичними текстами молодіжної преси у старших класах шкіл з поглибленим вивченням німецької мови. </w:t>
      </w:r>
      <w:r w:rsidRPr="004A25BE">
        <w:rPr>
          <w:rFonts w:ascii="Times New Roman" w:hAnsi="Times New Roman" w:cs="Times New Roman"/>
          <w:i/>
          <w:iCs/>
          <w:sz w:val="28"/>
          <w:szCs w:val="28"/>
          <w:lang w:val="uk-UA"/>
        </w:rPr>
        <w:t>Іноземні мови у шкільництві</w:t>
      </w:r>
      <w:r w:rsidR="001A239E" w:rsidRPr="004A25BE">
        <w:rPr>
          <w:rFonts w:ascii="Times New Roman" w:hAnsi="Times New Roman" w:cs="Times New Roman"/>
          <w:sz w:val="28"/>
          <w:szCs w:val="28"/>
          <w:lang w:val="uk-UA"/>
        </w:rPr>
        <w:t>.</w:t>
      </w:r>
      <w:r w:rsidRPr="004A25BE">
        <w:rPr>
          <w:rFonts w:ascii="Times New Roman" w:hAnsi="Times New Roman" w:cs="Times New Roman"/>
          <w:sz w:val="28"/>
          <w:szCs w:val="28"/>
          <w:lang w:val="uk-UA"/>
        </w:rPr>
        <w:t xml:space="preserve"> </w:t>
      </w:r>
      <w:r w:rsidR="001A239E" w:rsidRPr="004A25BE">
        <w:rPr>
          <w:rFonts w:ascii="Times New Roman" w:hAnsi="Times New Roman" w:cs="Times New Roman"/>
          <w:sz w:val="28"/>
          <w:szCs w:val="28"/>
          <w:lang w:val="uk-UA"/>
        </w:rPr>
        <w:t xml:space="preserve">1999. № </w:t>
      </w:r>
      <w:r w:rsidRPr="004A25BE">
        <w:rPr>
          <w:rFonts w:ascii="Times New Roman" w:hAnsi="Times New Roman" w:cs="Times New Roman"/>
          <w:sz w:val="28"/>
          <w:szCs w:val="28"/>
          <w:lang w:val="uk-UA"/>
        </w:rPr>
        <w:t>2</w:t>
      </w:r>
      <w:r w:rsidR="001A239E" w:rsidRPr="004A25BE">
        <w:rPr>
          <w:rFonts w:ascii="Times New Roman" w:hAnsi="Times New Roman" w:cs="Times New Roman"/>
          <w:sz w:val="28"/>
          <w:szCs w:val="28"/>
          <w:lang w:val="uk-UA"/>
        </w:rPr>
        <w:t>. С.</w:t>
      </w:r>
      <w:r w:rsidR="00B4076A"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55</w:t>
      </w:r>
      <w:r w:rsidR="00722A9B" w:rsidRPr="004A25BE">
        <w:rPr>
          <w:rFonts w:ascii="Times New Roman" w:hAnsi="Times New Roman" w:cs="Times New Roman"/>
          <w:sz w:val="28"/>
          <w:szCs w:val="28"/>
          <w:lang w:val="uk-UA"/>
        </w:rPr>
        <w:t>-</w:t>
      </w:r>
      <w:r w:rsidRPr="004A25BE">
        <w:rPr>
          <w:rFonts w:ascii="Times New Roman" w:hAnsi="Times New Roman" w:cs="Times New Roman"/>
          <w:sz w:val="28"/>
          <w:szCs w:val="28"/>
          <w:lang w:val="uk-UA"/>
        </w:rPr>
        <w:t>59.</w:t>
      </w:r>
    </w:p>
    <w:p w14:paraId="1230D35E" w14:textId="10CAE804" w:rsidR="00D07563" w:rsidRPr="004A25BE" w:rsidRDefault="00272A70" w:rsidP="00D07563">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Гальперин</w:t>
      </w:r>
      <w:proofErr w:type="spellEnd"/>
      <w:r w:rsidR="006F576E"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И.</w:t>
      </w:r>
      <w:r w:rsidR="006F576E"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Р. Текст </w:t>
      </w:r>
      <w:proofErr w:type="spellStart"/>
      <w:r w:rsidRPr="004A25BE">
        <w:rPr>
          <w:rFonts w:ascii="Times New Roman" w:hAnsi="Times New Roman" w:cs="Times New Roman"/>
          <w:sz w:val="28"/>
          <w:szCs w:val="28"/>
          <w:lang w:val="uk-UA"/>
        </w:rPr>
        <w:t>как</w:t>
      </w:r>
      <w:proofErr w:type="spellEnd"/>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объект</w:t>
      </w:r>
      <w:proofErr w:type="spellEnd"/>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лингвистического</w:t>
      </w:r>
      <w:proofErr w:type="spellEnd"/>
      <w:r w:rsidRPr="004A25BE">
        <w:rPr>
          <w:rFonts w:ascii="Times New Roman" w:hAnsi="Times New Roman" w:cs="Times New Roman"/>
          <w:sz w:val="28"/>
          <w:szCs w:val="28"/>
          <w:lang w:val="uk-UA"/>
        </w:rPr>
        <w:t xml:space="preserve"> </w:t>
      </w:r>
      <w:proofErr w:type="spellStart"/>
      <w:r w:rsidRPr="004A25BE">
        <w:rPr>
          <w:rFonts w:ascii="Times New Roman" w:hAnsi="Times New Roman" w:cs="Times New Roman"/>
          <w:sz w:val="28"/>
          <w:szCs w:val="28"/>
          <w:lang w:val="uk-UA"/>
        </w:rPr>
        <w:t>исследования</w:t>
      </w:r>
      <w:proofErr w:type="spellEnd"/>
      <w:r w:rsidRPr="004A25BE">
        <w:rPr>
          <w:rFonts w:ascii="Times New Roman" w:hAnsi="Times New Roman" w:cs="Times New Roman"/>
          <w:sz w:val="28"/>
          <w:szCs w:val="28"/>
          <w:lang w:val="uk-UA"/>
        </w:rPr>
        <w:t>. Москва</w:t>
      </w:r>
      <w:r w:rsidR="008A6E9E" w:rsidRPr="004A25BE">
        <w:rPr>
          <w:rFonts w:ascii="Times New Roman" w:hAnsi="Times New Roman" w:cs="Times New Roman"/>
          <w:sz w:val="28"/>
          <w:szCs w:val="28"/>
          <w:lang w:val="uk-UA"/>
        </w:rPr>
        <w:t xml:space="preserve"> </w:t>
      </w:r>
      <w:r w:rsidRPr="004A25BE">
        <w:rPr>
          <w:rFonts w:ascii="Times New Roman" w:hAnsi="Times New Roman" w:cs="Times New Roman"/>
          <w:sz w:val="28"/>
          <w:szCs w:val="28"/>
          <w:lang w:val="uk-UA"/>
        </w:rPr>
        <w:t>: Наука</w:t>
      </w:r>
      <w:r w:rsidR="006F576E" w:rsidRPr="004A25BE">
        <w:rPr>
          <w:rFonts w:ascii="Times New Roman" w:hAnsi="Times New Roman" w:cs="Times New Roman"/>
          <w:sz w:val="28"/>
          <w:szCs w:val="28"/>
          <w:lang w:val="uk-UA"/>
        </w:rPr>
        <w:t>, 1981.</w:t>
      </w:r>
      <w:r w:rsidR="008A6E9E" w:rsidRPr="004A25BE">
        <w:rPr>
          <w:rFonts w:ascii="Times New Roman" w:hAnsi="Times New Roman" w:cs="Times New Roman"/>
          <w:sz w:val="28"/>
          <w:szCs w:val="28"/>
          <w:lang w:val="uk-UA"/>
        </w:rPr>
        <w:t xml:space="preserve"> 138 с.</w:t>
      </w:r>
    </w:p>
    <w:p w14:paraId="5333AC3B" w14:textId="18DB49CA" w:rsidR="00E0762B" w:rsidRDefault="00E0762B" w:rsidP="00D07563">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A25BE">
        <w:rPr>
          <w:rFonts w:ascii="Times New Roman" w:hAnsi="Times New Roman" w:cs="Times New Roman"/>
          <w:sz w:val="28"/>
          <w:szCs w:val="28"/>
          <w:lang w:val="uk-UA"/>
        </w:rPr>
        <w:t>Глухов</w:t>
      </w:r>
      <w:proofErr w:type="spellEnd"/>
      <w:r w:rsidR="00966945"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В.</w:t>
      </w:r>
      <w:r w:rsidR="00966945"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 xml:space="preserve">П., </w:t>
      </w:r>
      <w:proofErr w:type="spellStart"/>
      <w:r w:rsidRPr="004A25BE">
        <w:rPr>
          <w:rFonts w:ascii="Times New Roman" w:hAnsi="Times New Roman" w:cs="Times New Roman"/>
          <w:sz w:val="28"/>
          <w:szCs w:val="28"/>
          <w:lang w:val="uk-UA"/>
        </w:rPr>
        <w:t>Ковшиков</w:t>
      </w:r>
      <w:proofErr w:type="spellEnd"/>
      <w:r w:rsidR="00150D54" w:rsidRPr="004A25BE">
        <w:rPr>
          <w:rFonts w:ascii="Times New Roman" w:hAnsi="Times New Roman" w:cs="Times New Roman"/>
          <w:sz w:val="28"/>
          <w:szCs w:val="28"/>
          <w:lang w:val="uk-UA"/>
        </w:rPr>
        <w:t> </w:t>
      </w:r>
      <w:r w:rsidRPr="004A25BE">
        <w:rPr>
          <w:rFonts w:ascii="Times New Roman" w:hAnsi="Times New Roman" w:cs="Times New Roman"/>
          <w:sz w:val="28"/>
          <w:szCs w:val="28"/>
          <w:lang w:val="uk-UA"/>
        </w:rPr>
        <w:t>В.</w:t>
      </w:r>
      <w:r w:rsidR="00150D54">
        <w:rPr>
          <w:rFonts w:ascii="Times New Roman" w:hAnsi="Times New Roman" w:cs="Times New Roman"/>
          <w:sz w:val="28"/>
          <w:szCs w:val="28"/>
          <w:lang w:val="uk-UA"/>
        </w:rPr>
        <w:t> </w:t>
      </w:r>
      <w:r w:rsidRPr="00E0762B">
        <w:rPr>
          <w:rFonts w:ascii="Times New Roman" w:hAnsi="Times New Roman" w:cs="Times New Roman"/>
          <w:sz w:val="28"/>
          <w:szCs w:val="28"/>
          <w:lang w:val="uk-UA"/>
        </w:rPr>
        <w:t xml:space="preserve">А. </w:t>
      </w:r>
      <w:proofErr w:type="spellStart"/>
      <w:r w:rsidRPr="00E0762B">
        <w:rPr>
          <w:rFonts w:ascii="Times New Roman" w:hAnsi="Times New Roman" w:cs="Times New Roman"/>
          <w:sz w:val="28"/>
          <w:szCs w:val="28"/>
          <w:lang w:val="uk-UA"/>
        </w:rPr>
        <w:t>Психолингвистика</w:t>
      </w:r>
      <w:proofErr w:type="spellEnd"/>
      <w:r w:rsidRPr="00E0762B">
        <w:rPr>
          <w:rFonts w:ascii="Times New Roman" w:hAnsi="Times New Roman" w:cs="Times New Roman"/>
          <w:sz w:val="28"/>
          <w:szCs w:val="28"/>
          <w:lang w:val="uk-UA"/>
        </w:rPr>
        <w:t xml:space="preserve">. </w:t>
      </w:r>
      <w:proofErr w:type="spellStart"/>
      <w:r w:rsidRPr="00E0762B">
        <w:rPr>
          <w:rFonts w:ascii="Times New Roman" w:hAnsi="Times New Roman" w:cs="Times New Roman"/>
          <w:sz w:val="28"/>
          <w:szCs w:val="28"/>
          <w:lang w:val="uk-UA"/>
        </w:rPr>
        <w:t>Теория</w:t>
      </w:r>
      <w:proofErr w:type="spellEnd"/>
      <w:r w:rsidRPr="00E0762B">
        <w:rPr>
          <w:rFonts w:ascii="Times New Roman" w:hAnsi="Times New Roman" w:cs="Times New Roman"/>
          <w:sz w:val="28"/>
          <w:szCs w:val="28"/>
          <w:lang w:val="uk-UA"/>
        </w:rPr>
        <w:t xml:space="preserve"> </w:t>
      </w:r>
      <w:proofErr w:type="spellStart"/>
      <w:r w:rsidRPr="00E0762B">
        <w:rPr>
          <w:rFonts w:ascii="Times New Roman" w:hAnsi="Times New Roman" w:cs="Times New Roman"/>
          <w:sz w:val="28"/>
          <w:szCs w:val="28"/>
          <w:lang w:val="uk-UA"/>
        </w:rPr>
        <w:t>речевой</w:t>
      </w:r>
      <w:proofErr w:type="spellEnd"/>
      <w:r w:rsidRPr="00E0762B">
        <w:rPr>
          <w:rFonts w:ascii="Times New Roman" w:hAnsi="Times New Roman" w:cs="Times New Roman"/>
          <w:sz w:val="28"/>
          <w:szCs w:val="28"/>
          <w:lang w:val="uk-UA"/>
        </w:rPr>
        <w:t xml:space="preserve"> </w:t>
      </w:r>
      <w:proofErr w:type="spellStart"/>
      <w:r w:rsidRPr="00E0762B">
        <w:rPr>
          <w:rFonts w:ascii="Times New Roman" w:hAnsi="Times New Roman" w:cs="Times New Roman"/>
          <w:sz w:val="28"/>
          <w:szCs w:val="28"/>
          <w:lang w:val="uk-UA"/>
        </w:rPr>
        <w:t>деятельности</w:t>
      </w:r>
      <w:proofErr w:type="spellEnd"/>
      <w:r w:rsidRPr="00E0762B">
        <w:rPr>
          <w:rFonts w:ascii="Times New Roman" w:hAnsi="Times New Roman" w:cs="Times New Roman"/>
          <w:sz w:val="28"/>
          <w:szCs w:val="28"/>
          <w:lang w:val="uk-UA"/>
        </w:rPr>
        <w:t>. Москва</w:t>
      </w:r>
      <w:r w:rsidR="00DB7A32">
        <w:rPr>
          <w:rFonts w:ascii="Times New Roman" w:hAnsi="Times New Roman" w:cs="Times New Roman"/>
          <w:sz w:val="28"/>
          <w:szCs w:val="28"/>
          <w:lang w:val="uk-UA"/>
        </w:rPr>
        <w:t xml:space="preserve"> </w:t>
      </w:r>
      <w:r w:rsidRPr="00E0762B">
        <w:rPr>
          <w:rFonts w:ascii="Times New Roman" w:hAnsi="Times New Roman" w:cs="Times New Roman"/>
          <w:sz w:val="28"/>
          <w:szCs w:val="28"/>
          <w:lang w:val="uk-UA"/>
        </w:rPr>
        <w:t xml:space="preserve">: </w:t>
      </w:r>
      <w:proofErr w:type="spellStart"/>
      <w:r w:rsidRPr="00E0762B">
        <w:rPr>
          <w:rFonts w:ascii="Times New Roman" w:hAnsi="Times New Roman" w:cs="Times New Roman"/>
          <w:sz w:val="28"/>
          <w:szCs w:val="28"/>
          <w:lang w:val="uk-UA"/>
        </w:rPr>
        <w:t>Астрель</w:t>
      </w:r>
      <w:proofErr w:type="spellEnd"/>
      <w:r w:rsidRPr="00E0762B">
        <w:rPr>
          <w:rFonts w:ascii="Times New Roman" w:hAnsi="Times New Roman" w:cs="Times New Roman"/>
          <w:sz w:val="28"/>
          <w:szCs w:val="28"/>
          <w:lang w:val="uk-UA"/>
        </w:rPr>
        <w:t>, 2007.</w:t>
      </w:r>
      <w:r w:rsidR="002B5380">
        <w:rPr>
          <w:rFonts w:ascii="Times New Roman" w:hAnsi="Times New Roman" w:cs="Times New Roman"/>
          <w:sz w:val="28"/>
          <w:szCs w:val="28"/>
          <w:lang w:val="uk-UA"/>
        </w:rPr>
        <w:t xml:space="preserve"> 224 с.</w:t>
      </w:r>
    </w:p>
    <w:p w14:paraId="3875935F" w14:textId="77777777" w:rsidR="009A32B7" w:rsidRPr="00F41E2F" w:rsidRDefault="00182279" w:rsidP="009A32B7">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F41E2F">
        <w:rPr>
          <w:rFonts w:ascii="Times New Roman" w:hAnsi="Times New Roman" w:cs="Times New Roman"/>
          <w:sz w:val="28"/>
          <w:szCs w:val="28"/>
          <w:lang w:val="uk-UA"/>
        </w:rPr>
        <w:lastRenderedPageBreak/>
        <w:t>Гузеев</w:t>
      </w:r>
      <w:proofErr w:type="spellEnd"/>
      <w:r w:rsidR="00FE67EB"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В.</w:t>
      </w:r>
      <w:r w:rsidR="00FE67EB"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 xml:space="preserve">В. </w:t>
      </w:r>
      <w:proofErr w:type="spellStart"/>
      <w:r w:rsidRPr="00F41E2F">
        <w:rPr>
          <w:rFonts w:ascii="Times New Roman" w:hAnsi="Times New Roman" w:cs="Times New Roman"/>
          <w:sz w:val="28"/>
          <w:szCs w:val="28"/>
          <w:lang w:val="uk-UA"/>
        </w:rPr>
        <w:t>Планирование</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результатов</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образования</w:t>
      </w:r>
      <w:proofErr w:type="spellEnd"/>
      <w:r w:rsidRPr="00F41E2F">
        <w:rPr>
          <w:rFonts w:ascii="Times New Roman" w:hAnsi="Times New Roman" w:cs="Times New Roman"/>
          <w:sz w:val="28"/>
          <w:szCs w:val="28"/>
          <w:lang w:val="uk-UA"/>
        </w:rPr>
        <w:t xml:space="preserve"> и </w:t>
      </w:r>
      <w:proofErr w:type="spellStart"/>
      <w:r w:rsidRPr="00F41E2F">
        <w:rPr>
          <w:rFonts w:ascii="Times New Roman" w:hAnsi="Times New Roman" w:cs="Times New Roman"/>
          <w:sz w:val="28"/>
          <w:szCs w:val="28"/>
          <w:lang w:val="uk-UA"/>
        </w:rPr>
        <w:t>образовательная</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технология</w:t>
      </w:r>
      <w:proofErr w:type="spellEnd"/>
      <w:r w:rsidRPr="00F41E2F">
        <w:rPr>
          <w:rFonts w:ascii="Times New Roman" w:hAnsi="Times New Roman" w:cs="Times New Roman"/>
          <w:sz w:val="28"/>
          <w:szCs w:val="28"/>
          <w:lang w:val="uk-UA"/>
        </w:rPr>
        <w:t>. Москва</w:t>
      </w:r>
      <w:r w:rsidR="00933880" w:rsidRPr="00F41E2F">
        <w:rPr>
          <w:rFonts w:ascii="Times New Roman" w:hAnsi="Times New Roman" w:cs="Times New Roman"/>
          <w:sz w:val="28"/>
          <w:szCs w:val="28"/>
          <w:lang w:val="uk-UA"/>
        </w:rPr>
        <w:t xml:space="preserve"> </w:t>
      </w:r>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Народное</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образование</w:t>
      </w:r>
      <w:proofErr w:type="spellEnd"/>
      <w:r w:rsidR="00B009FE" w:rsidRPr="00F41E2F">
        <w:rPr>
          <w:rFonts w:ascii="Times New Roman" w:hAnsi="Times New Roman" w:cs="Times New Roman"/>
          <w:sz w:val="28"/>
          <w:szCs w:val="28"/>
          <w:lang w:val="uk-UA"/>
        </w:rPr>
        <w:t>, 2001.</w:t>
      </w:r>
      <w:r w:rsidR="00986C1E" w:rsidRPr="00F41E2F">
        <w:rPr>
          <w:rFonts w:ascii="Times New Roman" w:hAnsi="Times New Roman" w:cs="Times New Roman"/>
          <w:sz w:val="28"/>
          <w:szCs w:val="28"/>
          <w:lang w:val="uk-UA"/>
        </w:rPr>
        <w:t xml:space="preserve"> 238 с.</w:t>
      </w:r>
    </w:p>
    <w:p w14:paraId="17EF2DB8" w14:textId="77777777" w:rsidR="00DC5EFA" w:rsidRPr="00F41E2F" w:rsidRDefault="004B4A7E" w:rsidP="00DC5EF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F41E2F">
        <w:rPr>
          <w:rFonts w:ascii="Times New Roman" w:hAnsi="Times New Roman" w:cs="Times New Roman"/>
          <w:sz w:val="28"/>
          <w:szCs w:val="28"/>
          <w:lang w:val="uk-UA"/>
        </w:rPr>
        <w:t>Гурвич</w:t>
      </w:r>
      <w:proofErr w:type="spellEnd"/>
      <w:r w:rsidR="009A32B7"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П.</w:t>
      </w:r>
      <w:r w:rsidR="009A32B7"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 xml:space="preserve">Б. </w:t>
      </w:r>
      <w:proofErr w:type="spellStart"/>
      <w:r w:rsidRPr="00F41E2F">
        <w:rPr>
          <w:rFonts w:ascii="Times New Roman" w:hAnsi="Times New Roman" w:cs="Times New Roman"/>
          <w:sz w:val="28"/>
          <w:szCs w:val="28"/>
          <w:lang w:val="uk-UA"/>
        </w:rPr>
        <w:t>Теория</w:t>
      </w:r>
      <w:proofErr w:type="spellEnd"/>
      <w:r w:rsidRPr="00F41E2F">
        <w:rPr>
          <w:rFonts w:ascii="Times New Roman" w:hAnsi="Times New Roman" w:cs="Times New Roman"/>
          <w:sz w:val="28"/>
          <w:szCs w:val="28"/>
          <w:lang w:val="uk-UA"/>
        </w:rPr>
        <w:t xml:space="preserve"> и практика </w:t>
      </w:r>
      <w:proofErr w:type="spellStart"/>
      <w:r w:rsidRPr="00F41E2F">
        <w:rPr>
          <w:rFonts w:ascii="Times New Roman" w:hAnsi="Times New Roman" w:cs="Times New Roman"/>
          <w:sz w:val="28"/>
          <w:szCs w:val="28"/>
          <w:lang w:val="uk-UA"/>
        </w:rPr>
        <w:t>эксперимента</w:t>
      </w:r>
      <w:proofErr w:type="spellEnd"/>
      <w:r w:rsidRPr="00F41E2F">
        <w:rPr>
          <w:rFonts w:ascii="Times New Roman" w:hAnsi="Times New Roman" w:cs="Times New Roman"/>
          <w:sz w:val="28"/>
          <w:szCs w:val="28"/>
          <w:lang w:val="uk-UA"/>
        </w:rPr>
        <w:t xml:space="preserve"> в </w:t>
      </w:r>
      <w:proofErr w:type="spellStart"/>
      <w:r w:rsidRPr="00F41E2F">
        <w:rPr>
          <w:rFonts w:ascii="Times New Roman" w:hAnsi="Times New Roman" w:cs="Times New Roman"/>
          <w:sz w:val="28"/>
          <w:szCs w:val="28"/>
          <w:lang w:val="uk-UA"/>
        </w:rPr>
        <w:t>методике</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преподавания</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иностранных</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языков</w:t>
      </w:r>
      <w:proofErr w:type="spellEnd"/>
      <w:r w:rsidR="00B874FC" w:rsidRPr="00F41E2F">
        <w:rPr>
          <w:rFonts w:ascii="Times New Roman" w:hAnsi="Times New Roman" w:cs="Times New Roman"/>
          <w:sz w:val="28"/>
          <w:szCs w:val="28"/>
          <w:lang w:val="uk-UA"/>
        </w:rPr>
        <w:t xml:space="preserve"> </w:t>
      </w:r>
      <w:r w:rsidRPr="00F41E2F">
        <w:rPr>
          <w:rFonts w:ascii="Times New Roman" w:hAnsi="Times New Roman" w:cs="Times New Roman"/>
          <w:sz w:val="28"/>
          <w:szCs w:val="28"/>
          <w:lang w:val="uk-UA"/>
        </w:rPr>
        <w:t>: спецкурс. Владимир</w:t>
      </w:r>
      <w:r w:rsidR="00B874FC" w:rsidRPr="00F41E2F">
        <w:rPr>
          <w:rFonts w:ascii="Times New Roman" w:hAnsi="Times New Roman" w:cs="Times New Roman"/>
          <w:sz w:val="28"/>
          <w:szCs w:val="28"/>
          <w:lang w:val="uk-UA"/>
        </w:rPr>
        <w:t xml:space="preserve"> </w:t>
      </w:r>
      <w:r w:rsidRPr="00F41E2F">
        <w:rPr>
          <w:rFonts w:ascii="Times New Roman" w:hAnsi="Times New Roman" w:cs="Times New Roman"/>
          <w:sz w:val="28"/>
          <w:szCs w:val="28"/>
          <w:lang w:val="uk-UA"/>
        </w:rPr>
        <w:t>: ВГПИ, 1980. 104 с.</w:t>
      </w:r>
    </w:p>
    <w:p w14:paraId="7120B4AE" w14:textId="77777777" w:rsidR="00A36A22" w:rsidRPr="00F41E2F" w:rsidRDefault="00D3083B" w:rsidP="00A36A22">
      <w:pPr>
        <w:pStyle w:val="a3"/>
        <w:numPr>
          <w:ilvl w:val="0"/>
          <w:numId w:val="46"/>
        </w:numPr>
        <w:spacing w:after="0" w:line="360" w:lineRule="auto"/>
        <w:ind w:left="0" w:firstLine="284"/>
        <w:jc w:val="both"/>
        <w:rPr>
          <w:rFonts w:ascii="Times New Roman" w:hAnsi="Times New Roman" w:cs="Times New Roman"/>
          <w:sz w:val="28"/>
          <w:szCs w:val="28"/>
          <w:lang w:val="uk-UA"/>
        </w:rPr>
      </w:pPr>
      <w:r w:rsidRPr="00F41E2F">
        <w:rPr>
          <w:rFonts w:ascii="Times New Roman" w:hAnsi="Times New Roman" w:cs="Times New Roman"/>
          <w:sz w:val="28"/>
          <w:szCs w:val="28"/>
          <w:lang w:val="uk-UA"/>
        </w:rPr>
        <w:t>Дичка</w:t>
      </w:r>
      <w:r w:rsidR="00436A65"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Н.</w:t>
      </w:r>
      <w:r w:rsidR="00436A65"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 xml:space="preserve">І. Навчання англомовного </w:t>
      </w:r>
      <w:proofErr w:type="spellStart"/>
      <w:r w:rsidRPr="00F41E2F">
        <w:rPr>
          <w:rFonts w:ascii="Times New Roman" w:hAnsi="Times New Roman" w:cs="Times New Roman"/>
          <w:sz w:val="28"/>
          <w:szCs w:val="28"/>
          <w:lang w:val="uk-UA"/>
        </w:rPr>
        <w:t>професійно</w:t>
      </w:r>
      <w:proofErr w:type="spellEnd"/>
      <w:r w:rsidRPr="00F41E2F">
        <w:rPr>
          <w:rFonts w:ascii="Times New Roman" w:hAnsi="Times New Roman" w:cs="Times New Roman"/>
          <w:sz w:val="28"/>
          <w:szCs w:val="28"/>
          <w:lang w:val="uk-UA"/>
        </w:rPr>
        <w:t xml:space="preserve"> орієнтованого письма студентів немовних спеціальностей. </w:t>
      </w:r>
      <w:r w:rsidR="00891DE8" w:rsidRPr="00F41E2F">
        <w:rPr>
          <w:rFonts w:ascii="Times New Roman" w:hAnsi="Times New Roman" w:cs="Times New Roman"/>
          <w:sz w:val="28"/>
          <w:szCs w:val="28"/>
          <w:lang w:val="uk-UA"/>
        </w:rPr>
        <w:t xml:space="preserve">URL: </w:t>
      </w:r>
      <w:hyperlink r:id="rId14" w:history="1">
        <w:r w:rsidR="000E4D95" w:rsidRPr="00F41E2F">
          <w:rPr>
            <w:rStyle w:val="a9"/>
            <w:rFonts w:ascii="Times New Roman" w:hAnsi="Times New Roman" w:cs="Times New Roman"/>
            <w:sz w:val="28"/>
            <w:szCs w:val="28"/>
            <w:lang w:val="uk-UA"/>
          </w:rPr>
          <w:t>http://www.kamts1.kpi.ua/en/node/1013</w:t>
        </w:r>
      </w:hyperlink>
      <w:r w:rsidRPr="00F41E2F">
        <w:rPr>
          <w:rFonts w:ascii="Times New Roman" w:hAnsi="Times New Roman" w:cs="Times New Roman"/>
          <w:sz w:val="28"/>
          <w:szCs w:val="28"/>
          <w:lang w:val="uk-UA"/>
        </w:rPr>
        <w:t>.</w:t>
      </w:r>
    </w:p>
    <w:p w14:paraId="5C92920E" w14:textId="06E85D0F" w:rsidR="00FA3D87" w:rsidRPr="00F41E2F" w:rsidRDefault="00241E05" w:rsidP="00FA3D87">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F41E2F">
        <w:rPr>
          <w:rFonts w:ascii="Times New Roman" w:hAnsi="Times New Roman" w:cs="Times New Roman"/>
          <w:sz w:val="28"/>
          <w:szCs w:val="28"/>
          <w:lang w:val="uk-UA"/>
        </w:rPr>
        <w:t>Дмітренко</w:t>
      </w:r>
      <w:proofErr w:type="spellEnd"/>
      <w:r w:rsidR="00744F39"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Н.</w:t>
      </w:r>
      <w:r w:rsidR="00744F39"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 xml:space="preserve">Є. Використання автентичних текстів в автономному навчанні </w:t>
      </w:r>
      <w:proofErr w:type="spellStart"/>
      <w:r w:rsidRPr="00F41E2F">
        <w:rPr>
          <w:rFonts w:ascii="Times New Roman" w:hAnsi="Times New Roman" w:cs="Times New Roman"/>
          <w:sz w:val="28"/>
          <w:szCs w:val="28"/>
          <w:lang w:val="uk-UA"/>
        </w:rPr>
        <w:t>професійно</w:t>
      </w:r>
      <w:proofErr w:type="spellEnd"/>
      <w:r w:rsidRPr="00F41E2F">
        <w:rPr>
          <w:rFonts w:ascii="Times New Roman" w:hAnsi="Times New Roman" w:cs="Times New Roman"/>
          <w:sz w:val="28"/>
          <w:szCs w:val="28"/>
          <w:lang w:val="uk-UA"/>
        </w:rPr>
        <w:t xml:space="preserve">-орієнтованого англомовного спілкування. </w:t>
      </w:r>
      <w:r w:rsidRPr="00F41E2F">
        <w:rPr>
          <w:rFonts w:ascii="Times New Roman" w:hAnsi="Times New Roman" w:cs="Times New Roman"/>
          <w:i/>
          <w:iCs/>
          <w:sz w:val="28"/>
          <w:szCs w:val="28"/>
          <w:lang w:val="uk-UA"/>
        </w:rPr>
        <w:t>Педагогіка формування творчої особистості у вищій і загальноосвітній школах</w:t>
      </w:r>
      <w:r w:rsidR="008D5A69" w:rsidRPr="00F41E2F">
        <w:rPr>
          <w:rFonts w:ascii="Times New Roman" w:hAnsi="Times New Roman" w:cs="Times New Roman"/>
          <w:i/>
          <w:iCs/>
          <w:sz w:val="28"/>
          <w:szCs w:val="28"/>
          <w:lang w:val="uk-UA"/>
        </w:rPr>
        <w:t>.</w:t>
      </w:r>
      <w:r w:rsidRPr="00F41E2F">
        <w:rPr>
          <w:rFonts w:ascii="Times New Roman" w:hAnsi="Times New Roman" w:cs="Times New Roman"/>
          <w:sz w:val="28"/>
          <w:szCs w:val="28"/>
          <w:lang w:val="uk-UA"/>
        </w:rPr>
        <w:t xml:space="preserve"> </w:t>
      </w:r>
      <w:r w:rsidR="00744F39" w:rsidRPr="00F41E2F">
        <w:rPr>
          <w:rFonts w:ascii="Times New Roman" w:hAnsi="Times New Roman" w:cs="Times New Roman"/>
          <w:sz w:val="28"/>
          <w:szCs w:val="28"/>
          <w:lang w:val="uk-UA"/>
        </w:rPr>
        <w:t xml:space="preserve">2020. </w:t>
      </w:r>
      <w:r w:rsidR="008D5A69"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69, Т. 2</w:t>
      </w:r>
      <w:r w:rsidR="008D5A69" w:rsidRPr="00F41E2F">
        <w:rPr>
          <w:rFonts w:ascii="Times New Roman" w:hAnsi="Times New Roman" w:cs="Times New Roman"/>
          <w:sz w:val="28"/>
          <w:szCs w:val="28"/>
          <w:lang w:val="uk-UA"/>
        </w:rPr>
        <w:t>. С.</w:t>
      </w:r>
      <w:r w:rsidR="00B4076A"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107-111.</w:t>
      </w:r>
    </w:p>
    <w:p w14:paraId="1DE266D8" w14:textId="58DAFE01" w:rsidR="00E868C9" w:rsidRPr="00F41E2F" w:rsidRDefault="000E4D95" w:rsidP="00FA3D87">
      <w:pPr>
        <w:pStyle w:val="a3"/>
        <w:numPr>
          <w:ilvl w:val="0"/>
          <w:numId w:val="46"/>
        </w:numPr>
        <w:spacing w:after="0" w:line="360" w:lineRule="auto"/>
        <w:ind w:left="0" w:firstLine="284"/>
        <w:jc w:val="both"/>
        <w:rPr>
          <w:rFonts w:ascii="Times New Roman" w:hAnsi="Times New Roman" w:cs="Times New Roman"/>
          <w:sz w:val="28"/>
          <w:szCs w:val="28"/>
          <w:lang w:val="uk-UA"/>
        </w:rPr>
      </w:pPr>
      <w:r w:rsidRPr="00F41E2F">
        <w:rPr>
          <w:rFonts w:ascii="Times New Roman" w:hAnsi="Times New Roman" w:cs="Times New Roman"/>
          <w:sz w:val="28"/>
          <w:szCs w:val="28"/>
          <w:lang w:val="uk-UA"/>
        </w:rPr>
        <w:t>Довгоп’ят</w:t>
      </w:r>
      <w:r w:rsidR="00397A51"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О.</w:t>
      </w:r>
      <w:r w:rsidR="00397A51"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 xml:space="preserve">О. Застосування методу проєктних технологій у навчальному процесі. </w:t>
      </w:r>
      <w:r w:rsidRPr="00F41E2F">
        <w:rPr>
          <w:rFonts w:ascii="Times New Roman" w:hAnsi="Times New Roman" w:cs="Times New Roman"/>
          <w:i/>
          <w:iCs/>
          <w:sz w:val="28"/>
          <w:szCs w:val="28"/>
          <w:lang w:val="uk-UA"/>
        </w:rPr>
        <w:t>Фактори розвитку педагогіки і психології в ХХІ столітті</w:t>
      </w:r>
      <w:r w:rsidR="00147159" w:rsidRPr="00F41E2F">
        <w:rPr>
          <w:rFonts w:ascii="Times New Roman" w:hAnsi="Times New Roman" w:cs="Times New Roman"/>
          <w:i/>
          <w:iCs/>
          <w:sz w:val="28"/>
          <w:szCs w:val="28"/>
          <w:lang w:val="uk-UA"/>
        </w:rPr>
        <w:t xml:space="preserve"> </w:t>
      </w:r>
      <w:r w:rsidRPr="00F41E2F">
        <w:rPr>
          <w:rFonts w:ascii="Times New Roman" w:hAnsi="Times New Roman" w:cs="Times New Roman"/>
          <w:i/>
          <w:iCs/>
          <w:sz w:val="28"/>
          <w:szCs w:val="28"/>
          <w:lang w:val="uk-UA"/>
        </w:rPr>
        <w:t xml:space="preserve">: </w:t>
      </w:r>
      <w:proofErr w:type="spellStart"/>
      <w:r w:rsidRPr="00F41E2F">
        <w:rPr>
          <w:rFonts w:ascii="Times New Roman" w:hAnsi="Times New Roman" w:cs="Times New Roman"/>
          <w:sz w:val="28"/>
          <w:szCs w:val="28"/>
          <w:lang w:val="uk-UA"/>
        </w:rPr>
        <w:t>зб</w:t>
      </w:r>
      <w:proofErr w:type="spellEnd"/>
      <w:r w:rsidR="00147159" w:rsidRPr="00F41E2F">
        <w:rPr>
          <w:rFonts w:ascii="Times New Roman" w:hAnsi="Times New Roman" w:cs="Times New Roman"/>
          <w:sz w:val="28"/>
          <w:szCs w:val="28"/>
          <w:lang w:val="uk-UA"/>
        </w:rPr>
        <w:t>.</w:t>
      </w:r>
      <w:r w:rsidRPr="00F41E2F">
        <w:rPr>
          <w:rFonts w:ascii="Times New Roman" w:hAnsi="Times New Roman" w:cs="Times New Roman"/>
          <w:sz w:val="28"/>
          <w:szCs w:val="28"/>
          <w:lang w:val="uk-UA"/>
        </w:rPr>
        <w:t xml:space="preserve"> тез </w:t>
      </w:r>
      <w:proofErr w:type="spellStart"/>
      <w:r w:rsidRPr="00F41E2F">
        <w:rPr>
          <w:rFonts w:ascii="Times New Roman" w:hAnsi="Times New Roman" w:cs="Times New Roman"/>
          <w:sz w:val="28"/>
          <w:szCs w:val="28"/>
          <w:lang w:val="uk-UA"/>
        </w:rPr>
        <w:t>міжнар</w:t>
      </w:r>
      <w:proofErr w:type="spellEnd"/>
      <w:r w:rsidRPr="00F41E2F">
        <w:rPr>
          <w:rFonts w:ascii="Times New Roman" w:hAnsi="Times New Roman" w:cs="Times New Roman"/>
          <w:sz w:val="28"/>
          <w:szCs w:val="28"/>
          <w:lang w:val="uk-UA"/>
        </w:rPr>
        <w:t>. наук-</w:t>
      </w:r>
      <w:proofErr w:type="spellStart"/>
      <w:r w:rsidRPr="00F41E2F">
        <w:rPr>
          <w:rFonts w:ascii="Times New Roman" w:hAnsi="Times New Roman" w:cs="Times New Roman"/>
          <w:sz w:val="28"/>
          <w:szCs w:val="28"/>
          <w:lang w:val="uk-UA"/>
        </w:rPr>
        <w:t>практ</w:t>
      </w:r>
      <w:proofErr w:type="spellEnd"/>
      <w:r w:rsidRPr="00F41E2F">
        <w:rPr>
          <w:rFonts w:ascii="Times New Roman" w:hAnsi="Times New Roman" w:cs="Times New Roman"/>
          <w:sz w:val="28"/>
          <w:szCs w:val="28"/>
          <w:lang w:val="uk-UA"/>
        </w:rPr>
        <w:t xml:space="preserve">. </w:t>
      </w:r>
      <w:proofErr w:type="spellStart"/>
      <w:r w:rsidRPr="00F41E2F">
        <w:rPr>
          <w:rFonts w:ascii="Times New Roman" w:hAnsi="Times New Roman" w:cs="Times New Roman"/>
          <w:sz w:val="28"/>
          <w:szCs w:val="28"/>
          <w:lang w:val="uk-UA"/>
        </w:rPr>
        <w:t>конф</w:t>
      </w:r>
      <w:proofErr w:type="spellEnd"/>
      <w:r w:rsidRPr="00F41E2F">
        <w:rPr>
          <w:rFonts w:ascii="Times New Roman" w:hAnsi="Times New Roman" w:cs="Times New Roman"/>
          <w:sz w:val="28"/>
          <w:szCs w:val="28"/>
          <w:lang w:val="uk-UA"/>
        </w:rPr>
        <w:t>.</w:t>
      </w:r>
      <w:r w:rsidR="00147159" w:rsidRPr="00F41E2F">
        <w:rPr>
          <w:rFonts w:ascii="Times New Roman" w:hAnsi="Times New Roman" w:cs="Times New Roman"/>
          <w:sz w:val="28"/>
          <w:szCs w:val="28"/>
          <w:lang w:val="uk-UA"/>
        </w:rPr>
        <w:t>,</w:t>
      </w:r>
      <w:r w:rsidRPr="00F41E2F">
        <w:rPr>
          <w:rFonts w:ascii="Times New Roman" w:hAnsi="Times New Roman" w:cs="Times New Roman"/>
          <w:sz w:val="28"/>
          <w:szCs w:val="28"/>
          <w:lang w:val="uk-UA"/>
        </w:rPr>
        <w:t xml:space="preserve"> м.</w:t>
      </w:r>
      <w:r w:rsidR="00147159"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Харків, Україна,11-12 червня 2021</w:t>
      </w:r>
      <w:r w:rsidR="00147159"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р.</w:t>
      </w:r>
      <w:r w:rsidR="006C3D39" w:rsidRPr="00F41E2F">
        <w:rPr>
          <w:rFonts w:ascii="Times New Roman" w:hAnsi="Times New Roman" w:cs="Times New Roman"/>
          <w:sz w:val="28"/>
          <w:szCs w:val="28"/>
          <w:lang w:val="uk-UA"/>
        </w:rPr>
        <w:t xml:space="preserve"> Харків : Східноукраїнська організація «Центр педагогічних досліджень», </w:t>
      </w:r>
      <w:r w:rsidR="007777DE" w:rsidRPr="00F41E2F">
        <w:rPr>
          <w:rFonts w:ascii="Times New Roman" w:hAnsi="Times New Roman" w:cs="Times New Roman"/>
          <w:sz w:val="28"/>
          <w:szCs w:val="28"/>
          <w:lang w:val="uk-UA"/>
        </w:rPr>
        <w:t>2021 р.</w:t>
      </w:r>
      <w:r w:rsidR="006C3D39" w:rsidRPr="00F41E2F">
        <w:rPr>
          <w:rFonts w:ascii="Times New Roman" w:hAnsi="Times New Roman" w:cs="Times New Roman"/>
          <w:sz w:val="28"/>
          <w:szCs w:val="28"/>
          <w:lang w:val="uk-UA"/>
        </w:rPr>
        <w:t xml:space="preserve"> С.</w:t>
      </w:r>
      <w:r w:rsidR="00F549EA" w:rsidRPr="00F41E2F">
        <w:rPr>
          <w:rFonts w:ascii="Times New Roman" w:hAnsi="Times New Roman" w:cs="Times New Roman"/>
          <w:sz w:val="28"/>
          <w:szCs w:val="28"/>
          <w:lang w:val="uk-UA"/>
        </w:rPr>
        <w:t> </w:t>
      </w:r>
      <w:r w:rsidR="006C3D39" w:rsidRPr="00F41E2F">
        <w:rPr>
          <w:rFonts w:ascii="Times New Roman" w:hAnsi="Times New Roman" w:cs="Times New Roman"/>
          <w:sz w:val="28"/>
          <w:szCs w:val="28"/>
          <w:lang w:val="uk-UA"/>
        </w:rPr>
        <w:t>6-9.</w:t>
      </w:r>
    </w:p>
    <w:p w14:paraId="5B877516" w14:textId="51AF3A44" w:rsidR="00E2518F" w:rsidRPr="00F41E2F" w:rsidRDefault="00E868C9" w:rsidP="00E2518F">
      <w:pPr>
        <w:pStyle w:val="a3"/>
        <w:numPr>
          <w:ilvl w:val="0"/>
          <w:numId w:val="46"/>
        </w:numPr>
        <w:spacing w:after="0" w:line="360" w:lineRule="auto"/>
        <w:ind w:left="0" w:firstLine="284"/>
        <w:jc w:val="both"/>
        <w:rPr>
          <w:rFonts w:ascii="Times New Roman" w:hAnsi="Times New Roman" w:cs="Times New Roman"/>
          <w:sz w:val="28"/>
          <w:szCs w:val="28"/>
          <w:lang w:val="uk-UA"/>
        </w:rPr>
      </w:pPr>
      <w:r w:rsidRPr="00F41E2F">
        <w:rPr>
          <w:rFonts w:ascii="Times New Roman" w:hAnsi="Times New Roman" w:cs="Times New Roman"/>
          <w:sz w:val="28"/>
          <w:szCs w:val="28"/>
          <w:lang w:val="uk-UA"/>
        </w:rPr>
        <w:t>Довгоп’ят</w:t>
      </w:r>
      <w:r w:rsidR="003447EC"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О.</w:t>
      </w:r>
      <w:r w:rsidR="003447EC"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О.</w:t>
      </w:r>
      <w:r w:rsidRPr="00F41E2F">
        <w:rPr>
          <w:lang w:val="ru-RU"/>
        </w:rPr>
        <w:t xml:space="preserve"> </w:t>
      </w:r>
      <w:r w:rsidRPr="00F41E2F">
        <w:rPr>
          <w:rFonts w:ascii="Times New Roman" w:hAnsi="Times New Roman" w:cs="Times New Roman"/>
          <w:sz w:val="28"/>
          <w:szCs w:val="28"/>
          <w:lang w:val="uk-UA"/>
        </w:rPr>
        <w:t>Застосування методу проєктних технологій у навчальному процесі</w:t>
      </w:r>
      <w:r w:rsidR="00672F9A" w:rsidRPr="00F41E2F">
        <w:rPr>
          <w:rFonts w:ascii="Times New Roman" w:hAnsi="Times New Roman" w:cs="Times New Roman"/>
          <w:sz w:val="28"/>
          <w:szCs w:val="28"/>
          <w:lang w:val="uk-UA"/>
        </w:rPr>
        <w:t xml:space="preserve"> ЗОШ з метою формування в учнів писемної іншомовної компетентності.</w:t>
      </w:r>
      <w:r w:rsidR="0026445A" w:rsidRPr="00F41E2F">
        <w:rPr>
          <w:rFonts w:ascii="Times New Roman" w:hAnsi="Times New Roman" w:cs="Times New Roman"/>
          <w:sz w:val="28"/>
          <w:szCs w:val="28"/>
          <w:lang w:val="uk-UA"/>
        </w:rPr>
        <w:t xml:space="preserve"> </w:t>
      </w:r>
      <w:r w:rsidR="0026445A" w:rsidRPr="00F41E2F">
        <w:rPr>
          <w:rFonts w:ascii="Times New Roman" w:hAnsi="Times New Roman" w:cs="Times New Roman"/>
          <w:i/>
          <w:iCs/>
          <w:sz w:val="28"/>
          <w:szCs w:val="28"/>
          <w:lang w:val="uk-UA"/>
        </w:rPr>
        <w:t xml:space="preserve">Сучасна іншомовна освіта : філологічні та </w:t>
      </w:r>
      <w:proofErr w:type="spellStart"/>
      <w:r w:rsidR="0026445A" w:rsidRPr="00F41E2F">
        <w:rPr>
          <w:rFonts w:ascii="Times New Roman" w:hAnsi="Times New Roman" w:cs="Times New Roman"/>
          <w:i/>
          <w:iCs/>
          <w:sz w:val="28"/>
          <w:szCs w:val="28"/>
          <w:lang w:val="uk-UA"/>
        </w:rPr>
        <w:t>лінгво</w:t>
      </w:r>
      <w:proofErr w:type="spellEnd"/>
      <w:r w:rsidR="0026445A" w:rsidRPr="00F41E2F">
        <w:rPr>
          <w:rFonts w:ascii="Times New Roman" w:hAnsi="Times New Roman" w:cs="Times New Roman"/>
          <w:i/>
          <w:iCs/>
          <w:sz w:val="28"/>
          <w:szCs w:val="28"/>
          <w:lang w:val="uk-UA"/>
        </w:rPr>
        <w:t xml:space="preserve">-дидактичні дослідження : </w:t>
      </w:r>
      <w:r w:rsidR="00F3253A" w:rsidRPr="00F41E2F">
        <w:rPr>
          <w:rFonts w:ascii="Times New Roman" w:hAnsi="Times New Roman" w:cs="Times New Roman"/>
          <w:sz w:val="28"/>
          <w:szCs w:val="28"/>
          <w:lang w:val="uk-UA"/>
        </w:rPr>
        <w:t xml:space="preserve">матер. ІІ Інтернет-конференції молодих учених, м. Ніжин, 22 жовтня 2021 р. Ніжин : </w:t>
      </w:r>
      <w:r w:rsidR="00721563" w:rsidRPr="00F41E2F">
        <w:rPr>
          <w:rFonts w:ascii="Times New Roman" w:hAnsi="Times New Roman" w:cs="Times New Roman"/>
          <w:sz w:val="28"/>
          <w:szCs w:val="28"/>
          <w:lang w:val="uk-UA"/>
        </w:rPr>
        <w:t>Вид-во НДУ ім. М. Гоголя, 2021</w:t>
      </w:r>
      <w:r w:rsidR="00701BF0" w:rsidRPr="00F41E2F">
        <w:rPr>
          <w:rFonts w:ascii="Times New Roman" w:hAnsi="Times New Roman" w:cs="Times New Roman"/>
          <w:sz w:val="28"/>
          <w:szCs w:val="28"/>
          <w:lang w:val="uk-UA"/>
        </w:rPr>
        <w:t>.</w:t>
      </w:r>
      <w:r w:rsidR="00672F9A" w:rsidRPr="00F41E2F">
        <w:rPr>
          <w:rFonts w:ascii="Times New Roman" w:hAnsi="Times New Roman" w:cs="Times New Roman"/>
          <w:sz w:val="28"/>
          <w:szCs w:val="28"/>
          <w:lang w:val="uk-UA"/>
        </w:rPr>
        <w:t xml:space="preserve"> </w:t>
      </w:r>
      <w:r w:rsidR="00A32C5F" w:rsidRPr="00F41E2F">
        <w:rPr>
          <w:rFonts w:ascii="Times New Roman" w:hAnsi="Times New Roman" w:cs="Times New Roman"/>
          <w:sz w:val="28"/>
          <w:szCs w:val="28"/>
          <w:lang w:val="uk-UA"/>
        </w:rPr>
        <w:t>С.</w:t>
      </w:r>
      <w:r w:rsidR="00F549EA" w:rsidRPr="00F41E2F">
        <w:rPr>
          <w:rFonts w:ascii="Times New Roman" w:hAnsi="Times New Roman" w:cs="Times New Roman"/>
          <w:sz w:val="28"/>
          <w:szCs w:val="28"/>
          <w:lang w:val="uk-UA"/>
        </w:rPr>
        <w:t> </w:t>
      </w:r>
      <w:r w:rsidR="00A32C5F" w:rsidRPr="00F41E2F">
        <w:rPr>
          <w:rFonts w:ascii="Times New Roman" w:hAnsi="Times New Roman" w:cs="Times New Roman"/>
          <w:sz w:val="28"/>
          <w:szCs w:val="28"/>
          <w:lang w:val="uk-UA"/>
        </w:rPr>
        <w:t>40-42.</w:t>
      </w:r>
    </w:p>
    <w:p w14:paraId="0EC4689F" w14:textId="6AD2180E" w:rsidR="00F412B8" w:rsidRPr="00F41E2F" w:rsidRDefault="00762E44" w:rsidP="00F412B8">
      <w:pPr>
        <w:pStyle w:val="a3"/>
        <w:numPr>
          <w:ilvl w:val="0"/>
          <w:numId w:val="46"/>
        </w:numPr>
        <w:spacing w:after="0" w:line="360" w:lineRule="auto"/>
        <w:ind w:left="0" w:firstLine="284"/>
        <w:jc w:val="both"/>
        <w:rPr>
          <w:rFonts w:ascii="Times New Roman" w:hAnsi="Times New Roman" w:cs="Times New Roman"/>
          <w:sz w:val="28"/>
          <w:szCs w:val="28"/>
          <w:lang w:val="uk-UA"/>
        </w:rPr>
      </w:pPr>
      <w:r w:rsidRPr="00F41E2F">
        <w:rPr>
          <w:rFonts w:ascii="Times New Roman" w:hAnsi="Times New Roman" w:cs="Times New Roman"/>
          <w:sz w:val="28"/>
          <w:szCs w:val="28"/>
          <w:lang w:val="uk-UA"/>
        </w:rPr>
        <w:t>Довгоп’ят</w:t>
      </w:r>
      <w:r w:rsidR="00174AF7"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О.</w:t>
      </w:r>
      <w:r w:rsidR="00174AF7"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О. Комплекс вправ</w:t>
      </w:r>
      <w:r w:rsidR="00AB4D74" w:rsidRPr="00F41E2F">
        <w:rPr>
          <w:rFonts w:ascii="Times New Roman" w:hAnsi="Times New Roman" w:cs="Times New Roman"/>
          <w:sz w:val="28"/>
          <w:szCs w:val="28"/>
          <w:lang w:val="uk-UA"/>
        </w:rPr>
        <w:t xml:space="preserve"> з формування писемної іншомовної компетентності учнів ЗОШ з використанням проєктних технологій.</w:t>
      </w:r>
      <w:r w:rsidR="00BF1426" w:rsidRPr="00F41E2F">
        <w:rPr>
          <w:rFonts w:ascii="Times New Roman" w:hAnsi="Times New Roman" w:cs="Times New Roman"/>
          <w:sz w:val="28"/>
          <w:szCs w:val="28"/>
          <w:lang w:val="uk-UA"/>
        </w:rPr>
        <w:t xml:space="preserve"> </w:t>
      </w:r>
      <w:r w:rsidR="00BF1426" w:rsidRPr="00F41E2F">
        <w:rPr>
          <w:rFonts w:ascii="Times New Roman" w:hAnsi="Times New Roman" w:cs="Times New Roman"/>
          <w:i/>
          <w:iCs/>
          <w:sz w:val="28"/>
          <w:szCs w:val="28"/>
          <w:lang w:val="uk-UA"/>
        </w:rPr>
        <w:t xml:space="preserve">Вісник студентського наукового товариства </w:t>
      </w:r>
      <w:r w:rsidR="00BF1426" w:rsidRPr="00F41E2F">
        <w:rPr>
          <w:rFonts w:ascii="Times New Roman" w:hAnsi="Times New Roman" w:cs="Times New Roman"/>
          <w:i/>
          <w:iCs/>
          <w:sz w:val="28"/>
          <w:szCs w:val="28"/>
          <w:lang w:val="ru-RU"/>
        </w:rPr>
        <w:t>[</w:t>
      </w:r>
      <w:r w:rsidR="00BF1426" w:rsidRPr="00F41E2F">
        <w:rPr>
          <w:rFonts w:ascii="Times New Roman" w:hAnsi="Times New Roman" w:cs="Times New Roman"/>
          <w:i/>
          <w:iCs/>
          <w:sz w:val="28"/>
          <w:szCs w:val="28"/>
          <w:lang w:val="uk-UA"/>
        </w:rPr>
        <w:t>електронне видання</w:t>
      </w:r>
      <w:r w:rsidR="00BF1426" w:rsidRPr="00F41E2F">
        <w:rPr>
          <w:rFonts w:ascii="Times New Roman" w:hAnsi="Times New Roman" w:cs="Times New Roman"/>
          <w:i/>
          <w:iCs/>
          <w:sz w:val="28"/>
          <w:szCs w:val="28"/>
          <w:lang w:val="ru-RU"/>
        </w:rPr>
        <w:t>]</w:t>
      </w:r>
      <w:r w:rsidR="00BF1426" w:rsidRPr="00F41E2F">
        <w:rPr>
          <w:rFonts w:ascii="Times New Roman" w:hAnsi="Times New Roman" w:cs="Times New Roman"/>
          <w:i/>
          <w:iCs/>
          <w:sz w:val="28"/>
          <w:szCs w:val="28"/>
          <w:lang w:val="uk-UA"/>
        </w:rPr>
        <w:t xml:space="preserve"> : </w:t>
      </w:r>
      <w:proofErr w:type="spellStart"/>
      <w:r w:rsidR="00BF1426" w:rsidRPr="00F41E2F">
        <w:rPr>
          <w:rFonts w:ascii="Times New Roman" w:hAnsi="Times New Roman" w:cs="Times New Roman"/>
          <w:i/>
          <w:iCs/>
          <w:sz w:val="28"/>
          <w:szCs w:val="28"/>
          <w:lang w:val="uk-UA"/>
        </w:rPr>
        <w:t>зб</w:t>
      </w:r>
      <w:proofErr w:type="spellEnd"/>
      <w:r w:rsidR="00BF1426" w:rsidRPr="00F41E2F">
        <w:rPr>
          <w:rFonts w:ascii="Times New Roman" w:hAnsi="Times New Roman" w:cs="Times New Roman"/>
          <w:i/>
          <w:iCs/>
          <w:sz w:val="28"/>
          <w:szCs w:val="28"/>
          <w:lang w:val="uk-UA"/>
        </w:rPr>
        <w:t>. наук. праць студентів,</w:t>
      </w:r>
      <w:r w:rsidR="001A15E4" w:rsidRPr="00F41E2F">
        <w:rPr>
          <w:rFonts w:ascii="Times New Roman" w:hAnsi="Times New Roman" w:cs="Times New Roman"/>
          <w:i/>
          <w:iCs/>
          <w:sz w:val="28"/>
          <w:szCs w:val="28"/>
          <w:lang w:val="uk-UA"/>
        </w:rPr>
        <w:t xml:space="preserve"> магістрантів і аспірантів / за </w:t>
      </w:r>
      <w:proofErr w:type="spellStart"/>
      <w:r w:rsidR="001A15E4" w:rsidRPr="00F41E2F">
        <w:rPr>
          <w:rFonts w:ascii="Times New Roman" w:hAnsi="Times New Roman" w:cs="Times New Roman"/>
          <w:i/>
          <w:iCs/>
          <w:sz w:val="28"/>
          <w:szCs w:val="28"/>
          <w:lang w:val="uk-UA"/>
        </w:rPr>
        <w:t>заг</w:t>
      </w:r>
      <w:proofErr w:type="spellEnd"/>
      <w:r w:rsidR="001A15E4" w:rsidRPr="00F41E2F">
        <w:rPr>
          <w:rFonts w:ascii="Times New Roman" w:hAnsi="Times New Roman" w:cs="Times New Roman"/>
          <w:i/>
          <w:iCs/>
          <w:sz w:val="28"/>
          <w:szCs w:val="28"/>
          <w:lang w:val="uk-UA"/>
        </w:rPr>
        <w:t xml:space="preserve">. ред. О. В. Мельничука. </w:t>
      </w:r>
      <w:r w:rsidR="00C12609" w:rsidRPr="00F41E2F">
        <w:rPr>
          <w:rFonts w:ascii="Times New Roman" w:hAnsi="Times New Roman" w:cs="Times New Roman"/>
          <w:sz w:val="28"/>
          <w:szCs w:val="28"/>
          <w:lang w:val="uk-UA"/>
        </w:rPr>
        <w:t>Ніжин : НДУ ім. М. </w:t>
      </w:r>
      <w:r w:rsidR="00C11E31" w:rsidRPr="00F41E2F">
        <w:rPr>
          <w:rFonts w:ascii="Times New Roman" w:hAnsi="Times New Roman" w:cs="Times New Roman"/>
          <w:sz w:val="28"/>
          <w:szCs w:val="28"/>
          <w:lang w:val="uk-UA"/>
        </w:rPr>
        <w:t xml:space="preserve">Гоголя, 2021. </w:t>
      </w:r>
      <w:proofErr w:type="spellStart"/>
      <w:r w:rsidR="00C11E31" w:rsidRPr="00F41E2F">
        <w:rPr>
          <w:rFonts w:ascii="Times New Roman" w:hAnsi="Times New Roman" w:cs="Times New Roman"/>
          <w:sz w:val="28"/>
          <w:szCs w:val="28"/>
          <w:lang w:val="uk-UA"/>
        </w:rPr>
        <w:t>Вип</w:t>
      </w:r>
      <w:proofErr w:type="spellEnd"/>
      <w:r w:rsidR="00C11E31" w:rsidRPr="00F41E2F">
        <w:rPr>
          <w:rFonts w:ascii="Times New Roman" w:hAnsi="Times New Roman" w:cs="Times New Roman"/>
          <w:sz w:val="28"/>
          <w:szCs w:val="28"/>
          <w:lang w:val="uk-UA"/>
        </w:rPr>
        <w:t>. 25.</w:t>
      </w:r>
      <w:r w:rsidR="00AB4D74" w:rsidRPr="00F41E2F">
        <w:rPr>
          <w:rFonts w:ascii="Times New Roman" w:hAnsi="Times New Roman" w:cs="Times New Roman"/>
          <w:sz w:val="28"/>
          <w:szCs w:val="28"/>
          <w:lang w:val="uk-UA"/>
        </w:rPr>
        <w:t xml:space="preserve"> </w:t>
      </w:r>
      <w:r w:rsidR="00BF1426" w:rsidRPr="00F41E2F">
        <w:rPr>
          <w:rFonts w:ascii="Times New Roman" w:hAnsi="Times New Roman" w:cs="Times New Roman"/>
          <w:sz w:val="28"/>
          <w:szCs w:val="28"/>
          <w:lang w:val="uk-UA"/>
        </w:rPr>
        <w:t>С.</w:t>
      </w:r>
      <w:r w:rsidR="00F47FFA" w:rsidRPr="00F41E2F">
        <w:rPr>
          <w:rFonts w:ascii="Times New Roman" w:hAnsi="Times New Roman" w:cs="Times New Roman"/>
          <w:sz w:val="28"/>
          <w:szCs w:val="28"/>
          <w:lang w:val="uk-UA"/>
        </w:rPr>
        <w:t> </w:t>
      </w:r>
      <w:r w:rsidR="00BF1426" w:rsidRPr="00F41E2F">
        <w:rPr>
          <w:rFonts w:ascii="Times New Roman" w:hAnsi="Times New Roman" w:cs="Times New Roman"/>
          <w:sz w:val="28"/>
          <w:szCs w:val="28"/>
          <w:lang w:val="uk-UA"/>
        </w:rPr>
        <w:t>45-50.</w:t>
      </w:r>
    </w:p>
    <w:p w14:paraId="0842208F" w14:textId="77777777" w:rsidR="00B70BF7" w:rsidRPr="00B70BF7" w:rsidRDefault="000073ED" w:rsidP="00B70BF7">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r w:rsidRPr="00F41E2F">
        <w:rPr>
          <w:rFonts w:ascii="Times New Roman" w:hAnsi="Times New Roman" w:cs="Times New Roman"/>
          <w:sz w:val="28"/>
          <w:szCs w:val="28"/>
          <w:lang w:val="uk-UA"/>
        </w:rPr>
        <w:t>Долинський</w:t>
      </w:r>
      <w:r w:rsidR="00F412B8" w:rsidRPr="00F41E2F">
        <w:rPr>
          <w:rFonts w:ascii="Times New Roman" w:hAnsi="Times New Roman" w:cs="Times New Roman"/>
          <w:sz w:val="28"/>
          <w:szCs w:val="28"/>
          <w:lang w:val="uk-UA"/>
        </w:rPr>
        <w:t> </w:t>
      </w:r>
      <w:r w:rsidRPr="00F41E2F">
        <w:rPr>
          <w:rFonts w:ascii="Times New Roman" w:hAnsi="Times New Roman" w:cs="Times New Roman"/>
          <w:sz w:val="28"/>
          <w:szCs w:val="28"/>
          <w:lang w:val="uk-UA"/>
        </w:rPr>
        <w:t>Є</w:t>
      </w:r>
      <w:r w:rsidR="00F412B8" w:rsidRPr="00F41E2F">
        <w:rPr>
          <w:rFonts w:ascii="Times New Roman" w:hAnsi="Times New Roman" w:cs="Times New Roman"/>
          <w:sz w:val="28"/>
          <w:szCs w:val="28"/>
          <w:lang w:val="uk-UA"/>
        </w:rPr>
        <w:t>.</w:t>
      </w:r>
      <w:r w:rsidRPr="00F41E2F">
        <w:rPr>
          <w:rFonts w:ascii="Times New Roman" w:hAnsi="Times New Roman" w:cs="Times New Roman"/>
          <w:sz w:val="28"/>
          <w:szCs w:val="28"/>
          <w:lang w:val="uk-UA"/>
        </w:rPr>
        <w:t xml:space="preserve"> К</w:t>
      </w:r>
      <w:r w:rsidR="00FC65D0" w:rsidRPr="00F41E2F">
        <w:rPr>
          <w:rFonts w:ascii="Times New Roman" w:hAnsi="Times New Roman" w:cs="Times New Roman"/>
          <w:sz w:val="28"/>
          <w:szCs w:val="28"/>
          <w:lang w:val="uk-UA"/>
        </w:rPr>
        <w:t>онструювання системи вправ для формування мовленнєвих навичок посібника</w:t>
      </w:r>
      <w:r w:rsidR="00FC65D0">
        <w:rPr>
          <w:rFonts w:ascii="Times New Roman" w:hAnsi="Times New Roman" w:cs="Times New Roman"/>
          <w:sz w:val="28"/>
          <w:szCs w:val="28"/>
          <w:lang w:val="uk-UA"/>
        </w:rPr>
        <w:t xml:space="preserve"> елективного курсу </w:t>
      </w:r>
      <w:r w:rsidRPr="00F412B8">
        <w:rPr>
          <w:rFonts w:ascii="Times New Roman" w:hAnsi="Times New Roman" w:cs="Times New Roman"/>
          <w:sz w:val="28"/>
          <w:szCs w:val="28"/>
          <w:lang w:val="uk-UA"/>
        </w:rPr>
        <w:t>«М</w:t>
      </w:r>
      <w:r w:rsidR="00FC65D0">
        <w:rPr>
          <w:rFonts w:ascii="Times New Roman" w:hAnsi="Times New Roman" w:cs="Times New Roman"/>
          <w:sz w:val="28"/>
          <w:szCs w:val="28"/>
          <w:lang w:val="uk-UA"/>
        </w:rPr>
        <w:t>оя</w:t>
      </w:r>
      <w:r w:rsidRPr="00F412B8">
        <w:rPr>
          <w:rFonts w:ascii="Times New Roman" w:hAnsi="Times New Roman" w:cs="Times New Roman"/>
          <w:sz w:val="28"/>
          <w:szCs w:val="28"/>
          <w:lang w:val="uk-UA"/>
        </w:rPr>
        <w:t xml:space="preserve"> Ф</w:t>
      </w:r>
      <w:r w:rsidR="00FC65D0">
        <w:rPr>
          <w:rFonts w:ascii="Times New Roman" w:hAnsi="Times New Roman" w:cs="Times New Roman"/>
          <w:sz w:val="28"/>
          <w:szCs w:val="28"/>
          <w:lang w:val="uk-UA"/>
        </w:rPr>
        <w:t>ранція</w:t>
      </w:r>
      <w:r w:rsidRPr="00F412B8">
        <w:rPr>
          <w:rFonts w:ascii="Times New Roman" w:hAnsi="Times New Roman" w:cs="Times New Roman"/>
          <w:sz w:val="28"/>
          <w:szCs w:val="28"/>
          <w:lang w:val="uk-UA"/>
        </w:rPr>
        <w:t>»</w:t>
      </w:r>
      <w:r w:rsidR="00D35253">
        <w:rPr>
          <w:rFonts w:ascii="Times New Roman" w:hAnsi="Times New Roman" w:cs="Times New Roman"/>
          <w:sz w:val="28"/>
          <w:szCs w:val="28"/>
          <w:lang w:val="uk-UA"/>
        </w:rPr>
        <w:t>.</w:t>
      </w:r>
      <w:r w:rsidRPr="00F412B8">
        <w:rPr>
          <w:rFonts w:ascii="Times New Roman" w:hAnsi="Times New Roman" w:cs="Times New Roman"/>
          <w:sz w:val="28"/>
          <w:szCs w:val="28"/>
          <w:lang w:val="uk-UA"/>
        </w:rPr>
        <w:t xml:space="preserve"> </w:t>
      </w:r>
      <w:r w:rsidR="003A5107" w:rsidRPr="003A5107">
        <w:rPr>
          <w:rFonts w:ascii="Times New Roman" w:hAnsi="Times New Roman" w:cs="Times New Roman"/>
          <w:sz w:val="28"/>
          <w:szCs w:val="28"/>
          <w:lang w:val="uk-UA"/>
        </w:rPr>
        <w:t xml:space="preserve">URL: </w:t>
      </w:r>
      <w:hyperlink r:id="rId15" w:history="1">
        <w:r w:rsidR="00311C2E" w:rsidRPr="00F412B8">
          <w:rPr>
            <w:rStyle w:val="a9"/>
            <w:rFonts w:ascii="Times New Roman" w:hAnsi="Times New Roman" w:cs="Times New Roman"/>
            <w:sz w:val="28"/>
            <w:szCs w:val="28"/>
            <w:lang w:val="uk-UA"/>
          </w:rPr>
          <w:t>https://lib.iitta.gov.ua/9522/1/%D0%A1%D0%A2%D0%90%D0%A2%D0%A2%</w:t>
        </w:r>
        <w:r w:rsidR="00311C2E" w:rsidRPr="00F412B8">
          <w:rPr>
            <w:rStyle w:val="a9"/>
            <w:rFonts w:ascii="Times New Roman" w:hAnsi="Times New Roman" w:cs="Times New Roman"/>
            <w:sz w:val="28"/>
            <w:szCs w:val="28"/>
            <w:lang w:val="uk-UA"/>
          </w:rPr>
          <w:lastRenderedPageBreak/>
          <w:t>D0%AF_%D0%94%D0%BE%D0%BB%D0%B8%D0%BD%D1%81%D1%8C%D0%BA%D0%B8%D0%B9_%D0%A7%D0%B5%D1%80%D0%BD%D1%96%D0%B2%D1%86%D1%96_%D0%9A%D0%BE%D0%BD%D1%81%D1%82%D1%80%D1%83%D1%8E%D0%B2%D0%B0%D0%BD%D0%BD%D1%8F_%D1%81%D0%B8%D1%81%D1%82%D0%B5%D0%BC%D0%B8_%D0%B2%D0%BF%D1%80%D0%B0%D0%B2(1).pdf</w:t>
        </w:r>
      </w:hyperlink>
    </w:p>
    <w:p w14:paraId="5BBD0C60" w14:textId="77777777" w:rsidR="00F0043A" w:rsidRPr="006B07A5" w:rsidRDefault="005D5AFD" w:rsidP="00F0043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B07A5">
        <w:rPr>
          <w:rFonts w:ascii="Times New Roman" w:hAnsi="Times New Roman" w:cs="Times New Roman"/>
          <w:sz w:val="28"/>
          <w:szCs w:val="28"/>
          <w:lang w:val="uk-UA"/>
        </w:rPr>
        <w:t>Енциклопедія освіти</w:t>
      </w:r>
      <w:r w:rsidR="00B70BF7" w:rsidRPr="006B07A5">
        <w:rPr>
          <w:rFonts w:ascii="Times New Roman" w:hAnsi="Times New Roman" w:cs="Times New Roman"/>
          <w:sz w:val="28"/>
          <w:szCs w:val="28"/>
          <w:lang w:val="uk-UA"/>
        </w:rPr>
        <w:t xml:space="preserve"> / за ред. В. Г. Кременя.</w:t>
      </w:r>
      <w:r w:rsidRPr="006B07A5">
        <w:rPr>
          <w:rFonts w:ascii="Times New Roman" w:hAnsi="Times New Roman" w:cs="Times New Roman"/>
          <w:sz w:val="28"/>
          <w:szCs w:val="28"/>
          <w:lang w:val="uk-UA"/>
        </w:rPr>
        <w:t xml:space="preserve"> Київ</w:t>
      </w:r>
      <w:r w:rsidR="00B70BF7"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Юрінком Інтер</w:t>
      </w:r>
      <w:r w:rsidR="00B70BF7" w:rsidRPr="006B07A5">
        <w:rPr>
          <w:rFonts w:ascii="Times New Roman" w:hAnsi="Times New Roman" w:cs="Times New Roman"/>
          <w:sz w:val="28"/>
          <w:szCs w:val="28"/>
          <w:lang w:val="uk-UA"/>
        </w:rPr>
        <w:t>, 2008. 1040 с.</w:t>
      </w:r>
    </w:p>
    <w:p w14:paraId="059DC887" w14:textId="6FD26546" w:rsidR="00E827AD" w:rsidRPr="006B07A5" w:rsidRDefault="00E827AD" w:rsidP="00F0043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B07A5">
        <w:rPr>
          <w:rFonts w:ascii="Times New Roman" w:hAnsi="Times New Roman" w:cs="Times New Roman"/>
          <w:sz w:val="28"/>
          <w:szCs w:val="28"/>
          <w:lang w:val="uk-UA"/>
        </w:rPr>
        <w:t>Єщенко</w:t>
      </w:r>
      <w:proofErr w:type="spellEnd"/>
      <w:r w:rsidR="00F0043A"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Т.</w:t>
      </w:r>
      <w:r w:rsidR="00F0043A"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А. Категорія «інформативність» («змістовність»), її </w:t>
      </w:r>
      <w:proofErr w:type="spellStart"/>
      <w:r w:rsidRPr="006B07A5">
        <w:rPr>
          <w:rFonts w:ascii="Times New Roman" w:hAnsi="Times New Roman" w:cs="Times New Roman"/>
          <w:sz w:val="28"/>
          <w:szCs w:val="28"/>
          <w:lang w:val="uk-UA"/>
        </w:rPr>
        <w:t>мовне</w:t>
      </w:r>
      <w:proofErr w:type="spellEnd"/>
      <w:r w:rsidRPr="006B07A5">
        <w:rPr>
          <w:rFonts w:ascii="Times New Roman" w:hAnsi="Times New Roman" w:cs="Times New Roman"/>
          <w:sz w:val="28"/>
          <w:szCs w:val="28"/>
          <w:lang w:val="uk-UA"/>
        </w:rPr>
        <w:t xml:space="preserve"> вираження у тексті. </w:t>
      </w:r>
      <w:r w:rsidR="004E29C8" w:rsidRPr="006B07A5">
        <w:rPr>
          <w:rFonts w:ascii="Times New Roman" w:hAnsi="Times New Roman" w:cs="Times New Roman"/>
          <w:sz w:val="28"/>
          <w:szCs w:val="28"/>
          <w:lang w:val="uk-UA"/>
        </w:rPr>
        <w:t xml:space="preserve">URL: </w:t>
      </w:r>
      <w:hyperlink r:id="rId16" w:history="1">
        <w:r w:rsidR="00082659" w:rsidRPr="006B07A5">
          <w:rPr>
            <w:rStyle w:val="a9"/>
            <w:rFonts w:ascii="Times New Roman" w:hAnsi="Times New Roman" w:cs="Times New Roman"/>
            <w:sz w:val="28"/>
            <w:szCs w:val="28"/>
            <w:lang w:val="uk-UA"/>
          </w:rPr>
          <w:t>http://ea.donntu.org:8080/jspui/bitstream/123456789/17000/1/%D0%86%D0%BD%D1%84%D0%BE%D1%80%D0%BC%D0%B0%D1%82%D0%B8%D0%B2%D0%BD%D1%96%D1%81%D1%82%D1%8C.pdf</w:t>
        </w:r>
      </w:hyperlink>
    </w:p>
    <w:p w14:paraId="0ED8A814" w14:textId="623DC9E9" w:rsidR="005F35CE" w:rsidRPr="006B07A5" w:rsidRDefault="005F35CE" w:rsidP="00C45864">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B07A5">
        <w:rPr>
          <w:rFonts w:ascii="Times New Roman" w:hAnsi="Times New Roman" w:cs="Times New Roman"/>
          <w:sz w:val="28"/>
          <w:szCs w:val="28"/>
          <w:lang w:val="uk-UA"/>
        </w:rPr>
        <w:t>Жовнич</w:t>
      </w:r>
      <w:proofErr w:type="spellEnd"/>
      <w:r w:rsidR="00A87D39"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О.</w:t>
      </w:r>
      <w:r w:rsidR="00A87D39"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В. Методика навчання </w:t>
      </w:r>
      <w:proofErr w:type="spellStart"/>
      <w:r w:rsidRPr="006B07A5">
        <w:rPr>
          <w:rFonts w:ascii="Times New Roman" w:hAnsi="Times New Roman" w:cs="Times New Roman"/>
          <w:sz w:val="28"/>
          <w:szCs w:val="28"/>
          <w:lang w:val="uk-UA"/>
        </w:rPr>
        <w:t>професійно</w:t>
      </w:r>
      <w:proofErr w:type="spellEnd"/>
      <w:r w:rsidRPr="006B07A5">
        <w:rPr>
          <w:rFonts w:ascii="Times New Roman" w:hAnsi="Times New Roman" w:cs="Times New Roman"/>
          <w:sz w:val="28"/>
          <w:szCs w:val="28"/>
          <w:lang w:val="uk-UA"/>
        </w:rPr>
        <w:t xml:space="preserve"> орієнтованого англомовного писемного спілкування майбутніх журналістів засобами блог-технологій</w:t>
      </w:r>
      <w:r w:rsidR="00ED304F"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дис</w:t>
      </w:r>
      <w:proofErr w:type="spellEnd"/>
      <w:r w:rsidRPr="006B07A5">
        <w:rPr>
          <w:rFonts w:ascii="Times New Roman" w:hAnsi="Times New Roman" w:cs="Times New Roman"/>
          <w:sz w:val="28"/>
          <w:szCs w:val="28"/>
          <w:lang w:val="uk-UA"/>
        </w:rPr>
        <w:t xml:space="preserve">. … канд. пед. </w:t>
      </w:r>
      <w:r w:rsidR="00ED304F" w:rsidRPr="006B07A5">
        <w:rPr>
          <w:rFonts w:ascii="Times New Roman" w:hAnsi="Times New Roman" w:cs="Times New Roman"/>
          <w:sz w:val="28"/>
          <w:szCs w:val="28"/>
          <w:lang w:val="uk-UA"/>
        </w:rPr>
        <w:t>н</w:t>
      </w:r>
      <w:r w:rsidRPr="006B07A5">
        <w:rPr>
          <w:rFonts w:ascii="Times New Roman" w:hAnsi="Times New Roman" w:cs="Times New Roman"/>
          <w:sz w:val="28"/>
          <w:szCs w:val="28"/>
          <w:lang w:val="uk-UA"/>
        </w:rPr>
        <w:t>аук</w:t>
      </w:r>
      <w:r w:rsidR="00ED304F"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13.00.02. Тернопіль</w:t>
      </w:r>
      <w:r w:rsidR="00E13411" w:rsidRPr="006B07A5">
        <w:rPr>
          <w:rFonts w:ascii="Times New Roman" w:hAnsi="Times New Roman" w:cs="Times New Roman"/>
          <w:sz w:val="28"/>
          <w:szCs w:val="28"/>
          <w:lang w:val="uk-UA"/>
        </w:rPr>
        <w:t xml:space="preserve">, </w:t>
      </w:r>
      <w:r w:rsidR="00A017B0" w:rsidRPr="006B07A5">
        <w:rPr>
          <w:rFonts w:ascii="Times New Roman" w:hAnsi="Times New Roman" w:cs="Times New Roman"/>
          <w:sz w:val="28"/>
          <w:szCs w:val="28"/>
          <w:lang w:val="uk-UA"/>
        </w:rPr>
        <w:t>2018</w:t>
      </w:r>
      <w:r w:rsidR="00E13411" w:rsidRPr="006B07A5">
        <w:rPr>
          <w:rFonts w:ascii="Times New Roman" w:hAnsi="Times New Roman" w:cs="Times New Roman"/>
          <w:sz w:val="28"/>
          <w:szCs w:val="28"/>
          <w:lang w:val="uk-UA"/>
        </w:rPr>
        <w:t xml:space="preserve">. </w:t>
      </w:r>
      <w:r w:rsidR="007472EC" w:rsidRPr="006B07A5">
        <w:rPr>
          <w:rFonts w:ascii="Times New Roman" w:hAnsi="Times New Roman" w:cs="Times New Roman"/>
          <w:sz w:val="28"/>
          <w:szCs w:val="28"/>
          <w:lang w:val="uk-UA"/>
        </w:rPr>
        <w:t xml:space="preserve">303 </w:t>
      </w:r>
      <w:r w:rsidR="00E13411" w:rsidRPr="006B07A5">
        <w:rPr>
          <w:rFonts w:ascii="Times New Roman" w:hAnsi="Times New Roman" w:cs="Times New Roman"/>
          <w:sz w:val="28"/>
          <w:szCs w:val="28"/>
          <w:lang w:val="uk-UA"/>
        </w:rPr>
        <w:t>с.</w:t>
      </w:r>
    </w:p>
    <w:p w14:paraId="37077B90" w14:textId="77777777" w:rsidR="00B62B72" w:rsidRPr="006B07A5" w:rsidRDefault="007900DE" w:rsidP="00B62B72">
      <w:pPr>
        <w:pStyle w:val="a3"/>
        <w:numPr>
          <w:ilvl w:val="0"/>
          <w:numId w:val="46"/>
        </w:numPr>
        <w:spacing w:after="0" w:line="360" w:lineRule="auto"/>
        <w:ind w:left="0" w:firstLine="284"/>
        <w:jc w:val="both"/>
        <w:rPr>
          <w:rFonts w:ascii="Times New Roman" w:hAnsi="Times New Roman" w:cs="Times New Roman"/>
          <w:sz w:val="28"/>
          <w:szCs w:val="28"/>
          <w:lang w:val="uk-UA"/>
        </w:rPr>
      </w:pPr>
      <w:r w:rsidRPr="006B07A5">
        <w:rPr>
          <w:rFonts w:ascii="Times New Roman" w:hAnsi="Times New Roman" w:cs="Times New Roman"/>
          <w:sz w:val="28"/>
          <w:szCs w:val="28"/>
          <w:lang w:val="uk-UA"/>
        </w:rPr>
        <w:t xml:space="preserve">Загальноєвропейські Рекомендації з </w:t>
      </w:r>
      <w:proofErr w:type="spellStart"/>
      <w:r w:rsidRPr="006B07A5">
        <w:rPr>
          <w:rFonts w:ascii="Times New Roman" w:hAnsi="Times New Roman" w:cs="Times New Roman"/>
          <w:sz w:val="28"/>
          <w:szCs w:val="28"/>
          <w:lang w:val="uk-UA"/>
        </w:rPr>
        <w:t>мовної</w:t>
      </w:r>
      <w:proofErr w:type="spellEnd"/>
      <w:r w:rsidRPr="006B07A5">
        <w:rPr>
          <w:rFonts w:ascii="Times New Roman" w:hAnsi="Times New Roman" w:cs="Times New Roman"/>
          <w:sz w:val="28"/>
          <w:szCs w:val="28"/>
          <w:lang w:val="uk-UA"/>
        </w:rPr>
        <w:t xml:space="preserve"> освіти</w:t>
      </w:r>
      <w:r w:rsidR="00BC2648"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вивчення, викладання, оцінювання</w:t>
      </w:r>
      <w:r w:rsidR="0013017F" w:rsidRPr="006B07A5">
        <w:rPr>
          <w:rFonts w:ascii="Times New Roman" w:hAnsi="Times New Roman" w:cs="Times New Roman"/>
          <w:sz w:val="28"/>
          <w:szCs w:val="28"/>
          <w:lang w:val="uk-UA"/>
        </w:rPr>
        <w:t xml:space="preserve"> / наук. ред. </w:t>
      </w:r>
      <w:proofErr w:type="spellStart"/>
      <w:r w:rsidR="0013017F" w:rsidRPr="006B07A5">
        <w:rPr>
          <w:rFonts w:ascii="Times New Roman" w:hAnsi="Times New Roman" w:cs="Times New Roman"/>
          <w:sz w:val="28"/>
          <w:szCs w:val="28"/>
          <w:lang w:val="uk-UA"/>
        </w:rPr>
        <w:t>укр</w:t>
      </w:r>
      <w:proofErr w:type="spellEnd"/>
      <w:r w:rsidR="0013017F" w:rsidRPr="006B07A5">
        <w:rPr>
          <w:rFonts w:ascii="Times New Roman" w:hAnsi="Times New Roman" w:cs="Times New Roman"/>
          <w:sz w:val="28"/>
          <w:szCs w:val="28"/>
          <w:lang w:val="uk-UA"/>
        </w:rPr>
        <w:t xml:space="preserve">. видання </w:t>
      </w:r>
      <w:r w:rsidR="00B11C6F" w:rsidRPr="006B07A5">
        <w:rPr>
          <w:rFonts w:ascii="Times New Roman" w:hAnsi="Times New Roman" w:cs="Times New Roman"/>
          <w:sz w:val="28"/>
          <w:szCs w:val="28"/>
          <w:lang w:val="uk-UA"/>
        </w:rPr>
        <w:t xml:space="preserve">доктор пед. наук, </w:t>
      </w:r>
      <w:r w:rsidR="0065473A" w:rsidRPr="006B07A5">
        <w:rPr>
          <w:rFonts w:ascii="Times New Roman" w:hAnsi="Times New Roman" w:cs="Times New Roman"/>
          <w:sz w:val="28"/>
          <w:szCs w:val="28"/>
          <w:lang w:val="uk-UA"/>
        </w:rPr>
        <w:t>проф. С. Ю Ніколаєва</w:t>
      </w:r>
      <w:r w:rsidR="00BC2648" w:rsidRPr="006B07A5">
        <w:rPr>
          <w:rFonts w:ascii="Times New Roman" w:hAnsi="Times New Roman" w:cs="Times New Roman"/>
          <w:sz w:val="28"/>
          <w:szCs w:val="28"/>
          <w:lang w:val="uk-UA"/>
        </w:rPr>
        <w:t>.</w:t>
      </w:r>
      <w:r w:rsidRPr="006B07A5">
        <w:rPr>
          <w:rFonts w:ascii="Times New Roman" w:hAnsi="Times New Roman" w:cs="Times New Roman"/>
          <w:sz w:val="28"/>
          <w:szCs w:val="28"/>
          <w:lang w:val="uk-UA"/>
        </w:rPr>
        <w:t xml:space="preserve"> Київ</w:t>
      </w:r>
      <w:r w:rsidR="00BC2648"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Ленвіт</w:t>
      </w:r>
      <w:proofErr w:type="spellEnd"/>
      <w:r w:rsidR="00BC2648" w:rsidRPr="006B07A5">
        <w:rPr>
          <w:rFonts w:ascii="Times New Roman" w:hAnsi="Times New Roman" w:cs="Times New Roman"/>
          <w:sz w:val="28"/>
          <w:szCs w:val="28"/>
          <w:lang w:val="uk-UA"/>
        </w:rPr>
        <w:t>, 2003.</w:t>
      </w:r>
      <w:r w:rsidR="003053CD" w:rsidRPr="006B07A5">
        <w:rPr>
          <w:rFonts w:ascii="Times New Roman" w:hAnsi="Times New Roman" w:cs="Times New Roman"/>
          <w:sz w:val="28"/>
          <w:szCs w:val="28"/>
          <w:lang w:val="uk-UA"/>
        </w:rPr>
        <w:t xml:space="preserve"> 273 с.</w:t>
      </w:r>
    </w:p>
    <w:p w14:paraId="0F577A34" w14:textId="77777777" w:rsidR="002B1B36" w:rsidRPr="006B07A5" w:rsidRDefault="00D3083B" w:rsidP="002B1B36">
      <w:pPr>
        <w:pStyle w:val="a3"/>
        <w:numPr>
          <w:ilvl w:val="0"/>
          <w:numId w:val="46"/>
        </w:numPr>
        <w:spacing w:after="0" w:line="360" w:lineRule="auto"/>
        <w:ind w:left="0" w:firstLine="284"/>
        <w:jc w:val="both"/>
        <w:rPr>
          <w:rFonts w:ascii="Times New Roman" w:hAnsi="Times New Roman" w:cs="Times New Roman"/>
          <w:sz w:val="28"/>
          <w:szCs w:val="28"/>
          <w:lang w:val="uk-UA"/>
        </w:rPr>
      </w:pPr>
      <w:r w:rsidRPr="006B07A5">
        <w:rPr>
          <w:rFonts w:ascii="Times New Roman" w:hAnsi="Times New Roman" w:cs="Times New Roman"/>
          <w:sz w:val="28"/>
          <w:szCs w:val="28"/>
          <w:lang w:val="uk-UA"/>
        </w:rPr>
        <w:t>Іванова</w:t>
      </w:r>
      <w:r w:rsidR="00F5357B"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О.</w:t>
      </w:r>
      <w:r w:rsidR="00F5357B"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О. До питання формування іншомовної компетентності в письмі у майбутніх інженерів. </w:t>
      </w:r>
      <w:r w:rsidRPr="006B07A5">
        <w:rPr>
          <w:rFonts w:ascii="Times New Roman" w:hAnsi="Times New Roman" w:cs="Times New Roman"/>
          <w:i/>
          <w:iCs/>
          <w:sz w:val="28"/>
          <w:szCs w:val="28"/>
          <w:lang w:val="uk-UA"/>
        </w:rPr>
        <w:t>Вісник НТУУ «КПІ». Філологія. Педагогіка</w:t>
      </w:r>
      <w:r w:rsidR="00941623" w:rsidRPr="006B07A5">
        <w:rPr>
          <w:rFonts w:ascii="Times New Roman" w:hAnsi="Times New Roman" w:cs="Times New Roman"/>
          <w:i/>
          <w:iCs/>
          <w:sz w:val="28"/>
          <w:szCs w:val="28"/>
          <w:lang w:val="uk-UA"/>
        </w:rPr>
        <w:t xml:space="preserve"> </w:t>
      </w:r>
      <w:r w:rsidRPr="006B07A5">
        <w:rPr>
          <w:rFonts w:ascii="Times New Roman" w:hAnsi="Times New Roman" w:cs="Times New Roman"/>
          <w:i/>
          <w:iCs/>
          <w:sz w:val="28"/>
          <w:szCs w:val="28"/>
          <w:lang w:val="uk-UA"/>
        </w:rPr>
        <w:t xml:space="preserve">: </w:t>
      </w:r>
      <w:proofErr w:type="spellStart"/>
      <w:r w:rsidRPr="006B07A5">
        <w:rPr>
          <w:rFonts w:ascii="Times New Roman" w:hAnsi="Times New Roman" w:cs="Times New Roman"/>
          <w:sz w:val="28"/>
          <w:szCs w:val="28"/>
          <w:lang w:val="uk-UA"/>
        </w:rPr>
        <w:t>зб</w:t>
      </w:r>
      <w:proofErr w:type="spellEnd"/>
      <w:r w:rsidRPr="006B07A5">
        <w:rPr>
          <w:rFonts w:ascii="Times New Roman" w:hAnsi="Times New Roman" w:cs="Times New Roman"/>
          <w:sz w:val="28"/>
          <w:szCs w:val="28"/>
          <w:lang w:val="uk-UA"/>
        </w:rPr>
        <w:t>. наук. праць</w:t>
      </w:r>
      <w:r w:rsidR="00941623" w:rsidRPr="006B07A5">
        <w:rPr>
          <w:rFonts w:ascii="Times New Roman" w:hAnsi="Times New Roman" w:cs="Times New Roman"/>
          <w:sz w:val="28"/>
          <w:szCs w:val="28"/>
          <w:lang w:val="uk-UA"/>
        </w:rPr>
        <w:t xml:space="preserve">. </w:t>
      </w:r>
      <w:r w:rsidR="001256FA" w:rsidRPr="006B07A5">
        <w:rPr>
          <w:rFonts w:ascii="Times New Roman" w:hAnsi="Times New Roman" w:cs="Times New Roman"/>
          <w:sz w:val="28"/>
          <w:szCs w:val="28"/>
          <w:lang w:val="uk-UA"/>
        </w:rPr>
        <w:t xml:space="preserve">Київ, </w:t>
      </w:r>
      <w:r w:rsidR="00941623" w:rsidRPr="006B07A5">
        <w:rPr>
          <w:rFonts w:ascii="Times New Roman" w:hAnsi="Times New Roman" w:cs="Times New Roman"/>
          <w:sz w:val="28"/>
          <w:szCs w:val="28"/>
          <w:lang w:val="uk-UA"/>
        </w:rPr>
        <w:t xml:space="preserve">2014. </w:t>
      </w:r>
      <w:proofErr w:type="spellStart"/>
      <w:r w:rsidR="00941623" w:rsidRPr="006B07A5">
        <w:rPr>
          <w:rFonts w:ascii="Times New Roman" w:hAnsi="Times New Roman" w:cs="Times New Roman"/>
          <w:sz w:val="28"/>
          <w:szCs w:val="28"/>
          <w:lang w:val="uk-UA"/>
        </w:rPr>
        <w:t>Ви</w:t>
      </w:r>
      <w:r w:rsidR="001256FA" w:rsidRPr="006B07A5">
        <w:rPr>
          <w:rFonts w:ascii="Times New Roman" w:hAnsi="Times New Roman" w:cs="Times New Roman"/>
          <w:sz w:val="28"/>
          <w:szCs w:val="28"/>
          <w:lang w:val="uk-UA"/>
        </w:rPr>
        <w:t>п</w:t>
      </w:r>
      <w:proofErr w:type="spellEnd"/>
      <w:r w:rsidR="001256FA" w:rsidRPr="006B07A5">
        <w:rPr>
          <w:rFonts w:ascii="Times New Roman" w:hAnsi="Times New Roman" w:cs="Times New Roman"/>
          <w:sz w:val="28"/>
          <w:szCs w:val="28"/>
          <w:lang w:val="uk-UA"/>
        </w:rPr>
        <w:t>.</w:t>
      </w:r>
      <w:r w:rsidR="00941623"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3</w:t>
      </w:r>
      <w:r w:rsidR="00B671A3" w:rsidRPr="006B07A5">
        <w:rPr>
          <w:rFonts w:ascii="Times New Roman" w:hAnsi="Times New Roman" w:cs="Times New Roman"/>
          <w:sz w:val="28"/>
          <w:szCs w:val="28"/>
          <w:lang w:val="uk-UA"/>
        </w:rPr>
        <w:t>. С.</w:t>
      </w:r>
      <w:r w:rsidR="00257D28"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73-79.</w:t>
      </w:r>
    </w:p>
    <w:p w14:paraId="1096BAB7" w14:textId="77777777" w:rsidR="00AE4276" w:rsidRPr="006B07A5" w:rsidRDefault="00561615" w:rsidP="00AE4276">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r w:rsidRPr="006B07A5">
        <w:rPr>
          <w:rFonts w:ascii="Times New Roman" w:hAnsi="Times New Roman" w:cs="Times New Roman"/>
          <w:sz w:val="28"/>
          <w:szCs w:val="28"/>
          <w:lang w:val="uk-UA"/>
        </w:rPr>
        <w:t xml:space="preserve">Іноземні мови. Навчальна програма для загальноосвітніх та спеціалізованих навчальних закладів (1-4 класи). </w:t>
      </w:r>
      <w:r w:rsidR="0060038F" w:rsidRPr="006B07A5">
        <w:rPr>
          <w:rFonts w:ascii="Times New Roman" w:hAnsi="Times New Roman" w:cs="Times New Roman"/>
          <w:sz w:val="28"/>
          <w:szCs w:val="28"/>
          <w:lang w:val="uk-UA"/>
        </w:rPr>
        <w:t xml:space="preserve">URL: </w:t>
      </w:r>
      <w:hyperlink r:id="rId17" w:history="1">
        <w:r w:rsidR="0060038F" w:rsidRPr="006B07A5">
          <w:rPr>
            <w:rStyle w:val="a9"/>
            <w:rFonts w:ascii="Times New Roman" w:hAnsi="Times New Roman" w:cs="Times New Roman"/>
            <w:sz w:val="28"/>
            <w:szCs w:val="28"/>
            <w:lang w:val="uk-UA"/>
          </w:rPr>
          <w:t>https://mon.gov.ua/storage/app/media/zagalna%20serednya/programy-1-4-klas/inozemna-mova-poyasnyuvalna-znz-sznz-1-4-klas-belyaeva-xarchenko-finalna-zv.pdf</w:t>
        </w:r>
      </w:hyperlink>
    </w:p>
    <w:p w14:paraId="0E37A328" w14:textId="77777777" w:rsidR="004A1B8D" w:rsidRPr="006B07A5" w:rsidRDefault="001912E3" w:rsidP="004A1B8D">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B07A5">
        <w:rPr>
          <w:rFonts w:ascii="Times New Roman" w:hAnsi="Times New Roman" w:cs="Times New Roman"/>
          <w:sz w:val="28"/>
          <w:szCs w:val="28"/>
          <w:lang w:val="uk-UA"/>
        </w:rPr>
        <w:t>Кіршова</w:t>
      </w:r>
      <w:proofErr w:type="spellEnd"/>
      <w:r w:rsidR="00C7131F"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О.</w:t>
      </w:r>
      <w:r w:rsidR="00C7131F"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В. Методика підготовки магістрантів створювати </w:t>
      </w:r>
      <w:proofErr w:type="spellStart"/>
      <w:r w:rsidRPr="006B07A5">
        <w:rPr>
          <w:rFonts w:ascii="Times New Roman" w:hAnsi="Times New Roman" w:cs="Times New Roman"/>
          <w:sz w:val="28"/>
          <w:szCs w:val="28"/>
          <w:lang w:val="uk-UA"/>
        </w:rPr>
        <w:t>професійно</w:t>
      </w:r>
      <w:proofErr w:type="spellEnd"/>
      <w:r w:rsidRPr="006B07A5">
        <w:rPr>
          <w:rFonts w:ascii="Times New Roman" w:hAnsi="Times New Roman" w:cs="Times New Roman"/>
          <w:sz w:val="28"/>
          <w:szCs w:val="28"/>
          <w:lang w:val="uk-UA"/>
        </w:rPr>
        <w:t xml:space="preserve"> орієнтовані проекти на основі німецькомовних текстів</w:t>
      </w:r>
      <w:r w:rsidR="009779FE"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автореф</w:t>
      </w:r>
      <w:proofErr w:type="spellEnd"/>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дис</w:t>
      </w:r>
      <w:proofErr w:type="spellEnd"/>
      <w:r w:rsidRPr="006B07A5">
        <w:rPr>
          <w:rFonts w:ascii="Times New Roman" w:hAnsi="Times New Roman" w:cs="Times New Roman"/>
          <w:sz w:val="28"/>
          <w:szCs w:val="28"/>
          <w:lang w:val="uk-UA"/>
        </w:rPr>
        <w:t xml:space="preserve">. … канд. пед. </w:t>
      </w:r>
      <w:r w:rsidR="009779FE" w:rsidRPr="006B07A5">
        <w:rPr>
          <w:rFonts w:ascii="Times New Roman" w:hAnsi="Times New Roman" w:cs="Times New Roman"/>
          <w:sz w:val="28"/>
          <w:szCs w:val="28"/>
          <w:lang w:val="uk-UA"/>
        </w:rPr>
        <w:t>н</w:t>
      </w:r>
      <w:r w:rsidRPr="006B07A5">
        <w:rPr>
          <w:rFonts w:ascii="Times New Roman" w:hAnsi="Times New Roman" w:cs="Times New Roman"/>
          <w:sz w:val="28"/>
          <w:szCs w:val="28"/>
          <w:lang w:val="uk-UA"/>
        </w:rPr>
        <w:t>аук</w:t>
      </w:r>
      <w:r w:rsidR="009779FE"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13.00.02. Київ</w:t>
      </w:r>
      <w:r w:rsidR="00580D80" w:rsidRPr="006B07A5">
        <w:rPr>
          <w:rFonts w:ascii="Times New Roman" w:hAnsi="Times New Roman" w:cs="Times New Roman"/>
          <w:sz w:val="28"/>
          <w:szCs w:val="28"/>
          <w:lang w:val="uk-UA"/>
        </w:rPr>
        <w:t xml:space="preserve">, </w:t>
      </w:r>
      <w:r w:rsidR="00885787" w:rsidRPr="006B07A5">
        <w:rPr>
          <w:rFonts w:ascii="Times New Roman" w:hAnsi="Times New Roman" w:cs="Times New Roman"/>
          <w:sz w:val="28"/>
          <w:szCs w:val="28"/>
          <w:lang w:val="uk-UA"/>
        </w:rPr>
        <w:t>2008.</w:t>
      </w:r>
      <w:r w:rsidR="00580D80" w:rsidRPr="006B07A5">
        <w:rPr>
          <w:rFonts w:ascii="Times New Roman" w:hAnsi="Times New Roman" w:cs="Times New Roman"/>
          <w:sz w:val="28"/>
          <w:szCs w:val="28"/>
          <w:lang w:val="uk-UA"/>
        </w:rPr>
        <w:t xml:space="preserve"> </w:t>
      </w:r>
      <w:r w:rsidR="00B61562" w:rsidRPr="006B07A5">
        <w:rPr>
          <w:rFonts w:ascii="Times New Roman" w:hAnsi="Times New Roman" w:cs="Times New Roman"/>
          <w:sz w:val="28"/>
          <w:szCs w:val="28"/>
          <w:lang w:val="uk-UA"/>
        </w:rPr>
        <w:t>26 с</w:t>
      </w:r>
      <w:r w:rsidR="00580D80" w:rsidRPr="006B07A5">
        <w:rPr>
          <w:rFonts w:ascii="Times New Roman" w:hAnsi="Times New Roman" w:cs="Times New Roman"/>
          <w:sz w:val="28"/>
          <w:szCs w:val="28"/>
          <w:lang w:val="uk-UA"/>
        </w:rPr>
        <w:t>.</w:t>
      </w:r>
    </w:p>
    <w:p w14:paraId="3DA73A52" w14:textId="77777777" w:rsidR="00AC2AA4" w:rsidRDefault="0089057F" w:rsidP="00AC2AA4">
      <w:pPr>
        <w:pStyle w:val="a3"/>
        <w:numPr>
          <w:ilvl w:val="0"/>
          <w:numId w:val="46"/>
        </w:numPr>
        <w:spacing w:after="0" w:line="360" w:lineRule="auto"/>
        <w:ind w:left="0" w:firstLine="284"/>
        <w:jc w:val="both"/>
        <w:rPr>
          <w:rFonts w:ascii="Times New Roman" w:hAnsi="Times New Roman" w:cs="Times New Roman"/>
          <w:sz w:val="28"/>
          <w:szCs w:val="28"/>
          <w:lang w:val="uk-UA"/>
        </w:rPr>
      </w:pPr>
      <w:r w:rsidRPr="006B07A5">
        <w:rPr>
          <w:rFonts w:ascii="Times New Roman" w:hAnsi="Times New Roman" w:cs="Times New Roman"/>
          <w:sz w:val="28"/>
          <w:szCs w:val="28"/>
          <w:lang w:val="uk-UA"/>
        </w:rPr>
        <w:lastRenderedPageBreak/>
        <w:t>Коваль</w:t>
      </w:r>
      <w:r w:rsidR="00082B9C"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О.</w:t>
      </w:r>
      <w:r w:rsidR="00082B9C"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Ю. Проектна</w:t>
      </w:r>
      <w:r w:rsidRPr="004A1B8D">
        <w:rPr>
          <w:rFonts w:ascii="Times New Roman" w:hAnsi="Times New Roman" w:cs="Times New Roman"/>
          <w:sz w:val="28"/>
          <w:szCs w:val="28"/>
          <w:lang w:val="uk-UA"/>
        </w:rPr>
        <w:t xml:space="preserve"> методика навчання іноземної мови студентів ВНЗ. </w:t>
      </w:r>
      <w:r w:rsidRPr="004A1B8D">
        <w:rPr>
          <w:rFonts w:ascii="Times New Roman" w:hAnsi="Times New Roman" w:cs="Times New Roman"/>
          <w:i/>
          <w:iCs/>
          <w:sz w:val="28"/>
          <w:szCs w:val="28"/>
          <w:lang w:val="uk-UA"/>
        </w:rPr>
        <w:t>Педагогіка формування творчої особистості у вищій і загальноосвітній школах</w:t>
      </w:r>
      <w:r w:rsidR="00775B67" w:rsidRPr="004A1B8D">
        <w:rPr>
          <w:rFonts w:ascii="Times New Roman" w:hAnsi="Times New Roman" w:cs="Times New Roman"/>
          <w:i/>
          <w:iCs/>
          <w:sz w:val="28"/>
          <w:szCs w:val="28"/>
          <w:lang w:val="uk-UA"/>
        </w:rPr>
        <w:t>.</w:t>
      </w:r>
      <w:r w:rsidR="00775B67" w:rsidRPr="004A1B8D">
        <w:rPr>
          <w:lang w:val="uk-UA"/>
        </w:rPr>
        <w:t xml:space="preserve"> </w:t>
      </w:r>
      <w:r w:rsidR="00775B67" w:rsidRPr="004A1B8D">
        <w:rPr>
          <w:rFonts w:ascii="Times New Roman" w:hAnsi="Times New Roman" w:cs="Times New Roman"/>
          <w:sz w:val="28"/>
          <w:szCs w:val="28"/>
          <w:lang w:val="uk-UA"/>
        </w:rPr>
        <w:t xml:space="preserve">2019. № </w:t>
      </w:r>
      <w:r w:rsidRPr="004A1B8D">
        <w:rPr>
          <w:rFonts w:ascii="Times New Roman" w:hAnsi="Times New Roman" w:cs="Times New Roman"/>
          <w:sz w:val="28"/>
          <w:szCs w:val="28"/>
          <w:lang w:val="uk-UA"/>
        </w:rPr>
        <w:t>63</w:t>
      </w:r>
      <w:r w:rsidR="00AD3B3D" w:rsidRPr="004A1B8D">
        <w:rPr>
          <w:rFonts w:ascii="Times New Roman" w:hAnsi="Times New Roman" w:cs="Times New Roman"/>
          <w:sz w:val="28"/>
          <w:szCs w:val="28"/>
          <w:lang w:val="uk-UA"/>
        </w:rPr>
        <w:t>. С.</w:t>
      </w:r>
      <w:r w:rsidR="005C0F48" w:rsidRPr="004A1B8D">
        <w:rPr>
          <w:rFonts w:ascii="Times New Roman" w:hAnsi="Times New Roman" w:cs="Times New Roman"/>
          <w:sz w:val="28"/>
          <w:szCs w:val="28"/>
          <w:lang w:val="uk-UA"/>
        </w:rPr>
        <w:t> </w:t>
      </w:r>
      <w:r w:rsidRPr="004A1B8D">
        <w:rPr>
          <w:rFonts w:ascii="Times New Roman" w:hAnsi="Times New Roman" w:cs="Times New Roman"/>
          <w:sz w:val="28"/>
          <w:szCs w:val="28"/>
          <w:lang w:val="uk-UA"/>
        </w:rPr>
        <w:t>89-92.</w:t>
      </w:r>
    </w:p>
    <w:p w14:paraId="341A2AFD" w14:textId="77777777" w:rsidR="00AC2AA4" w:rsidRPr="006B07A5" w:rsidRDefault="00D3083B" w:rsidP="00AC2AA4">
      <w:pPr>
        <w:pStyle w:val="a3"/>
        <w:numPr>
          <w:ilvl w:val="0"/>
          <w:numId w:val="46"/>
        </w:numPr>
        <w:spacing w:after="0" w:line="360" w:lineRule="auto"/>
        <w:ind w:left="0" w:firstLine="284"/>
        <w:jc w:val="both"/>
        <w:rPr>
          <w:rFonts w:ascii="Times New Roman" w:hAnsi="Times New Roman" w:cs="Times New Roman"/>
          <w:sz w:val="28"/>
          <w:szCs w:val="28"/>
          <w:lang w:val="uk-UA"/>
        </w:rPr>
      </w:pPr>
      <w:r w:rsidRPr="006B07A5">
        <w:rPr>
          <w:rFonts w:ascii="Times New Roman" w:hAnsi="Times New Roman" w:cs="Times New Roman"/>
          <w:sz w:val="28"/>
          <w:szCs w:val="28"/>
          <w:lang w:val="uk-UA"/>
        </w:rPr>
        <w:t>Ковтун (</w:t>
      </w:r>
      <w:proofErr w:type="spellStart"/>
      <w:r w:rsidRPr="006B07A5">
        <w:rPr>
          <w:rFonts w:ascii="Times New Roman" w:hAnsi="Times New Roman" w:cs="Times New Roman"/>
          <w:sz w:val="28"/>
          <w:szCs w:val="28"/>
          <w:lang w:val="uk-UA"/>
        </w:rPr>
        <w:t>Бугайчук</w:t>
      </w:r>
      <w:proofErr w:type="spellEnd"/>
      <w:r w:rsidRPr="006B07A5">
        <w:rPr>
          <w:rFonts w:ascii="Times New Roman" w:hAnsi="Times New Roman" w:cs="Times New Roman"/>
          <w:sz w:val="28"/>
          <w:szCs w:val="28"/>
          <w:lang w:val="uk-UA"/>
        </w:rPr>
        <w:t>)</w:t>
      </w:r>
      <w:r w:rsidR="00082B9C"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О. Письмо як засіб і об'єкт навчання англійської мови. </w:t>
      </w:r>
      <w:r w:rsidRPr="006B07A5">
        <w:rPr>
          <w:rFonts w:ascii="Times New Roman" w:hAnsi="Times New Roman" w:cs="Times New Roman"/>
          <w:i/>
          <w:iCs/>
          <w:sz w:val="28"/>
          <w:szCs w:val="28"/>
          <w:lang w:val="uk-UA"/>
        </w:rPr>
        <w:t>Науковий вісник Ізмаїльського державного гуманітарного університету</w:t>
      </w:r>
      <w:r w:rsidR="001875BF" w:rsidRPr="006B07A5">
        <w:rPr>
          <w:rFonts w:ascii="Times New Roman" w:hAnsi="Times New Roman" w:cs="Times New Roman"/>
          <w:sz w:val="28"/>
          <w:szCs w:val="28"/>
          <w:lang w:val="uk-UA"/>
        </w:rPr>
        <w:t>.</w:t>
      </w:r>
      <w:r w:rsidRPr="006B07A5">
        <w:rPr>
          <w:rFonts w:ascii="Times New Roman" w:hAnsi="Times New Roman" w:cs="Times New Roman"/>
          <w:sz w:val="28"/>
          <w:szCs w:val="28"/>
          <w:lang w:val="uk-UA"/>
        </w:rPr>
        <w:t xml:space="preserve"> </w:t>
      </w:r>
      <w:r w:rsidR="001875BF" w:rsidRPr="006B07A5">
        <w:rPr>
          <w:rFonts w:ascii="Times New Roman" w:hAnsi="Times New Roman" w:cs="Times New Roman"/>
          <w:sz w:val="28"/>
          <w:szCs w:val="28"/>
          <w:lang w:val="uk-UA"/>
        </w:rPr>
        <w:t xml:space="preserve">Ізмаїл, 2002. </w:t>
      </w:r>
      <w:proofErr w:type="spellStart"/>
      <w:r w:rsidR="001875BF" w:rsidRPr="006B07A5">
        <w:rPr>
          <w:rFonts w:ascii="Times New Roman" w:hAnsi="Times New Roman" w:cs="Times New Roman"/>
          <w:sz w:val="28"/>
          <w:szCs w:val="28"/>
          <w:lang w:val="uk-UA"/>
        </w:rPr>
        <w:t>Вип</w:t>
      </w:r>
      <w:proofErr w:type="spellEnd"/>
      <w:r w:rsidR="001875BF"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13</w:t>
      </w:r>
      <w:r w:rsidR="001875BF" w:rsidRPr="006B07A5">
        <w:rPr>
          <w:rFonts w:ascii="Times New Roman" w:hAnsi="Times New Roman" w:cs="Times New Roman"/>
          <w:sz w:val="28"/>
          <w:szCs w:val="28"/>
          <w:lang w:val="uk-UA"/>
        </w:rPr>
        <w:t>. С.</w:t>
      </w:r>
      <w:r w:rsidR="005C0F48"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16-18.</w:t>
      </w:r>
    </w:p>
    <w:p w14:paraId="6EFA3EBD" w14:textId="77777777" w:rsidR="000D53BA" w:rsidRPr="006B07A5" w:rsidRDefault="000077AA" w:rsidP="000D53B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B07A5">
        <w:rPr>
          <w:rFonts w:ascii="Times New Roman" w:hAnsi="Times New Roman" w:cs="Times New Roman"/>
          <w:sz w:val="28"/>
          <w:szCs w:val="28"/>
          <w:lang w:val="uk-UA"/>
        </w:rPr>
        <w:t xml:space="preserve">Концепція </w:t>
      </w:r>
      <w:proofErr w:type="spellStart"/>
      <w:r w:rsidRPr="006B07A5">
        <w:rPr>
          <w:rFonts w:ascii="Times New Roman" w:hAnsi="Times New Roman" w:cs="Times New Roman"/>
          <w:sz w:val="28"/>
          <w:szCs w:val="28"/>
          <w:lang w:val="uk-UA"/>
        </w:rPr>
        <w:t>мовної</w:t>
      </w:r>
      <w:proofErr w:type="spellEnd"/>
      <w:r w:rsidRPr="006B07A5">
        <w:rPr>
          <w:rFonts w:ascii="Times New Roman" w:hAnsi="Times New Roman" w:cs="Times New Roman"/>
          <w:sz w:val="28"/>
          <w:szCs w:val="28"/>
          <w:lang w:val="uk-UA"/>
        </w:rPr>
        <w:t xml:space="preserve"> освіти в Україні. </w:t>
      </w:r>
      <w:r w:rsidR="005413E5" w:rsidRPr="006B07A5">
        <w:rPr>
          <w:rFonts w:ascii="Times New Roman" w:hAnsi="Times New Roman" w:cs="Times New Roman"/>
          <w:sz w:val="28"/>
          <w:szCs w:val="28"/>
          <w:lang w:val="uk-UA"/>
        </w:rPr>
        <w:t xml:space="preserve">URL: </w:t>
      </w:r>
      <w:r w:rsidRPr="006B07A5">
        <w:rPr>
          <w:rFonts w:ascii="Times New Roman" w:hAnsi="Times New Roman" w:cs="Times New Roman"/>
          <w:sz w:val="28"/>
          <w:szCs w:val="28"/>
          <w:lang w:val="uk-UA"/>
        </w:rPr>
        <w:t xml:space="preserve">https://osvita.ua › </w:t>
      </w:r>
      <w:proofErr w:type="spellStart"/>
      <w:r w:rsidRPr="006B07A5">
        <w:rPr>
          <w:rFonts w:ascii="Times New Roman" w:hAnsi="Times New Roman" w:cs="Times New Roman"/>
          <w:sz w:val="28"/>
          <w:szCs w:val="28"/>
          <w:lang w:val="uk-UA"/>
        </w:rPr>
        <w:t>news</w:t>
      </w:r>
      <w:proofErr w:type="spellEnd"/>
      <w:r w:rsidRPr="006B07A5">
        <w:rPr>
          <w:rFonts w:ascii="Times New Roman" w:hAnsi="Times New Roman" w:cs="Times New Roman"/>
          <w:sz w:val="28"/>
          <w:szCs w:val="28"/>
          <w:lang w:val="uk-UA"/>
        </w:rPr>
        <w:t xml:space="preserve"> › </w:t>
      </w:r>
      <w:proofErr w:type="spellStart"/>
      <w:r w:rsidRPr="006B07A5">
        <w:rPr>
          <w:rFonts w:ascii="Times New Roman" w:hAnsi="Times New Roman" w:cs="Times New Roman"/>
          <w:sz w:val="28"/>
          <w:szCs w:val="28"/>
          <w:lang w:val="uk-UA"/>
        </w:rPr>
        <w:t>Concept_L_education</w:t>
      </w:r>
      <w:proofErr w:type="spellEnd"/>
    </w:p>
    <w:p w14:paraId="5A45C2BC" w14:textId="77777777" w:rsidR="000D53BA" w:rsidRPr="006B07A5" w:rsidRDefault="00363511" w:rsidP="000D53B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B07A5">
        <w:rPr>
          <w:rFonts w:ascii="Times New Roman" w:hAnsi="Times New Roman" w:cs="Times New Roman"/>
          <w:sz w:val="28"/>
          <w:szCs w:val="28"/>
          <w:lang w:val="uk-UA"/>
        </w:rPr>
        <w:t>Кочан</w:t>
      </w:r>
      <w:proofErr w:type="spellEnd"/>
      <w:r w:rsidR="00AD2B4B"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І.</w:t>
      </w:r>
      <w:r w:rsidR="00AD2B4B"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М. Лінгвістичний аналіз тексту</w:t>
      </w:r>
      <w:r w:rsidR="007F46E6" w:rsidRPr="006B07A5">
        <w:rPr>
          <w:rFonts w:ascii="Times New Roman" w:hAnsi="Times New Roman" w:cs="Times New Roman"/>
          <w:sz w:val="28"/>
          <w:szCs w:val="28"/>
          <w:lang w:val="uk-UA"/>
        </w:rPr>
        <w:t xml:space="preserve"> : </w:t>
      </w:r>
      <w:proofErr w:type="spellStart"/>
      <w:r w:rsidR="007F46E6" w:rsidRPr="006B07A5">
        <w:rPr>
          <w:rFonts w:ascii="Times New Roman" w:hAnsi="Times New Roman" w:cs="Times New Roman"/>
          <w:sz w:val="28"/>
          <w:szCs w:val="28"/>
          <w:lang w:val="uk-UA"/>
        </w:rPr>
        <w:t>навч</w:t>
      </w:r>
      <w:proofErr w:type="spellEnd"/>
      <w:r w:rsidR="007F46E6" w:rsidRPr="006B07A5">
        <w:rPr>
          <w:rFonts w:ascii="Times New Roman" w:hAnsi="Times New Roman" w:cs="Times New Roman"/>
          <w:sz w:val="28"/>
          <w:szCs w:val="28"/>
          <w:lang w:val="uk-UA"/>
        </w:rPr>
        <w:t xml:space="preserve">. </w:t>
      </w:r>
      <w:proofErr w:type="spellStart"/>
      <w:r w:rsidR="007F46E6" w:rsidRPr="006B07A5">
        <w:rPr>
          <w:rFonts w:ascii="Times New Roman" w:hAnsi="Times New Roman" w:cs="Times New Roman"/>
          <w:sz w:val="28"/>
          <w:szCs w:val="28"/>
          <w:lang w:val="uk-UA"/>
        </w:rPr>
        <w:t>посіб</w:t>
      </w:r>
      <w:proofErr w:type="spellEnd"/>
      <w:r w:rsidRPr="006B07A5">
        <w:rPr>
          <w:rFonts w:ascii="Times New Roman" w:hAnsi="Times New Roman" w:cs="Times New Roman"/>
          <w:sz w:val="28"/>
          <w:szCs w:val="28"/>
          <w:lang w:val="uk-UA"/>
        </w:rPr>
        <w:t>.</w:t>
      </w:r>
      <w:r w:rsidR="007F46E6" w:rsidRPr="006B07A5">
        <w:rPr>
          <w:rFonts w:ascii="Times New Roman" w:hAnsi="Times New Roman" w:cs="Times New Roman"/>
          <w:sz w:val="28"/>
          <w:szCs w:val="28"/>
          <w:lang w:val="uk-UA"/>
        </w:rPr>
        <w:t>, 2-ге вид.</w:t>
      </w:r>
      <w:r w:rsidRPr="006B07A5">
        <w:rPr>
          <w:rFonts w:ascii="Times New Roman" w:hAnsi="Times New Roman" w:cs="Times New Roman"/>
          <w:sz w:val="28"/>
          <w:szCs w:val="28"/>
          <w:lang w:val="uk-UA"/>
        </w:rPr>
        <w:t xml:space="preserve"> Київ</w:t>
      </w:r>
      <w:r w:rsidR="00364347"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Знання</w:t>
      </w:r>
      <w:r w:rsidR="00364347" w:rsidRPr="006B07A5">
        <w:rPr>
          <w:rFonts w:ascii="Times New Roman" w:hAnsi="Times New Roman" w:cs="Times New Roman"/>
          <w:sz w:val="28"/>
          <w:szCs w:val="28"/>
          <w:lang w:val="uk-UA"/>
        </w:rPr>
        <w:t xml:space="preserve">, </w:t>
      </w:r>
      <w:r w:rsidR="00AD2B4B" w:rsidRPr="006B07A5">
        <w:rPr>
          <w:rFonts w:ascii="Times New Roman" w:hAnsi="Times New Roman" w:cs="Times New Roman"/>
          <w:sz w:val="28"/>
          <w:szCs w:val="28"/>
          <w:lang w:val="uk-UA"/>
        </w:rPr>
        <w:t>2008.</w:t>
      </w:r>
      <w:r w:rsidR="00932537" w:rsidRPr="006B07A5">
        <w:rPr>
          <w:rFonts w:ascii="Times New Roman" w:hAnsi="Times New Roman" w:cs="Times New Roman"/>
          <w:sz w:val="28"/>
          <w:szCs w:val="28"/>
          <w:lang w:val="uk-UA"/>
        </w:rPr>
        <w:t xml:space="preserve"> 424 с.</w:t>
      </w:r>
    </w:p>
    <w:p w14:paraId="036FAED8" w14:textId="77777777" w:rsidR="00AC29C0" w:rsidRPr="006B07A5" w:rsidRDefault="00D3083B" w:rsidP="00AC29C0">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B07A5">
        <w:rPr>
          <w:rFonts w:ascii="Times New Roman" w:hAnsi="Times New Roman" w:cs="Times New Roman"/>
          <w:sz w:val="28"/>
          <w:szCs w:val="28"/>
          <w:lang w:val="uk-UA"/>
        </w:rPr>
        <w:t>Кукушкіна</w:t>
      </w:r>
      <w:proofErr w:type="spellEnd"/>
      <w:r w:rsidR="00162C2F"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Н.</w:t>
      </w:r>
      <w:r w:rsidR="00162C2F"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П. </w:t>
      </w:r>
      <w:r w:rsidR="00592B18" w:rsidRPr="006B07A5">
        <w:rPr>
          <w:rFonts w:ascii="Times New Roman" w:hAnsi="Times New Roman" w:cs="Times New Roman"/>
          <w:sz w:val="28"/>
          <w:szCs w:val="28"/>
          <w:lang w:val="uk-UA"/>
        </w:rPr>
        <w:t xml:space="preserve">Формування навичок письма в школі ІІІ ступеня. </w:t>
      </w:r>
      <w:r w:rsidR="002A2A30" w:rsidRPr="006B07A5">
        <w:rPr>
          <w:rFonts w:ascii="Times New Roman" w:hAnsi="Times New Roman" w:cs="Times New Roman"/>
          <w:sz w:val="28"/>
          <w:szCs w:val="28"/>
          <w:lang w:val="uk-UA"/>
        </w:rPr>
        <w:t xml:space="preserve">Славутич, </w:t>
      </w:r>
      <w:r w:rsidR="00592B18" w:rsidRPr="006B07A5">
        <w:rPr>
          <w:rFonts w:ascii="Times New Roman" w:hAnsi="Times New Roman" w:cs="Times New Roman"/>
          <w:sz w:val="28"/>
          <w:szCs w:val="28"/>
          <w:lang w:val="uk-UA"/>
        </w:rPr>
        <w:t>2012. 47 с.</w:t>
      </w:r>
    </w:p>
    <w:p w14:paraId="054FEA4D" w14:textId="77777777" w:rsidR="00AC29C0" w:rsidRPr="006B07A5" w:rsidRDefault="00E32F53" w:rsidP="00AC29C0">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B07A5">
        <w:rPr>
          <w:rFonts w:ascii="Times New Roman" w:hAnsi="Times New Roman" w:cs="Times New Roman"/>
          <w:sz w:val="28"/>
          <w:szCs w:val="28"/>
          <w:lang w:val="uk-UA"/>
        </w:rPr>
        <w:t>Ленюк</w:t>
      </w:r>
      <w:proofErr w:type="spellEnd"/>
      <w:r w:rsidR="00997BD0"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Н.</w:t>
      </w:r>
      <w:r w:rsidR="00997BD0"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М. Формування німецькомовної компетенції студентів технічних спеціальностей у процесі самостійної навчальної діяльності </w:t>
      </w:r>
      <w:r w:rsidR="009A1E3A"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дис</w:t>
      </w:r>
      <w:proofErr w:type="spellEnd"/>
      <w:r w:rsidRPr="006B07A5">
        <w:rPr>
          <w:rFonts w:ascii="Times New Roman" w:hAnsi="Times New Roman" w:cs="Times New Roman"/>
          <w:sz w:val="28"/>
          <w:szCs w:val="28"/>
          <w:lang w:val="uk-UA"/>
        </w:rPr>
        <w:t>.</w:t>
      </w:r>
      <w:r w:rsidR="00D32293"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 канд. пед. </w:t>
      </w:r>
      <w:r w:rsidR="009A1E3A" w:rsidRPr="006B07A5">
        <w:rPr>
          <w:rFonts w:ascii="Times New Roman" w:hAnsi="Times New Roman" w:cs="Times New Roman"/>
          <w:sz w:val="28"/>
          <w:szCs w:val="28"/>
          <w:lang w:val="uk-UA"/>
        </w:rPr>
        <w:t>н</w:t>
      </w:r>
      <w:r w:rsidRPr="006B07A5">
        <w:rPr>
          <w:rFonts w:ascii="Times New Roman" w:hAnsi="Times New Roman" w:cs="Times New Roman"/>
          <w:sz w:val="28"/>
          <w:szCs w:val="28"/>
          <w:lang w:val="uk-UA"/>
        </w:rPr>
        <w:t>аук</w:t>
      </w:r>
      <w:r w:rsidR="009A1E3A"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13.00.02. Херсон</w:t>
      </w:r>
      <w:r w:rsidR="00C0757F" w:rsidRPr="006B07A5">
        <w:rPr>
          <w:rFonts w:ascii="Times New Roman" w:hAnsi="Times New Roman" w:cs="Times New Roman"/>
          <w:sz w:val="28"/>
          <w:szCs w:val="28"/>
          <w:lang w:val="uk-UA"/>
        </w:rPr>
        <w:t xml:space="preserve">, </w:t>
      </w:r>
      <w:r w:rsidR="00997BD0" w:rsidRPr="006B07A5">
        <w:rPr>
          <w:rFonts w:ascii="Times New Roman" w:hAnsi="Times New Roman" w:cs="Times New Roman"/>
          <w:sz w:val="28"/>
          <w:szCs w:val="28"/>
          <w:lang w:val="uk-UA"/>
        </w:rPr>
        <w:t>2014.</w:t>
      </w:r>
      <w:r w:rsidR="00C0757F" w:rsidRPr="006B07A5">
        <w:rPr>
          <w:rFonts w:ascii="Times New Roman" w:hAnsi="Times New Roman" w:cs="Times New Roman"/>
          <w:sz w:val="28"/>
          <w:szCs w:val="28"/>
          <w:lang w:val="uk-UA"/>
        </w:rPr>
        <w:t xml:space="preserve"> </w:t>
      </w:r>
      <w:r w:rsidR="00E74C6E" w:rsidRPr="006B07A5">
        <w:rPr>
          <w:rFonts w:ascii="Times New Roman" w:hAnsi="Times New Roman" w:cs="Times New Roman"/>
          <w:sz w:val="28"/>
          <w:szCs w:val="28"/>
          <w:lang w:val="uk-UA"/>
        </w:rPr>
        <w:t>225 с.</w:t>
      </w:r>
    </w:p>
    <w:p w14:paraId="1DF32C06" w14:textId="77777777" w:rsidR="00B3653B" w:rsidRPr="006B07A5" w:rsidRDefault="00167208" w:rsidP="00B3653B">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proofErr w:type="spellStart"/>
      <w:r w:rsidRPr="006B07A5">
        <w:rPr>
          <w:rFonts w:ascii="Times New Roman" w:hAnsi="Times New Roman" w:cs="Times New Roman"/>
          <w:sz w:val="28"/>
          <w:szCs w:val="28"/>
          <w:lang w:val="uk-UA"/>
        </w:rPr>
        <w:t>Марінушкіна</w:t>
      </w:r>
      <w:proofErr w:type="spellEnd"/>
      <w:r w:rsidR="00E17BA9"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О.</w:t>
      </w:r>
      <w:r w:rsidR="00E17BA9"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Є.</w:t>
      </w:r>
      <w:r w:rsidR="00E17BA9"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xml:space="preserve">Настільна книга шкільного психолога. </w:t>
      </w:r>
      <w:r w:rsidR="008C47F0" w:rsidRPr="006B07A5">
        <w:rPr>
          <w:rFonts w:ascii="Times New Roman" w:hAnsi="Times New Roman" w:cs="Times New Roman"/>
          <w:sz w:val="28"/>
          <w:szCs w:val="28"/>
          <w:lang w:val="uk-UA"/>
        </w:rPr>
        <w:t xml:space="preserve">URL: </w:t>
      </w:r>
      <w:hyperlink r:id="rId18" w:history="1">
        <w:r w:rsidR="008C47F0" w:rsidRPr="006B07A5">
          <w:rPr>
            <w:rStyle w:val="a9"/>
            <w:rFonts w:ascii="Times New Roman" w:hAnsi="Times New Roman" w:cs="Times New Roman"/>
            <w:sz w:val="28"/>
            <w:szCs w:val="28"/>
            <w:lang w:val="uk-UA"/>
          </w:rPr>
          <w:t>https://books.google.com.ua/books/about/%D0%9D%D0%B0%D1%81%D1%82%D1%96%D0%BB%D1%8C%D0%BD%D0%B0_%D0%BA%D0%BD%D0%B8%D0%B3%D0%B0_%D1%88%D0%BA%D1%96%D0%BB%D1%8C.html?hl=ru&amp;id=pe6zVgPdhGUC&amp;redir_esc=y</w:t>
        </w:r>
      </w:hyperlink>
    </w:p>
    <w:p w14:paraId="43D01C3B" w14:textId="77777777" w:rsidR="00B3653B" w:rsidRPr="006B07A5" w:rsidRDefault="002E615A" w:rsidP="00B3653B">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B07A5">
        <w:rPr>
          <w:rFonts w:ascii="Times New Roman" w:hAnsi="Times New Roman" w:cs="Times New Roman"/>
          <w:sz w:val="28"/>
          <w:szCs w:val="28"/>
          <w:lang w:val="uk-UA"/>
        </w:rPr>
        <w:t>Мартынова</w:t>
      </w:r>
      <w:proofErr w:type="spellEnd"/>
      <w:r w:rsidR="00D152F0"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А.</w:t>
      </w:r>
      <w:r w:rsidR="00D152F0" w:rsidRPr="006B07A5">
        <w:rPr>
          <w:rFonts w:ascii="Times New Roman" w:hAnsi="Times New Roman" w:cs="Times New Roman"/>
          <w:sz w:val="28"/>
          <w:szCs w:val="28"/>
          <w:lang w:val="uk-UA"/>
        </w:rPr>
        <w:t> </w:t>
      </w:r>
      <w:r w:rsidRPr="006B07A5">
        <w:rPr>
          <w:rFonts w:ascii="Times New Roman" w:hAnsi="Times New Roman" w:cs="Times New Roman"/>
          <w:sz w:val="28"/>
          <w:szCs w:val="28"/>
          <w:lang w:val="uk-UA"/>
        </w:rPr>
        <w:t xml:space="preserve">Г. </w:t>
      </w:r>
      <w:proofErr w:type="spellStart"/>
      <w:r w:rsidRPr="006B07A5">
        <w:rPr>
          <w:rFonts w:ascii="Times New Roman" w:hAnsi="Times New Roman" w:cs="Times New Roman"/>
          <w:sz w:val="28"/>
          <w:szCs w:val="28"/>
          <w:lang w:val="uk-UA"/>
        </w:rPr>
        <w:t>Обучение</w:t>
      </w:r>
      <w:proofErr w:type="spellEnd"/>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академическому</w:t>
      </w:r>
      <w:proofErr w:type="spellEnd"/>
      <w:r w:rsidRPr="006B07A5">
        <w:rPr>
          <w:rFonts w:ascii="Times New Roman" w:hAnsi="Times New Roman" w:cs="Times New Roman"/>
          <w:sz w:val="28"/>
          <w:szCs w:val="28"/>
          <w:lang w:val="uk-UA"/>
        </w:rPr>
        <w:t xml:space="preserve"> письменному дискурсу в жанре </w:t>
      </w:r>
      <w:proofErr w:type="spellStart"/>
      <w:r w:rsidRPr="006B07A5">
        <w:rPr>
          <w:rFonts w:ascii="Times New Roman" w:hAnsi="Times New Roman" w:cs="Times New Roman"/>
          <w:sz w:val="28"/>
          <w:szCs w:val="28"/>
          <w:lang w:val="uk-UA"/>
        </w:rPr>
        <w:t>экспозиторного</w:t>
      </w:r>
      <w:proofErr w:type="spellEnd"/>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эссе</w:t>
      </w:r>
      <w:proofErr w:type="spellEnd"/>
      <w:r w:rsidRPr="006B07A5">
        <w:rPr>
          <w:rFonts w:ascii="Times New Roman" w:hAnsi="Times New Roman" w:cs="Times New Roman"/>
          <w:sz w:val="28"/>
          <w:szCs w:val="28"/>
          <w:lang w:val="uk-UA"/>
        </w:rPr>
        <w:t xml:space="preserve"> (на </w:t>
      </w:r>
      <w:proofErr w:type="spellStart"/>
      <w:r w:rsidRPr="006B07A5">
        <w:rPr>
          <w:rFonts w:ascii="Times New Roman" w:hAnsi="Times New Roman" w:cs="Times New Roman"/>
          <w:sz w:val="28"/>
          <w:szCs w:val="28"/>
          <w:lang w:val="uk-UA"/>
        </w:rPr>
        <w:t>материале</w:t>
      </w:r>
      <w:proofErr w:type="spellEnd"/>
      <w:r w:rsidRPr="006B07A5">
        <w:rPr>
          <w:rFonts w:ascii="Times New Roman" w:hAnsi="Times New Roman" w:cs="Times New Roman"/>
          <w:sz w:val="28"/>
          <w:szCs w:val="28"/>
          <w:lang w:val="uk-UA"/>
        </w:rPr>
        <w:t xml:space="preserve"> старших </w:t>
      </w:r>
      <w:proofErr w:type="spellStart"/>
      <w:r w:rsidRPr="006B07A5">
        <w:rPr>
          <w:rFonts w:ascii="Times New Roman" w:hAnsi="Times New Roman" w:cs="Times New Roman"/>
          <w:sz w:val="28"/>
          <w:szCs w:val="28"/>
          <w:lang w:val="uk-UA"/>
        </w:rPr>
        <w:t>курсов</w:t>
      </w:r>
      <w:proofErr w:type="spellEnd"/>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языкового</w:t>
      </w:r>
      <w:proofErr w:type="spellEnd"/>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вуза</w:t>
      </w:r>
      <w:proofErr w:type="spellEnd"/>
      <w:r w:rsidRPr="006B07A5">
        <w:rPr>
          <w:rFonts w:ascii="Times New Roman" w:hAnsi="Times New Roman" w:cs="Times New Roman"/>
          <w:sz w:val="28"/>
          <w:szCs w:val="28"/>
          <w:lang w:val="uk-UA"/>
        </w:rPr>
        <w:t>)</w:t>
      </w:r>
      <w:r w:rsidR="00F9021E"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дис</w:t>
      </w:r>
      <w:proofErr w:type="spellEnd"/>
      <w:r w:rsidRPr="006B07A5">
        <w:rPr>
          <w:rFonts w:ascii="Times New Roman" w:hAnsi="Times New Roman" w:cs="Times New Roman"/>
          <w:sz w:val="28"/>
          <w:szCs w:val="28"/>
          <w:lang w:val="uk-UA"/>
        </w:rPr>
        <w:t>. … канд. пед. наук: 13.00.02. Омск</w:t>
      </w:r>
      <w:r w:rsidR="00F9021E" w:rsidRPr="006B07A5">
        <w:rPr>
          <w:rFonts w:ascii="Times New Roman" w:hAnsi="Times New Roman" w:cs="Times New Roman"/>
          <w:sz w:val="28"/>
          <w:szCs w:val="28"/>
          <w:lang w:val="uk-UA"/>
        </w:rPr>
        <w:t xml:space="preserve">, </w:t>
      </w:r>
      <w:r w:rsidR="00D152F0" w:rsidRPr="006B07A5">
        <w:rPr>
          <w:rFonts w:ascii="Times New Roman" w:hAnsi="Times New Roman" w:cs="Times New Roman"/>
          <w:sz w:val="28"/>
          <w:szCs w:val="28"/>
          <w:lang w:val="uk-UA"/>
        </w:rPr>
        <w:t>2006.</w:t>
      </w:r>
      <w:r w:rsidR="006A2AAC" w:rsidRPr="006B07A5">
        <w:rPr>
          <w:rFonts w:ascii="Times New Roman" w:hAnsi="Times New Roman" w:cs="Times New Roman"/>
          <w:sz w:val="28"/>
          <w:szCs w:val="28"/>
          <w:lang w:val="uk-UA"/>
        </w:rPr>
        <w:t xml:space="preserve"> 207 с.</w:t>
      </w:r>
    </w:p>
    <w:p w14:paraId="38ACF4F9" w14:textId="77777777" w:rsidR="00B3653B" w:rsidRPr="006B07A5" w:rsidRDefault="0026383A" w:rsidP="00B3653B">
      <w:pPr>
        <w:pStyle w:val="a3"/>
        <w:numPr>
          <w:ilvl w:val="0"/>
          <w:numId w:val="46"/>
        </w:numPr>
        <w:spacing w:after="0" w:line="360" w:lineRule="auto"/>
        <w:ind w:left="0" w:firstLine="284"/>
        <w:jc w:val="both"/>
        <w:rPr>
          <w:rFonts w:ascii="Times New Roman" w:hAnsi="Times New Roman" w:cs="Times New Roman"/>
          <w:sz w:val="28"/>
          <w:szCs w:val="28"/>
          <w:lang w:val="uk-UA"/>
        </w:rPr>
      </w:pPr>
      <w:r w:rsidRPr="006B07A5">
        <w:rPr>
          <w:rFonts w:ascii="Times New Roman" w:hAnsi="Times New Roman" w:cs="Times New Roman"/>
          <w:sz w:val="28"/>
          <w:szCs w:val="28"/>
          <w:lang w:val="uk-UA"/>
        </w:rPr>
        <w:t>Методика навчання іноземних мов і культур : теорія і практика : підручник / О. Б. </w:t>
      </w:r>
      <w:proofErr w:type="spellStart"/>
      <w:r w:rsidRPr="006B07A5">
        <w:rPr>
          <w:rFonts w:ascii="Times New Roman" w:hAnsi="Times New Roman" w:cs="Times New Roman"/>
          <w:sz w:val="28"/>
          <w:szCs w:val="28"/>
          <w:lang w:val="uk-UA"/>
        </w:rPr>
        <w:t>Бігич</w:t>
      </w:r>
      <w:proofErr w:type="spellEnd"/>
      <w:r w:rsidRPr="006B07A5">
        <w:rPr>
          <w:rFonts w:ascii="Times New Roman" w:hAnsi="Times New Roman" w:cs="Times New Roman"/>
          <w:sz w:val="28"/>
          <w:szCs w:val="28"/>
          <w:lang w:val="uk-UA"/>
        </w:rPr>
        <w:t xml:space="preserve"> та ін. Київ</w:t>
      </w:r>
      <w:r w:rsidR="00E01773"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 xml:space="preserve">: </w:t>
      </w:r>
      <w:proofErr w:type="spellStart"/>
      <w:r w:rsidRPr="006B07A5">
        <w:rPr>
          <w:rFonts w:ascii="Times New Roman" w:hAnsi="Times New Roman" w:cs="Times New Roman"/>
          <w:sz w:val="28"/>
          <w:szCs w:val="28"/>
          <w:lang w:val="uk-UA"/>
        </w:rPr>
        <w:t>Ленвіт</w:t>
      </w:r>
      <w:proofErr w:type="spellEnd"/>
      <w:r w:rsidR="00E01773" w:rsidRPr="006B07A5">
        <w:rPr>
          <w:rFonts w:ascii="Times New Roman" w:hAnsi="Times New Roman" w:cs="Times New Roman"/>
          <w:sz w:val="28"/>
          <w:szCs w:val="28"/>
          <w:lang w:val="uk-UA"/>
        </w:rPr>
        <w:t xml:space="preserve">, </w:t>
      </w:r>
      <w:r w:rsidRPr="006B07A5">
        <w:rPr>
          <w:rFonts w:ascii="Times New Roman" w:hAnsi="Times New Roman" w:cs="Times New Roman"/>
          <w:sz w:val="28"/>
          <w:szCs w:val="28"/>
          <w:lang w:val="uk-UA"/>
        </w:rPr>
        <w:t>2013.</w:t>
      </w:r>
      <w:r w:rsidR="00E01773" w:rsidRPr="006B07A5">
        <w:rPr>
          <w:rFonts w:ascii="Times New Roman" w:hAnsi="Times New Roman" w:cs="Times New Roman"/>
          <w:sz w:val="28"/>
          <w:szCs w:val="28"/>
          <w:lang w:val="uk-UA"/>
        </w:rPr>
        <w:t xml:space="preserve"> 590 с.</w:t>
      </w:r>
    </w:p>
    <w:p w14:paraId="538BFDCE" w14:textId="77777777" w:rsidR="00D10B64" w:rsidRPr="00D10B64" w:rsidRDefault="009E4E68" w:rsidP="00D10B64">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r w:rsidRPr="006B07A5">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w:t>
      </w:r>
      <w:r w:rsidRPr="00B3653B">
        <w:rPr>
          <w:rFonts w:ascii="Times New Roman" w:hAnsi="Times New Roman" w:cs="Times New Roman"/>
          <w:sz w:val="28"/>
          <w:szCs w:val="28"/>
          <w:lang w:val="uk-UA"/>
        </w:rPr>
        <w:t xml:space="preserve"> вивченням іноземних мов (5–9 класи). </w:t>
      </w:r>
      <w:r w:rsidR="00480B38" w:rsidRPr="00B3653B">
        <w:rPr>
          <w:rFonts w:ascii="Times New Roman" w:hAnsi="Times New Roman" w:cs="Times New Roman"/>
          <w:sz w:val="28"/>
          <w:szCs w:val="28"/>
          <w:lang w:val="uk-UA"/>
        </w:rPr>
        <w:t xml:space="preserve">URL: </w:t>
      </w:r>
      <w:hyperlink r:id="rId19" w:history="1">
        <w:r w:rsidR="00051108" w:rsidRPr="00B3653B">
          <w:rPr>
            <w:rStyle w:val="a9"/>
            <w:rFonts w:ascii="Times New Roman" w:hAnsi="Times New Roman" w:cs="Times New Roman"/>
            <w:sz w:val="28"/>
            <w:szCs w:val="28"/>
            <w:lang w:val="uk-UA"/>
          </w:rPr>
          <w:t>https://osvita.ua/doc/files/news/561/56140/program_movi.pdf</w:t>
        </w:r>
      </w:hyperlink>
    </w:p>
    <w:p w14:paraId="498C46CC" w14:textId="77777777" w:rsidR="00D10B64" w:rsidRPr="00647AF4" w:rsidRDefault="00051108" w:rsidP="00D10B64">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proofErr w:type="spellStart"/>
      <w:r w:rsidRPr="00647AF4">
        <w:rPr>
          <w:rFonts w:ascii="Times New Roman" w:hAnsi="Times New Roman" w:cs="Times New Roman"/>
          <w:sz w:val="28"/>
          <w:szCs w:val="28"/>
          <w:lang w:val="uk-UA"/>
        </w:rPr>
        <w:lastRenderedPageBreak/>
        <w:t>Никоненко</w:t>
      </w:r>
      <w:proofErr w:type="spellEnd"/>
      <w:r w:rsidR="00AF1FC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Н.</w:t>
      </w:r>
      <w:r w:rsidR="00AF1FC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В., Шалько</w:t>
      </w:r>
      <w:r w:rsidR="00AF1FC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О.</w:t>
      </w:r>
      <w:r w:rsidR="00AF1FC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П. Критерії відбору англомовних текстів для навчання читанню студентів ВНЗ. </w:t>
      </w:r>
      <w:r w:rsidR="00283032" w:rsidRPr="00647AF4">
        <w:rPr>
          <w:rFonts w:ascii="Times New Roman" w:hAnsi="Times New Roman" w:cs="Times New Roman"/>
          <w:sz w:val="28"/>
          <w:szCs w:val="28"/>
          <w:lang w:val="uk-UA"/>
        </w:rPr>
        <w:t xml:space="preserve">URL: </w:t>
      </w:r>
      <w:hyperlink r:id="rId20" w:history="1">
        <w:r w:rsidR="009A4C64" w:rsidRPr="00647AF4">
          <w:rPr>
            <w:rStyle w:val="a9"/>
            <w:rFonts w:ascii="Times New Roman" w:hAnsi="Times New Roman" w:cs="Times New Roman"/>
            <w:sz w:val="28"/>
            <w:szCs w:val="28"/>
            <w:lang w:val="uk-UA"/>
          </w:rPr>
          <w:t>https://virtkafedra.ucoz.ua/el_gurnal/pages/vyp20/1/nikonenko_shalko.pdf</w:t>
        </w:r>
      </w:hyperlink>
    </w:p>
    <w:p w14:paraId="721109C0" w14:textId="77777777" w:rsidR="004D2FD8" w:rsidRPr="00647AF4" w:rsidRDefault="005C751D" w:rsidP="004D2FD8">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Нипадимка</w:t>
      </w:r>
      <w:proofErr w:type="spellEnd"/>
      <w:r w:rsidR="0020019C"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А.</w:t>
      </w:r>
      <w:r w:rsidR="0020019C"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С., </w:t>
      </w:r>
      <w:proofErr w:type="spellStart"/>
      <w:r w:rsidRPr="00647AF4">
        <w:rPr>
          <w:rFonts w:ascii="Times New Roman" w:hAnsi="Times New Roman" w:cs="Times New Roman"/>
          <w:sz w:val="28"/>
          <w:szCs w:val="28"/>
          <w:lang w:val="uk-UA"/>
        </w:rPr>
        <w:t>Сарновська</w:t>
      </w:r>
      <w:proofErr w:type="spellEnd"/>
      <w:r w:rsidR="0020019C"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Н.</w:t>
      </w:r>
      <w:r w:rsidR="0020019C"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І. Роль автентичних текстів в навчанні іноземним мовам майбутніх фахівців-міжнародників. </w:t>
      </w:r>
      <w:r w:rsidRPr="00647AF4">
        <w:rPr>
          <w:rFonts w:ascii="Times New Roman" w:hAnsi="Times New Roman" w:cs="Times New Roman"/>
          <w:i/>
          <w:iCs/>
          <w:sz w:val="28"/>
          <w:szCs w:val="28"/>
          <w:lang w:val="uk-UA"/>
        </w:rPr>
        <w:t>Молодий вчений</w:t>
      </w:r>
      <w:r w:rsidR="007B772C"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w:t>
      </w:r>
      <w:r w:rsidR="007B772C" w:rsidRPr="00647AF4">
        <w:rPr>
          <w:rFonts w:ascii="Times New Roman" w:hAnsi="Times New Roman" w:cs="Times New Roman"/>
          <w:sz w:val="28"/>
          <w:szCs w:val="28"/>
          <w:lang w:val="uk-UA"/>
        </w:rPr>
        <w:t xml:space="preserve">2016. </w:t>
      </w:r>
      <w:r w:rsidR="0006712B"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4.1(31.1)</w:t>
      </w:r>
      <w:r w:rsidR="0006712B" w:rsidRPr="00647AF4">
        <w:rPr>
          <w:rFonts w:ascii="Times New Roman" w:hAnsi="Times New Roman" w:cs="Times New Roman"/>
          <w:sz w:val="28"/>
          <w:szCs w:val="28"/>
          <w:lang w:val="uk-UA"/>
        </w:rPr>
        <w:t>. С.</w:t>
      </w:r>
      <w:r w:rsidRPr="00647AF4">
        <w:rPr>
          <w:rFonts w:ascii="Times New Roman" w:hAnsi="Times New Roman" w:cs="Times New Roman"/>
          <w:sz w:val="28"/>
          <w:szCs w:val="28"/>
          <w:lang w:val="uk-UA"/>
        </w:rPr>
        <w:t xml:space="preserve"> 84-87.</w:t>
      </w:r>
    </w:p>
    <w:p w14:paraId="14E04AAB" w14:textId="77777777" w:rsidR="004D2FD8" w:rsidRPr="00647AF4" w:rsidRDefault="009A4C64" w:rsidP="004D2FD8">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Носонович</w:t>
      </w:r>
      <w:proofErr w:type="spellEnd"/>
      <w:r w:rsidR="006D0FF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Е.</w:t>
      </w:r>
      <w:r w:rsidR="006D0FF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В., </w:t>
      </w:r>
      <w:proofErr w:type="spellStart"/>
      <w:r w:rsidRPr="00647AF4">
        <w:rPr>
          <w:rFonts w:ascii="Times New Roman" w:hAnsi="Times New Roman" w:cs="Times New Roman"/>
          <w:sz w:val="28"/>
          <w:szCs w:val="28"/>
          <w:lang w:val="uk-UA"/>
        </w:rPr>
        <w:t>Мильруд</w:t>
      </w:r>
      <w:proofErr w:type="spellEnd"/>
      <w:r w:rsidR="006D0FF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Р.</w:t>
      </w:r>
      <w:r w:rsidR="006D0FF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П. </w:t>
      </w:r>
      <w:proofErr w:type="spellStart"/>
      <w:r w:rsidRPr="00647AF4">
        <w:rPr>
          <w:rFonts w:ascii="Times New Roman" w:hAnsi="Times New Roman" w:cs="Times New Roman"/>
          <w:sz w:val="28"/>
          <w:szCs w:val="28"/>
          <w:lang w:val="uk-UA"/>
        </w:rPr>
        <w:t>Критерии</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аутентического</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учебного</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текста</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i/>
          <w:iCs/>
          <w:sz w:val="28"/>
          <w:szCs w:val="28"/>
          <w:lang w:val="uk-UA"/>
        </w:rPr>
        <w:t>Иностранные</w:t>
      </w:r>
      <w:proofErr w:type="spellEnd"/>
      <w:r w:rsidRPr="00647AF4">
        <w:rPr>
          <w:rFonts w:ascii="Times New Roman" w:hAnsi="Times New Roman" w:cs="Times New Roman"/>
          <w:i/>
          <w:iCs/>
          <w:sz w:val="28"/>
          <w:szCs w:val="28"/>
          <w:lang w:val="uk-UA"/>
        </w:rPr>
        <w:t xml:space="preserve"> </w:t>
      </w:r>
      <w:proofErr w:type="spellStart"/>
      <w:r w:rsidRPr="00647AF4">
        <w:rPr>
          <w:rFonts w:ascii="Times New Roman" w:hAnsi="Times New Roman" w:cs="Times New Roman"/>
          <w:i/>
          <w:iCs/>
          <w:sz w:val="28"/>
          <w:szCs w:val="28"/>
          <w:lang w:val="uk-UA"/>
        </w:rPr>
        <w:t>языки</w:t>
      </w:r>
      <w:proofErr w:type="spellEnd"/>
      <w:r w:rsidRPr="00647AF4">
        <w:rPr>
          <w:rFonts w:ascii="Times New Roman" w:hAnsi="Times New Roman" w:cs="Times New Roman"/>
          <w:i/>
          <w:iCs/>
          <w:sz w:val="28"/>
          <w:szCs w:val="28"/>
          <w:lang w:val="uk-UA"/>
        </w:rPr>
        <w:t xml:space="preserve"> в </w:t>
      </w:r>
      <w:proofErr w:type="spellStart"/>
      <w:r w:rsidRPr="00647AF4">
        <w:rPr>
          <w:rFonts w:ascii="Times New Roman" w:hAnsi="Times New Roman" w:cs="Times New Roman"/>
          <w:i/>
          <w:iCs/>
          <w:sz w:val="28"/>
          <w:szCs w:val="28"/>
          <w:lang w:val="uk-UA"/>
        </w:rPr>
        <w:t>школе</w:t>
      </w:r>
      <w:proofErr w:type="spellEnd"/>
      <w:r w:rsidR="00623CC6"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w:t>
      </w:r>
      <w:r w:rsidR="006D0FF5" w:rsidRPr="00647AF4">
        <w:rPr>
          <w:rFonts w:ascii="Times New Roman" w:hAnsi="Times New Roman" w:cs="Times New Roman"/>
          <w:sz w:val="28"/>
          <w:szCs w:val="28"/>
          <w:lang w:val="uk-UA"/>
        </w:rPr>
        <w:t>1999.</w:t>
      </w:r>
      <w:r w:rsidR="00623CC6" w:rsidRPr="00647AF4">
        <w:rPr>
          <w:rFonts w:ascii="Times New Roman" w:hAnsi="Times New Roman" w:cs="Times New Roman"/>
          <w:sz w:val="28"/>
          <w:szCs w:val="28"/>
          <w:lang w:val="uk-UA"/>
        </w:rPr>
        <w:t xml:space="preserve"> №</w:t>
      </w:r>
      <w:r w:rsidR="006D0FF5"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2</w:t>
      </w:r>
      <w:r w:rsidR="00623CC6" w:rsidRPr="00647AF4">
        <w:rPr>
          <w:rFonts w:ascii="Times New Roman" w:hAnsi="Times New Roman" w:cs="Times New Roman"/>
          <w:sz w:val="28"/>
          <w:szCs w:val="28"/>
          <w:lang w:val="uk-UA"/>
        </w:rPr>
        <w:t>. С.</w:t>
      </w:r>
      <w:r w:rsidRPr="00647AF4">
        <w:rPr>
          <w:rFonts w:ascii="Times New Roman" w:hAnsi="Times New Roman" w:cs="Times New Roman"/>
          <w:sz w:val="28"/>
          <w:szCs w:val="28"/>
          <w:lang w:val="uk-UA"/>
        </w:rPr>
        <w:t xml:space="preserve"> 16</w:t>
      </w:r>
      <w:r w:rsidR="00055EC9"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18.</w:t>
      </w:r>
    </w:p>
    <w:p w14:paraId="518C0C2C" w14:textId="77777777" w:rsidR="004D2FD8" w:rsidRPr="00647AF4" w:rsidRDefault="00127928" w:rsidP="004D2FD8">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 xml:space="preserve">Освітні технології : </w:t>
      </w:r>
      <w:proofErr w:type="spellStart"/>
      <w:r w:rsidRPr="00647AF4">
        <w:rPr>
          <w:rFonts w:ascii="Times New Roman" w:hAnsi="Times New Roman" w:cs="Times New Roman"/>
          <w:sz w:val="28"/>
          <w:szCs w:val="28"/>
          <w:lang w:val="uk-UA"/>
        </w:rPr>
        <w:t>Навч</w:t>
      </w:r>
      <w:proofErr w:type="spellEnd"/>
      <w:r w:rsidRPr="00647AF4">
        <w:rPr>
          <w:rFonts w:ascii="Times New Roman" w:hAnsi="Times New Roman" w:cs="Times New Roman"/>
          <w:sz w:val="28"/>
          <w:szCs w:val="28"/>
          <w:lang w:val="uk-UA"/>
        </w:rPr>
        <w:t xml:space="preserve">.-метод. </w:t>
      </w:r>
      <w:proofErr w:type="spellStart"/>
      <w:r w:rsidRPr="00647AF4">
        <w:rPr>
          <w:rFonts w:ascii="Times New Roman" w:hAnsi="Times New Roman" w:cs="Times New Roman"/>
          <w:sz w:val="28"/>
          <w:szCs w:val="28"/>
          <w:lang w:val="uk-UA"/>
        </w:rPr>
        <w:t>посіб</w:t>
      </w:r>
      <w:proofErr w:type="spellEnd"/>
      <w:r w:rsidRPr="00647AF4">
        <w:rPr>
          <w:rFonts w:ascii="Times New Roman" w:hAnsi="Times New Roman" w:cs="Times New Roman"/>
          <w:sz w:val="28"/>
          <w:szCs w:val="28"/>
          <w:lang w:val="uk-UA"/>
        </w:rPr>
        <w:t>. / О.</w:t>
      </w:r>
      <w:r w:rsidR="000C1CD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М.</w:t>
      </w:r>
      <w:r w:rsidR="000C1CD6" w:rsidRPr="00647AF4">
        <w:rPr>
          <w:rFonts w:ascii="Times New Roman" w:hAnsi="Times New Roman" w:cs="Times New Roman"/>
          <w:sz w:val="28"/>
          <w:szCs w:val="28"/>
          <w:lang w:val="uk-UA"/>
        </w:rPr>
        <w:t> </w:t>
      </w:r>
      <w:proofErr w:type="spellStart"/>
      <w:r w:rsidRPr="00647AF4">
        <w:rPr>
          <w:rFonts w:ascii="Times New Roman" w:hAnsi="Times New Roman" w:cs="Times New Roman"/>
          <w:sz w:val="28"/>
          <w:szCs w:val="28"/>
          <w:lang w:val="uk-UA"/>
        </w:rPr>
        <w:t>Пєхота</w:t>
      </w:r>
      <w:proofErr w:type="spellEnd"/>
      <w:r w:rsidRPr="00647AF4">
        <w:rPr>
          <w:rFonts w:ascii="Times New Roman" w:hAnsi="Times New Roman" w:cs="Times New Roman"/>
          <w:sz w:val="28"/>
          <w:szCs w:val="28"/>
          <w:lang w:val="uk-UA"/>
        </w:rPr>
        <w:t xml:space="preserve"> та ін. ; за </w:t>
      </w:r>
      <w:proofErr w:type="spellStart"/>
      <w:r w:rsidRPr="00647AF4">
        <w:rPr>
          <w:rFonts w:ascii="Times New Roman" w:hAnsi="Times New Roman" w:cs="Times New Roman"/>
          <w:sz w:val="28"/>
          <w:szCs w:val="28"/>
          <w:lang w:val="uk-UA"/>
        </w:rPr>
        <w:t>заг</w:t>
      </w:r>
      <w:proofErr w:type="spellEnd"/>
      <w:r w:rsidRPr="00647AF4">
        <w:rPr>
          <w:rFonts w:ascii="Times New Roman" w:hAnsi="Times New Roman" w:cs="Times New Roman"/>
          <w:sz w:val="28"/>
          <w:szCs w:val="28"/>
          <w:lang w:val="uk-UA"/>
        </w:rPr>
        <w:t>. ред. О.</w:t>
      </w:r>
      <w:r w:rsidR="000C1CD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М.</w:t>
      </w:r>
      <w:r w:rsidR="000C1CD6" w:rsidRPr="00647AF4">
        <w:rPr>
          <w:rFonts w:ascii="Times New Roman" w:hAnsi="Times New Roman" w:cs="Times New Roman"/>
          <w:sz w:val="28"/>
          <w:szCs w:val="28"/>
          <w:lang w:val="uk-UA"/>
        </w:rPr>
        <w:t> </w:t>
      </w:r>
      <w:proofErr w:type="spellStart"/>
      <w:r w:rsidRPr="00647AF4">
        <w:rPr>
          <w:rFonts w:ascii="Times New Roman" w:hAnsi="Times New Roman" w:cs="Times New Roman"/>
          <w:sz w:val="28"/>
          <w:szCs w:val="28"/>
          <w:lang w:val="uk-UA"/>
        </w:rPr>
        <w:t>Пєхоти</w:t>
      </w:r>
      <w:proofErr w:type="spellEnd"/>
      <w:r w:rsidRPr="00647AF4">
        <w:rPr>
          <w:rFonts w:ascii="Times New Roman" w:hAnsi="Times New Roman" w:cs="Times New Roman"/>
          <w:sz w:val="28"/>
          <w:szCs w:val="28"/>
          <w:lang w:val="uk-UA"/>
        </w:rPr>
        <w:t>. Київ : А.С.К., 2001. 256 с.</w:t>
      </w:r>
    </w:p>
    <w:p w14:paraId="0B018D81" w14:textId="77777777" w:rsidR="0050144C" w:rsidRPr="00647AF4" w:rsidRDefault="009E6E0F" w:rsidP="0050144C">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r w:rsidRPr="00647AF4">
        <w:rPr>
          <w:rFonts w:ascii="Times New Roman" w:hAnsi="Times New Roman" w:cs="Times New Roman"/>
          <w:sz w:val="28"/>
          <w:szCs w:val="28"/>
          <w:lang w:val="uk-UA"/>
        </w:rPr>
        <w:t>Павелків</w:t>
      </w:r>
      <w:r w:rsidR="000F521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Р.</w:t>
      </w:r>
      <w:r w:rsidR="000F521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В. Загальна психологія</w:t>
      </w:r>
      <w:r w:rsidR="00F24593" w:rsidRPr="00647AF4">
        <w:rPr>
          <w:rFonts w:ascii="Times New Roman" w:hAnsi="Times New Roman" w:cs="Times New Roman"/>
          <w:sz w:val="28"/>
          <w:szCs w:val="28"/>
          <w:lang w:val="uk-UA"/>
        </w:rPr>
        <w:t xml:space="preserve"> : підручник</w:t>
      </w:r>
      <w:r w:rsidRPr="00647AF4">
        <w:rPr>
          <w:rFonts w:ascii="Times New Roman" w:hAnsi="Times New Roman" w:cs="Times New Roman"/>
          <w:sz w:val="28"/>
          <w:szCs w:val="28"/>
          <w:lang w:val="uk-UA"/>
        </w:rPr>
        <w:t xml:space="preserve">. </w:t>
      </w:r>
      <w:r w:rsidR="00F24593" w:rsidRPr="00647AF4">
        <w:rPr>
          <w:rFonts w:ascii="Times New Roman" w:hAnsi="Times New Roman" w:cs="Times New Roman"/>
          <w:sz w:val="28"/>
          <w:szCs w:val="28"/>
          <w:lang w:val="uk-UA"/>
        </w:rPr>
        <w:t xml:space="preserve">URL: </w:t>
      </w:r>
      <w:hyperlink r:id="rId21" w:anchor="70" w:history="1">
        <w:r w:rsidR="008144F6" w:rsidRPr="00647AF4">
          <w:rPr>
            <w:rStyle w:val="a9"/>
            <w:rFonts w:ascii="Times New Roman" w:hAnsi="Times New Roman" w:cs="Times New Roman"/>
            <w:sz w:val="28"/>
            <w:szCs w:val="28"/>
            <w:lang w:val="uk-UA"/>
          </w:rPr>
          <w:t>https://pidru4niki.com/12631113/psihologiya/znannya_uminnya_navichki#70</w:t>
        </w:r>
      </w:hyperlink>
    </w:p>
    <w:p w14:paraId="0998C0A4" w14:textId="77777777" w:rsidR="0050144C" w:rsidRPr="00647AF4" w:rsidRDefault="008144F6" w:rsidP="0050144C">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Паращук</w:t>
      </w:r>
      <w:r w:rsidR="00C2059E"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В.</w:t>
      </w:r>
      <w:r w:rsidR="00C2059E"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Ю</w:t>
      </w:r>
      <w:r w:rsidR="00C2059E"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xml:space="preserve">Використання автентичного тексту під час роботи над розмовною темою. </w:t>
      </w:r>
      <w:r w:rsidRPr="00647AF4">
        <w:rPr>
          <w:rFonts w:ascii="Times New Roman" w:hAnsi="Times New Roman" w:cs="Times New Roman"/>
          <w:i/>
          <w:iCs/>
          <w:sz w:val="28"/>
          <w:szCs w:val="28"/>
          <w:lang w:val="uk-UA"/>
        </w:rPr>
        <w:t>Іноземні мови в школі</w:t>
      </w:r>
      <w:r w:rsidR="00C2059E" w:rsidRPr="00647AF4">
        <w:rPr>
          <w:rFonts w:ascii="Times New Roman" w:hAnsi="Times New Roman" w:cs="Times New Roman"/>
          <w:sz w:val="28"/>
          <w:szCs w:val="28"/>
          <w:lang w:val="uk-UA"/>
        </w:rPr>
        <w:t>.</w:t>
      </w:r>
      <w:r w:rsidR="00A63904" w:rsidRPr="00647AF4">
        <w:rPr>
          <w:rFonts w:ascii="Times New Roman" w:hAnsi="Times New Roman" w:cs="Times New Roman"/>
          <w:sz w:val="28"/>
          <w:szCs w:val="28"/>
          <w:lang w:val="uk-UA"/>
        </w:rPr>
        <w:t xml:space="preserve"> </w:t>
      </w:r>
      <w:r w:rsidR="00C2059E" w:rsidRPr="00647AF4">
        <w:rPr>
          <w:rFonts w:ascii="Times New Roman" w:hAnsi="Times New Roman" w:cs="Times New Roman"/>
          <w:sz w:val="28"/>
          <w:szCs w:val="28"/>
          <w:lang w:val="uk-UA"/>
        </w:rPr>
        <w:t xml:space="preserve">2003. </w:t>
      </w:r>
      <w:r w:rsidR="00A63904"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2</w:t>
      </w:r>
      <w:r w:rsidR="00A63904" w:rsidRPr="00647AF4">
        <w:rPr>
          <w:rFonts w:ascii="Times New Roman" w:hAnsi="Times New Roman" w:cs="Times New Roman"/>
          <w:sz w:val="28"/>
          <w:szCs w:val="28"/>
          <w:lang w:val="uk-UA"/>
        </w:rPr>
        <w:t>. С.</w:t>
      </w:r>
      <w:r w:rsidRPr="00647AF4">
        <w:rPr>
          <w:rFonts w:ascii="Times New Roman" w:hAnsi="Times New Roman" w:cs="Times New Roman"/>
          <w:sz w:val="28"/>
          <w:szCs w:val="28"/>
          <w:lang w:val="uk-UA"/>
        </w:rPr>
        <w:t xml:space="preserve"> 61</w:t>
      </w:r>
      <w:r w:rsidR="00A63904"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65.</w:t>
      </w:r>
    </w:p>
    <w:p w14:paraId="7F3D41AE" w14:textId="77777777" w:rsidR="0050144C" w:rsidRPr="00647AF4" w:rsidRDefault="00D3083B" w:rsidP="0050144C">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Пассов</w:t>
      </w:r>
      <w:proofErr w:type="spellEnd"/>
      <w:r w:rsidR="00874BB8"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Е.</w:t>
      </w:r>
      <w:r w:rsidR="00874BB8"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И. </w:t>
      </w:r>
      <w:proofErr w:type="spellStart"/>
      <w:r w:rsidR="00645B71" w:rsidRPr="00647AF4">
        <w:rPr>
          <w:rFonts w:ascii="Times New Roman" w:hAnsi="Times New Roman" w:cs="Times New Roman"/>
          <w:sz w:val="28"/>
          <w:szCs w:val="28"/>
          <w:lang w:val="uk-UA"/>
        </w:rPr>
        <w:t>Основы</w:t>
      </w:r>
      <w:proofErr w:type="spellEnd"/>
      <w:r w:rsidR="00645B71" w:rsidRPr="00647AF4">
        <w:rPr>
          <w:rFonts w:ascii="Times New Roman" w:hAnsi="Times New Roman" w:cs="Times New Roman"/>
          <w:sz w:val="28"/>
          <w:szCs w:val="28"/>
          <w:lang w:val="uk-UA"/>
        </w:rPr>
        <w:t xml:space="preserve"> </w:t>
      </w:r>
      <w:proofErr w:type="spellStart"/>
      <w:r w:rsidR="00645B71" w:rsidRPr="00647AF4">
        <w:rPr>
          <w:rFonts w:ascii="Times New Roman" w:hAnsi="Times New Roman" w:cs="Times New Roman"/>
          <w:sz w:val="28"/>
          <w:szCs w:val="28"/>
          <w:lang w:val="uk-UA"/>
        </w:rPr>
        <w:t>коммуникативной</w:t>
      </w:r>
      <w:proofErr w:type="spellEnd"/>
      <w:r w:rsidR="00645B71" w:rsidRPr="00647AF4">
        <w:rPr>
          <w:rFonts w:ascii="Times New Roman" w:hAnsi="Times New Roman" w:cs="Times New Roman"/>
          <w:sz w:val="28"/>
          <w:szCs w:val="28"/>
          <w:lang w:val="uk-UA"/>
        </w:rPr>
        <w:t xml:space="preserve"> методики </w:t>
      </w:r>
      <w:proofErr w:type="spellStart"/>
      <w:r w:rsidR="00645B71" w:rsidRPr="00647AF4">
        <w:rPr>
          <w:rFonts w:ascii="Times New Roman" w:hAnsi="Times New Roman" w:cs="Times New Roman"/>
          <w:sz w:val="28"/>
          <w:szCs w:val="28"/>
          <w:lang w:val="uk-UA"/>
        </w:rPr>
        <w:t>обучения</w:t>
      </w:r>
      <w:proofErr w:type="spellEnd"/>
      <w:r w:rsidR="00645B71" w:rsidRPr="00647AF4">
        <w:rPr>
          <w:rFonts w:ascii="Times New Roman" w:hAnsi="Times New Roman" w:cs="Times New Roman"/>
          <w:sz w:val="28"/>
          <w:szCs w:val="28"/>
          <w:lang w:val="uk-UA"/>
        </w:rPr>
        <w:t xml:space="preserve"> </w:t>
      </w:r>
      <w:proofErr w:type="spellStart"/>
      <w:r w:rsidR="00645B71" w:rsidRPr="00647AF4">
        <w:rPr>
          <w:rFonts w:ascii="Times New Roman" w:hAnsi="Times New Roman" w:cs="Times New Roman"/>
          <w:sz w:val="28"/>
          <w:szCs w:val="28"/>
          <w:lang w:val="uk-UA"/>
        </w:rPr>
        <w:t>иноязычному</w:t>
      </w:r>
      <w:proofErr w:type="spellEnd"/>
      <w:r w:rsidR="00645B71" w:rsidRPr="00647AF4">
        <w:rPr>
          <w:rFonts w:ascii="Times New Roman" w:hAnsi="Times New Roman" w:cs="Times New Roman"/>
          <w:sz w:val="28"/>
          <w:szCs w:val="28"/>
          <w:lang w:val="uk-UA"/>
        </w:rPr>
        <w:t xml:space="preserve"> </w:t>
      </w:r>
      <w:proofErr w:type="spellStart"/>
      <w:r w:rsidR="00645B71" w:rsidRPr="00647AF4">
        <w:rPr>
          <w:rFonts w:ascii="Times New Roman" w:hAnsi="Times New Roman" w:cs="Times New Roman"/>
          <w:sz w:val="28"/>
          <w:szCs w:val="28"/>
          <w:lang w:val="uk-UA"/>
        </w:rPr>
        <w:t>общению</w:t>
      </w:r>
      <w:proofErr w:type="spellEnd"/>
      <w:r w:rsidR="00645B71" w:rsidRPr="00647AF4">
        <w:rPr>
          <w:rFonts w:ascii="Times New Roman" w:hAnsi="Times New Roman" w:cs="Times New Roman"/>
          <w:sz w:val="28"/>
          <w:szCs w:val="28"/>
          <w:lang w:val="uk-UA"/>
        </w:rPr>
        <w:t xml:space="preserve">. Москва : </w:t>
      </w:r>
      <w:proofErr w:type="spellStart"/>
      <w:r w:rsidR="00645B71" w:rsidRPr="00647AF4">
        <w:rPr>
          <w:rFonts w:ascii="Times New Roman" w:hAnsi="Times New Roman" w:cs="Times New Roman"/>
          <w:sz w:val="28"/>
          <w:szCs w:val="28"/>
          <w:lang w:val="uk-UA"/>
        </w:rPr>
        <w:t>Рус</w:t>
      </w:r>
      <w:proofErr w:type="spellEnd"/>
      <w:r w:rsidR="00645B71" w:rsidRPr="00647AF4">
        <w:rPr>
          <w:rFonts w:ascii="Times New Roman" w:hAnsi="Times New Roman" w:cs="Times New Roman"/>
          <w:sz w:val="28"/>
          <w:szCs w:val="28"/>
          <w:lang w:val="uk-UA"/>
        </w:rPr>
        <w:t xml:space="preserve">. </w:t>
      </w:r>
      <w:proofErr w:type="spellStart"/>
      <w:r w:rsidR="00645B71" w:rsidRPr="00647AF4">
        <w:rPr>
          <w:rFonts w:ascii="Times New Roman" w:hAnsi="Times New Roman" w:cs="Times New Roman"/>
          <w:sz w:val="28"/>
          <w:szCs w:val="28"/>
          <w:lang w:val="uk-UA"/>
        </w:rPr>
        <w:t>яз</w:t>
      </w:r>
      <w:proofErr w:type="spellEnd"/>
      <w:r w:rsidR="00645B71" w:rsidRPr="00647AF4">
        <w:rPr>
          <w:rFonts w:ascii="Times New Roman" w:hAnsi="Times New Roman" w:cs="Times New Roman"/>
          <w:sz w:val="28"/>
          <w:szCs w:val="28"/>
          <w:lang w:val="uk-UA"/>
        </w:rPr>
        <w:t>., 1989. 276 с.</w:t>
      </w:r>
    </w:p>
    <w:p w14:paraId="1872234C" w14:textId="77777777" w:rsidR="0050144C" w:rsidRPr="00647AF4" w:rsidRDefault="00DE03C8" w:rsidP="0050144C">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Пахомова</w:t>
      </w:r>
      <w:r w:rsidR="00874BB8"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Н.</w:t>
      </w:r>
      <w:r w:rsidR="00874BB8"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Ю. </w:t>
      </w:r>
      <w:r w:rsidR="00AC2C1B" w:rsidRPr="00647AF4">
        <w:rPr>
          <w:rFonts w:ascii="Times New Roman" w:hAnsi="Times New Roman" w:cs="Times New Roman"/>
          <w:sz w:val="28"/>
          <w:szCs w:val="28"/>
          <w:lang w:val="uk-UA"/>
        </w:rPr>
        <w:t xml:space="preserve">Метод </w:t>
      </w:r>
      <w:proofErr w:type="spellStart"/>
      <w:r w:rsidR="00AC2C1B" w:rsidRPr="00647AF4">
        <w:rPr>
          <w:rFonts w:ascii="Times New Roman" w:hAnsi="Times New Roman" w:cs="Times New Roman"/>
          <w:sz w:val="28"/>
          <w:szCs w:val="28"/>
          <w:lang w:val="uk-UA"/>
        </w:rPr>
        <w:t>учебного</w:t>
      </w:r>
      <w:proofErr w:type="spellEnd"/>
      <w:r w:rsidR="00AC2C1B" w:rsidRPr="00647AF4">
        <w:rPr>
          <w:rFonts w:ascii="Times New Roman" w:hAnsi="Times New Roman" w:cs="Times New Roman"/>
          <w:sz w:val="28"/>
          <w:szCs w:val="28"/>
          <w:lang w:val="uk-UA"/>
        </w:rPr>
        <w:t xml:space="preserve"> </w:t>
      </w:r>
      <w:proofErr w:type="spellStart"/>
      <w:r w:rsidR="00AC2C1B" w:rsidRPr="00647AF4">
        <w:rPr>
          <w:rFonts w:ascii="Times New Roman" w:hAnsi="Times New Roman" w:cs="Times New Roman"/>
          <w:sz w:val="28"/>
          <w:szCs w:val="28"/>
          <w:lang w:val="uk-UA"/>
        </w:rPr>
        <w:t>проекта</w:t>
      </w:r>
      <w:proofErr w:type="spellEnd"/>
      <w:r w:rsidR="00AC2C1B" w:rsidRPr="00647AF4">
        <w:rPr>
          <w:rFonts w:ascii="Times New Roman" w:hAnsi="Times New Roman" w:cs="Times New Roman"/>
          <w:sz w:val="28"/>
          <w:szCs w:val="28"/>
          <w:lang w:val="uk-UA"/>
        </w:rPr>
        <w:t xml:space="preserve"> в </w:t>
      </w:r>
      <w:proofErr w:type="spellStart"/>
      <w:r w:rsidR="00AC2C1B" w:rsidRPr="00647AF4">
        <w:rPr>
          <w:rFonts w:ascii="Times New Roman" w:hAnsi="Times New Roman" w:cs="Times New Roman"/>
          <w:sz w:val="28"/>
          <w:szCs w:val="28"/>
          <w:lang w:val="uk-UA"/>
        </w:rPr>
        <w:t>образовательном</w:t>
      </w:r>
      <w:proofErr w:type="spellEnd"/>
      <w:r w:rsidR="00AC2C1B" w:rsidRPr="00647AF4">
        <w:rPr>
          <w:rFonts w:ascii="Times New Roman" w:hAnsi="Times New Roman" w:cs="Times New Roman"/>
          <w:sz w:val="28"/>
          <w:szCs w:val="28"/>
          <w:lang w:val="uk-UA"/>
        </w:rPr>
        <w:t xml:space="preserve"> </w:t>
      </w:r>
      <w:proofErr w:type="spellStart"/>
      <w:r w:rsidR="00AC2C1B" w:rsidRPr="00647AF4">
        <w:rPr>
          <w:rFonts w:ascii="Times New Roman" w:hAnsi="Times New Roman" w:cs="Times New Roman"/>
          <w:sz w:val="28"/>
          <w:szCs w:val="28"/>
          <w:lang w:val="uk-UA"/>
        </w:rPr>
        <w:t>учреждении</w:t>
      </w:r>
      <w:proofErr w:type="spellEnd"/>
      <w:r w:rsidR="00DC7998" w:rsidRPr="00647AF4">
        <w:rPr>
          <w:rFonts w:ascii="Times New Roman" w:hAnsi="Times New Roman" w:cs="Times New Roman"/>
          <w:sz w:val="28"/>
          <w:szCs w:val="28"/>
          <w:lang w:val="uk-UA"/>
        </w:rPr>
        <w:t xml:space="preserve"> </w:t>
      </w:r>
      <w:r w:rsidR="00AC2C1B" w:rsidRPr="00647AF4">
        <w:rPr>
          <w:rFonts w:ascii="Times New Roman" w:hAnsi="Times New Roman" w:cs="Times New Roman"/>
          <w:sz w:val="28"/>
          <w:szCs w:val="28"/>
          <w:lang w:val="uk-UA"/>
        </w:rPr>
        <w:t xml:space="preserve">: </w:t>
      </w:r>
      <w:proofErr w:type="spellStart"/>
      <w:r w:rsidR="00AC2C1B" w:rsidRPr="00647AF4">
        <w:rPr>
          <w:rFonts w:ascii="Times New Roman" w:hAnsi="Times New Roman" w:cs="Times New Roman"/>
          <w:sz w:val="28"/>
          <w:szCs w:val="28"/>
          <w:lang w:val="uk-UA"/>
        </w:rPr>
        <w:t>пособие</w:t>
      </w:r>
      <w:proofErr w:type="spellEnd"/>
      <w:r w:rsidR="00AC2C1B" w:rsidRPr="00647AF4">
        <w:rPr>
          <w:rFonts w:ascii="Times New Roman" w:hAnsi="Times New Roman" w:cs="Times New Roman"/>
          <w:sz w:val="28"/>
          <w:szCs w:val="28"/>
          <w:lang w:val="uk-UA"/>
        </w:rPr>
        <w:t xml:space="preserve"> для </w:t>
      </w:r>
      <w:proofErr w:type="spellStart"/>
      <w:r w:rsidR="00AC2C1B" w:rsidRPr="00647AF4">
        <w:rPr>
          <w:rFonts w:ascii="Times New Roman" w:hAnsi="Times New Roman" w:cs="Times New Roman"/>
          <w:sz w:val="28"/>
          <w:szCs w:val="28"/>
          <w:lang w:val="uk-UA"/>
        </w:rPr>
        <w:t>учителей</w:t>
      </w:r>
      <w:proofErr w:type="spellEnd"/>
      <w:r w:rsidR="00AC2C1B" w:rsidRPr="00647AF4">
        <w:rPr>
          <w:rFonts w:ascii="Times New Roman" w:hAnsi="Times New Roman" w:cs="Times New Roman"/>
          <w:sz w:val="28"/>
          <w:szCs w:val="28"/>
          <w:lang w:val="uk-UA"/>
        </w:rPr>
        <w:t xml:space="preserve"> и </w:t>
      </w:r>
      <w:proofErr w:type="spellStart"/>
      <w:r w:rsidR="00AC2C1B" w:rsidRPr="00647AF4">
        <w:rPr>
          <w:rFonts w:ascii="Times New Roman" w:hAnsi="Times New Roman" w:cs="Times New Roman"/>
          <w:sz w:val="28"/>
          <w:szCs w:val="28"/>
          <w:lang w:val="uk-UA"/>
        </w:rPr>
        <w:t>студ</w:t>
      </w:r>
      <w:proofErr w:type="spellEnd"/>
      <w:r w:rsidR="00AC2C1B" w:rsidRPr="00647AF4">
        <w:rPr>
          <w:rFonts w:ascii="Times New Roman" w:hAnsi="Times New Roman" w:cs="Times New Roman"/>
          <w:sz w:val="28"/>
          <w:szCs w:val="28"/>
          <w:lang w:val="uk-UA"/>
        </w:rPr>
        <w:t xml:space="preserve">. пед. </w:t>
      </w:r>
      <w:proofErr w:type="spellStart"/>
      <w:r w:rsidR="00AC2C1B" w:rsidRPr="00647AF4">
        <w:rPr>
          <w:rFonts w:ascii="Times New Roman" w:hAnsi="Times New Roman" w:cs="Times New Roman"/>
          <w:sz w:val="28"/>
          <w:szCs w:val="28"/>
          <w:lang w:val="uk-UA"/>
        </w:rPr>
        <w:t>вузов</w:t>
      </w:r>
      <w:proofErr w:type="spellEnd"/>
      <w:r w:rsidR="00AC2C1B" w:rsidRPr="00647AF4">
        <w:rPr>
          <w:rFonts w:ascii="Times New Roman" w:hAnsi="Times New Roman" w:cs="Times New Roman"/>
          <w:sz w:val="28"/>
          <w:szCs w:val="28"/>
          <w:lang w:val="uk-UA"/>
        </w:rPr>
        <w:t xml:space="preserve">. 3-е </w:t>
      </w:r>
      <w:proofErr w:type="spellStart"/>
      <w:r w:rsidR="00AC2C1B" w:rsidRPr="00647AF4">
        <w:rPr>
          <w:rFonts w:ascii="Times New Roman" w:hAnsi="Times New Roman" w:cs="Times New Roman"/>
          <w:sz w:val="28"/>
          <w:szCs w:val="28"/>
          <w:lang w:val="uk-UA"/>
        </w:rPr>
        <w:t>изд</w:t>
      </w:r>
      <w:proofErr w:type="spellEnd"/>
      <w:r w:rsidR="00AC2C1B" w:rsidRPr="00647AF4">
        <w:rPr>
          <w:rFonts w:ascii="Times New Roman" w:hAnsi="Times New Roman" w:cs="Times New Roman"/>
          <w:sz w:val="28"/>
          <w:szCs w:val="28"/>
          <w:lang w:val="uk-UA"/>
        </w:rPr>
        <w:t xml:space="preserve">., </w:t>
      </w:r>
      <w:proofErr w:type="spellStart"/>
      <w:r w:rsidR="00AC2C1B" w:rsidRPr="00647AF4">
        <w:rPr>
          <w:rFonts w:ascii="Times New Roman" w:hAnsi="Times New Roman" w:cs="Times New Roman"/>
          <w:sz w:val="28"/>
          <w:szCs w:val="28"/>
          <w:lang w:val="uk-UA"/>
        </w:rPr>
        <w:t>испр</w:t>
      </w:r>
      <w:proofErr w:type="spellEnd"/>
      <w:r w:rsidR="00AC2C1B" w:rsidRPr="00647AF4">
        <w:rPr>
          <w:rFonts w:ascii="Times New Roman" w:hAnsi="Times New Roman" w:cs="Times New Roman"/>
          <w:sz w:val="28"/>
          <w:szCs w:val="28"/>
          <w:lang w:val="uk-UA"/>
        </w:rPr>
        <w:t xml:space="preserve">. и </w:t>
      </w:r>
      <w:proofErr w:type="spellStart"/>
      <w:r w:rsidR="00AC2C1B" w:rsidRPr="00647AF4">
        <w:rPr>
          <w:rFonts w:ascii="Times New Roman" w:hAnsi="Times New Roman" w:cs="Times New Roman"/>
          <w:sz w:val="28"/>
          <w:szCs w:val="28"/>
          <w:lang w:val="uk-UA"/>
        </w:rPr>
        <w:t>доп</w:t>
      </w:r>
      <w:proofErr w:type="spellEnd"/>
      <w:r w:rsidR="00AC2C1B" w:rsidRPr="00647AF4">
        <w:rPr>
          <w:rFonts w:ascii="Times New Roman" w:hAnsi="Times New Roman" w:cs="Times New Roman"/>
          <w:sz w:val="28"/>
          <w:szCs w:val="28"/>
          <w:lang w:val="uk-UA"/>
        </w:rPr>
        <w:t>. М</w:t>
      </w:r>
      <w:r w:rsidR="003B2ED2" w:rsidRPr="00647AF4">
        <w:rPr>
          <w:rFonts w:ascii="Times New Roman" w:hAnsi="Times New Roman" w:cs="Times New Roman"/>
          <w:sz w:val="28"/>
          <w:szCs w:val="28"/>
          <w:lang w:val="uk-UA"/>
        </w:rPr>
        <w:t xml:space="preserve">осква </w:t>
      </w:r>
      <w:r w:rsidR="00AC2C1B" w:rsidRPr="00647AF4">
        <w:rPr>
          <w:rFonts w:ascii="Times New Roman" w:hAnsi="Times New Roman" w:cs="Times New Roman"/>
          <w:sz w:val="28"/>
          <w:szCs w:val="28"/>
          <w:lang w:val="uk-UA"/>
        </w:rPr>
        <w:t>: АРКТИ, 2005. 112 с.</w:t>
      </w:r>
    </w:p>
    <w:p w14:paraId="2D6B71B5" w14:textId="77777777" w:rsidR="00A91453" w:rsidRPr="00647AF4" w:rsidRDefault="00FD471C" w:rsidP="00A91453">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Пилипенко</w:t>
      </w:r>
      <w:r w:rsidR="001373DD"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Л.</w:t>
      </w:r>
      <w:r w:rsidR="001373DD"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О. Проектні технології як засіб інтерактивного навчання на </w:t>
      </w:r>
      <w:proofErr w:type="spellStart"/>
      <w:r w:rsidRPr="00647AF4">
        <w:rPr>
          <w:rFonts w:ascii="Times New Roman" w:hAnsi="Times New Roman" w:cs="Times New Roman"/>
          <w:sz w:val="28"/>
          <w:szCs w:val="28"/>
          <w:lang w:val="uk-UA"/>
        </w:rPr>
        <w:t>уроках</w:t>
      </w:r>
      <w:proofErr w:type="spellEnd"/>
      <w:r w:rsidRPr="00647AF4">
        <w:rPr>
          <w:rFonts w:ascii="Times New Roman" w:hAnsi="Times New Roman" w:cs="Times New Roman"/>
          <w:sz w:val="28"/>
          <w:szCs w:val="28"/>
          <w:lang w:val="uk-UA"/>
        </w:rPr>
        <w:t xml:space="preserve"> англійської мови</w:t>
      </w:r>
      <w:r w:rsidR="000A7369"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w:t>
      </w:r>
      <w:r w:rsidRPr="00647AF4">
        <w:rPr>
          <w:rFonts w:ascii="Times New Roman" w:hAnsi="Times New Roman" w:cs="Times New Roman"/>
          <w:i/>
          <w:iCs/>
          <w:sz w:val="28"/>
          <w:szCs w:val="28"/>
          <w:lang w:val="uk-UA"/>
        </w:rPr>
        <w:t>Школа–ВУЗ</w:t>
      </w:r>
      <w:r w:rsidR="000A7369" w:rsidRPr="00647AF4">
        <w:rPr>
          <w:rFonts w:ascii="Times New Roman" w:hAnsi="Times New Roman" w:cs="Times New Roman"/>
          <w:i/>
          <w:iCs/>
          <w:sz w:val="28"/>
          <w:szCs w:val="28"/>
          <w:lang w:val="uk-UA"/>
        </w:rPr>
        <w:t xml:space="preserve"> </w:t>
      </w:r>
      <w:r w:rsidRPr="00647AF4">
        <w:rPr>
          <w:rFonts w:ascii="Times New Roman" w:hAnsi="Times New Roman" w:cs="Times New Roman"/>
          <w:i/>
          <w:iCs/>
          <w:sz w:val="28"/>
          <w:szCs w:val="28"/>
          <w:lang w:val="uk-UA"/>
        </w:rPr>
        <w:t xml:space="preserve">: </w:t>
      </w:r>
      <w:proofErr w:type="spellStart"/>
      <w:r w:rsidRPr="00647AF4">
        <w:rPr>
          <w:rFonts w:ascii="Times New Roman" w:hAnsi="Times New Roman" w:cs="Times New Roman"/>
          <w:i/>
          <w:iCs/>
          <w:sz w:val="28"/>
          <w:szCs w:val="28"/>
          <w:lang w:val="uk-UA"/>
        </w:rPr>
        <w:t>анализ</w:t>
      </w:r>
      <w:proofErr w:type="spellEnd"/>
      <w:r w:rsidRPr="00647AF4">
        <w:rPr>
          <w:rFonts w:ascii="Times New Roman" w:hAnsi="Times New Roman" w:cs="Times New Roman"/>
          <w:i/>
          <w:iCs/>
          <w:sz w:val="28"/>
          <w:szCs w:val="28"/>
          <w:lang w:val="uk-UA"/>
        </w:rPr>
        <w:t xml:space="preserve"> форм </w:t>
      </w:r>
      <w:proofErr w:type="spellStart"/>
      <w:r w:rsidRPr="00647AF4">
        <w:rPr>
          <w:rFonts w:ascii="Times New Roman" w:hAnsi="Times New Roman" w:cs="Times New Roman"/>
          <w:i/>
          <w:iCs/>
          <w:sz w:val="28"/>
          <w:szCs w:val="28"/>
          <w:lang w:val="uk-UA"/>
        </w:rPr>
        <w:t>взаимодействия</w:t>
      </w:r>
      <w:proofErr w:type="spellEnd"/>
      <w:r w:rsidRPr="00647AF4">
        <w:rPr>
          <w:rFonts w:ascii="Times New Roman" w:hAnsi="Times New Roman" w:cs="Times New Roman"/>
          <w:i/>
          <w:iCs/>
          <w:sz w:val="28"/>
          <w:szCs w:val="28"/>
          <w:lang w:val="uk-UA"/>
        </w:rPr>
        <w:t xml:space="preserve"> и перспектив</w:t>
      </w:r>
      <w:r w:rsidR="00994476" w:rsidRPr="00647AF4">
        <w:rPr>
          <w:rFonts w:ascii="Times New Roman" w:hAnsi="Times New Roman" w:cs="Times New Roman"/>
          <w:i/>
          <w:iCs/>
          <w:sz w:val="28"/>
          <w:szCs w:val="28"/>
          <w:lang w:val="uk-UA"/>
        </w:rPr>
        <w:t xml:space="preserve"> </w:t>
      </w:r>
      <w:r w:rsidR="00994476" w:rsidRPr="00647AF4">
        <w:rPr>
          <w:rFonts w:ascii="Times New Roman" w:hAnsi="Times New Roman" w:cs="Times New Roman"/>
          <w:sz w:val="28"/>
          <w:szCs w:val="28"/>
          <w:lang w:val="uk-UA"/>
        </w:rPr>
        <w:t>:</w:t>
      </w:r>
      <w:r w:rsidRPr="00647AF4">
        <w:rPr>
          <w:rFonts w:ascii="Times New Roman" w:hAnsi="Times New Roman" w:cs="Times New Roman"/>
          <w:i/>
          <w:iCs/>
          <w:sz w:val="28"/>
          <w:szCs w:val="28"/>
          <w:lang w:val="uk-UA"/>
        </w:rPr>
        <w:t xml:space="preserve"> </w:t>
      </w:r>
      <w:proofErr w:type="spellStart"/>
      <w:r w:rsidR="00EB6173" w:rsidRPr="00647AF4">
        <w:rPr>
          <w:rFonts w:ascii="Times New Roman" w:hAnsi="Times New Roman" w:cs="Times New Roman"/>
          <w:sz w:val="28"/>
          <w:szCs w:val="28"/>
          <w:lang w:val="uk-UA"/>
        </w:rPr>
        <w:t>п</w:t>
      </w:r>
      <w:r w:rsidRPr="00647AF4">
        <w:rPr>
          <w:rFonts w:ascii="Times New Roman" w:hAnsi="Times New Roman" w:cs="Times New Roman"/>
          <w:sz w:val="28"/>
          <w:szCs w:val="28"/>
          <w:lang w:val="uk-UA"/>
        </w:rPr>
        <w:t>рограмма</w:t>
      </w:r>
      <w:proofErr w:type="spellEnd"/>
      <w:r w:rsidRPr="00647AF4">
        <w:rPr>
          <w:rFonts w:ascii="Times New Roman" w:hAnsi="Times New Roman" w:cs="Times New Roman"/>
          <w:sz w:val="28"/>
          <w:szCs w:val="28"/>
          <w:lang w:val="uk-UA"/>
        </w:rPr>
        <w:t xml:space="preserve"> и матер</w:t>
      </w:r>
      <w:r w:rsidR="009077EC"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XXVII науч</w:t>
      </w:r>
      <w:r w:rsidR="009077EC"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w:t>
      </w:r>
      <w:proofErr w:type="spellStart"/>
      <w:r w:rsidRPr="00647AF4">
        <w:rPr>
          <w:rFonts w:ascii="Times New Roman" w:hAnsi="Times New Roman" w:cs="Times New Roman"/>
          <w:sz w:val="28"/>
          <w:szCs w:val="28"/>
          <w:lang w:val="uk-UA"/>
        </w:rPr>
        <w:t>практ</w:t>
      </w:r>
      <w:proofErr w:type="spellEnd"/>
      <w:r w:rsidR="009077EC"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w:t>
      </w:r>
      <w:proofErr w:type="spellStart"/>
      <w:r w:rsidR="009077EC" w:rsidRPr="00647AF4">
        <w:rPr>
          <w:rFonts w:ascii="Times New Roman" w:hAnsi="Times New Roman" w:cs="Times New Roman"/>
          <w:sz w:val="28"/>
          <w:szCs w:val="28"/>
          <w:lang w:val="uk-UA"/>
        </w:rPr>
        <w:t>к</w:t>
      </w:r>
      <w:r w:rsidRPr="00647AF4">
        <w:rPr>
          <w:rFonts w:ascii="Times New Roman" w:hAnsi="Times New Roman" w:cs="Times New Roman"/>
          <w:sz w:val="28"/>
          <w:szCs w:val="28"/>
          <w:lang w:val="uk-UA"/>
        </w:rPr>
        <w:t>онф</w:t>
      </w:r>
      <w:proofErr w:type="spellEnd"/>
      <w:r w:rsidR="009077EC"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учителей</w:t>
      </w:r>
      <w:proofErr w:type="spellEnd"/>
      <w:r w:rsidRPr="00647AF4">
        <w:rPr>
          <w:rFonts w:ascii="Times New Roman" w:hAnsi="Times New Roman" w:cs="Times New Roman"/>
          <w:sz w:val="28"/>
          <w:szCs w:val="28"/>
          <w:lang w:val="uk-UA"/>
        </w:rPr>
        <w:t xml:space="preserve"> СЭПШ</w:t>
      </w:r>
      <w:r w:rsidR="00183E9A" w:rsidRPr="00647AF4">
        <w:rPr>
          <w:rFonts w:ascii="Times New Roman" w:hAnsi="Times New Roman" w:cs="Times New Roman"/>
          <w:sz w:val="28"/>
          <w:szCs w:val="28"/>
          <w:lang w:val="uk-UA"/>
        </w:rPr>
        <w:t xml:space="preserve"> (г. </w:t>
      </w:r>
      <w:proofErr w:type="spellStart"/>
      <w:r w:rsidR="00183E9A" w:rsidRPr="00647AF4">
        <w:rPr>
          <w:rFonts w:ascii="Times New Roman" w:hAnsi="Times New Roman" w:cs="Times New Roman"/>
          <w:sz w:val="28"/>
          <w:szCs w:val="28"/>
          <w:lang w:val="uk-UA"/>
        </w:rPr>
        <w:t>Харьков</w:t>
      </w:r>
      <w:proofErr w:type="spellEnd"/>
      <w:r w:rsidR="00183E9A"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11 </w:t>
      </w:r>
      <w:proofErr w:type="spellStart"/>
      <w:r w:rsidRPr="00647AF4">
        <w:rPr>
          <w:rFonts w:ascii="Times New Roman" w:hAnsi="Times New Roman" w:cs="Times New Roman"/>
          <w:sz w:val="28"/>
          <w:szCs w:val="28"/>
          <w:lang w:val="uk-UA"/>
        </w:rPr>
        <w:t>апреля</w:t>
      </w:r>
      <w:proofErr w:type="spellEnd"/>
      <w:r w:rsidRPr="00647AF4">
        <w:rPr>
          <w:rFonts w:ascii="Times New Roman" w:hAnsi="Times New Roman" w:cs="Times New Roman"/>
          <w:sz w:val="28"/>
          <w:szCs w:val="28"/>
          <w:lang w:val="uk-UA"/>
        </w:rPr>
        <w:t xml:space="preserve"> 2020</w:t>
      </w:r>
      <w:r w:rsidR="00EB096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г. </w:t>
      </w:r>
      <w:proofErr w:type="spellStart"/>
      <w:r w:rsidRPr="00647AF4">
        <w:rPr>
          <w:rFonts w:ascii="Times New Roman" w:hAnsi="Times New Roman" w:cs="Times New Roman"/>
          <w:sz w:val="28"/>
          <w:szCs w:val="28"/>
          <w:lang w:val="uk-UA"/>
        </w:rPr>
        <w:t>Харьков</w:t>
      </w:r>
      <w:proofErr w:type="spellEnd"/>
      <w:r w:rsidR="003016C0"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Изд</w:t>
      </w:r>
      <w:proofErr w:type="spellEnd"/>
      <w:r w:rsidR="00EA439E"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НУА</w:t>
      </w:r>
      <w:r w:rsidR="003016C0" w:rsidRPr="00647AF4">
        <w:rPr>
          <w:rFonts w:ascii="Times New Roman" w:hAnsi="Times New Roman" w:cs="Times New Roman"/>
          <w:sz w:val="28"/>
          <w:szCs w:val="28"/>
          <w:lang w:val="uk-UA"/>
        </w:rPr>
        <w:t xml:space="preserve">, </w:t>
      </w:r>
      <w:r w:rsidR="00F70434" w:rsidRPr="00647AF4">
        <w:rPr>
          <w:rFonts w:ascii="Times New Roman" w:hAnsi="Times New Roman" w:cs="Times New Roman"/>
          <w:sz w:val="28"/>
          <w:szCs w:val="28"/>
          <w:lang w:val="uk-UA"/>
        </w:rPr>
        <w:t xml:space="preserve">2020. </w:t>
      </w:r>
      <w:r w:rsidR="003016C0" w:rsidRPr="00647AF4">
        <w:rPr>
          <w:rFonts w:ascii="Times New Roman" w:hAnsi="Times New Roman" w:cs="Times New Roman"/>
          <w:sz w:val="28"/>
          <w:szCs w:val="28"/>
          <w:lang w:val="uk-UA"/>
        </w:rPr>
        <w:t>С.176-184.</w:t>
      </w:r>
    </w:p>
    <w:p w14:paraId="2B270A89" w14:textId="77777777" w:rsidR="00346C8D" w:rsidRPr="00647AF4" w:rsidRDefault="00AD4819" w:rsidP="00346C8D">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r w:rsidRPr="00647AF4">
        <w:rPr>
          <w:rFonts w:ascii="Times New Roman" w:hAnsi="Times New Roman" w:cs="Times New Roman"/>
          <w:sz w:val="28"/>
          <w:szCs w:val="28"/>
          <w:lang w:val="uk-UA"/>
        </w:rPr>
        <w:t>П</w:t>
      </w:r>
      <w:r w:rsidR="00590B10" w:rsidRPr="00647AF4">
        <w:rPr>
          <w:rFonts w:ascii="Times New Roman" w:hAnsi="Times New Roman" w:cs="Times New Roman"/>
          <w:sz w:val="28"/>
          <w:szCs w:val="28"/>
          <w:lang w:val="uk-UA"/>
        </w:rPr>
        <w:t>і</w:t>
      </w:r>
      <w:r w:rsidRPr="00647AF4">
        <w:rPr>
          <w:rFonts w:ascii="Times New Roman" w:hAnsi="Times New Roman" w:cs="Times New Roman"/>
          <w:sz w:val="28"/>
          <w:szCs w:val="28"/>
          <w:lang w:val="uk-UA"/>
        </w:rPr>
        <w:t>дласий</w:t>
      </w:r>
      <w:r w:rsidR="001344E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І.</w:t>
      </w:r>
      <w:r w:rsidR="001344E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П. Педагогіка. Теоретична педагогіка</w:t>
      </w:r>
      <w:r w:rsidR="00602D8A" w:rsidRPr="00647AF4">
        <w:rPr>
          <w:rFonts w:ascii="Times New Roman" w:hAnsi="Times New Roman" w:cs="Times New Roman"/>
          <w:sz w:val="28"/>
          <w:szCs w:val="28"/>
          <w:lang w:val="uk-UA"/>
        </w:rPr>
        <w:t xml:space="preserve"> : </w:t>
      </w:r>
      <w:bookmarkStart w:id="14" w:name="_Hlk87642812"/>
      <w:r w:rsidR="00602D8A" w:rsidRPr="00647AF4">
        <w:rPr>
          <w:rFonts w:ascii="Times New Roman" w:hAnsi="Times New Roman" w:cs="Times New Roman"/>
          <w:sz w:val="28"/>
          <w:szCs w:val="28"/>
          <w:lang w:val="uk-UA"/>
        </w:rPr>
        <w:t>підручник</w:t>
      </w:r>
      <w:bookmarkEnd w:id="14"/>
      <w:r w:rsidRPr="00647AF4">
        <w:rPr>
          <w:rFonts w:ascii="Times New Roman" w:hAnsi="Times New Roman" w:cs="Times New Roman"/>
          <w:sz w:val="28"/>
          <w:szCs w:val="28"/>
          <w:lang w:val="uk-UA"/>
        </w:rPr>
        <w:t xml:space="preserve">. </w:t>
      </w:r>
      <w:r w:rsidR="00B277B9" w:rsidRPr="00647AF4">
        <w:rPr>
          <w:rFonts w:ascii="Times New Roman" w:hAnsi="Times New Roman" w:cs="Times New Roman"/>
          <w:sz w:val="28"/>
          <w:szCs w:val="28"/>
          <w:lang w:val="uk-UA"/>
        </w:rPr>
        <w:t xml:space="preserve">2013. </w:t>
      </w:r>
      <w:r w:rsidR="00607578" w:rsidRPr="00647AF4">
        <w:rPr>
          <w:rFonts w:ascii="Times New Roman" w:hAnsi="Times New Roman" w:cs="Times New Roman"/>
          <w:sz w:val="28"/>
          <w:szCs w:val="28"/>
          <w:lang w:val="uk-UA"/>
        </w:rPr>
        <w:t>URL:</w:t>
      </w:r>
      <w:r w:rsidRPr="00647AF4">
        <w:rPr>
          <w:rFonts w:ascii="Times New Roman" w:hAnsi="Times New Roman" w:cs="Times New Roman"/>
          <w:sz w:val="28"/>
          <w:szCs w:val="28"/>
          <w:lang w:val="uk-UA"/>
        </w:rPr>
        <w:t xml:space="preserve"> </w:t>
      </w:r>
      <w:hyperlink r:id="rId22" w:history="1">
        <w:r w:rsidR="00590B10" w:rsidRPr="00647AF4">
          <w:rPr>
            <w:rStyle w:val="a9"/>
            <w:rFonts w:ascii="Times New Roman" w:hAnsi="Times New Roman" w:cs="Times New Roman"/>
            <w:sz w:val="28"/>
            <w:szCs w:val="28"/>
            <w:lang w:val="uk-UA"/>
          </w:rPr>
          <w:t>https://stud.com.ua/17985/pedagogika/zmist_navchannya</w:t>
        </w:r>
      </w:hyperlink>
    </w:p>
    <w:p w14:paraId="60C9183E" w14:textId="77777777" w:rsidR="00724422" w:rsidRPr="00647AF4" w:rsidRDefault="00316F3F" w:rsidP="00724422">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Полат</w:t>
      </w:r>
      <w:proofErr w:type="spellEnd"/>
      <w:r w:rsidR="001373DD"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Е.</w:t>
      </w:r>
      <w:r w:rsidR="001373DD"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С. Метод </w:t>
      </w:r>
      <w:proofErr w:type="spellStart"/>
      <w:r w:rsidRPr="00647AF4">
        <w:rPr>
          <w:rFonts w:ascii="Times New Roman" w:hAnsi="Times New Roman" w:cs="Times New Roman"/>
          <w:sz w:val="28"/>
          <w:szCs w:val="28"/>
          <w:lang w:val="uk-UA"/>
        </w:rPr>
        <w:t>проектов</w:t>
      </w:r>
      <w:proofErr w:type="spellEnd"/>
      <w:r w:rsidRPr="00647AF4">
        <w:rPr>
          <w:rFonts w:ascii="Times New Roman" w:hAnsi="Times New Roman" w:cs="Times New Roman"/>
          <w:sz w:val="28"/>
          <w:szCs w:val="28"/>
          <w:lang w:val="uk-UA"/>
        </w:rPr>
        <w:t xml:space="preserve"> на </w:t>
      </w:r>
      <w:proofErr w:type="spellStart"/>
      <w:r w:rsidRPr="00647AF4">
        <w:rPr>
          <w:rFonts w:ascii="Times New Roman" w:hAnsi="Times New Roman" w:cs="Times New Roman"/>
          <w:sz w:val="28"/>
          <w:szCs w:val="28"/>
          <w:lang w:val="uk-UA"/>
        </w:rPr>
        <w:t>уроках</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иностранного</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языка</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i/>
          <w:iCs/>
          <w:sz w:val="28"/>
          <w:szCs w:val="28"/>
          <w:lang w:val="uk-UA"/>
        </w:rPr>
        <w:t>Иностранные</w:t>
      </w:r>
      <w:proofErr w:type="spellEnd"/>
      <w:r w:rsidRPr="00647AF4">
        <w:rPr>
          <w:rFonts w:ascii="Times New Roman" w:hAnsi="Times New Roman" w:cs="Times New Roman"/>
          <w:i/>
          <w:iCs/>
          <w:sz w:val="28"/>
          <w:szCs w:val="28"/>
          <w:lang w:val="uk-UA"/>
        </w:rPr>
        <w:t xml:space="preserve"> </w:t>
      </w:r>
      <w:proofErr w:type="spellStart"/>
      <w:r w:rsidRPr="00647AF4">
        <w:rPr>
          <w:rFonts w:ascii="Times New Roman" w:hAnsi="Times New Roman" w:cs="Times New Roman"/>
          <w:i/>
          <w:iCs/>
          <w:sz w:val="28"/>
          <w:szCs w:val="28"/>
          <w:lang w:val="uk-UA"/>
        </w:rPr>
        <w:t>языки</w:t>
      </w:r>
      <w:proofErr w:type="spellEnd"/>
      <w:r w:rsidRPr="00647AF4">
        <w:rPr>
          <w:rFonts w:ascii="Times New Roman" w:hAnsi="Times New Roman" w:cs="Times New Roman"/>
          <w:i/>
          <w:iCs/>
          <w:sz w:val="28"/>
          <w:szCs w:val="28"/>
          <w:lang w:val="uk-UA"/>
        </w:rPr>
        <w:t xml:space="preserve"> в </w:t>
      </w:r>
      <w:proofErr w:type="spellStart"/>
      <w:r w:rsidRPr="00647AF4">
        <w:rPr>
          <w:rFonts w:ascii="Times New Roman" w:hAnsi="Times New Roman" w:cs="Times New Roman"/>
          <w:i/>
          <w:iCs/>
          <w:sz w:val="28"/>
          <w:szCs w:val="28"/>
          <w:lang w:val="uk-UA"/>
        </w:rPr>
        <w:t>школе</w:t>
      </w:r>
      <w:proofErr w:type="spellEnd"/>
      <w:r w:rsidR="000A62BB" w:rsidRPr="00647AF4">
        <w:rPr>
          <w:rFonts w:ascii="Times New Roman" w:hAnsi="Times New Roman" w:cs="Times New Roman"/>
          <w:i/>
          <w:iCs/>
          <w:sz w:val="28"/>
          <w:szCs w:val="28"/>
          <w:lang w:val="uk-UA"/>
        </w:rPr>
        <w:t>.</w:t>
      </w:r>
      <w:r w:rsidR="006154AD" w:rsidRPr="00647AF4">
        <w:rPr>
          <w:lang w:val="ru-RU"/>
        </w:rPr>
        <w:t xml:space="preserve"> </w:t>
      </w:r>
      <w:r w:rsidR="006154AD" w:rsidRPr="00647AF4">
        <w:rPr>
          <w:rFonts w:ascii="Times New Roman" w:hAnsi="Times New Roman" w:cs="Times New Roman"/>
          <w:sz w:val="28"/>
          <w:szCs w:val="28"/>
          <w:lang w:val="uk-UA"/>
        </w:rPr>
        <w:t xml:space="preserve">2000. </w:t>
      </w:r>
      <w:r w:rsidR="000A62BB"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2-3</w:t>
      </w:r>
      <w:r w:rsidR="000A62BB" w:rsidRPr="00647AF4">
        <w:rPr>
          <w:rFonts w:ascii="Times New Roman" w:hAnsi="Times New Roman" w:cs="Times New Roman"/>
          <w:sz w:val="28"/>
          <w:szCs w:val="28"/>
          <w:lang w:val="uk-UA"/>
        </w:rPr>
        <w:t xml:space="preserve">. С. </w:t>
      </w:r>
      <w:r w:rsidRPr="00647AF4">
        <w:rPr>
          <w:rFonts w:ascii="Times New Roman" w:hAnsi="Times New Roman" w:cs="Times New Roman"/>
          <w:sz w:val="28"/>
          <w:szCs w:val="28"/>
          <w:lang w:val="uk-UA"/>
        </w:rPr>
        <w:t>10-15.</w:t>
      </w:r>
    </w:p>
    <w:p w14:paraId="509BEB5D" w14:textId="77777777" w:rsidR="00724422" w:rsidRPr="00647AF4" w:rsidRDefault="00700DA5" w:rsidP="00724422">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Полат</w:t>
      </w:r>
      <w:proofErr w:type="spellEnd"/>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Е.</w:t>
      </w:r>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С., </w:t>
      </w:r>
      <w:proofErr w:type="spellStart"/>
      <w:r w:rsidRPr="00647AF4">
        <w:rPr>
          <w:rFonts w:ascii="Times New Roman" w:hAnsi="Times New Roman" w:cs="Times New Roman"/>
          <w:sz w:val="28"/>
          <w:szCs w:val="28"/>
          <w:lang w:val="uk-UA"/>
        </w:rPr>
        <w:t>Бухаркина</w:t>
      </w:r>
      <w:proofErr w:type="spellEnd"/>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М.</w:t>
      </w:r>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Ю., </w:t>
      </w:r>
      <w:proofErr w:type="spellStart"/>
      <w:r w:rsidRPr="00647AF4">
        <w:rPr>
          <w:rFonts w:ascii="Times New Roman" w:hAnsi="Times New Roman" w:cs="Times New Roman"/>
          <w:sz w:val="28"/>
          <w:szCs w:val="28"/>
          <w:lang w:val="uk-UA"/>
        </w:rPr>
        <w:t>Моисеева</w:t>
      </w:r>
      <w:proofErr w:type="spellEnd"/>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М.</w:t>
      </w:r>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В., Петров</w:t>
      </w:r>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А.</w:t>
      </w:r>
      <w:r w:rsidR="00D64D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Е. </w:t>
      </w:r>
      <w:proofErr w:type="spellStart"/>
      <w:r w:rsidRPr="00647AF4">
        <w:rPr>
          <w:rFonts w:ascii="Times New Roman" w:hAnsi="Times New Roman" w:cs="Times New Roman"/>
          <w:sz w:val="28"/>
          <w:szCs w:val="28"/>
          <w:lang w:val="uk-UA"/>
        </w:rPr>
        <w:t>Новые</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педагогические</w:t>
      </w:r>
      <w:proofErr w:type="spellEnd"/>
      <w:r w:rsidRPr="00647AF4">
        <w:rPr>
          <w:rFonts w:ascii="Times New Roman" w:hAnsi="Times New Roman" w:cs="Times New Roman"/>
          <w:sz w:val="28"/>
          <w:szCs w:val="28"/>
          <w:lang w:val="uk-UA"/>
        </w:rPr>
        <w:t xml:space="preserve"> и </w:t>
      </w:r>
      <w:proofErr w:type="spellStart"/>
      <w:r w:rsidRPr="00647AF4">
        <w:rPr>
          <w:rFonts w:ascii="Times New Roman" w:hAnsi="Times New Roman" w:cs="Times New Roman"/>
          <w:sz w:val="28"/>
          <w:szCs w:val="28"/>
          <w:lang w:val="uk-UA"/>
        </w:rPr>
        <w:t>информационные</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технологии</w:t>
      </w:r>
      <w:proofErr w:type="spellEnd"/>
      <w:r w:rsidRPr="00647AF4">
        <w:rPr>
          <w:rFonts w:ascii="Times New Roman" w:hAnsi="Times New Roman" w:cs="Times New Roman"/>
          <w:sz w:val="28"/>
          <w:szCs w:val="28"/>
          <w:lang w:val="uk-UA"/>
        </w:rPr>
        <w:t xml:space="preserve"> в </w:t>
      </w:r>
      <w:proofErr w:type="spellStart"/>
      <w:r w:rsidRPr="00647AF4">
        <w:rPr>
          <w:rFonts w:ascii="Times New Roman" w:hAnsi="Times New Roman" w:cs="Times New Roman"/>
          <w:sz w:val="28"/>
          <w:szCs w:val="28"/>
          <w:lang w:val="uk-UA"/>
        </w:rPr>
        <w:t>системе</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образования</w:t>
      </w:r>
      <w:proofErr w:type="spellEnd"/>
      <w:r w:rsidR="0059597F"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учеб</w:t>
      </w:r>
      <w:proofErr w:type="spellEnd"/>
      <w:r w:rsidRPr="00647AF4">
        <w:rPr>
          <w:rFonts w:ascii="Times New Roman" w:hAnsi="Times New Roman" w:cs="Times New Roman"/>
          <w:sz w:val="28"/>
          <w:szCs w:val="28"/>
          <w:lang w:val="uk-UA"/>
        </w:rPr>
        <w:t xml:space="preserve">. </w:t>
      </w:r>
      <w:r w:rsidR="0039596A" w:rsidRPr="00647AF4">
        <w:rPr>
          <w:rFonts w:ascii="Times New Roman" w:hAnsi="Times New Roman" w:cs="Times New Roman"/>
          <w:sz w:val="28"/>
          <w:szCs w:val="28"/>
          <w:lang w:val="uk-UA"/>
        </w:rPr>
        <w:t>п</w:t>
      </w:r>
      <w:r w:rsidRPr="00647AF4">
        <w:rPr>
          <w:rFonts w:ascii="Times New Roman" w:hAnsi="Times New Roman" w:cs="Times New Roman"/>
          <w:sz w:val="28"/>
          <w:szCs w:val="28"/>
          <w:lang w:val="uk-UA"/>
        </w:rPr>
        <w:t>особ</w:t>
      </w:r>
      <w:r w:rsidR="0039596A"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для </w:t>
      </w:r>
      <w:proofErr w:type="spellStart"/>
      <w:r w:rsidRPr="00647AF4">
        <w:rPr>
          <w:rFonts w:ascii="Times New Roman" w:hAnsi="Times New Roman" w:cs="Times New Roman"/>
          <w:sz w:val="28"/>
          <w:szCs w:val="28"/>
          <w:lang w:val="uk-UA"/>
        </w:rPr>
        <w:t>студ</w:t>
      </w:r>
      <w:proofErr w:type="spellEnd"/>
      <w:r w:rsidRPr="00647AF4">
        <w:rPr>
          <w:rFonts w:ascii="Times New Roman" w:hAnsi="Times New Roman" w:cs="Times New Roman"/>
          <w:sz w:val="28"/>
          <w:szCs w:val="28"/>
          <w:lang w:val="uk-UA"/>
        </w:rPr>
        <w:t xml:space="preserve">. </w:t>
      </w:r>
      <w:r w:rsidR="00254EBA" w:rsidRPr="00647AF4">
        <w:rPr>
          <w:rFonts w:ascii="Times New Roman" w:hAnsi="Times New Roman" w:cs="Times New Roman"/>
          <w:sz w:val="28"/>
          <w:szCs w:val="28"/>
          <w:lang w:val="uk-UA"/>
        </w:rPr>
        <w:t>ВУЗ</w:t>
      </w:r>
      <w:r w:rsidRPr="00647AF4">
        <w:rPr>
          <w:rFonts w:ascii="Times New Roman" w:hAnsi="Times New Roman" w:cs="Times New Roman"/>
          <w:sz w:val="28"/>
          <w:szCs w:val="28"/>
          <w:lang w:val="uk-UA"/>
        </w:rPr>
        <w:t>. Москва</w:t>
      </w:r>
      <w:r w:rsidR="00077524"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Изд</w:t>
      </w:r>
      <w:proofErr w:type="spellEnd"/>
      <w:r w:rsidRPr="00647AF4">
        <w:rPr>
          <w:rFonts w:ascii="Times New Roman" w:hAnsi="Times New Roman" w:cs="Times New Roman"/>
          <w:sz w:val="28"/>
          <w:szCs w:val="28"/>
          <w:lang w:val="uk-UA"/>
        </w:rPr>
        <w:t>. центр «</w:t>
      </w:r>
      <w:proofErr w:type="spellStart"/>
      <w:r w:rsidRPr="00647AF4">
        <w:rPr>
          <w:rFonts w:ascii="Times New Roman" w:hAnsi="Times New Roman" w:cs="Times New Roman"/>
          <w:sz w:val="28"/>
          <w:szCs w:val="28"/>
          <w:lang w:val="uk-UA"/>
        </w:rPr>
        <w:t>Академия</w:t>
      </w:r>
      <w:proofErr w:type="spellEnd"/>
      <w:r w:rsidRPr="00647AF4">
        <w:rPr>
          <w:rFonts w:ascii="Times New Roman" w:hAnsi="Times New Roman" w:cs="Times New Roman"/>
          <w:sz w:val="28"/>
          <w:szCs w:val="28"/>
          <w:lang w:val="uk-UA"/>
        </w:rPr>
        <w:t>»</w:t>
      </w:r>
      <w:r w:rsidR="00077524" w:rsidRPr="00647AF4">
        <w:rPr>
          <w:rFonts w:ascii="Times New Roman" w:hAnsi="Times New Roman" w:cs="Times New Roman"/>
          <w:sz w:val="28"/>
          <w:szCs w:val="28"/>
          <w:lang w:val="uk-UA"/>
        </w:rPr>
        <w:t xml:space="preserve">, </w:t>
      </w:r>
      <w:r w:rsidR="00947E32" w:rsidRPr="00647AF4">
        <w:rPr>
          <w:rFonts w:ascii="Times New Roman" w:hAnsi="Times New Roman" w:cs="Times New Roman"/>
          <w:sz w:val="28"/>
          <w:szCs w:val="28"/>
          <w:lang w:val="uk-UA"/>
        </w:rPr>
        <w:t>2008</w:t>
      </w:r>
      <w:r w:rsidR="00077524" w:rsidRPr="00647AF4">
        <w:rPr>
          <w:rFonts w:ascii="Times New Roman" w:hAnsi="Times New Roman" w:cs="Times New Roman"/>
          <w:sz w:val="28"/>
          <w:szCs w:val="28"/>
          <w:lang w:val="uk-UA"/>
        </w:rPr>
        <w:t>. 272 с.</w:t>
      </w:r>
    </w:p>
    <w:p w14:paraId="2423ADD1" w14:textId="77777777" w:rsidR="00724422" w:rsidRPr="00647AF4" w:rsidRDefault="00A46466" w:rsidP="00724422">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lastRenderedPageBreak/>
        <w:t>Пометун</w:t>
      </w:r>
      <w:proofErr w:type="spellEnd"/>
      <w:r w:rsidR="0080139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О, </w:t>
      </w:r>
      <w:proofErr w:type="spellStart"/>
      <w:r w:rsidRPr="00647AF4">
        <w:rPr>
          <w:rFonts w:ascii="Times New Roman" w:hAnsi="Times New Roman" w:cs="Times New Roman"/>
          <w:sz w:val="28"/>
          <w:szCs w:val="28"/>
          <w:lang w:val="uk-UA"/>
        </w:rPr>
        <w:t>Пироженко</w:t>
      </w:r>
      <w:proofErr w:type="spellEnd"/>
      <w:r w:rsidR="0080139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Л. Сучасний урок. Інтерактивні технології навчання</w:t>
      </w:r>
      <w:r w:rsidR="00197A44"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xml:space="preserve">: наук.-метод. </w:t>
      </w:r>
      <w:proofErr w:type="spellStart"/>
      <w:r w:rsidRPr="00647AF4">
        <w:rPr>
          <w:rFonts w:ascii="Times New Roman" w:hAnsi="Times New Roman" w:cs="Times New Roman"/>
          <w:sz w:val="28"/>
          <w:szCs w:val="28"/>
          <w:lang w:val="uk-UA"/>
        </w:rPr>
        <w:t>посіб</w:t>
      </w:r>
      <w:proofErr w:type="spellEnd"/>
      <w:r w:rsidRPr="00647AF4">
        <w:rPr>
          <w:rFonts w:ascii="Times New Roman" w:hAnsi="Times New Roman" w:cs="Times New Roman"/>
          <w:sz w:val="28"/>
          <w:szCs w:val="28"/>
          <w:lang w:val="uk-UA"/>
        </w:rPr>
        <w:t>. Київ</w:t>
      </w:r>
      <w:r w:rsidR="00B97D79"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w:t>
      </w:r>
      <w:r w:rsidR="00B97D79"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Вид. А. С. К.</w:t>
      </w:r>
      <w:r w:rsidR="00F405D1" w:rsidRPr="00647AF4">
        <w:rPr>
          <w:rFonts w:ascii="Times New Roman" w:hAnsi="Times New Roman" w:cs="Times New Roman"/>
          <w:sz w:val="28"/>
          <w:szCs w:val="28"/>
          <w:lang w:val="uk-UA"/>
        </w:rPr>
        <w:t xml:space="preserve">, </w:t>
      </w:r>
      <w:r w:rsidR="000C0BC6" w:rsidRPr="00647AF4">
        <w:rPr>
          <w:rFonts w:ascii="Times New Roman" w:hAnsi="Times New Roman" w:cs="Times New Roman"/>
          <w:sz w:val="28"/>
          <w:szCs w:val="28"/>
          <w:lang w:val="uk-UA"/>
        </w:rPr>
        <w:t>2004.</w:t>
      </w:r>
      <w:r w:rsidR="00F405D1" w:rsidRPr="00647AF4">
        <w:t xml:space="preserve"> </w:t>
      </w:r>
      <w:r w:rsidR="00F405D1" w:rsidRPr="00647AF4">
        <w:rPr>
          <w:rFonts w:ascii="Times New Roman" w:hAnsi="Times New Roman" w:cs="Times New Roman"/>
          <w:sz w:val="28"/>
          <w:szCs w:val="28"/>
          <w:lang w:val="uk-UA"/>
        </w:rPr>
        <w:t>192 с.</w:t>
      </w:r>
    </w:p>
    <w:p w14:paraId="34FCB9A2" w14:textId="3A758D21" w:rsidR="00724422" w:rsidRPr="00647AF4" w:rsidRDefault="00E55161" w:rsidP="00724422">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Примеры</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написания</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писем</w:t>
      </w:r>
      <w:proofErr w:type="spellEnd"/>
      <w:r w:rsidRPr="00647AF4">
        <w:rPr>
          <w:rFonts w:ascii="Times New Roman" w:hAnsi="Times New Roman" w:cs="Times New Roman"/>
          <w:sz w:val="28"/>
          <w:szCs w:val="28"/>
          <w:lang w:val="uk-UA"/>
        </w:rPr>
        <w:t xml:space="preserve"> на ЗНО по </w:t>
      </w:r>
      <w:proofErr w:type="spellStart"/>
      <w:r w:rsidRPr="00647AF4">
        <w:rPr>
          <w:rFonts w:ascii="Times New Roman" w:hAnsi="Times New Roman" w:cs="Times New Roman"/>
          <w:sz w:val="28"/>
          <w:szCs w:val="28"/>
          <w:lang w:val="uk-UA"/>
        </w:rPr>
        <w:t>английскому</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языку</w:t>
      </w:r>
      <w:proofErr w:type="spellEnd"/>
      <w:r w:rsidRPr="00647AF4">
        <w:rPr>
          <w:rFonts w:ascii="Times New Roman" w:hAnsi="Times New Roman" w:cs="Times New Roman"/>
          <w:sz w:val="28"/>
          <w:szCs w:val="28"/>
          <w:lang w:val="uk-UA"/>
        </w:rPr>
        <w:t xml:space="preserve">. URL: </w:t>
      </w:r>
      <w:hyperlink r:id="rId23" w:history="1">
        <w:r w:rsidR="00724422" w:rsidRPr="00647AF4">
          <w:rPr>
            <w:rStyle w:val="a9"/>
            <w:rFonts w:ascii="Times New Roman" w:hAnsi="Times New Roman" w:cs="Times New Roman"/>
            <w:sz w:val="28"/>
            <w:szCs w:val="28"/>
            <w:lang w:val="uk-UA"/>
          </w:rPr>
          <w:t>https://ru.osvita.ua/test/training/english/55362/</w:t>
        </w:r>
      </w:hyperlink>
    </w:p>
    <w:p w14:paraId="7C422365" w14:textId="77777777" w:rsidR="00724422" w:rsidRPr="00647AF4" w:rsidRDefault="00887C56" w:rsidP="00724422">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Проектні технології в сучасній школі</w:t>
      </w:r>
      <w:r w:rsidR="00CA0587" w:rsidRPr="00647AF4">
        <w:rPr>
          <w:rFonts w:ascii="Times New Roman" w:hAnsi="Times New Roman" w:cs="Times New Roman"/>
          <w:sz w:val="28"/>
          <w:szCs w:val="28"/>
          <w:lang w:val="uk-UA"/>
        </w:rPr>
        <w:t xml:space="preserve"> : лекція.</w:t>
      </w:r>
      <w:r w:rsidRPr="00647AF4">
        <w:rPr>
          <w:rFonts w:ascii="Times New Roman" w:hAnsi="Times New Roman" w:cs="Times New Roman"/>
          <w:sz w:val="28"/>
          <w:szCs w:val="28"/>
          <w:lang w:val="uk-UA"/>
        </w:rPr>
        <w:t xml:space="preserve"> </w:t>
      </w:r>
      <w:r w:rsidR="00E125AA" w:rsidRPr="00647AF4">
        <w:rPr>
          <w:rFonts w:ascii="Times New Roman" w:hAnsi="Times New Roman" w:cs="Times New Roman"/>
          <w:sz w:val="28"/>
          <w:szCs w:val="28"/>
          <w:lang w:val="uk-UA"/>
        </w:rPr>
        <w:t xml:space="preserve">URL: </w:t>
      </w:r>
      <w:r w:rsidRPr="00647AF4">
        <w:rPr>
          <w:rFonts w:ascii="Times New Roman" w:hAnsi="Times New Roman" w:cs="Times New Roman"/>
          <w:sz w:val="28"/>
          <w:szCs w:val="28"/>
          <w:lang w:val="uk-UA"/>
        </w:rPr>
        <w:t>kyrskorped.bpc.ks.ua/</w:t>
      </w:r>
      <w:proofErr w:type="spellStart"/>
      <w:r w:rsidRPr="00647AF4">
        <w:rPr>
          <w:rFonts w:ascii="Times New Roman" w:hAnsi="Times New Roman" w:cs="Times New Roman"/>
          <w:sz w:val="28"/>
          <w:szCs w:val="28"/>
          <w:lang w:val="uk-UA"/>
        </w:rPr>
        <w:t>mod</w:t>
      </w:r>
      <w:proofErr w:type="spellEnd"/>
      <w:r w:rsidRPr="00647AF4">
        <w:rPr>
          <w:rFonts w:ascii="Times New Roman" w:hAnsi="Times New Roman" w:cs="Times New Roman"/>
          <w:sz w:val="28"/>
          <w:szCs w:val="28"/>
          <w:lang w:val="uk-UA"/>
        </w:rPr>
        <w:t>/</w:t>
      </w:r>
      <w:proofErr w:type="spellStart"/>
      <w:r w:rsidRPr="00647AF4">
        <w:rPr>
          <w:rFonts w:ascii="Times New Roman" w:hAnsi="Times New Roman" w:cs="Times New Roman"/>
          <w:sz w:val="28"/>
          <w:szCs w:val="28"/>
          <w:lang w:val="uk-UA"/>
        </w:rPr>
        <w:t>book</w:t>
      </w:r>
      <w:proofErr w:type="spellEnd"/>
      <w:r w:rsidRPr="00647AF4">
        <w:rPr>
          <w:rFonts w:ascii="Times New Roman" w:hAnsi="Times New Roman" w:cs="Times New Roman"/>
          <w:sz w:val="28"/>
          <w:szCs w:val="28"/>
          <w:lang w:val="uk-UA"/>
        </w:rPr>
        <w:t>/</w:t>
      </w:r>
      <w:proofErr w:type="spellStart"/>
      <w:r w:rsidRPr="00647AF4">
        <w:rPr>
          <w:rFonts w:ascii="Times New Roman" w:hAnsi="Times New Roman" w:cs="Times New Roman"/>
          <w:sz w:val="28"/>
          <w:szCs w:val="28"/>
          <w:lang w:val="uk-UA"/>
        </w:rPr>
        <w:t>view.php?id</w:t>
      </w:r>
      <w:proofErr w:type="spellEnd"/>
      <w:r w:rsidRPr="00647AF4">
        <w:rPr>
          <w:rFonts w:ascii="Times New Roman" w:hAnsi="Times New Roman" w:cs="Times New Roman"/>
          <w:sz w:val="28"/>
          <w:szCs w:val="28"/>
          <w:lang w:val="uk-UA"/>
        </w:rPr>
        <w:t>=337</w:t>
      </w:r>
    </w:p>
    <w:p w14:paraId="2A502A27" w14:textId="77777777" w:rsidR="00724422" w:rsidRPr="00647AF4" w:rsidRDefault="00D06E80" w:rsidP="00724422">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П’ятакова</w:t>
      </w:r>
      <w:r w:rsidR="0080139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Г.</w:t>
      </w:r>
      <w:r w:rsidR="0080139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П., </w:t>
      </w:r>
      <w:proofErr w:type="spellStart"/>
      <w:r w:rsidRPr="00647AF4">
        <w:rPr>
          <w:rFonts w:ascii="Times New Roman" w:hAnsi="Times New Roman" w:cs="Times New Roman"/>
          <w:sz w:val="28"/>
          <w:szCs w:val="28"/>
          <w:lang w:val="uk-UA"/>
        </w:rPr>
        <w:t>Заячківська</w:t>
      </w:r>
      <w:proofErr w:type="spellEnd"/>
      <w:r w:rsidR="0080139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Н.</w:t>
      </w:r>
      <w:r w:rsidR="0080139B"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М. Сучасні педагогічні технології та методика їх застосування у вищій школі</w:t>
      </w:r>
      <w:r w:rsidR="00324AFF"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навч</w:t>
      </w:r>
      <w:proofErr w:type="spellEnd"/>
      <w:r w:rsidR="00324AFF"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-метод</w:t>
      </w:r>
      <w:r w:rsidR="00324AFF"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w:t>
      </w:r>
      <w:proofErr w:type="spellStart"/>
      <w:r w:rsidR="00324AFF" w:rsidRPr="00647AF4">
        <w:rPr>
          <w:rFonts w:ascii="Times New Roman" w:hAnsi="Times New Roman" w:cs="Times New Roman"/>
          <w:sz w:val="28"/>
          <w:szCs w:val="28"/>
          <w:lang w:val="uk-UA"/>
        </w:rPr>
        <w:t>п</w:t>
      </w:r>
      <w:r w:rsidRPr="00647AF4">
        <w:rPr>
          <w:rFonts w:ascii="Times New Roman" w:hAnsi="Times New Roman" w:cs="Times New Roman"/>
          <w:sz w:val="28"/>
          <w:szCs w:val="28"/>
          <w:lang w:val="uk-UA"/>
        </w:rPr>
        <w:t>осіб</w:t>
      </w:r>
      <w:proofErr w:type="spellEnd"/>
      <w:r w:rsidR="00324AFF"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для </w:t>
      </w:r>
      <w:proofErr w:type="spellStart"/>
      <w:r w:rsidRPr="00647AF4">
        <w:rPr>
          <w:rFonts w:ascii="Times New Roman" w:hAnsi="Times New Roman" w:cs="Times New Roman"/>
          <w:sz w:val="28"/>
          <w:szCs w:val="28"/>
          <w:lang w:val="uk-UA"/>
        </w:rPr>
        <w:t>студ</w:t>
      </w:r>
      <w:proofErr w:type="spellEnd"/>
      <w:r w:rsidR="004B716B"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та магістрантів вищої школи. Львів</w:t>
      </w:r>
      <w:r w:rsidR="008D0F96"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Видав</w:t>
      </w:r>
      <w:r w:rsidR="008D0F96" w:rsidRPr="00647AF4">
        <w:rPr>
          <w:rFonts w:ascii="Times New Roman" w:hAnsi="Times New Roman" w:cs="Times New Roman"/>
          <w:sz w:val="28"/>
          <w:szCs w:val="28"/>
          <w:lang w:val="uk-UA"/>
        </w:rPr>
        <w:t>.</w:t>
      </w:r>
      <w:r w:rsidRPr="00647AF4">
        <w:rPr>
          <w:rFonts w:ascii="Times New Roman" w:hAnsi="Times New Roman" w:cs="Times New Roman"/>
          <w:sz w:val="28"/>
          <w:szCs w:val="28"/>
          <w:lang w:val="uk-UA"/>
        </w:rPr>
        <w:t xml:space="preserve"> центр ЛНУ ім.</w:t>
      </w:r>
      <w:r w:rsidR="008D0F9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І.</w:t>
      </w:r>
      <w:r w:rsidR="008D0F96"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Франка</w:t>
      </w:r>
      <w:r w:rsidR="00AC32F3" w:rsidRPr="00647AF4">
        <w:rPr>
          <w:rFonts w:ascii="Times New Roman" w:hAnsi="Times New Roman" w:cs="Times New Roman"/>
          <w:sz w:val="28"/>
          <w:szCs w:val="28"/>
          <w:lang w:val="uk-UA"/>
        </w:rPr>
        <w:t xml:space="preserve">, </w:t>
      </w:r>
      <w:r w:rsidR="00D00397" w:rsidRPr="00647AF4">
        <w:rPr>
          <w:rFonts w:ascii="Times New Roman" w:hAnsi="Times New Roman" w:cs="Times New Roman"/>
          <w:sz w:val="28"/>
          <w:szCs w:val="28"/>
          <w:lang w:val="uk-UA"/>
        </w:rPr>
        <w:t xml:space="preserve">2003. </w:t>
      </w:r>
      <w:r w:rsidR="00963DAC" w:rsidRPr="00647AF4">
        <w:rPr>
          <w:rFonts w:ascii="Times New Roman" w:hAnsi="Times New Roman" w:cs="Times New Roman"/>
          <w:sz w:val="28"/>
          <w:szCs w:val="28"/>
          <w:lang w:val="uk-UA"/>
        </w:rPr>
        <w:t>55 с.</w:t>
      </w:r>
    </w:p>
    <w:p w14:paraId="2C11D620" w14:textId="77777777" w:rsidR="00E93F8A" w:rsidRPr="00647AF4" w:rsidRDefault="00684E87" w:rsidP="00E93F8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Редько</w:t>
      </w:r>
      <w:r w:rsidR="006801B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В.</w:t>
      </w:r>
      <w:r w:rsidR="006801B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Г. Засоби формування комунікативної компетентності у змісті шкільних підручників з іноземних мов. Теорія і практика</w:t>
      </w:r>
      <w:r w:rsidR="006801B4"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монографія. Київ</w:t>
      </w:r>
      <w:r w:rsidR="006801B4" w:rsidRPr="00647AF4">
        <w:rPr>
          <w:rFonts w:ascii="Times New Roman" w:hAnsi="Times New Roman" w:cs="Times New Roman"/>
          <w:sz w:val="28"/>
          <w:szCs w:val="28"/>
          <w:lang w:val="uk-UA"/>
        </w:rPr>
        <w:t xml:space="preserve"> </w:t>
      </w:r>
      <w:r w:rsidRPr="00647AF4">
        <w:rPr>
          <w:rFonts w:ascii="Times New Roman" w:hAnsi="Times New Roman" w:cs="Times New Roman"/>
          <w:sz w:val="28"/>
          <w:szCs w:val="28"/>
          <w:lang w:val="uk-UA"/>
        </w:rPr>
        <w:t>: Генеза</w:t>
      </w:r>
      <w:r w:rsidR="00A058D0" w:rsidRPr="00647AF4">
        <w:rPr>
          <w:rFonts w:ascii="Times New Roman" w:hAnsi="Times New Roman" w:cs="Times New Roman"/>
          <w:sz w:val="28"/>
          <w:szCs w:val="28"/>
          <w:lang w:val="uk-UA"/>
        </w:rPr>
        <w:t xml:space="preserve">, </w:t>
      </w:r>
      <w:r w:rsidR="006801B4" w:rsidRPr="00647AF4">
        <w:rPr>
          <w:rFonts w:ascii="Times New Roman" w:hAnsi="Times New Roman" w:cs="Times New Roman"/>
          <w:sz w:val="28"/>
          <w:szCs w:val="28"/>
          <w:lang w:val="uk-UA"/>
        </w:rPr>
        <w:t>2012.</w:t>
      </w:r>
      <w:r w:rsidR="00A13C60" w:rsidRPr="00647AF4">
        <w:rPr>
          <w:rFonts w:ascii="Times New Roman" w:hAnsi="Times New Roman" w:cs="Times New Roman"/>
          <w:sz w:val="28"/>
          <w:szCs w:val="28"/>
          <w:lang w:val="uk-UA"/>
        </w:rPr>
        <w:t xml:space="preserve"> </w:t>
      </w:r>
      <w:r w:rsidR="00921702" w:rsidRPr="00647AF4">
        <w:rPr>
          <w:rFonts w:ascii="Times New Roman" w:hAnsi="Times New Roman" w:cs="Times New Roman"/>
          <w:sz w:val="28"/>
          <w:szCs w:val="28"/>
          <w:lang w:val="uk-UA"/>
        </w:rPr>
        <w:t>С. 187-195.</w:t>
      </w:r>
    </w:p>
    <w:p w14:paraId="2C94B943" w14:textId="77777777" w:rsidR="00E93F8A" w:rsidRPr="00647AF4" w:rsidRDefault="00D3083B" w:rsidP="00E93F8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Рубинштейн</w:t>
      </w:r>
      <w:proofErr w:type="spellEnd"/>
      <w:r w:rsidR="00DA5C7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С.</w:t>
      </w:r>
      <w:r w:rsidR="00DA5C7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Л. </w:t>
      </w:r>
      <w:proofErr w:type="spellStart"/>
      <w:r w:rsidRPr="00647AF4">
        <w:rPr>
          <w:rFonts w:ascii="Times New Roman" w:hAnsi="Times New Roman" w:cs="Times New Roman"/>
          <w:sz w:val="28"/>
          <w:szCs w:val="28"/>
          <w:lang w:val="uk-UA"/>
        </w:rPr>
        <w:t>Основы</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общей</w:t>
      </w:r>
      <w:proofErr w:type="spellEnd"/>
      <w:r w:rsidRPr="00647AF4">
        <w:rPr>
          <w:rFonts w:ascii="Times New Roman" w:hAnsi="Times New Roman" w:cs="Times New Roman"/>
          <w:sz w:val="28"/>
          <w:szCs w:val="28"/>
          <w:lang w:val="uk-UA"/>
        </w:rPr>
        <w:t xml:space="preserve"> </w:t>
      </w:r>
      <w:proofErr w:type="spellStart"/>
      <w:r w:rsidRPr="00647AF4">
        <w:rPr>
          <w:rFonts w:ascii="Times New Roman" w:hAnsi="Times New Roman" w:cs="Times New Roman"/>
          <w:sz w:val="28"/>
          <w:szCs w:val="28"/>
          <w:lang w:val="uk-UA"/>
        </w:rPr>
        <w:t>психологии</w:t>
      </w:r>
      <w:proofErr w:type="spellEnd"/>
      <w:r w:rsidRPr="00647AF4">
        <w:rPr>
          <w:rFonts w:ascii="Times New Roman" w:hAnsi="Times New Roman" w:cs="Times New Roman"/>
          <w:sz w:val="28"/>
          <w:szCs w:val="28"/>
          <w:lang w:val="uk-UA"/>
        </w:rPr>
        <w:t>. В 2 т. Т.1. Москва</w:t>
      </w:r>
      <w:r w:rsidR="00647FC4" w:rsidRPr="00647AF4">
        <w:rPr>
          <w:rFonts w:ascii="Times New Roman" w:hAnsi="Times New Roman" w:cs="Times New Roman"/>
          <w:sz w:val="28"/>
          <w:szCs w:val="28"/>
          <w:lang w:val="uk-UA"/>
        </w:rPr>
        <w:t> </w:t>
      </w:r>
      <w:r w:rsidR="00FE0E61" w:rsidRPr="00647AF4">
        <w:rPr>
          <w:rFonts w:ascii="Times New Roman" w:hAnsi="Times New Roman" w:cs="Times New Roman"/>
          <w:sz w:val="28"/>
          <w:szCs w:val="28"/>
          <w:lang w:val="uk-UA"/>
        </w:rPr>
        <w:t xml:space="preserve">: </w:t>
      </w:r>
      <w:proofErr w:type="spellStart"/>
      <w:r w:rsidR="00FE0E61" w:rsidRPr="00647AF4">
        <w:rPr>
          <w:rFonts w:ascii="Times New Roman" w:hAnsi="Times New Roman" w:cs="Times New Roman"/>
          <w:sz w:val="28"/>
          <w:szCs w:val="28"/>
          <w:lang w:val="uk-UA"/>
        </w:rPr>
        <w:t>Педагогика</w:t>
      </w:r>
      <w:proofErr w:type="spellEnd"/>
      <w:r w:rsidR="00FE0E61" w:rsidRPr="00647AF4">
        <w:rPr>
          <w:rFonts w:ascii="Times New Roman" w:hAnsi="Times New Roman" w:cs="Times New Roman"/>
          <w:sz w:val="28"/>
          <w:szCs w:val="28"/>
          <w:lang w:val="uk-UA"/>
        </w:rPr>
        <w:t>, 1989. 488 с.</w:t>
      </w:r>
    </w:p>
    <w:p w14:paraId="6988BBE2" w14:textId="77777777" w:rsidR="00E93F8A" w:rsidRPr="00647AF4" w:rsidRDefault="00237F46" w:rsidP="00E93F8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Салащенко</w:t>
      </w:r>
      <w:proofErr w:type="spellEnd"/>
      <w:r w:rsidRPr="00647AF4">
        <w:rPr>
          <w:rFonts w:ascii="Times New Roman" w:hAnsi="Times New Roman" w:cs="Times New Roman"/>
          <w:sz w:val="28"/>
          <w:szCs w:val="28"/>
          <w:lang w:val="uk-UA"/>
        </w:rPr>
        <w:t xml:space="preserve"> Г. М. Особливості формування іншомовної комунікативної компетенції студентів та курсантів немовних закладів вищої освіти засобами проєктних технологій. </w:t>
      </w:r>
      <w:r w:rsidR="002E27BF" w:rsidRPr="00647AF4">
        <w:rPr>
          <w:rFonts w:ascii="Times New Roman" w:hAnsi="Times New Roman" w:cs="Times New Roman"/>
          <w:i/>
          <w:iCs/>
          <w:sz w:val="28"/>
          <w:szCs w:val="28"/>
          <w:lang w:val="uk-UA"/>
        </w:rPr>
        <w:t>Правовий часопис Донбасу</w:t>
      </w:r>
      <w:r w:rsidR="002E27BF" w:rsidRPr="00647AF4">
        <w:rPr>
          <w:rFonts w:ascii="Times New Roman" w:hAnsi="Times New Roman" w:cs="Times New Roman"/>
          <w:sz w:val="28"/>
          <w:szCs w:val="28"/>
          <w:lang w:val="uk-UA"/>
        </w:rPr>
        <w:t xml:space="preserve">. </w:t>
      </w:r>
      <w:r w:rsidR="000F6954" w:rsidRPr="00647AF4">
        <w:rPr>
          <w:rFonts w:ascii="Times New Roman" w:hAnsi="Times New Roman" w:cs="Times New Roman"/>
          <w:sz w:val="28"/>
          <w:szCs w:val="28"/>
          <w:lang w:val="uk-UA"/>
        </w:rPr>
        <w:t xml:space="preserve">2019. № 3 (68). С. </w:t>
      </w:r>
      <w:r w:rsidR="005D5E95" w:rsidRPr="00647AF4">
        <w:rPr>
          <w:rFonts w:ascii="Times New Roman" w:hAnsi="Times New Roman" w:cs="Times New Roman"/>
          <w:sz w:val="28"/>
          <w:szCs w:val="28"/>
          <w:lang w:val="uk-UA"/>
        </w:rPr>
        <w:t>153-160.</w:t>
      </w:r>
    </w:p>
    <w:p w14:paraId="1FA2A493" w14:textId="77777777" w:rsidR="00E93F8A" w:rsidRPr="00647AF4" w:rsidRDefault="00ED2076" w:rsidP="00E93F8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Свириденко</w:t>
      </w:r>
      <w:r w:rsidR="00DA5C7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І.</w:t>
      </w:r>
      <w:r w:rsidR="00DA5C7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М. Інтерактивні технології і методи навчання іноземних мов на немовних факультетах. </w:t>
      </w:r>
      <w:r w:rsidRPr="00647AF4">
        <w:rPr>
          <w:rFonts w:ascii="Times New Roman" w:hAnsi="Times New Roman" w:cs="Times New Roman"/>
          <w:i/>
          <w:iCs/>
          <w:sz w:val="28"/>
          <w:szCs w:val="28"/>
          <w:lang w:val="uk-UA"/>
        </w:rPr>
        <w:t>Наукові записки.</w:t>
      </w:r>
      <w:r w:rsidR="008D7494" w:rsidRPr="00647AF4">
        <w:rPr>
          <w:rFonts w:ascii="Times New Roman" w:hAnsi="Times New Roman" w:cs="Times New Roman"/>
          <w:i/>
          <w:iCs/>
          <w:sz w:val="28"/>
          <w:szCs w:val="28"/>
          <w:lang w:val="uk-UA"/>
        </w:rPr>
        <w:t xml:space="preserve"> </w:t>
      </w:r>
      <w:r w:rsidRPr="00647AF4">
        <w:rPr>
          <w:rFonts w:ascii="Times New Roman" w:hAnsi="Times New Roman" w:cs="Times New Roman"/>
          <w:i/>
          <w:iCs/>
          <w:sz w:val="28"/>
          <w:szCs w:val="28"/>
          <w:lang w:val="uk-UA"/>
        </w:rPr>
        <w:t>Серія</w:t>
      </w:r>
      <w:r w:rsidR="008D7494" w:rsidRPr="00647AF4">
        <w:rPr>
          <w:rFonts w:ascii="Times New Roman" w:hAnsi="Times New Roman" w:cs="Times New Roman"/>
          <w:i/>
          <w:iCs/>
          <w:sz w:val="28"/>
          <w:szCs w:val="28"/>
          <w:lang w:val="uk-UA"/>
        </w:rPr>
        <w:t xml:space="preserve"> </w:t>
      </w:r>
      <w:r w:rsidRPr="00647AF4">
        <w:rPr>
          <w:rFonts w:ascii="Times New Roman" w:hAnsi="Times New Roman" w:cs="Times New Roman"/>
          <w:i/>
          <w:iCs/>
          <w:sz w:val="28"/>
          <w:szCs w:val="28"/>
          <w:lang w:val="uk-UA"/>
        </w:rPr>
        <w:t>: Філологічні науки.</w:t>
      </w:r>
      <w:r w:rsidR="002C355F" w:rsidRPr="00647AF4">
        <w:rPr>
          <w:rFonts w:ascii="Times New Roman" w:hAnsi="Times New Roman" w:cs="Times New Roman"/>
          <w:i/>
          <w:iCs/>
          <w:sz w:val="28"/>
          <w:szCs w:val="28"/>
          <w:lang w:val="uk-UA"/>
        </w:rPr>
        <w:t xml:space="preserve"> </w:t>
      </w:r>
      <w:r w:rsidR="002C355F" w:rsidRPr="00647AF4">
        <w:rPr>
          <w:rFonts w:ascii="Times New Roman" w:hAnsi="Times New Roman" w:cs="Times New Roman"/>
          <w:sz w:val="28"/>
          <w:szCs w:val="28"/>
          <w:lang w:val="uk-UA"/>
        </w:rPr>
        <w:t>2016.</w:t>
      </w:r>
      <w:r w:rsidR="00657244" w:rsidRPr="00647AF4">
        <w:rPr>
          <w:rFonts w:ascii="Times New Roman" w:hAnsi="Times New Roman" w:cs="Times New Roman"/>
          <w:sz w:val="28"/>
          <w:szCs w:val="28"/>
          <w:lang w:val="uk-UA"/>
        </w:rPr>
        <w:t xml:space="preserve"> С. </w:t>
      </w:r>
      <w:r w:rsidR="008D7494" w:rsidRPr="00647AF4">
        <w:rPr>
          <w:rFonts w:ascii="Times New Roman" w:hAnsi="Times New Roman" w:cs="Times New Roman"/>
          <w:sz w:val="28"/>
          <w:szCs w:val="28"/>
          <w:lang w:val="uk-UA"/>
        </w:rPr>
        <w:t>455-458</w:t>
      </w:r>
      <w:r w:rsidR="00657244" w:rsidRPr="00647AF4">
        <w:rPr>
          <w:rFonts w:ascii="Times New Roman" w:hAnsi="Times New Roman" w:cs="Times New Roman"/>
          <w:sz w:val="28"/>
          <w:szCs w:val="28"/>
          <w:lang w:val="uk-UA"/>
        </w:rPr>
        <w:t>.</w:t>
      </w:r>
    </w:p>
    <w:p w14:paraId="4293DA7D" w14:textId="77777777" w:rsidR="00E93F8A" w:rsidRPr="00647AF4" w:rsidRDefault="00F56C6C" w:rsidP="00E93F8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Селіванова</w:t>
      </w:r>
      <w:r w:rsidR="001A5EDA"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О.</w:t>
      </w:r>
      <w:r w:rsidR="001A5EDA"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О. </w:t>
      </w:r>
      <w:r w:rsidR="003937A1" w:rsidRPr="00647AF4">
        <w:rPr>
          <w:rFonts w:ascii="Times New Roman" w:hAnsi="Times New Roman" w:cs="Times New Roman"/>
          <w:sz w:val="28"/>
          <w:szCs w:val="28"/>
          <w:lang w:val="uk-UA"/>
        </w:rPr>
        <w:t>Сучасна лінгвістика</w:t>
      </w:r>
      <w:r w:rsidR="00133E5D" w:rsidRPr="00647AF4">
        <w:rPr>
          <w:rFonts w:ascii="Times New Roman" w:hAnsi="Times New Roman" w:cs="Times New Roman"/>
          <w:sz w:val="28"/>
          <w:szCs w:val="28"/>
          <w:lang w:val="uk-UA"/>
        </w:rPr>
        <w:t xml:space="preserve"> </w:t>
      </w:r>
      <w:r w:rsidR="003937A1" w:rsidRPr="00647AF4">
        <w:rPr>
          <w:rFonts w:ascii="Times New Roman" w:hAnsi="Times New Roman" w:cs="Times New Roman"/>
          <w:sz w:val="28"/>
          <w:szCs w:val="28"/>
          <w:lang w:val="uk-UA"/>
        </w:rPr>
        <w:t>: напрями та проблеми : підручник. Полтава</w:t>
      </w:r>
      <w:r w:rsidR="000F5F6E" w:rsidRPr="00647AF4">
        <w:rPr>
          <w:rFonts w:ascii="Times New Roman" w:hAnsi="Times New Roman" w:cs="Times New Roman"/>
          <w:sz w:val="28"/>
          <w:szCs w:val="28"/>
          <w:lang w:val="uk-UA"/>
        </w:rPr>
        <w:t xml:space="preserve"> </w:t>
      </w:r>
      <w:r w:rsidR="003937A1" w:rsidRPr="00647AF4">
        <w:rPr>
          <w:rFonts w:ascii="Times New Roman" w:hAnsi="Times New Roman" w:cs="Times New Roman"/>
          <w:sz w:val="28"/>
          <w:szCs w:val="28"/>
          <w:lang w:val="uk-UA"/>
        </w:rPr>
        <w:t>: Довкілля-К, 2008. 711 c.</w:t>
      </w:r>
    </w:p>
    <w:p w14:paraId="13AA1953" w14:textId="77777777" w:rsidR="00E93F8A" w:rsidRPr="00647AF4" w:rsidRDefault="00D3083B" w:rsidP="00E93F8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Скляренко</w:t>
      </w:r>
      <w:r w:rsidR="00DA5C7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Н.</w:t>
      </w:r>
      <w:r w:rsidR="00DA5C75"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К. </w:t>
      </w:r>
      <w:r w:rsidR="00CA3AE8" w:rsidRPr="00647AF4">
        <w:rPr>
          <w:rFonts w:ascii="Times New Roman" w:hAnsi="Times New Roman" w:cs="Times New Roman"/>
          <w:sz w:val="28"/>
          <w:szCs w:val="28"/>
          <w:lang w:val="uk-UA"/>
        </w:rPr>
        <w:t xml:space="preserve">Методика формування іншомовної компетентності у техніці письма. </w:t>
      </w:r>
      <w:r w:rsidR="00CA3AE8" w:rsidRPr="00647AF4">
        <w:rPr>
          <w:rFonts w:ascii="Times New Roman" w:hAnsi="Times New Roman" w:cs="Times New Roman"/>
          <w:i/>
          <w:iCs/>
          <w:sz w:val="28"/>
          <w:szCs w:val="28"/>
          <w:lang w:val="uk-UA"/>
        </w:rPr>
        <w:t>Іноземні мови</w:t>
      </w:r>
      <w:r w:rsidR="00CA3AE8" w:rsidRPr="00647AF4">
        <w:rPr>
          <w:rFonts w:ascii="Times New Roman" w:hAnsi="Times New Roman" w:cs="Times New Roman"/>
          <w:sz w:val="28"/>
          <w:szCs w:val="28"/>
          <w:lang w:val="uk-UA"/>
        </w:rPr>
        <w:t>. №2/2012 (70). С.13-18.</w:t>
      </w:r>
    </w:p>
    <w:p w14:paraId="4A0DF38B" w14:textId="77777777" w:rsidR="00E93F8A" w:rsidRPr="00647AF4" w:rsidRDefault="007F586B" w:rsidP="00E93F8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Словник української мови</w:t>
      </w:r>
      <w:r w:rsidR="007B1000" w:rsidRPr="00647AF4">
        <w:rPr>
          <w:rFonts w:ascii="Times New Roman" w:hAnsi="Times New Roman" w:cs="Times New Roman"/>
          <w:sz w:val="28"/>
          <w:szCs w:val="28"/>
          <w:lang w:val="uk-UA"/>
        </w:rPr>
        <w:t>: в 11 томах. Том 10, 1979. С. 57.</w:t>
      </w:r>
    </w:p>
    <w:p w14:paraId="692FCC59" w14:textId="77777777" w:rsidR="00A2129A" w:rsidRPr="00647AF4" w:rsidRDefault="00D3083B"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647AF4">
        <w:rPr>
          <w:rFonts w:ascii="Times New Roman" w:hAnsi="Times New Roman" w:cs="Times New Roman"/>
          <w:sz w:val="28"/>
          <w:szCs w:val="28"/>
          <w:lang w:val="uk-UA"/>
        </w:rPr>
        <w:t>Станкевич</w:t>
      </w:r>
      <w:proofErr w:type="spellEnd"/>
      <w:r w:rsidR="00A23649"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 xml:space="preserve">Н. Види мовленнєвої діяльності в аспекті </w:t>
      </w:r>
      <w:proofErr w:type="spellStart"/>
      <w:r w:rsidRPr="00647AF4">
        <w:rPr>
          <w:rFonts w:ascii="Times New Roman" w:hAnsi="Times New Roman" w:cs="Times New Roman"/>
          <w:sz w:val="28"/>
          <w:szCs w:val="28"/>
          <w:lang w:val="uk-UA"/>
        </w:rPr>
        <w:t>лінгводидактики</w:t>
      </w:r>
      <w:proofErr w:type="spellEnd"/>
      <w:r w:rsidRPr="00647AF4">
        <w:rPr>
          <w:rFonts w:ascii="Times New Roman" w:hAnsi="Times New Roman" w:cs="Times New Roman"/>
          <w:sz w:val="28"/>
          <w:szCs w:val="28"/>
          <w:lang w:val="uk-UA"/>
        </w:rPr>
        <w:t xml:space="preserve">. </w:t>
      </w:r>
      <w:r w:rsidRPr="00647AF4">
        <w:rPr>
          <w:rFonts w:ascii="Times New Roman" w:hAnsi="Times New Roman" w:cs="Times New Roman"/>
          <w:i/>
          <w:iCs/>
          <w:sz w:val="28"/>
          <w:szCs w:val="28"/>
          <w:lang w:val="uk-UA"/>
        </w:rPr>
        <w:t>Теорія і практика викладання української мови як іноземної</w:t>
      </w:r>
      <w:r w:rsidR="0086737F" w:rsidRPr="00647AF4">
        <w:rPr>
          <w:rFonts w:ascii="Times New Roman" w:hAnsi="Times New Roman" w:cs="Times New Roman"/>
          <w:i/>
          <w:iCs/>
          <w:sz w:val="28"/>
          <w:szCs w:val="28"/>
          <w:lang w:val="uk-UA"/>
        </w:rPr>
        <w:t>.</w:t>
      </w:r>
      <w:r w:rsidR="0086737F" w:rsidRPr="00647AF4">
        <w:rPr>
          <w:rFonts w:ascii="Times New Roman" w:hAnsi="Times New Roman" w:cs="Times New Roman"/>
          <w:sz w:val="28"/>
          <w:szCs w:val="28"/>
          <w:lang w:val="ru-RU"/>
        </w:rPr>
        <w:t xml:space="preserve"> 2007. </w:t>
      </w:r>
      <w:proofErr w:type="spellStart"/>
      <w:r w:rsidR="0086737F" w:rsidRPr="00647AF4">
        <w:rPr>
          <w:rFonts w:ascii="Times New Roman" w:hAnsi="Times New Roman" w:cs="Times New Roman"/>
          <w:sz w:val="28"/>
          <w:szCs w:val="28"/>
          <w:lang w:val="ru-RU"/>
        </w:rPr>
        <w:t>Вип</w:t>
      </w:r>
      <w:proofErr w:type="spellEnd"/>
      <w:r w:rsidR="0086737F" w:rsidRPr="00647AF4">
        <w:rPr>
          <w:rFonts w:ascii="Times New Roman" w:hAnsi="Times New Roman" w:cs="Times New Roman"/>
          <w:sz w:val="28"/>
          <w:szCs w:val="28"/>
          <w:lang w:val="ru-RU"/>
        </w:rPr>
        <w:t>. 2. С. 40–47.</w:t>
      </w:r>
    </w:p>
    <w:p w14:paraId="024E09D0" w14:textId="77777777" w:rsidR="00A2129A" w:rsidRDefault="00C875AF"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r w:rsidRPr="00647AF4">
        <w:rPr>
          <w:rFonts w:ascii="Times New Roman" w:hAnsi="Times New Roman" w:cs="Times New Roman"/>
          <w:sz w:val="28"/>
          <w:szCs w:val="28"/>
          <w:lang w:val="uk-UA"/>
        </w:rPr>
        <w:t>Сторожук</w:t>
      </w:r>
      <w:r w:rsidR="000042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С.</w:t>
      </w:r>
      <w:r w:rsidR="000042D4" w:rsidRPr="00647AF4">
        <w:rPr>
          <w:rFonts w:ascii="Times New Roman" w:hAnsi="Times New Roman" w:cs="Times New Roman"/>
          <w:sz w:val="28"/>
          <w:szCs w:val="28"/>
          <w:lang w:val="uk-UA"/>
        </w:rPr>
        <w:t> </w:t>
      </w:r>
      <w:r w:rsidRPr="00647AF4">
        <w:rPr>
          <w:rFonts w:ascii="Times New Roman" w:hAnsi="Times New Roman" w:cs="Times New Roman"/>
          <w:sz w:val="28"/>
          <w:szCs w:val="28"/>
          <w:lang w:val="uk-UA"/>
        </w:rPr>
        <w:t>Д. Зміст навчання</w:t>
      </w:r>
      <w:r w:rsidRPr="00A2129A">
        <w:rPr>
          <w:rFonts w:ascii="Times New Roman" w:hAnsi="Times New Roman" w:cs="Times New Roman"/>
          <w:sz w:val="28"/>
          <w:szCs w:val="28"/>
          <w:lang w:val="uk-UA"/>
        </w:rPr>
        <w:t xml:space="preserve"> англомовної писемної комунікативної компетентності майбутніх викладачів англійської мови з використанням </w:t>
      </w:r>
      <w:r w:rsidRPr="00A2129A">
        <w:rPr>
          <w:rFonts w:ascii="Times New Roman" w:hAnsi="Times New Roman" w:cs="Times New Roman"/>
          <w:sz w:val="28"/>
          <w:szCs w:val="28"/>
          <w:lang w:val="uk-UA"/>
        </w:rPr>
        <w:lastRenderedPageBreak/>
        <w:t xml:space="preserve">проєктних технологій. </w:t>
      </w:r>
      <w:r w:rsidRPr="00A2129A">
        <w:rPr>
          <w:rFonts w:ascii="Times New Roman" w:hAnsi="Times New Roman" w:cs="Times New Roman"/>
          <w:i/>
          <w:iCs/>
          <w:sz w:val="28"/>
          <w:szCs w:val="28"/>
          <w:lang w:val="uk-UA"/>
        </w:rPr>
        <w:t>Вісник університету імені Альфреда Нобеля. Серія «Педагогіка і психологія». Педагогічні науки</w:t>
      </w:r>
      <w:r w:rsidR="00D620F1" w:rsidRPr="00A2129A">
        <w:rPr>
          <w:rFonts w:ascii="Times New Roman" w:hAnsi="Times New Roman" w:cs="Times New Roman"/>
          <w:sz w:val="28"/>
          <w:szCs w:val="28"/>
          <w:lang w:val="uk-UA"/>
        </w:rPr>
        <w:t>.</w:t>
      </w:r>
      <w:r w:rsidRPr="00A2129A">
        <w:rPr>
          <w:rFonts w:ascii="Times New Roman" w:hAnsi="Times New Roman" w:cs="Times New Roman"/>
          <w:sz w:val="28"/>
          <w:szCs w:val="28"/>
          <w:lang w:val="uk-UA"/>
        </w:rPr>
        <w:t xml:space="preserve"> </w:t>
      </w:r>
      <w:r w:rsidR="00F30C32" w:rsidRPr="00A2129A">
        <w:rPr>
          <w:rFonts w:ascii="Times New Roman" w:hAnsi="Times New Roman" w:cs="Times New Roman"/>
          <w:sz w:val="28"/>
          <w:szCs w:val="28"/>
          <w:lang w:val="uk-UA"/>
        </w:rPr>
        <w:t>2019.</w:t>
      </w:r>
      <w:r w:rsidR="00D620F1" w:rsidRPr="00A2129A">
        <w:rPr>
          <w:rFonts w:ascii="Times New Roman" w:hAnsi="Times New Roman" w:cs="Times New Roman"/>
          <w:sz w:val="28"/>
          <w:szCs w:val="28"/>
          <w:lang w:val="uk-UA"/>
        </w:rPr>
        <w:t xml:space="preserve"> №</w:t>
      </w:r>
      <w:r w:rsidR="00F30C32" w:rsidRPr="00A2129A">
        <w:rPr>
          <w:rFonts w:ascii="Times New Roman" w:hAnsi="Times New Roman" w:cs="Times New Roman"/>
          <w:sz w:val="28"/>
          <w:szCs w:val="28"/>
          <w:lang w:val="uk-UA"/>
        </w:rPr>
        <w:t xml:space="preserve"> </w:t>
      </w:r>
      <w:r w:rsidRPr="00A2129A">
        <w:rPr>
          <w:rFonts w:ascii="Times New Roman" w:hAnsi="Times New Roman" w:cs="Times New Roman"/>
          <w:sz w:val="28"/>
          <w:szCs w:val="28"/>
          <w:lang w:val="uk-UA"/>
        </w:rPr>
        <w:t>2 (18)</w:t>
      </w:r>
      <w:r w:rsidR="00D620F1" w:rsidRPr="00A2129A">
        <w:rPr>
          <w:rFonts w:ascii="Times New Roman" w:hAnsi="Times New Roman" w:cs="Times New Roman"/>
          <w:sz w:val="28"/>
          <w:szCs w:val="28"/>
          <w:lang w:val="uk-UA"/>
        </w:rPr>
        <w:t>. С. </w:t>
      </w:r>
      <w:r w:rsidRPr="00A2129A">
        <w:rPr>
          <w:rFonts w:ascii="Times New Roman" w:hAnsi="Times New Roman" w:cs="Times New Roman"/>
          <w:sz w:val="28"/>
          <w:szCs w:val="28"/>
          <w:lang w:val="uk-UA"/>
        </w:rPr>
        <w:t>250-255.</w:t>
      </w:r>
    </w:p>
    <w:p w14:paraId="2840B29B" w14:textId="77777777" w:rsidR="00A2129A" w:rsidRPr="00450F62" w:rsidRDefault="00D3083B"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r w:rsidRPr="00450F62">
        <w:rPr>
          <w:rFonts w:ascii="Times New Roman" w:hAnsi="Times New Roman" w:cs="Times New Roman"/>
          <w:sz w:val="28"/>
          <w:szCs w:val="28"/>
          <w:lang w:val="uk-UA"/>
        </w:rPr>
        <w:t>Сторожук</w:t>
      </w:r>
      <w:r w:rsidR="00620155"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С.</w:t>
      </w:r>
      <w:r w:rsidR="00620155"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Д. Формування писемної комунікативної компетентності майбутніх викладачів англійської мови на основі проєктних технологій</w:t>
      </w:r>
      <w:r w:rsidR="00322BE2" w:rsidRPr="00450F62">
        <w:rPr>
          <w:rFonts w:ascii="Times New Roman" w:hAnsi="Times New Roman" w:cs="Times New Roman"/>
          <w:sz w:val="28"/>
          <w:szCs w:val="28"/>
          <w:lang w:val="uk-UA"/>
        </w:rPr>
        <w:t xml:space="preserve"> : </w:t>
      </w:r>
      <w:proofErr w:type="spellStart"/>
      <w:r w:rsidRPr="00450F62">
        <w:rPr>
          <w:rFonts w:ascii="Times New Roman" w:hAnsi="Times New Roman" w:cs="Times New Roman"/>
          <w:sz w:val="28"/>
          <w:szCs w:val="28"/>
          <w:lang w:val="uk-UA"/>
        </w:rPr>
        <w:t>дис</w:t>
      </w:r>
      <w:proofErr w:type="spellEnd"/>
      <w:r w:rsidRPr="00450F62">
        <w:rPr>
          <w:rFonts w:ascii="Times New Roman" w:hAnsi="Times New Roman" w:cs="Times New Roman"/>
          <w:sz w:val="28"/>
          <w:szCs w:val="28"/>
          <w:lang w:val="uk-UA"/>
        </w:rPr>
        <w:t>. …</w:t>
      </w:r>
      <w:r w:rsidR="00514A0A" w:rsidRPr="00450F62">
        <w:rPr>
          <w:rFonts w:ascii="Times New Roman" w:hAnsi="Times New Roman" w:cs="Times New Roman"/>
          <w:sz w:val="28"/>
          <w:szCs w:val="28"/>
          <w:lang w:val="uk-UA"/>
        </w:rPr>
        <w:t xml:space="preserve"> </w:t>
      </w:r>
      <w:r w:rsidRPr="00450F62">
        <w:rPr>
          <w:rFonts w:ascii="Times New Roman" w:hAnsi="Times New Roman" w:cs="Times New Roman"/>
          <w:sz w:val="28"/>
          <w:szCs w:val="28"/>
          <w:lang w:val="uk-UA"/>
        </w:rPr>
        <w:t xml:space="preserve">канд. пед. </w:t>
      </w:r>
      <w:r w:rsidR="003211C3" w:rsidRPr="00450F62">
        <w:rPr>
          <w:rFonts w:ascii="Times New Roman" w:hAnsi="Times New Roman" w:cs="Times New Roman"/>
          <w:sz w:val="28"/>
          <w:szCs w:val="28"/>
          <w:lang w:val="uk-UA"/>
        </w:rPr>
        <w:t>н</w:t>
      </w:r>
      <w:r w:rsidRPr="00450F62">
        <w:rPr>
          <w:rFonts w:ascii="Times New Roman" w:hAnsi="Times New Roman" w:cs="Times New Roman"/>
          <w:sz w:val="28"/>
          <w:szCs w:val="28"/>
          <w:lang w:val="uk-UA"/>
        </w:rPr>
        <w:t>аук</w:t>
      </w:r>
      <w:r w:rsidR="003211C3" w:rsidRPr="00450F62">
        <w:rPr>
          <w:rFonts w:ascii="Times New Roman" w:hAnsi="Times New Roman" w:cs="Times New Roman"/>
          <w:sz w:val="28"/>
          <w:szCs w:val="28"/>
          <w:lang w:val="uk-UA"/>
        </w:rPr>
        <w:t xml:space="preserve"> </w:t>
      </w:r>
      <w:r w:rsidRPr="00450F62">
        <w:rPr>
          <w:rFonts w:ascii="Times New Roman" w:hAnsi="Times New Roman" w:cs="Times New Roman"/>
          <w:sz w:val="28"/>
          <w:szCs w:val="28"/>
          <w:lang w:val="uk-UA"/>
        </w:rPr>
        <w:t>: 13.00.02. Дніпро</w:t>
      </w:r>
      <w:r w:rsidR="003211C3" w:rsidRPr="00450F62">
        <w:rPr>
          <w:rFonts w:ascii="Times New Roman" w:hAnsi="Times New Roman" w:cs="Times New Roman"/>
          <w:sz w:val="28"/>
          <w:szCs w:val="28"/>
          <w:lang w:val="uk-UA"/>
        </w:rPr>
        <w:t xml:space="preserve">, </w:t>
      </w:r>
      <w:r w:rsidR="00D2263D" w:rsidRPr="00450F62">
        <w:rPr>
          <w:rFonts w:ascii="Times New Roman" w:hAnsi="Times New Roman" w:cs="Times New Roman"/>
          <w:sz w:val="28"/>
          <w:szCs w:val="28"/>
          <w:lang w:val="uk-UA"/>
        </w:rPr>
        <w:t>2020</w:t>
      </w:r>
      <w:r w:rsidR="003211C3" w:rsidRPr="00450F62">
        <w:rPr>
          <w:rFonts w:ascii="Times New Roman" w:hAnsi="Times New Roman" w:cs="Times New Roman"/>
          <w:sz w:val="28"/>
          <w:szCs w:val="28"/>
          <w:lang w:val="uk-UA"/>
        </w:rPr>
        <w:t xml:space="preserve">. </w:t>
      </w:r>
      <w:r w:rsidR="00D2263D" w:rsidRPr="00450F62">
        <w:rPr>
          <w:rFonts w:ascii="Times New Roman" w:hAnsi="Times New Roman" w:cs="Times New Roman"/>
          <w:sz w:val="28"/>
          <w:szCs w:val="28"/>
          <w:lang w:val="uk-UA"/>
        </w:rPr>
        <w:t>362 с.</w:t>
      </w:r>
    </w:p>
    <w:p w14:paraId="6FC86764" w14:textId="77777777" w:rsidR="00A2129A" w:rsidRPr="00450F62" w:rsidRDefault="000B3130"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50F62">
        <w:rPr>
          <w:rFonts w:ascii="Times New Roman" w:hAnsi="Times New Roman" w:cs="Times New Roman"/>
          <w:sz w:val="28"/>
          <w:szCs w:val="28"/>
          <w:lang w:val="uk-UA"/>
        </w:rPr>
        <w:t>Тарнопольський</w:t>
      </w:r>
      <w:proofErr w:type="spellEnd"/>
      <w:r w:rsidR="007941F9"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О.</w:t>
      </w:r>
      <w:r w:rsidR="007941F9"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Б., Кабанова</w:t>
      </w:r>
      <w:r w:rsidR="007941F9"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М.</w:t>
      </w:r>
      <w:r w:rsidR="007941F9"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Р. Методика викладання іноземних мов та їх аспектів у вищій школі</w:t>
      </w:r>
      <w:r w:rsidR="003F643C" w:rsidRPr="00450F62">
        <w:rPr>
          <w:rFonts w:ascii="Times New Roman" w:hAnsi="Times New Roman" w:cs="Times New Roman"/>
          <w:sz w:val="28"/>
          <w:szCs w:val="28"/>
          <w:lang w:val="uk-UA"/>
        </w:rPr>
        <w:t xml:space="preserve"> : підручник</w:t>
      </w:r>
      <w:r w:rsidRPr="00450F62">
        <w:rPr>
          <w:rFonts w:ascii="Times New Roman" w:hAnsi="Times New Roman" w:cs="Times New Roman"/>
          <w:sz w:val="28"/>
          <w:szCs w:val="28"/>
          <w:lang w:val="uk-UA"/>
        </w:rPr>
        <w:t>. Дніпро: Університет імені Альфреда Нобеля</w:t>
      </w:r>
      <w:r w:rsidR="006E3552" w:rsidRPr="00450F62">
        <w:rPr>
          <w:rFonts w:ascii="Times New Roman" w:hAnsi="Times New Roman" w:cs="Times New Roman"/>
          <w:sz w:val="28"/>
          <w:szCs w:val="28"/>
          <w:lang w:val="uk-UA"/>
        </w:rPr>
        <w:t xml:space="preserve">, </w:t>
      </w:r>
      <w:r w:rsidR="007941F9" w:rsidRPr="00450F62">
        <w:rPr>
          <w:rFonts w:ascii="Times New Roman" w:hAnsi="Times New Roman" w:cs="Times New Roman"/>
          <w:sz w:val="28"/>
          <w:szCs w:val="28"/>
          <w:lang w:val="uk-UA"/>
        </w:rPr>
        <w:t>2019.</w:t>
      </w:r>
      <w:r w:rsidR="006019B6" w:rsidRPr="00450F62">
        <w:rPr>
          <w:rFonts w:ascii="Times New Roman" w:hAnsi="Times New Roman" w:cs="Times New Roman"/>
          <w:sz w:val="28"/>
          <w:szCs w:val="28"/>
          <w:lang w:val="uk-UA"/>
        </w:rPr>
        <w:t xml:space="preserve"> 256 с.</w:t>
      </w:r>
    </w:p>
    <w:p w14:paraId="33484591" w14:textId="77777777" w:rsidR="00A2129A" w:rsidRPr="00450F62" w:rsidRDefault="000B3130"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50F62">
        <w:rPr>
          <w:rFonts w:ascii="Times New Roman" w:hAnsi="Times New Roman" w:cs="Times New Roman"/>
          <w:sz w:val="28"/>
          <w:szCs w:val="28"/>
          <w:lang w:val="uk-UA"/>
        </w:rPr>
        <w:t>Тарнопольський</w:t>
      </w:r>
      <w:proofErr w:type="spellEnd"/>
      <w:r w:rsidR="00EB7E59"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О.</w:t>
      </w:r>
      <w:r w:rsidR="00EB7E59"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Б. Методика навчання іншомовної мовленнєвої діяльності у вищому </w:t>
      </w:r>
      <w:proofErr w:type="spellStart"/>
      <w:r w:rsidRPr="00450F62">
        <w:rPr>
          <w:rFonts w:ascii="Times New Roman" w:hAnsi="Times New Roman" w:cs="Times New Roman"/>
          <w:sz w:val="28"/>
          <w:szCs w:val="28"/>
          <w:lang w:val="uk-UA"/>
        </w:rPr>
        <w:t>мовному</w:t>
      </w:r>
      <w:proofErr w:type="spellEnd"/>
      <w:r w:rsidRPr="00450F62">
        <w:rPr>
          <w:rFonts w:ascii="Times New Roman" w:hAnsi="Times New Roman" w:cs="Times New Roman"/>
          <w:sz w:val="28"/>
          <w:szCs w:val="28"/>
          <w:lang w:val="uk-UA"/>
        </w:rPr>
        <w:t xml:space="preserve"> закладі освіти</w:t>
      </w:r>
      <w:r w:rsidR="003543E5" w:rsidRPr="00450F62">
        <w:rPr>
          <w:rFonts w:ascii="Times New Roman" w:hAnsi="Times New Roman" w:cs="Times New Roman"/>
          <w:sz w:val="28"/>
          <w:szCs w:val="28"/>
          <w:lang w:val="uk-UA"/>
        </w:rPr>
        <w:t xml:space="preserve"> : </w:t>
      </w:r>
      <w:proofErr w:type="spellStart"/>
      <w:r w:rsidR="003543E5" w:rsidRPr="00450F62">
        <w:rPr>
          <w:rFonts w:ascii="Times New Roman" w:hAnsi="Times New Roman" w:cs="Times New Roman"/>
          <w:sz w:val="28"/>
          <w:szCs w:val="28"/>
          <w:lang w:val="uk-UA"/>
        </w:rPr>
        <w:t>навч</w:t>
      </w:r>
      <w:proofErr w:type="spellEnd"/>
      <w:r w:rsidR="003543E5" w:rsidRPr="00450F62">
        <w:rPr>
          <w:rFonts w:ascii="Times New Roman" w:hAnsi="Times New Roman" w:cs="Times New Roman"/>
          <w:sz w:val="28"/>
          <w:szCs w:val="28"/>
          <w:lang w:val="uk-UA"/>
        </w:rPr>
        <w:t xml:space="preserve">. </w:t>
      </w:r>
      <w:proofErr w:type="spellStart"/>
      <w:r w:rsidR="003543E5" w:rsidRPr="00450F62">
        <w:rPr>
          <w:rFonts w:ascii="Times New Roman" w:hAnsi="Times New Roman" w:cs="Times New Roman"/>
          <w:sz w:val="28"/>
          <w:szCs w:val="28"/>
          <w:lang w:val="uk-UA"/>
        </w:rPr>
        <w:t>посіб</w:t>
      </w:r>
      <w:proofErr w:type="spellEnd"/>
      <w:r w:rsidRPr="00450F62">
        <w:rPr>
          <w:rFonts w:ascii="Times New Roman" w:hAnsi="Times New Roman" w:cs="Times New Roman"/>
          <w:sz w:val="28"/>
          <w:szCs w:val="28"/>
          <w:lang w:val="uk-UA"/>
        </w:rPr>
        <w:t>. Київ</w:t>
      </w:r>
      <w:r w:rsidR="00C27219" w:rsidRPr="00450F62">
        <w:rPr>
          <w:rFonts w:ascii="Times New Roman" w:hAnsi="Times New Roman" w:cs="Times New Roman"/>
          <w:sz w:val="28"/>
          <w:szCs w:val="28"/>
          <w:lang w:val="uk-UA"/>
        </w:rPr>
        <w:t xml:space="preserve"> </w:t>
      </w:r>
      <w:r w:rsidRPr="00450F62">
        <w:rPr>
          <w:rFonts w:ascii="Times New Roman" w:hAnsi="Times New Roman" w:cs="Times New Roman"/>
          <w:sz w:val="28"/>
          <w:szCs w:val="28"/>
          <w:lang w:val="uk-UA"/>
        </w:rPr>
        <w:t xml:space="preserve">: </w:t>
      </w:r>
      <w:r w:rsidR="003543E5" w:rsidRPr="00450F62">
        <w:rPr>
          <w:rFonts w:ascii="Times New Roman" w:hAnsi="Times New Roman" w:cs="Times New Roman"/>
          <w:sz w:val="28"/>
          <w:szCs w:val="28"/>
          <w:lang w:val="uk-UA"/>
        </w:rPr>
        <w:t>Фірма "</w:t>
      </w:r>
      <w:proofErr w:type="spellStart"/>
      <w:r w:rsidR="003543E5" w:rsidRPr="00450F62">
        <w:rPr>
          <w:rFonts w:ascii="Times New Roman" w:hAnsi="Times New Roman" w:cs="Times New Roman"/>
          <w:sz w:val="28"/>
          <w:szCs w:val="28"/>
          <w:lang w:val="uk-UA"/>
        </w:rPr>
        <w:t>Інкос</w:t>
      </w:r>
      <w:proofErr w:type="spellEnd"/>
      <w:r w:rsidR="003543E5" w:rsidRPr="00450F62">
        <w:rPr>
          <w:rFonts w:ascii="Times New Roman" w:hAnsi="Times New Roman" w:cs="Times New Roman"/>
          <w:sz w:val="28"/>
          <w:szCs w:val="28"/>
          <w:lang w:val="uk-UA"/>
        </w:rPr>
        <w:t>", 2006. 248 с</w:t>
      </w:r>
      <w:r w:rsidR="00F639F8" w:rsidRPr="00450F62">
        <w:rPr>
          <w:rFonts w:ascii="Times New Roman" w:hAnsi="Times New Roman" w:cs="Times New Roman"/>
          <w:sz w:val="28"/>
          <w:szCs w:val="28"/>
          <w:lang w:val="uk-UA"/>
        </w:rPr>
        <w:t>.</w:t>
      </w:r>
    </w:p>
    <w:p w14:paraId="24C951DD" w14:textId="77777777" w:rsidR="00A2129A" w:rsidRPr="00450F62" w:rsidRDefault="000B3130"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50F62">
        <w:rPr>
          <w:rFonts w:ascii="Times New Roman" w:hAnsi="Times New Roman" w:cs="Times New Roman"/>
          <w:sz w:val="28"/>
          <w:szCs w:val="28"/>
          <w:lang w:val="uk-UA"/>
        </w:rPr>
        <w:t>Тарнопольский</w:t>
      </w:r>
      <w:proofErr w:type="spellEnd"/>
      <w:r w:rsidR="00DD3BF0"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О.</w:t>
      </w:r>
      <w:r w:rsidR="00DD3BF0"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Б., </w:t>
      </w:r>
      <w:proofErr w:type="spellStart"/>
      <w:r w:rsidRPr="00450F62">
        <w:rPr>
          <w:rFonts w:ascii="Times New Roman" w:hAnsi="Times New Roman" w:cs="Times New Roman"/>
          <w:sz w:val="28"/>
          <w:szCs w:val="28"/>
          <w:lang w:val="uk-UA"/>
        </w:rPr>
        <w:t>Кожушко</w:t>
      </w:r>
      <w:proofErr w:type="spellEnd"/>
      <w:r w:rsidR="00DD3BF0"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С.</w:t>
      </w:r>
      <w:r w:rsidR="00DD3BF0"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П. Методика </w:t>
      </w:r>
      <w:proofErr w:type="spellStart"/>
      <w:r w:rsidRPr="00450F62">
        <w:rPr>
          <w:rFonts w:ascii="Times New Roman" w:hAnsi="Times New Roman" w:cs="Times New Roman"/>
          <w:sz w:val="28"/>
          <w:szCs w:val="28"/>
          <w:lang w:val="uk-UA"/>
        </w:rPr>
        <w:t>обучения</w:t>
      </w:r>
      <w:proofErr w:type="spellEnd"/>
      <w:r w:rsidRPr="00450F62">
        <w:rPr>
          <w:rFonts w:ascii="Times New Roman" w:hAnsi="Times New Roman" w:cs="Times New Roman"/>
          <w:sz w:val="28"/>
          <w:szCs w:val="28"/>
          <w:lang w:val="uk-UA"/>
        </w:rPr>
        <w:t xml:space="preserve"> </w:t>
      </w:r>
      <w:proofErr w:type="spellStart"/>
      <w:r w:rsidRPr="00450F62">
        <w:rPr>
          <w:rFonts w:ascii="Times New Roman" w:hAnsi="Times New Roman" w:cs="Times New Roman"/>
          <w:sz w:val="28"/>
          <w:szCs w:val="28"/>
          <w:lang w:val="uk-UA"/>
        </w:rPr>
        <w:t>английскому</w:t>
      </w:r>
      <w:proofErr w:type="spellEnd"/>
      <w:r w:rsidRPr="00450F62">
        <w:rPr>
          <w:rFonts w:ascii="Times New Roman" w:hAnsi="Times New Roman" w:cs="Times New Roman"/>
          <w:sz w:val="28"/>
          <w:szCs w:val="28"/>
          <w:lang w:val="uk-UA"/>
        </w:rPr>
        <w:t xml:space="preserve"> </w:t>
      </w:r>
      <w:proofErr w:type="spellStart"/>
      <w:r w:rsidRPr="00450F62">
        <w:rPr>
          <w:rFonts w:ascii="Times New Roman" w:hAnsi="Times New Roman" w:cs="Times New Roman"/>
          <w:sz w:val="28"/>
          <w:szCs w:val="28"/>
          <w:lang w:val="uk-UA"/>
        </w:rPr>
        <w:t>языку</w:t>
      </w:r>
      <w:proofErr w:type="spellEnd"/>
      <w:r w:rsidRPr="00450F62">
        <w:rPr>
          <w:rFonts w:ascii="Times New Roman" w:hAnsi="Times New Roman" w:cs="Times New Roman"/>
          <w:sz w:val="28"/>
          <w:szCs w:val="28"/>
          <w:lang w:val="uk-UA"/>
        </w:rPr>
        <w:t xml:space="preserve"> для </w:t>
      </w:r>
      <w:proofErr w:type="spellStart"/>
      <w:r w:rsidRPr="00450F62">
        <w:rPr>
          <w:rFonts w:ascii="Times New Roman" w:hAnsi="Times New Roman" w:cs="Times New Roman"/>
          <w:sz w:val="28"/>
          <w:szCs w:val="28"/>
          <w:lang w:val="uk-UA"/>
        </w:rPr>
        <w:t>делового</w:t>
      </w:r>
      <w:proofErr w:type="spellEnd"/>
      <w:r w:rsidRPr="00450F62">
        <w:rPr>
          <w:rFonts w:ascii="Times New Roman" w:hAnsi="Times New Roman" w:cs="Times New Roman"/>
          <w:sz w:val="28"/>
          <w:szCs w:val="28"/>
          <w:lang w:val="uk-UA"/>
        </w:rPr>
        <w:t xml:space="preserve"> </w:t>
      </w:r>
      <w:proofErr w:type="spellStart"/>
      <w:r w:rsidRPr="00450F62">
        <w:rPr>
          <w:rFonts w:ascii="Times New Roman" w:hAnsi="Times New Roman" w:cs="Times New Roman"/>
          <w:sz w:val="28"/>
          <w:szCs w:val="28"/>
          <w:lang w:val="uk-UA"/>
        </w:rPr>
        <w:t>общения</w:t>
      </w:r>
      <w:proofErr w:type="spellEnd"/>
      <w:r w:rsidR="00E125D8" w:rsidRPr="00450F62">
        <w:rPr>
          <w:rFonts w:ascii="Times New Roman" w:hAnsi="Times New Roman" w:cs="Times New Roman"/>
          <w:sz w:val="28"/>
          <w:szCs w:val="28"/>
          <w:lang w:val="uk-UA"/>
        </w:rPr>
        <w:t xml:space="preserve"> : </w:t>
      </w:r>
      <w:proofErr w:type="spellStart"/>
      <w:r w:rsidR="00E125D8" w:rsidRPr="00450F62">
        <w:rPr>
          <w:rFonts w:ascii="Times New Roman" w:hAnsi="Times New Roman" w:cs="Times New Roman"/>
          <w:sz w:val="28"/>
          <w:szCs w:val="28"/>
          <w:lang w:val="uk-UA"/>
        </w:rPr>
        <w:t>учеб</w:t>
      </w:r>
      <w:proofErr w:type="spellEnd"/>
      <w:r w:rsidR="00E125D8" w:rsidRPr="00450F62">
        <w:rPr>
          <w:rFonts w:ascii="Times New Roman" w:hAnsi="Times New Roman" w:cs="Times New Roman"/>
          <w:sz w:val="28"/>
          <w:szCs w:val="28"/>
          <w:lang w:val="uk-UA"/>
        </w:rPr>
        <w:t>. пособ</w:t>
      </w:r>
      <w:r w:rsidRPr="00450F62">
        <w:rPr>
          <w:rFonts w:ascii="Times New Roman" w:hAnsi="Times New Roman" w:cs="Times New Roman"/>
          <w:sz w:val="28"/>
          <w:szCs w:val="28"/>
          <w:lang w:val="uk-UA"/>
        </w:rPr>
        <w:t xml:space="preserve">. </w:t>
      </w:r>
      <w:proofErr w:type="spellStart"/>
      <w:r w:rsidRPr="00450F62">
        <w:rPr>
          <w:rFonts w:ascii="Times New Roman" w:hAnsi="Times New Roman" w:cs="Times New Roman"/>
          <w:sz w:val="28"/>
          <w:szCs w:val="28"/>
          <w:lang w:val="uk-UA"/>
        </w:rPr>
        <w:t>Киев</w:t>
      </w:r>
      <w:proofErr w:type="spellEnd"/>
      <w:r w:rsidR="00E125D8" w:rsidRPr="00450F62">
        <w:rPr>
          <w:rFonts w:ascii="Times New Roman" w:hAnsi="Times New Roman" w:cs="Times New Roman"/>
          <w:sz w:val="28"/>
          <w:szCs w:val="28"/>
          <w:lang w:val="uk-UA"/>
        </w:rPr>
        <w:t xml:space="preserve"> </w:t>
      </w:r>
      <w:r w:rsidRPr="00450F62">
        <w:rPr>
          <w:rFonts w:ascii="Times New Roman" w:hAnsi="Times New Roman" w:cs="Times New Roman"/>
          <w:sz w:val="28"/>
          <w:szCs w:val="28"/>
          <w:lang w:val="uk-UA"/>
        </w:rPr>
        <w:t xml:space="preserve">: </w:t>
      </w:r>
      <w:proofErr w:type="spellStart"/>
      <w:r w:rsidRPr="00450F62">
        <w:rPr>
          <w:rFonts w:ascii="Times New Roman" w:hAnsi="Times New Roman" w:cs="Times New Roman"/>
          <w:sz w:val="28"/>
          <w:szCs w:val="28"/>
          <w:lang w:val="uk-UA"/>
        </w:rPr>
        <w:t>Ленвит</w:t>
      </w:r>
      <w:proofErr w:type="spellEnd"/>
      <w:r w:rsidR="00541B30" w:rsidRPr="00450F62">
        <w:rPr>
          <w:rFonts w:ascii="Times New Roman" w:hAnsi="Times New Roman" w:cs="Times New Roman"/>
          <w:sz w:val="28"/>
          <w:szCs w:val="28"/>
          <w:lang w:val="uk-UA"/>
        </w:rPr>
        <w:t xml:space="preserve">, </w:t>
      </w:r>
      <w:r w:rsidR="00DD3BF0" w:rsidRPr="00450F62">
        <w:rPr>
          <w:rFonts w:ascii="Times New Roman" w:hAnsi="Times New Roman" w:cs="Times New Roman"/>
          <w:sz w:val="28"/>
          <w:szCs w:val="28"/>
          <w:lang w:val="uk-UA"/>
        </w:rPr>
        <w:t>2004. 192</w:t>
      </w:r>
      <w:r w:rsidR="0090711A" w:rsidRPr="00450F62">
        <w:rPr>
          <w:rFonts w:ascii="Times New Roman" w:hAnsi="Times New Roman" w:cs="Times New Roman"/>
          <w:sz w:val="28"/>
          <w:szCs w:val="28"/>
          <w:lang w:val="uk-UA"/>
        </w:rPr>
        <w:t xml:space="preserve"> с.</w:t>
      </w:r>
    </w:p>
    <w:p w14:paraId="5DA2B7DF" w14:textId="77777777" w:rsidR="00A2129A" w:rsidRPr="00450F62" w:rsidRDefault="00D3083B"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r w:rsidRPr="00450F62">
        <w:rPr>
          <w:rFonts w:ascii="Times New Roman" w:hAnsi="Times New Roman" w:cs="Times New Roman"/>
          <w:sz w:val="28"/>
          <w:szCs w:val="28"/>
          <w:lang w:val="uk-UA"/>
        </w:rPr>
        <w:t>Тетерина</w:t>
      </w:r>
      <w:r w:rsidR="00620155"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Н.</w:t>
      </w:r>
      <w:r w:rsidR="00620155"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Н., </w:t>
      </w:r>
      <w:proofErr w:type="spellStart"/>
      <w:r w:rsidRPr="00450F62">
        <w:rPr>
          <w:rFonts w:ascii="Times New Roman" w:hAnsi="Times New Roman" w:cs="Times New Roman"/>
          <w:sz w:val="28"/>
          <w:szCs w:val="28"/>
          <w:lang w:val="uk-UA"/>
        </w:rPr>
        <w:t>Мосина</w:t>
      </w:r>
      <w:proofErr w:type="spellEnd"/>
      <w:r w:rsidR="00620155"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М.</w:t>
      </w:r>
      <w:r w:rsidR="00620155"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А. </w:t>
      </w:r>
      <w:proofErr w:type="spellStart"/>
      <w:r w:rsidR="00696C79" w:rsidRPr="00450F62">
        <w:rPr>
          <w:rFonts w:ascii="Times New Roman" w:hAnsi="Times New Roman" w:cs="Times New Roman"/>
          <w:sz w:val="28"/>
          <w:szCs w:val="28"/>
          <w:lang w:val="uk-UA"/>
        </w:rPr>
        <w:t>Формирование</w:t>
      </w:r>
      <w:proofErr w:type="spellEnd"/>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sz w:val="28"/>
          <w:szCs w:val="28"/>
          <w:lang w:val="uk-UA"/>
        </w:rPr>
        <w:t>компетентности</w:t>
      </w:r>
      <w:proofErr w:type="spellEnd"/>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sz w:val="28"/>
          <w:szCs w:val="28"/>
          <w:lang w:val="uk-UA"/>
        </w:rPr>
        <w:t>интерактивного</w:t>
      </w:r>
      <w:proofErr w:type="spellEnd"/>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sz w:val="28"/>
          <w:szCs w:val="28"/>
          <w:lang w:val="uk-UA"/>
        </w:rPr>
        <w:t>иноязычного</w:t>
      </w:r>
      <w:proofErr w:type="spellEnd"/>
      <w:r w:rsidR="00696C79" w:rsidRPr="00450F62">
        <w:rPr>
          <w:rFonts w:ascii="Times New Roman" w:hAnsi="Times New Roman" w:cs="Times New Roman"/>
          <w:sz w:val="28"/>
          <w:szCs w:val="28"/>
          <w:lang w:val="uk-UA"/>
        </w:rPr>
        <w:t xml:space="preserve"> письма в </w:t>
      </w:r>
      <w:proofErr w:type="spellStart"/>
      <w:r w:rsidR="00696C79" w:rsidRPr="00450F62">
        <w:rPr>
          <w:rFonts w:ascii="Times New Roman" w:hAnsi="Times New Roman" w:cs="Times New Roman"/>
          <w:sz w:val="28"/>
          <w:szCs w:val="28"/>
          <w:lang w:val="uk-UA"/>
        </w:rPr>
        <w:t>процессе</w:t>
      </w:r>
      <w:proofErr w:type="spellEnd"/>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sz w:val="28"/>
          <w:szCs w:val="28"/>
          <w:lang w:val="uk-UA"/>
        </w:rPr>
        <w:t>лингвометодической</w:t>
      </w:r>
      <w:proofErr w:type="spellEnd"/>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sz w:val="28"/>
          <w:szCs w:val="28"/>
          <w:lang w:val="uk-UA"/>
        </w:rPr>
        <w:t>подготовки</w:t>
      </w:r>
      <w:proofErr w:type="spellEnd"/>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sz w:val="28"/>
          <w:szCs w:val="28"/>
          <w:lang w:val="uk-UA"/>
        </w:rPr>
        <w:t>будущего</w:t>
      </w:r>
      <w:proofErr w:type="spellEnd"/>
      <w:r w:rsidR="00696C79" w:rsidRPr="00450F62">
        <w:rPr>
          <w:rFonts w:ascii="Times New Roman" w:hAnsi="Times New Roman" w:cs="Times New Roman"/>
          <w:sz w:val="28"/>
          <w:szCs w:val="28"/>
          <w:lang w:val="uk-UA"/>
        </w:rPr>
        <w:t xml:space="preserve"> учителя </w:t>
      </w:r>
      <w:proofErr w:type="spellStart"/>
      <w:r w:rsidR="00696C79" w:rsidRPr="00450F62">
        <w:rPr>
          <w:rFonts w:ascii="Times New Roman" w:hAnsi="Times New Roman" w:cs="Times New Roman"/>
          <w:sz w:val="28"/>
          <w:szCs w:val="28"/>
          <w:lang w:val="uk-UA"/>
        </w:rPr>
        <w:t>иностранных</w:t>
      </w:r>
      <w:proofErr w:type="spellEnd"/>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sz w:val="28"/>
          <w:szCs w:val="28"/>
          <w:lang w:val="uk-UA"/>
        </w:rPr>
        <w:t>языков</w:t>
      </w:r>
      <w:proofErr w:type="spellEnd"/>
      <w:r w:rsidR="00C17ADE" w:rsidRPr="00450F62">
        <w:rPr>
          <w:rFonts w:ascii="Times New Roman" w:hAnsi="Times New Roman" w:cs="Times New Roman"/>
          <w:sz w:val="28"/>
          <w:szCs w:val="28"/>
          <w:lang w:val="uk-UA"/>
        </w:rPr>
        <w:t>.</w:t>
      </w:r>
      <w:r w:rsidR="00696C79" w:rsidRPr="00450F62">
        <w:rPr>
          <w:rFonts w:ascii="Times New Roman" w:hAnsi="Times New Roman" w:cs="Times New Roman"/>
          <w:sz w:val="28"/>
          <w:szCs w:val="28"/>
          <w:lang w:val="uk-UA"/>
        </w:rPr>
        <w:t xml:space="preserve"> </w:t>
      </w:r>
      <w:proofErr w:type="spellStart"/>
      <w:r w:rsidR="00696C79" w:rsidRPr="00450F62">
        <w:rPr>
          <w:rFonts w:ascii="Times New Roman" w:hAnsi="Times New Roman" w:cs="Times New Roman"/>
          <w:i/>
          <w:iCs/>
          <w:sz w:val="28"/>
          <w:szCs w:val="28"/>
          <w:lang w:val="uk-UA"/>
        </w:rPr>
        <w:t>Фундаментальные</w:t>
      </w:r>
      <w:proofErr w:type="spellEnd"/>
      <w:r w:rsidR="00696C79" w:rsidRPr="00450F62">
        <w:rPr>
          <w:rFonts w:ascii="Times New Roman" w:hAnsi="Times New Roman" w:cs="Times New Roman"/>
          <w:i/>
          <w:iCs/>
          <w:sz w:val="28"/>
          <w:szCs w:val="28"/>
          <w:lang w:val="uk-UA"/>
        </w:rPr>
        <w:t xml:space="preserve"> </w:t>
      </w:r>
      <w:proofErr w:type="spellStart"/>
      <w:r w:rsidR="00696C79" w:rsidRPr="00450F62">
        <w:rPr>
          <w:rFonts w:ascii="Times New Roman" w:hAnsi="Times New Roman" w:cs="Times New Roman"/>
          <w:i/>
          <w:iCs/>
          <w:sz w:val="28"/>
          <w:szCs w:val="28"/>
          <w:lang w:val="uk-UA"/>
        </w:rPr>
        <w:t>исследования</w:t>
      </w:r>
      <w:proofErr w:type="spellEnd"/>
      <w:r w:rsidR="00696C79" w:rsidRPr="00450F62">
        <w:rPr>
          <w:rFonts w:ascii="Times New Roman" w:hAnsi="Times New Roman" w:cs="Times New Roman"/>
          <w:i/>
          <w:iCs/>
          <w:sz w:val="28"/>
          <w:szCs w:val="28"/>
          <w:lang w:val="uk-UA"/>
        </w:rPr>
        <w:t>.</w:t>
      </w:r>
      <w:r w:rsidR="00696C79" w:rsidRPr="00450F62">
        <w:rPr>
          <w:rFonts w:ascii="Times New Roman" w:hAnsi="Times New Roman" w:cs="Times New Roman"/>
          <w:sz w:val="28"/>
          <w:szCs w:val="28"/>
          <w:lang w:val="uk-UA"/>
        </w:rPr>
        <w:t xml:space="preserve"> 2014. № 1. С. 133–137.</w:t>
      </w:r>
    </w:p>
    <w:p w14:paraId="5830AEAC" w14:textId="77777777" w:rsidR="00A2129A" w:rsidRPr="00450F62" w:rsidRDefault="00467A08" w:rsidP="00A2129A">
      <w:pPr>
        <w:pStyle w:val="a3"/>
        <w:numPr>
          <w:ilvl w:val="0"/>
          <w:numId w:val="46"/>
        </w:numPr>
        <w:spacing w:after="0" w:line="360" w:lineRule="auto"/>
        <w:ind w:left="0" w:firstLine="284"/>
        <w:jc w:val="both"/>
        <w:rPr>
          <w:rFonts w:ascii="Times New Roman" w:hAnsi="Times New Roman" w:cs="Times New Roman"/>
          <w:sz w:val="28"/>
          <w:szCs w:val="28"/>
          <w:lang w:val="uk-UA"/>
        </w:rPr>
      </w:pPr>
      <w:r w:rsidRPr="00450F62">
        <w:rPr>
          <w:rFonts w:ascii="Times New Roman" w:hAnsi="Times New Roman" w:cs="Times New Roman"/>
          <w:sz w:val="28"/>
          <w:szCs w:val="28"/>
          <w:lang w:val="uk-UA"/>
        </w:rPr>
        <w:t>Устименко</w:t>
      </w:r>
      <w:r w:rsidR="002705E0"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О.</w:t>
      </w:r>
      <w:r w:rsidR="002705E0"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М. Типологія проектів у навчанні іноземних мов. </w:t>
      </w:r>
      <w:r w:rsidRPr="00450F62">
        <w:rPr>
          <w:rFonts w:ascii="Times New Roman" w:hAnsi="Times New Roman" w:cs="Times New Roman"/>
          <w:i/>
          <w:iCs/>
          <w:sz w:val="28"/>
          <w:szCs w:val="28"/>
          <w:lang w:val="uk-UA"/>
        </w:rPr>
        <w:t>Молодий вчений</w:t>
      </w:r>
      <w:r w:rsidR="004C465C" w:rsidRPr="00450F62">
        <w:rPr>
          <w:rFonts w:ascii="Times New Roman" w:hAnsi="Times New Roman" w:cs="Times New Roman"/>
          <w:i/>
          <w:iCs/>
          <w:sz w:val="28"/>
          <w:szCs w:val="28"/>
          <w:lang w:val="uk-UA"/>
        </w:rPr>
        <w:t xml:space="preserve">. </w:t>
      </w:r>
      <w:r w:rsidR="004C465C" w:rsidRPr="00450F62">
        <w:rPr>
          <w:rFonts w:ascii="Times New Roman" w:hAnsi="Times New Roman" w:cs="Times New Roman"/>
          <w:sz w:val="28"/>
          <w:szCs w:val="28"/>
          <w:lang w:val="uk-UA"/>
        </w:rPr>
        <w:t>2016. №</w:t>
      </w:r>
      <w:r w:rsidRPr="00450F62">
        <w:rPr>
          <w:rFonts w:ascii="Times New Roman" w:hAnsi="Times New Roman" w:cs="Times New Roman"/>
          <w:sz w:val="28"/>
          <w:szCs w:val="28"/>
          <w:lang w:val="uk-UA"/>
        </w:rPr>
        <w:t xml:space="preserve"> 2 (29)</w:t>
      </w:r>
      <w:r w:rsidR="004C465C" w:rsidRPr="00450F62">
        <w:rPr>
          <w:rFonts w:ascii="Times New Roman" w:hAnsi="Times New Roman" w:cs="Times New Roman"/>
          <w:sz w:val="28"/>
          <w:szCs w:val="28"/>
          <w:lang w:val="uk-UA"/>
        </w:rPr>
        <w:t xml:space="preserve">. </w:t>
      </w:r>
      <w:r w:rsidR="007764F7" w:rsidRPr="00450F62">
        <w:rPr>
          <w:rFonts w:ascii="Times New Roman" w:hAnsi="Times New Roman" w:cs="Times New Roman"/>
          <w:sz w:val="28"/>
          <w:szCs w:val="28"/>
          <w:lang w:val="uk-UA"/>
        </w:rPr>
        <w:t xml:space="preserve">С. </w:t>
      </w:r>
      <w:r w:rsidRPr="00450F62">
        <w:rPr>
          <w:rFonts w:ascii="Times New Roman" w:hAnsi="Times New Roman" w:cs="Times New Roman"/>
          <w:sz w:val="28"/>
          <w:szCs w:val="28"/>
          <w:lang w:val="uk-UA"/>
        </w:rPr>
        <w:t>347-352.</w:t>
      </w:r>
    </w:p>
    <w:p w14:paraId="6F4F72C9" w14:textId="77777777" w:rsidR="00DE5647" w:rsidRPr="00450F62" w:rsidRDefault="00765352" w:rsidP="00DE5647">
      <w:pPr>
        <w:pStyle w:val="a3"/>
        <w:numPr>
          <w:ilvl w:val="0"/>
          <w:numId w:val="46"/>
        </w:numPr>
        <w:spacing w:after="0" w:line="360" w:lineRule="auto"/>
        <w:ind w:left="0" w:firstLine="284"/>
        <w:jc w:val="both"/>
        <w:rPr>
          <w:rFonts w:ascii="Times New Roman" w:hAnsi="Times New Roman" w:cs="Times New Roman"/>
          <w:sz w:val="28"/>
          <w:szCs w:val="28"/>
          <w:lang w:val="uk-UA"/>
        </w:rPr>
      </w:pPr>
      <w:r w:rsidRPr="00450F62">
        <w:rPr>
          <w:rFonts w:ascii="Times New Roman" w:hAnsi="Times New Roman" w:cs="Times New Roman"/>
          <w:sz w:val="28"/>
          <w:szCs w:val="28"/>
          <w:lang w:val="uk-UA"/>
        </w:rPr>
        <w:t>Чайка</w:t>
      </w:r>
      <w:r w:rsidR="00B745DA"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В.</w:t>
      </w:r>
      <w:r w:rsidR="00B745DA"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М. </w:t>
      </w:r>
      <w:r w:rsidR="001B31CE" w:rsidRPr="00450F62">
        <w:rPr>
          <w:rFonts w:ascii="Times New Roman" w:hAnsi="Times New Roman" w:cs="Times New Roman"/>
          <w:sz w:val="28"/>
          <w:szCs w:val="28"/>
          <w:lang w:val="uk-UA"/>
        </w:rPr>
        <w:t>Основи дидактики</w:t>
      </w:r>
      <w:r w:rsidR="00B745DA" w:rsidRPr="00450F62">
        <w:rPr>
          <w:rFonts w:ascii="Times New Roman" w:hAnsi="Times New Roman" w:cs="Times New Roman"/>
          <w:sz w:val="28"/>
          <w:szCs w:val="28"/>
          <w:lang w:val="uk-UA"/>
        </w:rPr>
        <w:t xml:space="preserve"> </w:t>
      </w:r>
      <w:r w:rsidR="001B31CE" w:rsidRPr="00450F62">
        <w:rPr>
          <w:rFonts w:ascii="Times New Roman" w:hAnsi="Times New Roman" w:cs="Times New Roman"/>
          <w:sz w:val="28"/>
          <w:szCs w:val="28"/>
          <w:lang w:val="uk-UA"/>
        </w:rPr>
        <w:t xml:space="preserve">: </w:t>
      </w:r>
      <w:proofErr w:type="spellStart"/>
      <w:r w:rsidR="001B31CE" w:rsidRPr="00450F62">
        <w:rPr>
          <w:rFonts w:ascii="Times New Roman" w:hAnsi="Times New Roman" w:cs="Times New Roman"/>
          <w:sz w:val="28"/>
          <w:szCs w:val="28"/>
          <w:lang w:val="uk-UA"/>
        </w:rPr>
        <w:t>Навч</w:t>
      </w:r>
      <w:proofErr w:type="spellEnd"/>
      <w:r w:rsidR="001B31CE" w:rsidRPr="00450F62">
        <w:rPr>
          <w:rFonts w:ascii="Times New Roman" w:hAnsi="Times New Roman" w:cs="Times New Roman"/>
          <w:sz w:val="28"/>
          <w:szCs w:val="28"/>
          <w:lang w:val="uk-UA"/>
        </w:rPr>
        <w:t>.</w:t>
      </w:r>
      <w:r w:rsidR="00B745DA" w:rsidRPr="00450F62">
        <w:rPr>
          <w:rFonts w:ascii="Times New Roman" w:hAnsi="Times New Roman" w:cs="Times New Roman"/>
          <w:sz w:val="28"/>
          <w:szCs w:val="28"/>
          <w:lang w:val="uk-UA"/>
        </w:rPr>
        <w:t xml:space="preserve"> </w:t>
      </w:r>
      <w:proofErr w:type="spellStart"/>
      <w:r w:rsidR="001B31CE" w:rsidRPr="00450F62">
        <w:rPr>
          <w:rFonts w:ascii="Times New Roman" w:hAnsi="Times New Roman" w:cs="Times New Roman"/>
          <w:sz w:val="28"/>
          <w:szCs w:val="28"/>
          <w:lang w:val="uk-UA"/>
        </w:rPr>
        <w:t>посіб</w:t>
      </w:r>
      <w:proofErr w:type="spellEnd"/>
      <w:r w:rsidR="001B31CE" w:rsidRPr="00450F62">
        <w:rPr>
          <w:rFonts w:ascii="Times New Roman" w:hAnsi="Times New Roman" w:cs="Times New Roman"/>
          <w:sz w:val="28"/>
          <w:szCs w:val="28"/>
          <w:lang w:val="uk-UA"/>
        </w:rPr>
        <w:t>. К</w:t>
      </w:r>
      <w:r w:rsidR="00A86F33" w:rsidRPr="00450F62">
        <w:rPr>
          <w:rFonts w:ascii="Times New Roman" w:hAnsi="Times New Roman" w:cs="Times New Roman"/>
          <w:sz w:val="28"/>
          <w:szCs w:val="28"/>
          <w:lang w:val="uk-UA"/>
        </w:rPr>
        <w:t xml:space="preserve">иїв </w:t>
      </w:r>
      <w:r w:rsidR="001B31CE" w:rsidRPr="00450F62">
        <w:rPr>
          <w:rFonts w:ascii="Times New Roman" w:hAnsi="Times New Roman" w:cs="Times New Roman"/>
          <w:sz w:val="28"/>
          <w:szCs w:val="28"/>
          <w:lang w:val="uk-UA"/>
        </w:rPr>
        <w:t xml:space="preserve">: </w:t>
      </w:r>
      <w:proofErr w:type="spellStart"/>
      <w:r w:rsidR="001B31CE" w:rsidRPr="00450F62">
        <w:rPr>
          <w:rFonts w:ascii="Times New Roman" w:hAnsi="Times New Roman" w:cs="Times New Roman"/>
          <w:sz w:val="28"/>
          <w:szCs w:val="28"/>
          <w:lang w:val="uk-UA"/>
        </w:rPr>
        <w:t>Академвидав</w:t>
      </w:r>
      <w:proofErr w:type="spellEnd"/>
      <w:r w:rsidR="001B31CE" w:rsidRPr="00450F62">
        <w:rPr>
          <w:rFonts w:ascii="Times New Roman" w:hAnsi="Times New Roman" w:cs="Times New Roman"/>
          <w:sz w:val="28"/>
          <w:szCs w:val="28"/>
          <w:lang w:val="uk-UA"/>
        </w:rPr>
        <w:t>, 2011. 240 с.</w:t>
      </w:r>
    </w:p>
    <w:p w14:paraId="17D72CA4" w14:textId="77777777" w:rsidR="00DE5647" w:rsidRPr="00450F62" w:rsidRDefault="00D3083B" w:rsidP="00DE5647">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450F62">
        <w:rPr>
          <w:rFonts w:ascii="Times New Roman" w:hAnsi="Times New Roman" w:cs="Times New Roman"/>
          <w:sz w:val="28"/>
          <w:szCs w:val="28"/>
          <w:lang w:val="uk-UA"/>
        </w:rPr>
        <w:t>Шамов</w:t>
      </w:r>
      <w:proofErr w:type="spellEnd"/>
      <w:r w:rsidR="002A19ED"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А.</w:t>
      </w:r>
      <w:r w:rsidR="002A19ED"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 xml:space="preserve">Н. </w:t>
      </w:r>
      <w:r w:rsidR="00C00503" w:rsidRPr="00450F62">
        <w:rPr>
          <w:rFonts w:ascii="Times New Roman" w:hAnsi="Times New Roman" w:cs="Times New Roman"/>
          <w:sz w:val="28"/>
          <w:szCs w:val="28"/>
          <w:lang w:val="uk-UA"/>
        </w:rPr>
        <w:t xml:space="preserve">Методика </w:t>
      </w:r>
      <w:proofErr w:type="spellStart"/>
      <w:r w:rsidR="00C00503" w:rsidRPr="00450F62">
        <w:rPr>
          <w:rFonts w:ascii="Times New Roman" w:hAnsi="Times New Roman" w:cs="Times New Roman"/>
          <w:sz w:val="28"/>
          <w:szCs w:val="28"/>
          <w:lang w:val="uk-UA"/>
        </w:rPr>
        <w:t>преподавания</w:t>
      </w:r>
      <w:proofErr w:type="spellEnd"/>
      <w:r w:rsidR="00C00503" w:rsidRPr="00450F62">
        <w:rPr>
          <w:rFonts w:ascii="Times New Roman" w:hAnsi="Times New Roman" w:cs="Times New Roman"/>
          <w:sz w:val="28"/>
          <w:szCs w:val="28"/>
          <w:lang w:val="uk-UA"/>
        </w:rPr>
        <w:t xml:space="preserve"> </w:t>
      </w:r>
      <w:proofErr w:type="spellStart"/>
      <w:r w:rsidR="00C00503" w:rsidRPr="00450F62">
        <w:rPr>
          <w:rFonts w:ascii="Times New Roman" w:hAnsi="Times New Roman" w:cs="Times New Roman"/>
          <w:sz w:val="28"/>
          <w:szCs w:val="28"/>
          <w:lang w:val="uk-UA"/>
        </w:rPr>
        <w:t>иностранных</w:t>
      </w:r>
      <w:proofErr w:type="spellEnd"/>
      <w:r w:rsidR="00C00503" w:rsidRPr="00450F62">
        <w:rPr>
          <w:rFonts w:ascii="Times New Roman" w:hAnsi="Times New Roman" w:cs="Times New Roman"/>
          <w:sz w:val="28"/>
          <w:szCs w:val="28"/>
          <w:lang w:val="uk-UA"/>
        </w:rPr>
        <w:t xml:space="preserve"> </w:t>
      </w:r>
      <w:proofErr w:type="spellStart"/>
      <w:r w:rsidR="00C00503" w:rsidRPr="00450F62">
        <w:rPr>
          <w:rFonts w:ascii="Times New Roman" w:hAnsi="Times New Roman" w:cs="Times New Roman"/>
          <w:sz w:val="28"/>
          <w:szCs w:val="28"/>
          <w:lang w:val="uk-UA"/>
        </w:rPr>
        <w:t>языков</w:t>
      </w:r>
      <w:proofErr w:type="spellEnd"/>
      <w:r w:rsidR="00C00503" w:rsidRPr="00450F62">
        <w:rPr>
          <w:rFonts w:ascii="Times New Roman" w:hAnsi="Times New Roman" w:cs="Times New Roman"/>
          <w:sz w:val="28"/>
          <w:szCs w:val="28"/>
          <w:lang w:val="uk-UA"/>
        </w:rPr>
        <w:t xml:space="preserve"> : </w:t>
      </w:r>
      <w:proofErr w:type="spellStart"/>
      <w:r w:rsidR="00C00503" w:rsidRPr="00450F62">
        <w:rPr>
          <w:rFonts w:ascii="Times New Roman" w:hAnsi="Times New Roman" w:cs="Times New Roman"/>
          <w:sz w:val="28"/>
          <w:szCs w:val="28"/>
          <w:lang w:val="uk-UA"/>
        </w:rPr>
        <w:t>общий</w:t>
      </w:r>
      <w:proofErr w:type="spellEnd"/>
      <w:r w:rsidR="00C00503" w:rsidRPr="00450F62">
        <w:rPr>
          <w:rFonts w:ascii="Times New Roman" w:hAnsi="Times New Roman" w:cs="Times New Roman"/>
          <w:sz w:val="28"/>
          <w:szCs w:val="28"/>
          <w:lang w:val="uk-UA"/>
        </w:rPr>
        <w:t xml:space="preserve"> курс. Москва : ACT : Восток-</w:t>
      </w:r>
      <w:proofErr w:type="spellStart"/>
      <w:r w:rsidR="00C00503" w:rsidRPr="00450F62">
        <w:rPr>
          <w:rFonts w:ascii="Times New Roman" w:hAnsi="Times New Roman" w:cs="Times New Roman"/>
          <w:sz w:val="28"/>
          <w:szCs w:val="28"/>
          <w:lang w:val="uk-UA"/>
        </w:rPr>
        <w:t>Запад</w:t>
      </w:r>
      <w:proofErr w:type="spellEnd"/>
      <w:r w:rsidR="00C00503" w:rsidRPr="00450F62">
        <w:rPr>
          <w:rFonts w:ascii="Times New Roman" w:hAnsi="Times New Roman" w:cs="Times New Roman"/>
          <w:sz w:val="28"/>
          <w:szCs w:val="28"/>
          <w:lang w:val="uk-UA"/>
        </w:rPr>
        <w:t>, 2008. 253 с.</w:t>
      </w:r>
    </w:p>
    <w:p w14:paraId="13DF8880" w14:textId="77777777" w:rsidR="002964AF" w:rsidRPr="00450F62" w:rsidRDefault="00865CA5" w:rsidP="002964AF">
      <w:pPr>
        <w:pStyle w:val="a3"/>
        <w:numPr>
          <w:ilvl w:val="0"/>
          <w:numId w:val="46"/>
        </w:numPr>
        <w:spacing w:after="0" w:line="360" w:lineRule="auto"/>
        <w:ind w:left="0" w:firstLine="284"/>
        <w:jc w:val="both"/>
        <w:rPr>
          <w:rFonts w:ascii="Times New Roman" w:hAnsi="Times New Roman" w:cs="Times New Roman"/>
          <w:sz w:val="28"/>
          <w:szCs w:val="28"/>
          <w:lang w:val="uk-UA"/>
        </w:rPr>
      </w:pPr>
      <w:r w:rsidRPr="00450F62">
        <w:rPr>
          <w:rFonts w:ascii="Times New Roman" w:hAnsi="Times New Roman" w:cs="Times New Roman"/>
          <w:sz w:val="28"/>
          <w:szCs w:val="28"/>
          <w:lang w:val="uk-UA"/>
        </w:rPr>
        <w:t>Шандра Н. А. Розвиток когнітивних навичок у процесі формування іншомовної лексичної компетентності майбутніх ІТ-фахівців</w:t>
      </w:r>
      <w:r w:rsidR="00AA3537" w:rsidRPr="00450F62">
        <w:rPr>
          <w:rFonts w:ascii="Times New Roman" w:hAnsi="Times New Roman" w:cs="Times New Roman"/>
          <w:sz w:val="28"/>
          <w:szCs w:val="28"/>
          <w:lang w:val="uk-UA"/>
        </w:rPr>
        <w:t xml:space="preserve">. </w:t>
      </w:r>
      <w:r w:rsidRPr="00450F62">
        <w:rPr>
          <w:rFonts w:ascii="Times New Roman" w:hAnsi="Times New Roman" w:cs="Times New Roman"/>
          <w:i/>
          <w:iCs/>
          <w:sz w:val="28"/>
          <w:szCs w:val="28"/>
          <w:lang w:val="uk-UA"/>
        </w:rPr>
        <w:t>Наукові записки Тернопільського національного педагогічного університету ім</w:t>
      </w:r>
      <w:r w:rsidR="00583813" w:rsidRPr="00450F62">
        <w:rPr>
          <w:rFonts w:ascii="Times New Roman" w:hAnsi="Times New Roman" w:cs="Times New Roman"/>
          <w:i/>
          <w:iCs/>
          <w:sz w:val="28"/>
          <w:szCs w:val="28"/>
          <w:lang w:val="uk-UA"/>
        </w:rPr>
        <w:t>. </w:t>
      </w:r>
      <w:r w:rsidRPr="00450F62">
        <w:rPr>
          <w:rFonts w:ascii="Times New Roman" w:hAnsi="Times New Roman" w:cs="Times New Roman"/>
          <w:i/>
          <w:iCs/>
          <w:sz w:val="28"/>
          <w:szCs w:val="28"/>
          <w:lang w:val="uk-UA"/>
        </w:rPr>
        <w:t>В</w:t>
      </w:r>
      <w:r w:rsidR="00583813" w:rsidRPr="00450F62">
        <w:rPr>
          <w:rFonts w:ascii="Times New Roman" w:hAnsi="Times New Roman" w:cs="Times New Roman"/>
          <w:i/>
          <w:iCs/>
          <w:sz w:val="28"/>
          <w:szCs w:val="28"/>
          <w:lang w:val="uk-UA"/>
        </w:rPr>
        <w:t>. </w:t>
      </w:r>
      <w:r w:rsidRPr="00450F62">
        <w:rPr>
          <w:rFonts w:ascii="Times New Roman" w:hAnsi="Times New Roman" w:cs="Times New Roman"/>
          <w:i/>
          <w:iCs/>
          <w:sz w:val="28"/>
          <w:szCs w:val="28"/>
          <w:lang w:val="uk-UA"/>
        </w:rPr>
        <w:t>Гнатюка. Серія : Педагогіка</w:t>
      </w:r>
      <w:r w:rsidRPr="00450F62">
        <w:rPr>
          <w:rFonts w:ascii="Times New Roman" w:hAnsi="Times New Roman" w:cs="Times New Roman"/>
          <w:sz w:val="28"/>
          <w:szCs w:val="28"/>
          <w:lang w:val="uk-UA"/>
        </w:rPr>
        <w:t>. 2018. № 2. С. 94-100.</w:t>
      </w:r>
    </w:p>
    <w:p w14:paraId="2E522A84" w14:textId="77777777" w:rsidR="002964AF" w:rsidRDefault="00ED2076" w:rsidP="002964AF">
      <w:pPr>
        <w:pStyle w:val="a3"/>
        <w:numPr>
          <w:ilvl w:val="0"/>
          <w:numId w:val="46"/>
        </w:numPr>
        <w:spacing w:after="0" w:line="360" w:lineRule="auto"/>
        <w:ind w:left="0" w:firstLine="284"/>
        <w:jc w:val="both"/>
        <w:rPr>
          <w:rFonts w:ascii="Times New Roman" w:hAnsi="Times New Roman" w:cs="Times New Roman"/>
          <w:sz w:val="28"/>
          <w:szCs w:val="28"/>
          <w:lang w:val="uk-UA"/>
        </w:rPr>
      </w:pPr>
      <w:r w:rsidRPr="00450F62">
        <w:rPr>
          <w:rFonts w:ascii="Times New Roman" w:hAnsi="Times New Roman" w:cs="Times New Roman"/>
          <w:sz w:val="28"/>
          <w:szCs w:val="28"/>
          <w:lang w:val="uk-UA"/>
        </w:rPr>
        <w:t>Шацька</w:t>
      </w:r>
      <w:r w:rsidR="002A19ED"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З.</w:t>
      </w:r>
      <w:r w:rsidR="002A19ED" w:rsidRPr="00450F62">
        <w:rPr>
          <w:rFonts w:ascii="Times New Roman" w:hAnsi="Times New Roman" w:cs="Times New Roman"/>
          <w:sz w:val="28"/>
          <w:szCs w:val="28"/>
          <w:lang w:val="uk-UA"/>
        </w:rPr>
        <w:t> </w:t>
      </w:r>
      <w:r w:rsidRPr="00450F62">
        <w:rPr>
          <w:rFonts w:ascii="Times New Roman" w:hAnsi="Times New Roman" w:cs="Times New Roman"/>
          <w:sz w:val="28"/>
          <w:szCs w:val="28"/>
          <w:lang w:val="uk-UA"/>
        </w:rPr>
        <w:t>Я. Впровадження проектних технологій в діяльність ВНЗ</w:t>
      </w:r>
      <w:r w:rsidR="00C02ADA" w:rsidRPr="00450F62">
        <w:rPr>
          <w:rFonts w:ascii="Times New Roman" w:hAnsi="Times New Roman" w:cs="Times New Roman"/>
          <w:sz w:val="28"/>
          <w:szCs w:val="28"/>
          <w:lang w:val="uk-UA"/>
        </w:rPr>
        <w:t xml:space="preserve"> </w:t>
      </w:r>
      <w:r w:rsidRPr="00450F62">
        <w:rPr>
          <w:rFonts w:ascii="Times New Roman" w:hAnsi="Times New Roman" w:cs="Times New Roman"/>
          <w:sz w:val="28"/>
          <w:szCs w:val="28"/>
          <w:lang w:val="uk-UA"/>
        </w:rPr>
        <w:t xml:space="preserve">: переваги та недоліки. </w:t>
      </w:r>
      <w:r w:rsidRPr="00450F62">
        <w:rPr>
          <w:rFonts w:ascii="Times New Roman" w:hAnsi="Times New Roman" w:cs="Times New Roman"/>
          <w:i/>
          <w:iCs/>
          <w:sz w:val="28"/>
          <w:szCs w:val="28"/>
          <w:lang w:val="uk-UA"/>
        </w:rPr>
        <w:t>Вісник КНУТД</w:t>
      </w:r>
      <w:r w:rsidR="00806D8C" w:rsidRPr="002964AF">
        <w:rPr>
          <w:rFonts w:ascii="Times New Roman" w:hAnsi="Times New Roman" w:cs="Times New Roman"/>
          <w:i/>
          <w:iCs/>
          <w:sz w:val="28"/>
          <w:szCs w:val="28"/>
          <w:lang w:val="uk-UA"/>
        </w:rPr>
        <w:t xml:space="preserve"> </w:t>
      </w:r>
      <w:r w:rsidRPr="002964AF">
        <w:rPr>
          <w:rFonts w:ascii="Times New Roman" w:hAnsi="Times New Roman" w:cs="Times New Roman"/>
          <w:i/>
          <w:iCs/>
          <w:sz w:val="28"/>
          <w:szCs w:val="28"/>
          <w:lang w:val="uk-UA"/>
        </w:rPr>
        <w:t>:</w:t>
      </w:r>
      <w:r w:rsidR="00806D8C" w:rsidRPr="002964AF">
        <w:rPr>
          <w:rFonts w:ascii="Times New Roman" w:hAnsi="Times New Roman" w:cs="Times New Roman"/>
          <w:i/>
          <w:iCs/>
          <w:sz w:val="28"/>
          <w:szCs w:val="28"/>
          <w:lang w:val="uk-UA"/>
        </w:rPr>
        <w:t xml:space="preserve"> Серія «Економічні науки»</w:t>
      </w:r>
      <w:r w:rsidRPr="002964AF">
        <w:rPr>
          <w:rFonts w:ascii="Times New Roman" w:hAnsi="Times New Roman" w:cs="Times New Roman"/>
          <w:i/>
          <w:iCs/>
          <w:sz w:val="28"/>
          <w:szCs w:val="28"/>
          <w:lang w:val="uk-UA"/>
        </w:rPr>
        <w:t xml:space="preserve"> </w:t>
      </w:r>
      <w:r w:rsidR="00806D8C" w:rsidRPr="002964AF">
        <w:rPr>
          <w:rFonts w:ascii="Times New Roman" w:hAnsi="Times New Roman" w:cs="Times New Roman"/>
          <w:i/>
          <w:iCs/>
          <w:sz w:val="28"/>
          <w:szCs w:val="28"/>
          <w:lang w:val="uk-UA"/>
        </w:rPr>
        <w:t xml:space="preserve">: </w:t>
      </w:r>
      <w:r w:rsidRPr="002964AF">
        <w:rPr>
          <w:rFonts w:ascii="Times New Roman" w:hAnsi="Times New Roman" w:cs="Times New Roman"/>
          <w:sz w:val="28"/>
          <w:szCs w:val="28"/>
          <w:lang w:val="uk-UA"/>
        </w:rPr>
        <w:t xml:space="preserve">матеріали V </w:t>
      </w:r>
      <w:proofErr w:type="spellStart"/>
      <w:r w:rsidRPr="002964AF">
        <w:rPr>
          <w:rFonts w:ascii="Times New Roman" w:hAnsi="Times New Roman" w:cs="Times New Roman"/>
          <w:sz w:val="28"/>
          <w:szCs w:val="28"/>
          <w:lang w:val="uk-UA"/>
        </w:rPr>
        <w:t>міжнар</w:t>
      </w:r>
      <w:proofErr w:type="spellEnd"/>
      <w:r w:rsidRPr="002964AF">
        <w:rPr>
          <w:rFonts w:ascii="Times New Roman" w:hAnsi="Times New Roman" w:cs="Times New Roman"/>
          <w:sz w:val="28"/>
          <w:szCs w:val="28"/>
          <w:lang w:val="uk-UA"/>
        </w:rPr>
        <w:t>. наук.-</w:t>
      </w:r>
      <w:proofErr w:type="spellStart"/>
      <w:r w:rsidRPr="002964AF">
        <w:rPr>
          <w:rFonts w:ascii="Times New Roman" w:hAnsi="Times New Roman" w:cs="Times New Roman"/>
          <w:sz w:val="28"/>
          <w:szCs w:val="28"/>
          <w:lang w:val="uk-UA"/>
        </w:rPr>
        <w:t>практ</w:t>
      </w:r>
      <w:proofErr w:type="spellEnd"/>
      <w:r w:rsidRPr="002964AF">
        <w:rPr>
          <w:rFonts w:ascii="Times New Roman" w:hAnsi="Times New Roman" w:cs="Times New Roman"/>
          <w:sz w:val="28"/>
          <w:szCs w:val="28"/>
          <w:lang w:val="uk-UA"/>
        </w:rPr>
        <w:t xml:space="preserve">. </w:t>
      </w:r>
      <w:proofErr w:type="spellStart"/>
      <w:r w:rsidRPr="002964AF">
        <w:rPr>
          <w:rFonts w:ascii="Times New Roman" w:hAnsi="Times New Roman" w:cs="Times New Roman"/>
          <w:sz w:val="28"/>
          <w:szCs w:val="28"/>
          <w:lang w:val="uk-UA"/>
        </w:rPr>
        <w:t>конф</w:t>
      </w:r>
      <w:proofErr w:type="spellEnd"/>
      <w:r w:rsidRPr="002964AF">
        <w:rPr>
          <w:rFonts w:ascii="Times New Roman" w:hAnsi="Times New Roman" w:cs="Times New Roman"/>
          <w:sz w:val="28"/>
          <w:szCs w:val="28"/>
          <w:lang w:val="uk-UA"/>
        </w:rPr>
        <w:t>., 2 жовтня 2015 р.</w:t>
      </w:r>
      <w:r w:rsidR="006B6645" w:rsidRPr="002964AF">
        <w:rPr>
          <w:rFonts w:ascii="Times New Roman" w:hAnsi="Times New Roman" w:cs="Times New Roman"/>
          <w:sz w:val="28"/>
          <w:szCs w:val="28"/>
          <w:lang w:val="uk-UA"/>
        </w:rPr>
        <w:t xml:space="preserve"> </w:t>
      </w:r>
      <w:r w:rsidR="00E6767E" w:rsidRPr="002964AF">
        <w:rPr>
          <w:rFonts w:ascii="Times New Roman" w:hAnsi="Times New Roman" w:cs="Times New Roman"/>
          <w:sz w:val="28"/>
          <w:szCs w:val="28"/>
          <w:lang w:val="uk-UA"/>
        </w:rPr>
        <w:t xml:space="preserve">Київ, 2015. </w:t>
      </w:r>
      <w:r w:rsidR="006B6645" w:rsidRPr="002964AF">
        <w:rPr>
          <w:rFonts w:ascii="Times New Roman" w:hAnsi="Times New Roman" w:cs="Times New Roman"/>
          <w:sz w:val="28"/>
          <w:szCs w:val="28"/>
          <w:lang w:val="uk-UA"/>
        </w:rPr>
        <w:t>С. 374-383.</w:t>
      </w:r>
    </w:p>
    <w:p w14:paraId="59B9229B" w14:textId="77777777" w:rsidR="002964AF" w:rsidRPr="008E722B" w:rsidRDefault="003B70B4" w:rsidP="002964AF">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proofErr w:type="spellStart"/>
      <w:r w:rsidRPr="008E722B">
        <w:rPr>
          <w:rFonts w:ascii="Times New Roman" w:hAnsi="Times New Roman" w:cs="Times New Roman"/>
          <w:sz w:val="28"/>
          <w:szCs w:val="28"/>
          <w:lang w:val="uk-UA"/>
        </w:rPr>
        <w:lastRenderedPageBreak/>
        <w:t>Шкільник</w:t>
      </w:r>
      <w:proofErr w:type="spellEnd"/>
      <w:r w:rsidR="00C037ED"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 xml:space="preserve">Л. Формування писемної компетенції учнів на </w:t>
      </w:r>
      <w:proofErr w:type="spellStart"/>
      <w:r w:rsidRPr="008E722B">
        <w:rPr>
          <w:rFonts w:ascii="Times New Roman" w:hAnsi="Times New Roman" w:cs="Times New Roman"/>
          <w:sz w:val="28"/>
          <w:szCs w:val="28"/>
          <w:lang w:val="uk-UA"/>
        </w:rPr>
        <w:t>уроках</w:t>
      </w:r>
      <w:proofErr w:type="spellEnd"/>
      <w:r w:rsidRPr="008E722B">
        <w:rPr>
          <w:rFonts w:ascii="Times New Roman" w:hAnsi="Times New Roman" w:cs="Times New Roman"/>
          <w:sz w:val="28"/>
          <w:szCs w:val="28"/>
          <w:lang w:val="uk-UA"/>
        </w:rPr>
        <w:t xml:space="preserve"> англійської мови. </w:t>
      </w:r>
      <w:r w:rsidR="00BF4858" w:rsidRPr="008E722B">
        <w:rPr>
          <w:rFonts w:ascii="Times New Roman" w:hAnsi="Times New Roman" w:cs="Times New Roman"/>
          <w:sz w:val="28"/>
          <w:szCs w:val="28"/>
          <w:lang w:val="uk-UA"/>
        </w:rPr>
        <w:t xml:space="preserve">URL: </w:t>
      </w:r>
      <w:hyperlink r:id="rId24" w:history="1">
        <w:r w:rsidR="00125F30" w:rsidRPr="008E722B">
          <w:rPr>
            <w:rStyle w:val="a9"/>
            <w:rFonts w:ascii="Times New Roman" w:hAnsi="Times New Roman" w:cs="Times New Roman"/>
            <w:sz w:val="28"/>
            <w:szCs w:val="28"/>
            <w:lang w:val="uk-UA"/>
          </w:rPr>
          <w:t>http://lshkilnyk.blogspot.com/p/blog-page_71.html</w:t>
        </w:r>
      </w:hyperlink>
    </w:p>
    <w:p w14:paraId="3B0EF899" w14:textId="7DD1B1FD" w:rsidR="00466E24" w:rsidRPr="008E722B" w:rsidRDefault="00D5680F" w:rsidP="00466E24">
      <w:pPr>
        <w:pStyle w:val="a3"/>
        <w:numPr>
          <w:ilvl w:val="0"/>
          <w:numId w:val="46"/>
        </w:numPr>
        <w:spacing w:after="0" w:line="360" w:lineRule="auto"/>
        <w:ind w:left="0" w:firstLine="284"/>
        <w:jc w:val="both"/>
        <w:rPr>
          <w:rFonts w:ascii="Times New Roman" w:hAnsi="Times New Roman" w:cs="Times New Roman"/>
          <w:sz w:val="28"/>
          <w:szCs w:val="28"/>
          <w:lang w:val="uk-UA"/>
        </w:rPr>
      </w:pPr>
      <w:r w:rsidRPr="008E722B">
        <w:rPr>
          <w:rFonts w:ascii="Times New Roman" w:hAnsi="Times New Roman" w:cs="Times New Roman"/>
          <w:sz w:val="28"/>
          <w:szCs w:val="28"/>
        </w:rPr>
        <w:t>Business</w:t>
      </w:r>
      <w:r w:rsidRPr="009C43C8">
        <w:rPr>
          <w:rFonts w:ascii="Times New Roman" w:hAnsi="Times New Roman" w:cs="Times New Roman"/>
          <w:sz w:val="28"/>
          <w:szCs w:val="28"/>
          <w:lang w:val="uk-UA"/>
        </w:rPr>
        <w:t xml:space="preserve"> </w:t>
      </w:r>
      <w:r w:rsidRPr="008E722B">
        <w:rPr>
          <w:rFonts w:ascii="Times New Roman" w:hAnsi="Times New Roman" w:cs="Times New Roman"/>
          <w:sz w:val="28"/>
          <w:szCs w:val="28"/>
        </w:rPr>
        <w:t>letter</w:t>
      </w:r>
      <w:r w:rsidRPr="009C43C8">
        <w:rPr>
          <w:rFonts w:ascii="Times New Roman" w:hAnsi="Times New Roman" w:cs="Times New Roman"/>
          <w:sz w:val="28"/>
          <w:szCs w:val="28"/>
          <w:lang w:val="uk-UA"/>
        </w:rPr>
        <w:t xml:space="preserve"> </w:t>
      </w:r>
      <w:r w:rsidRPr="008E722B">
        <w:rPr>
          <w:rFonts w:ascii="Times New Roman" w:hAnsi="Times New Roman" w:cs="Times New Roman"/>
          <w:sz w:val="28"/>
          <w:szCs w:val="28"/>
        </w:rPr>
        <w:t>format</w:t>
      </w:r>
      <w:r w:rsidRPr="009C43C8">
        <w:rPr>
          <w:rFonts w:ascii="Times New Roman" w:hAnsi="Times New Roman" w:cs="Times New Roman"/>
          <w:sz w:val="28"/>
          <w:szCs w:val="28"/>
          <w:lang w:val="uk-UA"/>
        </w:rPr>
        <w:t xml:space="preserve">. </w:t>
      </w:r>
      <w:r w:rsidRPr="008E722B">
        <w:rPr>
          <w:rFonts w:ascii="Times New Roman" w:hAnsi="Times New Roman" w:cs="Times New Roman"/>
          <w:sz w:val="28"/>
          <w:szCs w:val="28"/>
        </w:rPr>
        <w:t>URL</w:t>
      </w:r>
      <w:r w:rsidRPr="009C43C8">
        <w:rPr>
          <w:rFonts w:ascii="Times New Roman" w:hAnsi="Times New Roman" w:cs="Times New Roman"/>
          <w:sz w:val="28"/>
          <w:szCs w:val="28"/>
          <w:lang w:val="uk-UA"/>
        </w:rPr>
        <w:t xml:space="preserve">: </w:t>
      </w:r>
      <w:hyperlink r:id="rId25" w:history="1">
        <w:r w:rsidR="00466E24" w:rsidRPr="008E722B">
          <w:rPr>
            <w:rStyle w:val="a9"/>
            <w:rFonts w:ascii="Times New Roman" w:hAnsi="Times New Roman" w:cs="Times New Roman"/>
            <w:sz w:val="28"/>
            <w:szCs w:val="28"/>
            <w:lang w:val="uk-UA"/>
          </w:rPr>
          <w:t>https://co.pinterest.com/pin/389420699022958934/?amp_client_id=CLIENT_ID(_)&amp;mweb_unauth_id={{default.session}}&amp;simplified=true</w:t>
        </w:r>
      </w:hyperlink>
    </w:p>
    <w:p w14:paraId="4AB6FC45" w14:textId="77777777" w:rsidR="00466E24" w:rsidRPr="008E722B" w:rsidRDefault="00704754" w:rsidP="00466E24">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8E722B">
        <w:rPr>
          <w:rFonts w:ascii="Times New Roman" w:hAnsi="Times New Roman" w:cs="Times New Roman"/>
          <w:sz w:val="28"/>
          <w:szCs w:val="28"/>
          <w:lang w:val="uk-UA"/>
        </w:rPr>
        <w:t>Estaire</w:t>
      </w:r>
      <w:proofErr w:type="spellEnd"/>
      <w:r w:rsidR="00275C18"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 xml:space="preserve">S., </w:t>
      </w:r>
      <w:proofErr w:type="spellStart"/>
      <w:r w:rsidRPr="008E722B">
        <w:rPr>
          <w:rFonts w:ascii="Times New Roman" w:hAnsi="Times New Roman" w:cs="Times New Roman"/>
          <w:sz w:val="28"/>
          <w:szCs w:val="28"/>
          <w:lang w:val="uk-UA"/>
        </w:rPr>
        <w:t>Zanón</w:t>
      </w:r>
      <w:proofErr w:type="spellEnd"/>
      <w:r w:rsidR="00275C18"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 xml:space="preserve">J. </w:t>
      </w:r>
      <w:proofErr w:type="spellStart"/>
      <w:r w:rsidRPr="008E722B">
        <w:rPr>
          <w:rFonts w:ascii="Times New Roman" w:hAnsi="Times New Roman" w:cs="Times New Roman"/>
          <w:sz w:val="28"/>
          <w:szCs w:val="28"/>
          <w:lang w:val="uk-UA"/>
        </w:rPr>
        <w:t>Planning</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classwork</w:t>
      </w:r>
      <w:proofErr w:type="spellEnd"/>
      <w:r w:rsidR="00D73835" w:rsidRPr="008E722B">
        <w:rPr>
          <w:rFonts w:ascii="Times New Roman" w:hAnsi="Times New Roman" w:cs="Times New Roman"/>
          <w:sz w:val="28"/>
          <w:szCs w:val="28"/>
          <w:lang w:val="uk-UA"/>
        </w:rPr>
        <w:t xml:space="preserve"> </w:t>
      </w:r>
      <w:r w:rsidRPr="008E722B">
        <w:rPr>
          <w:rFonts w:ascii="Times New Roman" w:hAnsi="Times New Roman" w:cs="Times New Roman"/>
          <w:sz w:val="28"/>
          <w:szCs w:val="28"/>
          <w:lang w:val="uk-UA"/>
        </w:rPr>
        <w:t xml:space="preserve">: a </w:t>
      </w:r>
      <w:proofErr w:type="spellStart"/>
      <w:r w:rsidRPr="008E722B">
        <w:rPr>
          <w:rFonts w:ascii="Times New Roman" w:hAnsi="Times New Roman" w:cs="Times New Roman"/>
          <w:sz w:val="28"/>
          <w:szCs w:val="28"/>
          <w:lang w:val="uk-UA"/>
        </w:rPr>
        <w:t>task</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based</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approach</w:t>
      </w:r>
      <w:proofErr w:type="spellEnd"/>
      <w:r w:rsidRPr="008E722B">
        <w:rPr>
          <w:rFonts w:ascii="Times New Roman" w:hAnsi="Times New Roman" w:cs="Times New Roman"/>
          <w:i/>
          <w:iCs/>
          <w:sz w:val="28"/>
          <w:szCs w:val="28"/>
          <w:lang w:val="uk-UA"/>
        </w:rPr>
        <w:t>.</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Oxford</w:t>
      </w:r>
      <w:proofErr w:type="spellEnd"/>
      <w:r w:rsidR="00D73835" w:rsidRPr="008E722B">
        <w:rPr>
          <w:rFonts w:ascii="Times New Roman" w:hAnsi="Times New Roman" w:cs="Times New Roman"/>
          <w:sz w:val="28"/>
          <w:szCs w:val="28"/>
          <w:lang w:val="uk-UA"/>
        </w:rPr>
        <w:t xml:space="preserve"> </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Macmillan</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Publishers</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Ltd</w:t>
      </w:r>
      <w:proofErr w:type="spellEnd"/>
      <w:r w:rsidRPr="008E722B">
        <w:rPr>
          <w:rFonts w:ascii="Times New Roman" w:hAnsi="Times New Roman" w:cs="Times New Roman"/>
          <w:sz w:val="28"/>
          <w:szCs w:val="28"/>
          <w:lang w:val="uk-UA"/>
        </w:rPr>
        <w:t>.</w:t>
      </w:r>
      <w:r w:rsidR="00D73835" w:rsidRPr="008E722B">
        <w:rPr>
          <w:lang w:val="uk-UA"/>
        </w:rPr>
        <w:t xml:space="preserve">, </w:t>
      </w:r>
      <w:r w:rsidR="00D73835" w:rsidRPr="008E722B">
        <w:rPr>
          <w:rFonts w:ascii="Times New Roman" w:hAnsi="Times New Roman" w:cs="Times New Roman"/>
          <w:sz w:val="28"/>
          <w:szCs w:val="28"/>
          <w:lang w:val="uk-UA"/>
        </w:rPr>
        <w:t>1998. 95 р.</w:t>
      </w:r>
    </w:p>
    <w:p w14:paraId="414825A1" w14:textId="77777777" w:rsidR="00337583" w:rsidRPr="008E722B" w:rsidRDefault="00F25BD7" w:rsidP="00337583">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8E722B">
        <w:rPr>
          <w:rFonts w:ascii="Times New Roman" w:hAnsi="Times New Roman" w:cs="Times New Roman"/>
          <w:sz w:val="28"/>
          <w:szCs w:val="28"/>
          <w:lang w:val="uk-UA"/>
        </w:rPr>
        <w:t>Foll</w:t>
      </w:r>
      <w:proofErr w:type="spellEnd"/>
      <w:r w:rsidR="004C7BFA" w:rsidRPr="008E722B">
        <w:rPr>
          <w:rFonts w:ascii="Times New Roman" w:hAnsi="Times New Roman" w:cs="Times New Roman"/>
          <w:sz w:val="28"/>
          <w:szCs w:val="28"/>
          <w:lang w:val="uk-UA"/>
        </w:rPr>
        <w:t> D.,</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Kelly</w:t>
      </w:r>
      <w:proofErr w:type="spellEnd"/>
      <w:r w:rsidR="004C7BFA" w:rsidRPr="008E722B">
        <w:rPr>
          <w:lang w:val="uk-UA"/>
        </w:rPr>
        <w:t> </w:t>
      </w:r>
      <w:r w:rsidR="004C7BFA" w:rsidRPr="008E722B">
        <w:rPr>
          <w:rFonts w:ascii="Times New Roman" w:hAnsi="Times New Roman" w:cs="Times New Roman"/>
          <w:sz w:val="28"/>
          <w:szCs w:val="28"/>
          <w:lang w:val="uk-UA"/>
        </w:rPr>
        <w:t>A.</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First</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Certificate</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Avenues</w:t>
      </w:r>
      <w:proofErr w:type="spellEnd"/>
      <w:r w:rsidR="00E05CEB" w:rsidRPr="008E722B">
        <w:rPr>
          <w:rFonts w:ascii="Times New Roman" w:hAnsi="Times New Roman" w:cs="Times New Roman"/>
          <w:sz w:val="28"/>
          <w:szCs w:val="28"/>
        </w:rPr>
        <w:t>.</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Revised</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Edition</w:t>
      </w:r>
      <w:proofErr w:type="spellEnd"/>
      <w:r w:rsidR="00E05CEB" w:rsidRPr="008E722B">
        <w:rPr>
          <w:rFonts w:ascii="Times New Roman" w:hAnsi="Times New Roman" w:cs="Times New Roman"/>
          <w:sz w:val="28"/>
          <w:szCs w:val="28"/>
        </w:rPr>
        <w:t>.</w:t>
      </w:r>
      <w:r w:rsidRPr="008E722B">
        <w:rPr>
          <w:rFonts w:ascii="Times New Roman" w:hAnsi="Times New Roman" w:cs="Times New Roman"/>
          <w:sz w:val="28"/>
          <w:szCs w:val="28"/>
          <w:lang w:val="uk-UA"/>
        </w:rPr>
        <w:t xml:space="preserve"> </w:t>
      </w:r>
      <w:r w:rsidRPr="008E722B">
        <w:rPr>
          <w:rFonts w:ascii="Times New Roman" w:hAnsi="Times New Roman" w:cs="Times New Roman"/>
          <w:sz w:val="28"/>
          <w:szCs w:val="28"/>
        </w:rPr>
        <w:t>Course</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Book</w:t>
      </w:r>
      <w:proofErr w:type="spellEnd"/>
      <w:r w:rsidRPr="008E722B">
        <w:rPr>
          <w:rFonts w:ascii="Times New Roman" w:hAnsi="Times New Roman" w:cs="Times New Roman"/>
          <w:sz w:val="28"/>
          <w:szCs w:val="28"/>
        </w:rPr>
        <w:t xml:space="preserve">. </w:t>
      </w:r>
      <w:r w:rsidR="00DA1B55" w:rsidRPr="008E722B">
        <w:rPr>
          <w:rFonts w:ascii="Times New Roman" w:hAnsi="Times New Roman" w:cs="Times New Roman"/>
          <w:sz w:val="28"/>
          <w:szCs w:val="28"/>
        </w:rPr>
        <w:t>Cambridge University Press</w:t>
      </w:r>
      <w:r w:rsidR="000033C1" w:rsidRPr="008E722B">
        <w:rPr>
          <w:rFonts w:ascii="Times New Roman" w:hAnsi="Times New Roman" w:cs="Times New Roman"/>
          <w:sz w:val="28"/>
          <w:szCs w:val="28"/>
          <w:lang w:val="uk-UA"/>
        </w:rPr>
        <w:t>,</w:t>
      </w:r>
      <w:r w:rsidR="00965697" w:rsidRPr="008E722B">
        <w:rPr>
          <w:rFonts w:ascii="Times New Roman" w:hAnsi="Times New Roman" w:cs="Times New Roman"/>
          <w:sz w:val="28"/>
          <w:szCs w:val="28"/>
        </w:rPr>
        <w:t xml:space="preserve"> 1996. 194</w:t>
      </w:r>
      <w:r w:rsidR="000033C1" w:rsidRPr="008E722B">
        <w:rPr>
          <w:rFonts w:ascii="Times New Roman" w:hAnsi="Times New Roman" w:cs="Times New Roman"/>
          <w:sz w:val="28"/>
          <w:szCs w:val="28"/>
          <w:lang w:val="uk-UA"/>
        </w:rPr>
        <w:t xml:space="preserve"> р.</w:t>
      </w:r>
    </w:p>
    <w:p w14:paraId="72F859D7" w14:textId="77777777" w:rsidR="00337583" w:rsidRPr="008E722B" w:rsidRDefault="00182279" w:rsidP="00337583">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8E722B">
        <w:rPr>
          <w:rFonts w:ascii="Times New Roman" w:hAnsi="Times New Roman" w:cs="Times New Roman"/>
          <w:sz w:val="28"/>
          <w:szCs w:val="28"/>
          <w:lang w:val="uk-UA"/>
        </w:rPr>
        <w:t>Fried-Booth</w:t>
      </w:r>
      <w:proofErr w:type="spellEnd"/>
      <w:r w:rsidR="00275C18"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D.</w:t>
      </w:r>
      <w:r w:rsidR="00275C18"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 xml:space="preserve">L. Project </w:t>
      </w:r>
      <w:proofErr w:type="spellStart"/>
      <w:r w:rsidRPr="008E722B">
        <w:rPr>
          <w:rFonts w:ascii="Times New Roman" w:hAnsi="Times New Roman" w:cs="Times New Roman"/>
          <w:sz w:val="28"/>
          <w:szCs w:val="28"/>
          <w:lang w:val="uk-UA"/>
        </w:rPr>
        <w:t>work</w:t>
      </w:r>
      <w:proofErr w:type="spellEnd"/>
      <w:r w:rsidR="00413829" w:rsidRPr="008E722B">
        <w:rPr>
          <w:rFonts w:ascii="Times New Roman" w:hAnsi="Times New Roman" w:cs="Times New Roman"/>
          <w:sz w:val="28"/>
          <w:szCs w:val="28"/>
          <w:lang w:val="uk-UA"/>
        </w:rPr>
        <w:t xml:space="preserve"> (2nd </w:t>
      </w:r>
      <w:proofErr w:type="spellStart"/>
      <w:r w:rsidR="00413829" w:rsidRPr="008E722B">
        <w:rPr>
          <w:rFonts w:ascii="Times New Roman" w:hAnsi="Times New Roman" w:cs="Times New Roman"/>
          <w:sz w:val="28"/>
          <w:szCs w:val="28"/>
          <w:lang w:val="uk-UA"/>
        </w:rPr>
        <w:t>ed</w:t>
      </w:r>
      <w:proofErr w:type="spellEnd"/>
      <w:r w:rsidR="00413829" w:rsidRPr="008E722B">
        <w:rPr>
          <w:rFonts w:ascii="Times New Roman" w:hAnsi="Times New Roman" w:cs="Times New Roman"/>
          <w:sz w:val="28"/>
          <w:szCs w:val="28"/>
          <w:lang w:val="uk-UA"/>
        </w:rPr>
        <w:t>.)</w:t>
      </w:r>
      <w:r w:rsidRPr="008E722B">
        <w:rPr>
          <w:rFonts w:ascii="Times New Roman" w:hAnsi="Times New Roman" w:cs="Times New Roman"/>
          <w:sz w:val="28"/>
          <w:szCs w:val="28"/>
          <w:lang w:val="uk-UA"/>
        </w:rPr>
        <w:t xml:space="preserve">. </w:t>
      </w:r>
      <w:proofErr w:type="spellStart"/>
      <w:r w:rsidR="00413829" w:rsidRPr="008E722B">
        <w:rPr>
          <w:rFonts w:ascii="Times New Roman" w:hAnsi="Times New Roman" w:cs="Times New Roman"/>
          <w:sz w:val="28"/>
          <w:szCs w:val="28"/>
          <w:lang w:val="uk-UA"/>
        </w:rPr>
        <w:t>New</w:t>
      </w:r>
      <w:proofErr w:type="spellEnd"/>
      <w:r w:rsidR="00413829" w:rsidRPr="008E722B">
        <w:rPr>
          <w:rFonts w:ascii="Times New Roman" w:hAnsi="Times New Roman" w:cs="Times New Roman"/>
          <w:sz w:val="28"/>
          <w:szCs w:val="28"/>
          <w:lang w:val="uk-UA"/>
        </w:rPr>
        <w:t xml:space="preserve"> </w:t>
      </w:r>
      <w:proofErr w:type="spellStart"/>
      <w:r w:rsidR="00413829" w:rsidRPr="008E722B">
        <w:rPr>
          <w:rFonts w:ascii="Times New Roman" w:hAnsi="Times New Roman" w:cs="Times New Roman"/>
          <w:sz w:val="28"/>
          <w:szCs w:val="28"/>
          <w:lang w:val="uk-UA"/>
        </w:rPr>
        <w:t>York</w:t>
      </w:r>
      <w:proofErr w:type="spellEnd"/>
      <w:r w:rsidR="00413829" w:rsidRPr="008E722B">
        <w:rPr>
          <w:rFonts w:ascii="Times New Roman" w:hAnsi="Times New Roman" w:cs="Times New Roman"/>
          <w:sz w:val="28"/>
          <w:szCs w:val="28"/>
          <w:lang w:val="uk-UA"/>
        </w:rPr>
        <w:t xml:space="preserve">, NY : </w:t>
      </w:r>
      <w:proofErr w:type="spellStart"/>
      <w:r w:rsidR="00413829" w:rsidRPr="008E722B">
        <w:rPr>
          <w:rFonts w:ascii="Times New Roman" w:hAnsi="Times New Roman" w:cs="Times New Roman"/>
          <w:sz w:val="28"/>
          <w:szCs w:val="28"/>
          <w:lang w:val="uk-UA"/>
        </w:rPr>
        <w:t>Oxford</w:t>
      </w:r>
      <w:proofErr w:type="spellEnd"/>
      <w:r w:rsidR="00413829" w:rsidRPr="008E722B">
        <w:rPr>
          <w:rFonts w:ascii="Times New Roman" w:hAnsi="Times New Roman" w:cs="Times New Roman"/>
          <w:sz w:val="28"/>
          <w:szCs w:val="28"/>
          <w:lang w:val="uk-UA"/>
        </w:rPr>
        <w:t xml:space="preserve"> </w:t>
      </w:r>
      <w:proofErr w:type="spellStart"/>
      <w:r w:rsidR="00413829" w:rsidRPr="008E722B">
        <w:rPr>
          <w:rFonts w:ascii="Times New Roman" w:hAnsi="Times New Roman" w:cs="Times New Roman"/>
          <w:sz w:val="28"/>
          <w:szCs w:val="28"/>
          <w:lang w:val="uk-UA"/>
        </w:rPr>
        <w:t>UniversityPress</w:t>
      </w:r>
      <w:proofErr w:type="spellEnd"/>
      <w:r w:rsidR="00413829" w:rsidRPr="008E722B">
        <w:rPr>
          <w:rFonts w:ascii="Times New Roman" w:hAnsi="Times New Roman" w:cs="Times New Roman"/>
          <w:sz w:val="28"/>
          <w:szCs w:val="28"/>
          <w:lang w:val="uk-UA"/>
        </w:rPr>
        <w:t>, 2002.</w:t>
      </w:r>
    </w:p>
    <w:p w14:paraId="7C1D451E" w14:textId="77777777" w:rsidR="00337583" w:rsidRPr="008E722B" w:rsidRDefault="008E7167" w:rsidP="00337583">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8E722B">
        <w:rPr>
          <w:rFonts w:ascii="Times New Roman" w:hAnsi="Times New Roman" w:cs="Times New Roman"/>
          <w:sz w:val="28"/>
          <w:szCs w:val="28"/>
          <w:lang w:val="uk-UA"/>
        </w:rPr>
        <w:t>Haines</w:t>
      </w:r>
      <w:proofErr w:type="spellEnd"/>
      <w:r w:rsidR="00275C18"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 xml:space="preserve">S. </w:t>
      </w:r>
      <w:proofErr w:type="spellStart"/>
      <w:r w:rsidRPr="008E722B">
        <w:rPr>
          <w:rFonts w:ascii="Times New Roman" w:hAnsi="Times New Roman" w:cs="Times New Roman"/>
          <w:sz w:val="28"/>
          <w:szCs w:val="28"/>
          <w:lang w:val="uk-UA"/>
        </w:rPr>
        <w:t>Projects</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for</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the</w:t>
      </w:r>
      <w:proofErr w:type="spellEnd"/>
      <w:r w:rsidRPr="008E722B">
        <w:rPr>
          <w:rFonts w:ascii="Times New Roman" w:hAnsi="Times New Roman" w:cs="Times New Roman"/>
          <w:sz w:val="28"/>
          <w:szCs w:val="28"/>
          <w:lang w:val="uk-UA"/>
        </w:rPr>
        <w:t xml:space="preserve"> EFL </w:t>
      </w:r>
      <w:proofErr w:type="spellStart"/>
      <w:r w:rsidRPr="008E722B">
        <w:rPr>
          <w:rFonts w:ascii="Times New Roman" w:hAnsi="Times New Roman" w:cs="Times New Roman"/>
          <w:sz w:val="28"/>
          <w:szCs w:val="28"/>
          <w:lang w:val="uk-UA"/>
        </w:rPr>
        <w:t>classroom</w:t>
      </w:r>
      <w:proofErr w:type="spellEnd"/>
      <w:r w:rsidR="00F5237B" w:rsidRPr="008E722B">
        <w:rPr>
          <w:rFonts w:ascii="Times New Roman" w:hAnsi="Times New Roman" w:cs="Times New Roman"/>
          <w:sz w:val="28"/>
          <w:szCs w:val="28"/>
          <w:lang w:val="uk-UA"/>
        </w:rPr>
        <w:t xml:space="preserve"> </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resource</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material</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for</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teachers</w:t>
      </w:r>
      <w:proofErr w:type="spellEnd"/>
      <w:r w:rsidRPr="008E722B">
        <w:rPr>
          <w:rFonts w:ascii="Times New Roman" w:hAnsi="Times New Roman" w:cs="Times New Roman"/>
          <w:sz w:val="28"/>
          <w:szCs w:val="28"/>
          <w:lang w:val="uk-UA"/>
        </w:rPr>
        <w:t xml:space="preserve">. </w:t>
      </w:r>
      <w:proofErr w:type="spellStart"/>
      <w:r w:rsidR="006C075B" w:rsidRPr="008E722B">
        <w:rPr>
          <w:rFonts w:ascii="Times New Roman" w:hAnsi="Times New Roman" w:cs="Times New Roman"/>
          <w:sz w:val="28"/>
          <w:szCs w:val="28"/>
          <w:lang w:val="uk-UA"/>
        </w:rPr>
        <w:t>Walton-on-Thames</w:t>
      </w:r>
      <w:proofErr w:type="spellEnd"/>
      <w:r w:rsidR="006C075B" w:rsidRPr="008E722B">
        <w:rPr>
          <w:rFonts w:ascii="Times New Roman" w:hAnsi="Times New Roman" w:cs="Times New Roman"/>
          <w:sz w:val="28"/>
          <w:szCs w:val="28"/>
          <w:lang w:val="uk-UA"/>
        </w:rPr>
        <w:t xml:space="preserve">, UK : </w:t>
      </w:r>
      <w:proofErr w:type="spellStart"/>
      <w:r w:rsidR="006C075B" w:rsidRPr="008E722B">
        <w:rPr>
          <w:rFonts w:ascii="Times New Roman" w:hAnsi="Times New Roman" w:cs="Times New Roman"/>
          <w:sz w:val="28"/>
          <w:szCs w:val="28"/>
          <w:lang w:val="uk-UA"/>
        </w:rPr>
        <w:t>Nelson</w:t>
      </w:r>
      <w:proofErr w:type="spellEnd"/>
      <w:r w:rsidR="006C075B" w:rsidRPr="008E722B">
        <w:rPr>
          <w:rFonts w:ascii="Times New Roman" w:hAnsi="Times New Roman" w:cs="Times New Roman"/>
          <w:sz w:val="28"/>
          <w:szCs w:val="28"/>
          <w:lang w:val="uk-UA"/>
        </w:rPr>
        <w:t>, 1989.</w:t>
      </w:r>
    </w:p>
    <w:p w14:paraId="37B88979" w14:textId="77777777" w:rsidR="00A37081" w:rsidRPr="008E722B" w:rsidRDefault="00391079" w:rsidP="00A37081">
      <w:pPr>
        <w:pStyle w:val="a3"/>
        <w:numPr>
          <w:ilvl w:val="0"/>
          <w:numId w:val="46"/>
        </w:numPr>
        <w:spacing w:after="0" w:line="360" w:lineRule="auto"/>
        <w:ind w:left="0" w:firstLine="284"/>
        <w:jc w:val="both"/>
        <w:rPr>
          <w:rStyle w:val="a9"/>
          <w:rFonts w:ascii="Times New Roman" w:hAnsi="Times New Roman" w:cs="Times New Roman"/>
          <w:color w:val="auto"/>
          <w:sz w:val="28"/>
          <w:szCs w:val="28"/>
          <w:u w:val="none"/>
          <w:lang w:val="uk-UA"/>
        </w:rPr>
      </w:pPr>
      <w:proofErr w:type="spellStart"/>
      <w:r w:rsidRPr="008E722B">
        <w:rPr>
          <w:rFonts w:ascii="Times New Roman" w:hAnsi="Times New Roman" w:cs="Times New Roman"/>
          <w:sz w:val="28"/>
          <w:szCs w:val="28"/>
          <w:lang w:val="uk-UA"/>
        </w:rPr>
        <w:t>Letter</w:t>
      </w:r>
      <w:proofErr w:type="spellEnd"/>
      <w:r w:rsidR="004D5512" w:rsidRPr="008E722B">
        <w:rPr>
          <w:rFonts w:ascii="Times New Roman" w:hAnsi="Times New Roman" w:cs="Times New Roman"/>
          <w:sz w:val="28"/>
          <w:szCs w:val="28"/>
          <w:lang w:val="uk-UA"/>
        </w:rPr>
        <w:t xml:space="preserve"> </w:t>
      </w:r>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apply</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for</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the</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position</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of</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part</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time</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shop</w:t>
      </w:r>
      <w:proofErr w:type="spellEnd"/>
      <w:r w:rsidRPr="008E722B">
        <w:rPr>
          <w:rFonts w:ascii="Times New Roman" w:hAnsi="Times New Roman" w:cs="Times New Roman"/>
          <w:sz w:val="28"/>
          <w:szCs w:val="28"/>
          <w:lang w:val="uk-UA"/>
        </w:rPr>
        <w:t xml:space="preserve"> </w:t>
      </w:r>
      <w:proofErr w:type="spellStart"/>
      <w:r w:rsidRPr="008E722B">
        <w:rPr>
          <w:rFonts w:ascii="Times New Roman" w:hAnsi="Times New Roman" w:cs="Times New Roman"/>
          <w:sz w:val="28"/>
          <w:szCs w:val="28"/>
          <w:lang w:val="uk-UA"/>
        </w:rPr>
        <w:t>assistant</w:t>
      </w:r>
      <w:proofErr w:type="spellEnd"/>
      <w:r w:rsidR="004D5512" w:rsidRPr="008E722B">
        <w:rPr>
          <w:rFonts w:ascii="Times New Roman" w:hAnsi="Times New Roman" w:cs="Times New Roman"/>
          <w:sz w:val="28"/>
          <w:szCs w:val="28"/>
          <w:lang w:val="uk-UA"/>
        </w:rPr>
        <w:t xml:space="preserve">. URL: </w:t>
      </w:r>
      <w:hyperlink r:id="rId26" w:anchor="topadv" w:history="1">
        <w:r w:rsidR="0048453B" w:rsidRPr="008E722B">
          <w:rPr>
            <w:rStyle w:val="a9"/>
            <w:rFonts w:ascii="Times New Roman" w:hAnsi="Times New Roman" w:cs="Times New Roman"/>
            <w:sz w:val="28"/>
            <w:szCs w:val="28"/>
          </w:rPr>
          <w:t>https://english-portal.com.ua/letter/apply-for-the-position-of-part-time-shop-assistant#topadv</w:t>
        </w:r>
      </w:hyperlink>
    </w:p>
    <w:p w14:paraId="20568A76" w14:textId="77777777" w:rsidR="00A37081" w:rsidRPr="008E722B" w:rsidRDefault="00D3083B" w:rsidP="00A37081">
      <w:pPr>
        <w:pStyle w:val="a3"/>
        <w:numPr>
          <w:ilvl w:val="0"/>
          <w:numId w:val="46"/>
        </w:numPr>
        <w:spacing w:after="0" w:line="360" w:lineRule="auto"/>
        <w:ind w:left="0" w:firstLine="284"/>
        <w:jc w:val="both"/>
        <w:rPr>
          <w:rFonts w:ascii="Times New Roman" w:hAnsi="Times New Roman" w:cs="Times New Roman"/>
          <w:sz w:val="28"/>
          <w:szCs w:val="28"/>
          <w:lang w:val="uk-UA"/>
        </w:rPr>
      </w:pPr>
      <w:proofErr w:type="spellStart"/>
      <w:r w:rsidRPr="008E722B">
        <w:rPr>
          <w:rFonts w:ascii="Times New Roman" w:hAnsi="Times New Roman" w:cs="Times New Roman"/>
          <w:sz w:val="28"/>
          <w:szCs w:val="28"/>
          <w:lang w:val="uk-UA"/>
        </w:rPr>
        <w:t>Seretny</w:t>
      </w:r>
      <w:proofErr w:type="spellEnd"/>
      <w:r w:rsidR="009E103B"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 xml:space="preserve">A., </w:t>
      </w:r>
      <w:proofErr w:type="spellStart"/>
      <w:r w:rsidRPr="008E722B">
        <w:rPr>
          <w:rFonts w:ascii="Times New Roman" w:hAnsi="Times New Roman" w:cs="Times New Roman"/>
          <w:sz w:val="28"/>
          <w:szCs w:val="28"/>
          <w:lang w:val="uk-UA"/>
        </w:rPr>
        <w:t>Lipińska</w:t>
      </w:r>
      <w:proofErr w:type="spellEnd"/>
      <w:r w:rsidR="009E103B" w:rsidRPr="008E722B">
        <w:rPr>
          <w:rFonts w:ascii="Times New Roman" w:hAnsi="Times New Roman" w:cs="Times New Roman"/>
          <w:sz w:val="28"/>
          <w:szCs w:val="28"/>
          <w:lang w:val="uk-UA"/>
        </w:rPr>
        <w:t> </w:t>
      </w:r>
      <w:r w:rsidRPr="008E722B">
        <w:rPr>
          <w:rFonts w:ascii="Times New Roman" w:hAnsi="Times New Roman" w:cs="Times New Roman"/>
          <w:sz w:val="28"/>
          <w:szCs w:val="28"/>
          <w:lang w:val="uk-UA"/>
        </w:rPr>
        <w:t xml:space="preserve">E. </w:t>
      </w:r>
      <w:r w:rsidR="00BE5DA5" w:rsidRPr="008E722B">
        <w:rPr>
          <w:rFonts w:ascii="Times New Roman" w:hAnsi="Times New Roman" w:cs="Times New Roman"/>
          <w:sz w:val="28"/>
          <w:szCs w:val="28"/>
          <w:lang w:val="uk-UA"/>
        </w:rPr>
        <w:t xml:space="preserve">ABC </w:t>
      </w:r>
      <w:proofErr w:type="spellStart"/>
      <w:r w:rsidR="00BE5DA5" w:rsidRPr="008E722B">
        <w:rPr>
          <w:rFonts w:ascii="Times New Roman" w:hAnsi="Times New Roman" w:cs="Times New Roman"/>
          <w:sz w:val="28"/>
          <w:szCs w:val="28"/>
          <w:lang w:val="uk-UA"/>
        </w:rPr>
        <w:t>metodyki</w:t>
      </w:r>
      <w:proofErr w:type="spellEnd"/>
      <w:r w:rsidR="00BE5DA5" w:rsidRPr="008E722B">
        <w:rPr>
          <w:rFonts w:ascii="Times New Roman" w:hAnsi="Times New Roman" w:cs="Times New Roman"/>
          <w:sz w:val="28"/>
          <w:szCs w:val="28"/>
          <w:lang w:val="uk-UA"/>
        </w:rPr>
        <w:t xml:space="preserve"> </w:t>
      </w:r>
      <w:proofErr w:type="spellStart"/>
      <w:r w:rsidR="00BE5DA5" w:rsidRPr="008E722B">
        <w:rPr>
          <w:rFonts w:ascii="Times New Roman" w:hAnsi="Times New Roman" w:cs="Times New Roman"/>
          <w:sz w:val="28"/>
          <w:szCs w:val="28"/>
          <w:lang w:val="uk-UA"/>
        </w:rPr>
        <w:t>nauczania</w:t>
      </w:r>
      <w:proofErr w:type="spellEnd"/>
      <w:r w:rsidR="00BE5DA5" w:rsidRPr="008E722B">
        <w:rPr>
          <w:rFonts w:ascii="Times New Roman" w:hAnsi="Times New Roman" w:cs="Times New Roman"/>
          <w:sz w:val="28"/>
          <w:szCs w:val="28"/>
          <w:lang w:val="uk-UA"/>
        </w:rPr>
        <w:t xml:space="preserve"> </w:t>
      </w:r>
      <w:proofErr w:type="spellStart"/>
      <w:r w:rsidR="00BE5DA5" w:rsidRPr="008E722B">
        <w:rPr>
          <w:rFonts w:ascii="Times New Roman" w:hAnsi="Times New Roman" w:cs="Times New Roman"/>
          <w:sz w:val="28"/>
          <w:szCs w:val="28"/>
          <w:lang w:val="uk-UA"/>
        </w:rPr>
        <w:t>języka</w:t>
      </w:r>
      <w:proofErr w:type="spellEnd"/>
      <w:r w:rsidR="00BE5DA5" w:rsidRPr="008E722B">
        <w:rPr>
          <w:rFonts w:ascii="Times New Roman" w:hAnsi="Times New Roman" w:cs="Times New Roman"/>
          <w:sz w:val="28"/>
          <w:szCs w:val="28"/>
          <w:lang w:val="uk-UA"/>
        </w:rPr>
        <w:t xml:space="preserve"> </w:t>
      </w:r>
      <w:proofErr w:type="spellStart"/>
      <w:r w:rsidR="00BE5DA5" w:rsidRPr="008E722B">
        <w:rPr>
          <w:rFonts w:ascii="Times New Roman" w:hAnsi="Times New Roman" w:cs="Times New Roman"/>
          <w:sz w:val="28"/>
          <w:szCs w:val="28"/>
          <w:lang w:val="uk-UA"/>
        </w:rPr>
        <w:t>polskiego</w:t>
      </w:r>
      <w:proofErr w:type="spellEnd"/>
      <w:r w:rsidR="00BE5DA5" w:rsidRPr="008E722B">
        <w:rPr>
          <w:rFonts w:ascii="Times New Roman" w:hAnsi="Times New Roman" w:cs="Times New Roman"/>
          <w:sz w:val="28"/>
          <w:szCs w:val="28"/>
          <w:lang w:val="uk-UA"/>
        </w:rPr>
        <w:t xml:space="preserve"> </w:t>
      </w:r>
      <w:proofErr w:type="spellStart"/>
      <w:r w:rsidR="00BE5DA5" w:rsidRPr="008E722B">
        <w:rPr>
          <w:rFonts w:ascii="Times New Roman" w:hAnsi="Times New Roman" w:cs="Times New Roman"/>
          <w:sz w:val="28"/>
          <w:szCs w:val="28"/>
          <w:lang w:val="uk-UA"/>
        </w:rPr>
        <w:t>jako</w:t>
      </w:r>
      <w:proofErr w:type="spellEnd"/>
      <w:r w:rsidR="00BE5DA5" w:rsidRPr="008E722B">
        <w:rPr>
          <w:rFonts w:ascii="Times New Roman" w:hAnsi="Times New Roman" w:cs="Times New Roman"/>
          <w:sz w:val="28"/>
          <w:szCs w:val="28"/>
          <w:lang w:val="uk-UA"/>
        </w:rPr>
        <w:t xml:space="preserve"> </w:t>
      </w:r>
      <w:proofErr w:type="spellStart"/>
      <w:r w:rsidR="00BE5DA5" w:rsidRPr="008E722B">
        <w:rPr>
          <w:rFonts w:ascii="Times New Roman" w:hAnsi="Times New Roman" w:cs="Times New Roman"/>
          <w:sz w:val="28"/>
          <w:szCs w:val="28"/>
          <w:lang w:val="uk-UA"/>
        </w:rPr>
        <w:t>obcego</w:t>
      </w:r>
      <w:proofErr w:type="spellEnd"/>
      <w:r w:rsidR="00BE5DA5" w:rsidRPr="008E722B">
        <w:rPr>
          <w:rFonts w:ascii="Times New Roman" w:hAnsi="Times New Roman" w:cs="Times New Roman"/>
          <w:sz w:val="28"/>
          <w:szCs w:val="28"/>
          <w:lang w:val="uk-UA"/>
        </w:rPr>
        <w:t xml:space="preserve">. </w:t>
      </w:r>
      <w:proofErr w:type="spellStart"/>
      <w:r w:rsidR="00BE5DA5" w:rsidRPr="008E722B">
        <w:rPr>
          <w:rFonts w:ascii="Times New Roman" w:hAnsi="Times New Roman" w:cs="Times New Roman"/>
          <w:sz w:val="28"/>
          <w:szCs w:val="28"/>
          <w:lang w:val="uk-UA"/>
        </w:rPr>
        <w:t>Krakόw</w:t>
      </w:r>
      <w:proofErr w:type="spellEnd"/>
      <w:r w:rsidR="00BE5DA5" w:rsidRPr="008E722B">
        <w:rPr>
          <w:rFonts w:ascii="Times New Roman" w:hAnsi="Times New Roman" w:cs="Times New Roman"/>
          <w:sz w:val="28"/>
          <w:szCs w:val="28"/>
          <w:lang w:val="uk-UA"/>
        </w:rPr>
        <w:t xml:space="preserve">, 2000. 332 </w:t>
      </w:r>
      <w:r w:rsidR="00C220E5" w:rsidRPr="008E722B">
        <w:rPr>
          <w:rFonts w:ascii="Times New Roman" w:hAnsi="Times New Roman" w:cs="Times New Roman"/>
          <w:sz w:val="28"/>
          <w:szCs w:val="28"/>
          <w:lang w:val="uk-UA"/>
        </w:rPr>
        <w:t>р</w:t>
      </w:r>
      <w:r w:rsidR="00BE5DA5" w:rsidRPr="008E722B">
        <w:rPr>
          <w:rFonts w:ascii="Times New Roman" w:hAnsi="Times New Roman" w:cs="Times New Roman"/>
          <w:sz w:val="28"/>
          <w:szCs w:val="28"/>
          <w:lang w:val="uk-UA"/>
        </w:rPr>
        <w:t>.</w:t>
      </w:r>
    </w:p>
    <w:p w14:paraId="68E13287" w14:textId="1FB2BE28" w:rsidR="00E05CEB" w:rsidRPr="008E722B" w:rsidRDefault="00E05CEB" w:rsidP="00A37081">
      <w:pPr>
        <w:pStyle w:val="a3"/>
        <w:numPr>
          <w:ilvl w:val="0"/>
          <w:numId w:val="46"/>
        </w:numPr>
        <w:spacing w:after="0" w:line="360" w:lineRule="auto"/>
        <w:ind w:left="0" w:firstLine="284"/>
        <w:jc w:val="both"/>
        <w:rPr>
          <w:rFonts w:ascii="Times New Roman" w:hAnsi="Times New Roman" w:cs="Times New Roman"/>
          <w:sz w:val="28"/>
          <w:szCs w:val="28"/>
          <w:lang w:val="uk-UA"/>
        </w:rPr>
      </w:pPr>
      <w:r w:rsidRPr="008E722B">
        <w:rPr>
          <w:rFonts w:ascii="Times New Roman" w:hAnsi="Times New Roman" w:cs="Times New Roman"/>
          <w:sz w:val="28"/>
          <w:szCs w:val="28"/>
        </w:rPr>
        <w:t>Spencer D. Gateway B1. 2</w:t>
      </w:r>
      <w:r w:rsidRPr="008E722B">
        <w:rPr>
          <w:rFonts w:ascii="Times New Roman" w:hAnsi="Times New Roman" w:cs="Times New Roman"/>
          <w:sz w:val="28"/>
          <w:szCs w:val="28"/>
          <w:vertAlign w:val="superscript"/>
        </w:rPr>
        <w:t>nd</w:t>
      </w:r>
      <w:r w:rsidRPr="008E722B">
        <w:rPr>
          <w:rFonts w:ascii="Times New Roman" w:hAnsi="Times New Roman" w:cs="Times New Roman"/>
          <w:sz w:val="28"/>
          <w:szCs w:val="28"/>
        </w:rPr>
        <w:t xml:space="preserve"> </w:t>
      </w:r>
      <w:r w:rsidR="005B45BD" w:rsidRPr="008E722B">
        <w:rPr>
          <w:rFonts w:ascii="Times New Roman" w:hAnsi="Times New Roman" w:cs="Times New Roman"/>
          <w:sz w:val="28"/>
          <w:szCs w:val="28"/>
        </w:rPr>
        <w:t>E</w:t>
      </w:r>
      <w:r w:rsidRPr="008E722B">
        <w:rPr>
          <w:rFonts w:ascii="Times New Roman" w:hAnsi="Times New Roman" w:cs="Times New Roman"/>
          <w:sz w:val="28"/>
          <w:szCs w:val="28"/>
        </w:rPr>
        <w:t>dition</w:t>
      </w:r>
      <w:r w:rsidR="005B45BD" w:rsidRPr="008E722B">
        <w:rPr>
          <w:rFonts w:ascii="Times New Roman" w:hAnsi="Times New Roman" w:cs="Times New Roman"/>
          <w:sz w:val="28"/>
          <w:szCs w:val="28"/>
        </w:rPr>
        <w:t xml:space="preserve">. Student’s Book. </w:t>
      </w:r>
      <w:r w:rsidR="00E04F22" w:rsidRPr="008E722B">
        <w:rPr>
          <w:rFonts w:ascii="Times New Roman" w:hAnsi="Times New Roman" w:cs="Times New Roman"/>
          <w:sz w:val="28"/>
          <w:szCs w:val="28"/>
        </w:rPr>
        <w:t>Oxford : Macmillan education.152 p.</w:t>
      </w:r>
    </w:p>
    <w:p w14:paraId="3A385F74" w14:textId="77777777" w:rsidR="00A37081" w:rsidRDefault="00A37081">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69DD22B" w14:textId="330AA3BD" w:rsidR="00091AA1" w:rsidRPr="00091AA1" w:rsidRDefault="00091AA1" w:rsidP="00091AA1">
      <w:pPr>
        <w:spacing w:after="0" w:line="360" w:lineRule="auto"/>
        <w:jc w:val="center"/>
        <w:rPr>
          <w:rFonts w:ascii="Times New Roman" w:hAnsi="Times New Roman" w:cs="Times New Roman"/>
          <w:b/>
          <w:bCs/>
          <w:sz w:val="28"/>
          <w:szCs w:val="28"/>
          <w:lang w:val="uk-UA"/>
        </w:rPr>
      </w:pPr>
      <w:r w:rsidRPr="00091AA1">
        <w:rPr>
          <w:rFonts w:ascii="Times New Roman" w:hAnsi="Times New Roman" w:cs="Times New Roman"/>
          <w:b/>
          <w:bCs/>
          <w:sz w:val="28"/>
          <w:szCs w:val="28"/>
          <w:lang w:val="uk-UA"/>
        </w:rPr>
        <w:lastRenderedPageBreak/>
        <w:t>Додаток А</w:t>
      </w:r>
    </w:p>
    <w:p w14:paraId="6FE95C0C" w14:textId="15A11E63" w:rsidR="00091AA1" w:rsidRDefault="009D08EB" w:rsidP="00091AA1">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mc:AlternateContent>
          <mc:Choice Requires="wps">
            <w:drawing>
              <wp:anchor distT="0" distB="0" distL="114300" distR="114300" simplePos="0" relativeHeight="251657216" behindDoc="0" locked="0" layoutInCell="1" allowOverlap="1" wp14:anchorId="61177775" wp14:editId="2E059AB2">
                <wp:simplePos x="0" y="0"/>
                <wp:positionH relativeFrom="column">
                  <wp:posOffset>-318135</wp:posOffset>
                </wp:positionH>
                <wp:positionV relativeFrom="paragraph">
                  <wp:posOffset>312420</wp:posOffset>
                </wp:positionV>
                <wp:extent cx="6143625" cy="66294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6143625" cy="662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1D13A" id="Прямоугольник 18" o:spid="_x0000_s1026" style="position:absolute;margin-left:-25.05pt;margin-top:24.6pt;width:483.75pt;height:52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" filled="f" strokecolor="black [3213]" strokeweight="1pt"/>
            </w:pict>
          </mc:Fallback>
        </mc:AlternateContent>
      </w:r>
      <w:proofErr w:type="spellStart"/>
      <w:r w:rsidR="00091AA1" w:rsidRPr="00965C05">
        <w:rPr>
          <w:rFonts w:ascii="Times New Roman" w:hAnsi="Times New Roman" w:cs="Times New Roman"/>
          <w:b/>
          <w:bCs/>
          <w:sz w:val="28"/>
          <w:szCs w:val="28"/>
          <w:lang w:val="uk-UA"/>
        </w:rPr>
        <w:t>The</w:t>
      </w:r>
      <w:proofErr w:type="spellEnd"/>
      <w:r w:rsidR="00091AA1" w:rsidRPr="00965C05">
        <w:rPr>
          <w:rFonts w:ascii="Times New Roman" w:hAnsi="Times New Roman" w:cs="Times New Roman"/>
          <w:b/>
          <w:bCs/>
          <w:sz w:val="28"/>
          <w:szCs w:val="28"/>
          <w:lang w:val="uk-UA"/>
        </w:rPr>
        <w:t xml:space="preserve"> </w:t>
      </w:r>
      <w:proofErr w:type="spellStart"/>
      <w:r w:rsidR="00091AA1" w:rsidRPr="00965C05">
        <w:rPr>
          <w:rFonts w:ascii="Times New Roman" w:hAnsi="Times New Roman" w:cs="Times New Roman"/>
          <w:b/>
          <w:bCs/>
          <w:sz w:val="28"/>
          <w:szCs w:val="28"/>
          <w:lang w:val="uk-UA"/>
        </w:rPr>
        <w:t>main</w:t>
      </w:r>
      <w:proofErr w:type="spellEnd"/>
      <w:r w:rsidR="00091AA1" w:rsidRPr="00965C05">
        <w:rPr>
          <w:rFonts w:ascii="Times New Roman" w:hAnsi="Times New Roman" w:cs="Times New Roman"/>
          <w:b/>
          <w:bCs/>
          <w:sz w:val="28"/>
          <w:szCs w:val="28"/>
          <w:lang w:val="uk-UA"/>
        </w:rPr>
        <w:t xml:space="preserve"> </w:t>
      </w:r>
      <w:proofErr w:type="spellStart"/>
      <w:r w:rsidR="00091AA1" w:rsidRPr="00965C05">
        <w:rPr>
          <w:rFonts w:ascii="Times New Roman" w:hAnsi="Times New Roman" w:cs="Times New Roman"/>
          <w:b/>
          <w:bCs/>
          <w:sz w:val="28"/>
          <w:szCs w:val="28"/>
          <w:lang w:val="uk-UA"/>
        </w:rPr>
        <w:t>structural</w:t>
      </w:r>
      <w:proofErr w:type="spellEnd"/>
      <w:r w:rsidR="00091AA1" w:rsidRPr="00965C05">
        <w:rPr>
          <w:rFonts w:ascii="Times New Roman" w:hAnsi="Times New Roman" w:cs="Times New Roman"/>
          <w:b/>
          <w:bCs/>
          <w:sz w:val="28"/>
          <w:szCs w:val="28"/>
          <w:lang w:val="uk-UA"/>
        </w:rPr>
        <w:t xml:space="preserve"> </w:t>
      </w:r>
      <w:proofErr w:type="spellStart"/>
      <w:r w:rsidR="00091AA1" w:rsidRPr="00965C05">
        <w:rPr>
          <w:rFonts w:ascii="Times New Roman" w:hAnsi="Times New Roman" w:cs="Times New Roman"/>
          <w:b/>
          <w:bCs/>
          <w:sz w:val="28"/>
          <w:szCs w:val="28"/>
          <w:lang w:val="uk-UA"/>
        </w:rPr>
        <w:t>elements</w:t>
      </w:r>
      <w:proofErr w:type="spellEnd"/>
      <w:r w:rsidR="00091AA1" w:rsidRPr="00965C05">
        <w:rPr>
          <w:rFonts w:ascii="Times New Roman" w:hAnsi="Times New Roman" w:cs="Times New Roman"/>
          <w:b/>
          <w:bCs/>
          <w:sz w:val="28"/>
          <w:szCs w:val="28"/>
          <w:lang w:val="uk-UA"/>
        </w:rPr>
        <w:t xml:space="preserve"> </w:t>
      </w:r>
      <w:proofErr w:type="spellStart"/>
      <w:r w:rsidR="00091AA1" w:rsidRPr="00965C05">
        <w:rPr>
          <w:rFonts w:ascii="Times New Roman" w:hAnsi="Times New Roman" w:cs="Times New Roman"/>
          <w:b/>
          <w:bCs/>
          <w:sz w:val="28"/>
          <w:szCs w:val="28"/>
          <w:lang w:val="uk-UA"/>
        </w:rPr>
        <w:t>of</w:t>
      </w:r>
      <w:proofErr w:type="spellEnd"/>
      <w:r w:rsidR="00091AA1" w:rsidRPr="00965C05">
        <w:rPr>
          <w:rFonts w:ascii="Times New Roman" w:hAnsi="Times New Roman" w:cs="Times New Roman"/>
          <w:b/>
          <w:bCs/>
          <w:sz w:val="28"/>
          <w:szCs w:val="28"/>
          <w:lang w:val="uk-UA"/>
        </w:rPr>
        <w:t xml:space="preserve"> </w:t>
      </w:r>
      <w:proofErr w:type="spellStart"/>
      <w:r w:rsidR="00091AA1" w:rsidRPr="00965C05">
        <w:rPr>
          <w:rFonts w:ascii="Times New Roman" w:hAnsi="Times New Roman" w:cs="Times New Roman"/>
          <w:b/>
          <w:bCs/>
          <w:sz w:val="28"/>
          <w:szCs w:val="28"/>
          <w:lang w:val="uk-UA"/>
        </w:rPr>
        <w:t>informal</w:t>
      </w:r>
      <w:proofErr w:type="spellEnd"/>
      <w:r w:rsidR="00091AA1" w:rsidRPr="00965C05">
        <w:rPr>
          <w:rFonts w:ascii="Times New Roman" w:hAnsi="Times New Roman" w:cs="Times New Roman"/>
          <w:b/>
          <w:bCs/>
          <w:sz w:val="28"/>
          <w:szCs w:val="28"/>
          <w:lang w:val="uk-UA"/>
        </w:rPr>
        <w:t xml:space="preserve"> </w:t>
      </w:r>
      <w:proofErr w:type="spellStart"/>
      <w:r w:rsidR="00091AA1" w:rsidRPr="00965C05">
        <w:rPr>
          <w:rFonts w:ascii="Times New Roman" w:hAnsi="Times New Roman" w:cs="Times New Roman"/>
          <w:b/>
          <w:bCs/>
          <w:sz w:val="28"/>
          <w:szCs w:val="28"/>
          <w:lang w:val="uk-UA"/>
        </w:rPr>
        <w:t>letter</w:t>
      </w:r>
      <w:proofErr w:type="spellEnd"/>
      <w:r w:rsidR="007D5587">
        <w:rPr>
          <w:rFonts w:ascii="Times New Roman" w:hAnsi="Times New Roman" w:cs="Times New Roman"/>
          <w:b/>
          <w:bCs/>
          <w:sz w:val="28"/>
          <w:szCs w:val="28"/>
          <w:lang w:val="uk-UA"/>
        </w:rPr>
        <w:t xml:space="preserve"> </w:t>
      </w:r>
    </w:p>
    <w:p w14:paraId="27A8D46B" w14:textId="2CD4043A" w:rsidR="00FE047C" w:rsidRDefault="00FE047C" w:rsidP="00091AA1">
      <w:pPr>
        <w:spacing w:after="0" w:line="360" w:lineRule="auto"/>
        <w:jc w:val="center"/>
        <w:rPr>
          <w:rFonts w:ascii="Times New Roman" w:hAnsi="Times New Roman" w:cs="Times New Roman"/>
          <w:b/>
          <w:bCs/>
          <w:sz w:val="28"/>
          <w:szCs w:val="28"/>
          <w:lang w:val="uk-UA"/>
        </w:rPr>
      </w:pPr>
    </w:p>
    <w:p w14:paraId="5CB30221" w14:textId="152EE812" w:rsidR="00FE047C" w:rsidRDefault="008B6CFF" w:rsidP="00091AA1">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mc:AlternateContent>
          <mc:Choice Requires="wps">
            <w:drawing>
              <wp:anchor distT="0" distB="0" distL="114300" distR="114300" simplePos="0" relativeHeight="251652096" behindDoc="0" locked="0" layoutInCell="1" allowOverlap="1" wp14:anchorId="4389BFEC" wp14:editId="280C5F54">
                <wp:simplePos x="0" y="0"/>
                <wp:positionH relativeFrom="column">
                  <wp:posOffset>3310891</wp:posOffset>
                </wp:positionH>
                <wp:positionV relativeFrom="paragraph">
                  <wp:posOffset>118110</wp:posOffset>
                </wp:positionV>
                <wp:extent cx="2133600" cy="5715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133600" cy="5715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7D6FB" id="Прямоугольник 9" o:spid="_x0000_s1026" style="position:absolute;margin-left:260.7pt;margin-top:9.3pt;width:168pt;height:4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" filled="f" strokecolor="black [3200]" strokeweight="1pt"/>
            </w:pict>
          </mc:Fallback>
        </mc:AlternateContent>
      </w:r>
    </w:p>
    <w:p w14:paraId="073B801E" w14:textId="0CF3B898" w:rsidR="00FE047C" w:rsidRPr="008B6CFF" w:rsidRDefault="00FE047C" w:rsidP="00FE047C">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tab/>
      </w:r>
      <w:proofErr w:type="spellStart"/>
      <w:r w:rsidRPr="008B6CFF">
        <w:rPr>
          <w:rFonts w:ascii="Times New Roman" w:hAnsi="Times New Roman" w:cs="Times New Roman"/>
          <w:sz w:val="28"/>
          <w:szCs w:val="28"/>
          <w:lang w:val="uk-UA"/>
        </w:rPr>
        <w:t>Sender’s</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address</w:t>
      </w:r>
      <w:proofErr w:type="spellEnd"/>
    </w:p>
    <w:p w14:paraId="7CFD6520" w14:textId="201D6886" w:rsidR="00FE047C" w:rsidRPr="008B6CFF" w:rsidRDefault="00FE047C" w:rsidP="00FE047C">
      <w:pPr>
        <w:tabs>
          <w:tab w:val="left" w:pos="5670"/>
        </w:tabs>
        <w:spacing w:after="0" w:line="360" w:lineRule="auto"/>
        <w:rPr>
          <w:rFonts w:ascii="Times New Roman" w:hAnsi="Times New Roman" w:cs="Times New Roman"/>
          <w:sz w:val="28"/>
          <w:szCs w:val="28"/>
          <w:lang w:val="uk-UA"/>
        </w:rPr>
      </w:pPr>
    </w:p>
    <w:p w14:paraId="233FA5BD" w14:textId="618C1CD0" w:rsidR="00FE047C" w:rsidRPr="008B6CFF" w:rsidRDefault="00B31244" w:rsidP="00FE047C">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3120" behindDoc="0" locked="0" layoutInCell="1" allowOverlap="1" wp14:anchorId="573A41E2" wp14:editId="7DB1E9FC">
                <wp:simplePos x="0" y="0"/>
                <wp:positionH relativeFrom="column">
                  <wp:posOffset>3310890</wp:posOffset>
                </wp:positionH>
                <wp:positionV relativeFrom="paragraph">
                  <wp:posOffset>169545</wp:posOffset>
                </wp:positionV>
                <wp:extent cx="2133600" cy="5905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2133600" cy="590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35B32" id="Прямоугольник 13" o:spid="_x0000_s1026" style="position:absolute;margin-left:260.7pt;margin-top:13.35pt;width:168pt;height:4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" filled="f" strokecolor="black [3213]" strokeweight="1pt"/>
            </w:pict>
          </mc:Fallback>
        </mc:AlternateContent>
      </w:r>
    </w:p>
    <w:p w14:paraId="553964CA" w14:textId="3F3B2D44" w:rsidR="00FE047C" w:rsidRPr="008B6CFF" w:rsidRDefault="00FE047C" w:rsidP="00FE047C">
      <w:pPr>
        <w:tabs>
          <w:tab w:val="left" w:pos="5670"/>
        </w:tabs>
        <w:spacing w:after="0" w:line="360" w:lineRule="auto"/>
        <w:rPr>
          <w:rFonts w:ascii="Times New Roman" w:hAnsi="Times New Roman" w:cs="Times New Roman"/>
          <w:sz w:val="28"/>
          <w:szCs w:val="28"/>
          <w:lang w:val="uk-UA"/>
        </w:rPr>
      </w:pPr>
      <w:r w:rsidRPr="008B6CFF">
        <w:rPr>
          <w:rFonts w:ascii="Times New Roman" w:hAnsi="Times New Roman" w:cs="Times New Roman"/>
          <w:sz w:val="28"/>
          <w:szCs w:val="28"/>
          <w:lang w:val="uk-UA"/>
        </w:rPr>
        <w:tab/>
      </w:r>
      <w:proofErr w:type="spellStart"/>
      <w:r w:rsidRPr="008B6CFF">
        <w:rPr>
          <w:rFonts w:ascii="Times New Roman" w:hAnsi="Times New Roman" w:cs="Times New Roman"/>
          <w:sz w:val="28"/>
          <w:szCs w:val="28"/>
          <w:lang w:val="uk-UA"/>
        </w:rPr>
        <w:t>Date</w:t>
      </w:r>
      <w:proofErr w:type="spellEnd"/>
    </w:p>
    <w:p w14:paraId="5C446DE1" w14:textId="48384B52" w:rsidR="00FE047C" w:rsidRPr="008B6CFF" w:rsidRDefault="00FE047C" w:rsidP="00FE047C">
      <w:pPr>
        <w:tabs>
          <w:tab w:val="left" w:pos="5670"/>
        </w:tabs>
        <w:spacing w:after="0" w:line="360" w:lineRule="auto"/>
        <w:rPr>
          <w:rFonts w:ascii="Times New Roman" w:hAnsi="Times New Roman" w:cs="Times New Roman"/>
          <w:sz w:val="28"/>
          <w:szCs w:val="28"/>
          <w:lang w:val="uk-UA"/>
        </w:rPr>
      </w:pPr>
    </w:p>
    <w:p w14:paraId="32AE68EC" w14:textId="138D42D0" w:rsidR="00FE047C" w:rsidRPr="008B6CFF" w:rsidRDefault="004C7275" w:rsidP="00FE047C">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4144" behindDoc="0" locked="0" layoutInCell="1" allowOverlap="1" wp14:anchorId="2D48E8D9" wp14:editId="2D6A6BE6">
                <wp:simplePos x="0" y="0"/>
                <wp:positionH relativeFrom="column">
                  <wp:posOffset>-108585</wp:posOffset>
                </wp:positionH>
                <wp:positionV relativeFrom="paragraph">
                  <wp:posOffset>135255</wp:posOffset>
                </wp:positionV>
                <wp:extent cx="2390775" cy="6000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390775" cy="6000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19AEB" id="Прямоугольник 14" o:spid="_x0000_s1026" style="position:absolute;margin-left:-8.55pt;margin-top:10.65pt;width:188.25pt;height:47.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" filled="f" strokecolor="black [3213]" strokeweight="1pt"/>
            </w:pict>
          </mc:Fallback>
        </mc:AlternateContent>
      </w:r>
    </w:p>
    <w:p w14:paraId="49CA9919" w14:textId="0D4345D5" w:rsidR="00FE047C" w:rsidRPr="008B6CFF" w:rsidRDefault="00FE047C" w:rsidP="00FE047C">
      <w:pPr>
        <w:tabs>
          <w:tab w:val="left" w:pos="5670"/>
        </w:tabs>
        <w:spacing w:after="0" w:line="360" w:lineRule="auto"/>
        <w:rPr>
          <w:rFonts w:ascii="Times New Roman" w:hAnsi="Times New Roman" w:cs="Times New Roman"/>
          <w:sz w:val="28"/>
          <w:szCs w:val="28"/>
          <w:lang w:val="uk-UA"/>
        </w:rPr>
      </w:pPr>
      <w:proofErr w:type="spellStart"/>
      <w:r w:rsidRPr="008B6CFF">
        <w:rPr>
          <w:rFonts w:ascii="Times New Roman" w:hAnsi="Times New Roman" w:cs="Times New Roman"/>
          <w:sz w:val="28"/>
          <w:szCs w:val="28"/>
          <w:lang w:val="uk-UA"/>
        </w:rPr>
        <w:t>Informal</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greeting</w:t>
      </w:r>
      <w:proofErr w:type="spellEnd"/>
      <w:r w:rsidRPr="008B6CFF">
        <w:rPr>
          <w:rFonts w:ascii="Times New Roman" w:hAnsi="Times New Roman" w:cs="Times New Roman"/>
          <w:sz w:val="28"/>
          <w:szCs w:val="28"/>
          <w:lang w:val="uk-UA"/>
        </w:rPr>
        <w:t>,</w:t>
      </w:r>
    </w:p>
    <w:p w14:paraId="68DABE9D" w14:textId="2ACF7CC1" w:rsidR="00FE047C" w:rsidRPr="008B6CFF" w:rsidRDefault="00FE047C" w:rsidP="00FE047C">
      <w:pPr>
        <w:tabs>
          <w:tab w:val="left" w:pos="5670"/>
        </w:tabs>
        <w:spacing w:after="0" w:line="360" w:lineRule="auto"/>
        <w:rPr>
          <w:rFonts w:ascii="Times New Roman" w:hAnsi="Times New Roman" w:cs="Times New Roman"/>
          <w:sz w:val="28"/>
          <w:szCs w:val="28"/>
          <w:lang w:val="uk-UA"/>
        </w:rPr>
      </w:pPr>
    </w:p>
    <w:p w14:paraId="69542930" w14:textId="6441E76E" w:rsidR="00FE047C" w:rsidRPr="008B6CFF" w:rsidRDefault="000E721B" w:rsidP="00FE047C">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1072" behindDoc="0" locked="0" layoutInCell="1" allowOverlap="1" wp14:anchorId="6F6C019A" wp14:editId="66BA1A10">
                <wp:simplePos x="0" y="0"/>
                <wp:positionH relativeFrom="column">
                  <wp:posOffset>-108585</wp:posOffset>
                </wp:positionH>
                <wp:positionV relativeFrom="paragraph">
                  <wp:posOffset>139065</wp:posOffset>
                </wp:positionV>
                <wp:extent cx="5819775" cy="10382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1038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FB4DA" id="Прямоугольник 15" o:spid="_x0000_s1026" style="position:absolute;margin-left:-8.55pt;margin-top:10.95pt;width:458.25pt;height:8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" filled="f" strokecolor="black [3213]" strokeweight="1pt"/>
            </w:pict>
          </mc:Fallback>
        </mc:AlternateContent>
      </w:r>
    </w:p>
    <w:p w14:paraId="5CBD0ED9" w14:textId="5D56C149" w:rsidR="00FE047C" w:rsidRPr="008B6CFF" w:rsidRDefault="00FE047C" w:rsidP="00FE047C">
      <w:pPr>
        <w:tabs>
          <w:tab w:val="left" w:pos="5670"/>
        </w:tabs>
        <w:spacing w:after="0" w:line="360" w:lineRule="auto"/>
        <w:rPr>
          <w:rFonts w:ascii="Times New Roman" w:hAnsi="Times New Roman" w:cs="Times New Roman"/>
          <w:sz w:val="28"/>
          <w:szCs w:val="28"/>
          <w:lang w:val="uk-UA"/>
        </w:rPr>
      </w:pPr>
    </w:p>
    <w:p w14:paraId="1E184CD3" w14:textId="39160405" w:rsidR="00FE047C" w:rsidRPr="008B6CFF" w:rsidRDefault="00FE047C" w:rsidP="00FE047C">
      <w:pPr>
        <w:tabs>
          <w:tab w:val="left" w:pos="5670"/>
        </w:tabs>
        <w:spacing w:after="0" w:line="360" w:lineRule="auto"/>
        <w:rPr>
          <w:rFonts w:ascii="Times New Roman" w:hAnsi="Times New Roman" w:cs="Times New Roman"/>
          <w:sz w:val="28"/>
          <w:szCs w:val="28"/>
          <w:lang w:val="uk-UA"/>
        </w:rPr>
      </w:pPr>
      <w:proofErr w:type="spellStart"/>
      <w:r w:rsidRPr="008B6CFF">
        <w:rPr>
          <w:rFonts w:ascii="Times New Roman" w:hAnsi="Times New Roman" w:cs="Times New Roman"/>
          <w:sz w:val="28"/>
          <w:szCs w:val="28"/>
          <w:lang w:val="uk-UA"/>
        </w:rPr>
        <w:t>Body</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of</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the</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letter</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Paragraph</w:t>
      </w:r>
      <w:proofErr w:type="spellEnd"/>
      <w:r w:rsidRPr="008B6CFF">
        <w:rPr>
          <w:rFonts w:ascii="Times New Roman" w:hAnsi="Times New Roman" w:cs="Times New Roman"/>
          <w:sz w:val="28"/>
          <w:szCs w:val="28"/>
          <w:lang w:val="uk-UA"/>
        </w:rPr>
        <w:t xml:space="preserve"> 1, 2, 3)</w:t>
      </w:r>
    </w:p>
    <w:p w14:paraId="29638F74" w14:textId="6B83270A" w:rsidR="008B6CFF" w:rsidRPr="008B6CFF" w:rsidRDefault="008B6CFF" w:rsidP="00FE047C">
      <w:pPr>
        <w:tabs>
          <w:tab w:val="left" w:pos="5670"/>
        </w:tabs>
        <w:spacing w:after="0" w:line="360" w:lineRule="auto"/>
        <w:rPr>
          <w:rFonts w:ascii="Times New Roman" w:hAnsi="Times New Roman" w:cs="Times New Roman"/>
          <w:sz w:val="28"/>
          <w:szCs w:val="28"/>
          <w:lang w:val="uk-UA"/>
        </w:rPr>
      </w:pPr>
    </w:p>
    <w:p w14:paraId="217D8992" w14:textId="68135EE8" w:rsidR="008B6CFF" w:rsidRPr="008B6CFF" w:rsidRDefault="008B6CFF" w:rsidP="00FE047C">
      <w:pPr>
        <w:tabs>
          <w:tab w:val="left" w:pos="5670"/>
        </w:tabs>
        <w:spacing w:after="0" w:line="360" w:lineRule="auto"/>
        <w:rPr>
          <w:rFonts w:ascii="Times New Roman" w:hAnsi="Times New Roman" w:cs="Times New Roman"/>
          <w:sz w:val="28"/>
          <w:szCs w:val="28"/>
          <w:lang w:val="uk-UA"/>
        </w:rPr>
      </w:pPr>
    </w:p>
    <w:p w14:paraId="4A2CE550" w14:textId="2820C807" w:rsidR="008B6CFF" w:rsidRPr="008B6CFF" w:rsidRDefault="002D65A2" w:rsidP="00FE047C">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5168" behindDoc="0" locked="0" layoutInCell="1" allowOverlap="1" wp14:anchorId="0CA67489" wp14:editId="0C86CAE8">
                <wp:simplePos x="0" y="0"/>
                <wp:positionH relativeFrom="column">
                  <wp:posOffset>-108585</wp:posOffset>
                </wp:positionH>
                <wp:positionV relativeFrom="paragraph">
                  <wp:posOffset>73025</wp:posOffset>
                </wp:positionV>
                <wp:extent cx="2466975" cy="6762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466975" cy="6762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893E" id="Прямоугольник 16" o:spid="_x0000_s1026" style="position:absolute;margin-left:-8.55pt;margin-top:5.75pt;width:194.2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" filled="f" strokecolor="black [3213]" strokeweight="1pt"/>
            </w:pict>
          </mc:Fallback>
        </mc:AlternateContent>
      </w:r>
    </w:p>
    <w:p w14:paraId="257D9579" w14:textId="6D29AAA4" w:rsidR="008B6CFF" w:rsidRPr="008B6CFF" w:rsidRDefault="008B6CFF" w:rsidP="00FE047C">
      <w:pPr>
        <w:tabs>
          <w:tab w:val="left" w:pos="5670"/>
        </w:tabs>
        <w:spacing w:after="0" w:line="360" w:lineRule="auto"/>
        <w:rPr>
          <w:rFonts w:ascii="Times New Roman" w:hAnsi="Times New Roman" w:cs="Times New Roman"/>
          <w:sz w:val="28"/>
          <w:szCs w:val="28"/>
          <w:lang w:val="uk-UA"/>
        </w:rPr>
      </w:pPr>
      <w:proofErr w:type="spellStart"/>
      <w:r w:rsidRPr="008B6CFF">
        <w:rPr>
          <w:rFonts w:ascii="Times New Roman" w:hAnsi="Times New Roman" w:cs="Times New Roman"/>
          <w:sz w:val="28"/>
          <w:szCs w:val="28"/>
          <w:lang w:val="uk-UA"/>
        </w:rPr>
        <w:t>Complementary</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close</w:t>
      </w:r>
      <w:proofErr w:type="spellEnd"/>
      <w:r w:rsidRPr="008B6CFF">
        <w:rPr>
          <w:rFonts w:ascii="Times New Roman" w:hAnsi="Times New Roman" w:cs="Times New Roman"/>
          <w:sz w:val="28"/>
          <w:szCs w:val="28"/>
          <w:lang w:val="uk-UA"/>
        </w:rPr>
        <w:t>,</w:t>
      </w:r>
    </w:p>
    <w:p w14:paraId="72844DD6" w14:textId="58AAF91C" w:rsidR="008B6CFF" w:rsidRPr="008B6CFF" w:rsidRDefault="008B6CFF" w:rsidP="00FE047C">
      <w:pPr>
        <w:tabs>
          <w:tab w:val="left" w:pos="5670"/>
        </w:tabs>
        <w:spacing w:after="0" w:line="360" w:lineRule="auto"/>
        <w:rPr>
          <w:rFonts w:ascii="Times New Roman" w:hAnsi="Times New Roman" w:cs="Times New Roman"/>
          <w:sz w:val="28"/>
          <w:szCs w:val="28"/>
          <w:lang w:val="uk-UA"/>
        </w:rPr>
      </w:pPr>
    </w:p>
    <w:p w14:paraId="32239671" w14:textId="355576B6" w:rsidR="008B6CFF" w:rsidRPr="008B6CFF" w:rsidRDefault="00E15782" w:rsidP="00FE047C">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6192" behindDoc="0" locked="0" layoutInCell="1" allowOverlap="1" wp14:anchorId="2AB7EB13" wp14:editId="2A22D9C2">
                <wp:simplePos x="0" y="0"/>
                <wp:positionH relativeFrom="column">
                  <wp:posOffset>-108585</wp:posOffset>
                </wp:positionH>
                <wp:positionV relativeFrom="paragraph">
                  <wp:posOffset>181610</wp:posOffset>
                </wp:positionV>
                <wp:extent cx="2466975" cy="6000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466975" cy="6000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B5588" id="Прямоугольник 17" o:spid="_x0000_s1026" style="position:absolute;margin-left:-8.55pt;margin-top:14.3pt;width:194.25pt;height:47.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" filled="f" strokecolor="black [3213]" strokeweight="1pt"/>
            </w:pict>
          </mc:Fallback>
        </mc:AlternateContent>
      </w:r>
    </w:p>
    <w:p w14:paraId="6CDB5BF5" w14:textId="20F7FE22" w:rsidR="008B6CFF" w:rsidRPr="008B6CFF" w:rsidRDefault="008B6CFF" w:rsidP="00FE047C">
      <w:pPr>
        <w:tabs>
          <w:tab w:val="left" w:pos="5670"/>
        </w:tabs>
        <w:spacing w:after="0" w:line="360" w:lineRule="auto"/>
        <w:rPr>
          <w:rFonts w:ascii="Times New Roman" w:hAnsi="Times New Roman" w:cs="Times New Roman"/>
          <w:sz w:val="28"/>
          <w:szCs w:val="28"/>
          <w:lang w:val="uk-UA"/>
        </w:rPr>
      </w:pPr>
      <w:proofErr w:type="spellStart"/>
      <w:r w:rsidRPr="008B6CFF">
        <w:rPr>
          <w:rFonts w:ascii="Times New Roman" w:hAnsi="Times New Roman" w:cs="Times New Roman"/>
          <w:sz w:val="28"/>
          <w:szCs w:val="28"/>
          <w:lang w:val="uk-UA"/>
        </w:rPr>
        <w:t>Sender’s</w:t>
      </w:r>
      <w:proofErr w:type="spellEnd"/>
      <w:r w:rsidRPr="008B6CFF">
        <w:rPr>
          <w:rFonts w:ascii="Times New Roman" w:hAnsi="Times New Roman" w:cs="Times New Roman"/>
          <w:sz w:val="28"/>
          <w:szCs w:val="28"/>
          <w:lang w:val="uk-UA"/>
        </w:rPr>
        <w:t xml:space="preserve"> </w:t>
      </w:r>
      <w:proofErr w:type="spellStart"/>
      <w:r w:rsidRPr="008B6CFF">
        <w:rPr>
          <w:rFonts w:ascii="Times New Roman" w:hAnsi="Times New Roman" w:cs="Times New Roman"/>
          <w:sz w:val="28"/>
          <w:szCs w:val="28"/>
          <w:lang w:val="uk-UA"/>
        </w:rPr>
        <w:t>name</w:t>
      </w:r>
      <w:proofErr w:type="spellEnd"/>
    </w:p>
    <w:p w14:paraId="20953EF2" w14:textId="77777777" w:rsidR="007D5587" w:rsidRPr="008B6CFF" w:rsidRDefault="007D5587" w:rsidP="007D5587">
      <w:pPr>
        <w:spacing w:after="0" w:line="360" w:lineRule="auto"/>
        <w:jc w:val="both"/>
        <w:rPr>
          <w:rFonts w:ascii="Times New Roman" w:hAnsi="Times New Roman" w:cs="Times New Roman"/>
          <w:sz w:val="28"/>
          <w:szCs w:val="28"/>
          <w:lang w:val="uk-UA"/>
        </w:rPr>
      </w:pPr>
    </w:p>
    <w:p w14:paraId="35EAF126" w14:textId="4AEA200E" w:rsidR="007243B5" w:rsidRDefault="007243B5">
      <w:pPr>
        <w:rPr>
          <w:rFonts w:ascii="Times New Roman" w:hAnsi="Times New Roman" w:cs="Times New Roman"/>
          <w:sz w:val="28"/>
          <w:szCs w:val="28"/>
          <w:lang w:val="uk-UA"/>
        </w:rPr>
      </w:pPr>
      <w:r w:rsidRPr="008B6CFF">
        <w:rPr>
          <w:rFonts w:ascii="Times New Roman" w:hAnsi="Times New Roman" w:cs="Times New Roman"/>
          <w:sz w:val="28"/>
          <w:szCs w:val="28"/>
          <w:lang w:val="uk-UA"/>
        </w:rPr>
        <w:br w:type="page"/>
      </w:r>
      <w:r w:rsidR="00FE047C">
        <w:rPr>
          <w:rFonts w:ascii="Times New Roman" w:hAnsi="Times New Roman" w:cs="Times New Roman"/>
          <w:sz w:val="28"/>
          <w:szCs w:val="28"/>
          <w:lang w:val="uk-UA"/>
        </w:rPr>
        <w:lastRenderedPageBreak/>
        <w:t xml:space="preserve">  </w:t>
      </w:r>
    </w:p>
    <w:p w14:paraId="286A984A" w14:textId="51733EA7" w:rsidR="00091AA1" w:rsidRPr="007243B5" w:rsidRDefault="007243B5" w:rsidP="007243B5">
      <w:pPr>
        <w:spacing w:after="0" w:line="360" w:lineRule="auto"/>
        <w:jc w:val="center"/>
        <w:rPr>
          <w:rFonts w:ascii="Times New Roman" w:hAnsi="Times New Roman" w:cs="Times New Roman"/>
          <w:b/>
          <w:bCs/>
          <w:sz w:val="28"/>
          <w:szCs w:val="28"/>
          <w:lang w:val="uk-UA"/>
        </w:rPr>
      </w:pPr>
      <w:r w:rsidRPr="007243B5">
        <w:rPr>
          <w:rFonts w:ascii="Times New Roman" w:hAnsi="Times New Roman" w:cs="Times New Roman"/>
          <w:b/>
          <w:bCs/>
          <w:sz w:val="28"/>
          <w:szCs w:val="28"/>
          <w:lang w:val="uk-UA"/>
        </w:rPr>
        <w:t>Додаток Б</w:t>
      </w:r>
    </w:p>
    <w:p w14:paraId="02C0753E" w14:textId="681C75C5" w:rsidR="00054AF2" w:rsidRDefault="007243B5" w:rsidP="007243B5">
      <w:pPr>
        <w:spacing w:after="0" w:line="360" w:lineRule="auto"/>
        <w:jc w:val="center"/>
        <w:rPr>
          <w:rFonts w:ascii="Times New Roman" w:hAnsi="Times New Roman" w:cs="Times New Roman"/>
          <w:b/>
          <w:bCs/>
          <w:sz w:val="28"/>
          <w:szCs w:val="28"/>
          <w:lang w:val="uk-UA"/>
        </w:rPr>
      </w:pPr>
      <w:proofErr w:type="spellStart"/>
      <w:r w:rsidRPr="007652CC">
        <w:rPr>
          <w:rFonts w:ascii="Times New Roman" w:hAnsi="Times New Roman" w:cs="Times New Roman"/>
          <w:b/>
          <w:bCs/>
          <w:sz w:val="28"/>
          <w:szCs w:val="28"/>
          <w:lang w:val="uk-UA"/>
        </w:rPr>
        <w:t>The</w:t>
      </w:r>
      <w:proofErr w:type="spellEnd"/>
      <w:r w:rsidRPr="007652CC">
        <w:rPr>
          <w:rFonts w:ascii="Times New Roman" w:hAnsi="Times New Roman" w:cs="Times New Roman"/>
          <w:b/>
          <w:bCs/>
          <w:sz w:val="28"/>
          <w:szCs w:val="28"/>
          <w:lang w:val="uk-UA"/>
        </w:rPr>
        <w:t xml:space="preserve"> </w:t>
      </w:r>
      <w:proofErr w:type="spellStart"/>
      <w:r w:rsidRPr="007652CC">
        <w:rPr>
          <w:rFonts w:ascii="Times New Roman" w:hAnsi="Times New Roman" w:cs="Times New Roman"/>
          <w:b/>
          <w:bCs/>
          <w:sz w:val="28"/>
          <w:szCs w:val="28"/>
          <w:lang w:val="uk-UA"/>
        </w:rPr>
        <w:t>main</w:t>
      </w:r>
      <w:proofErr w:type="spellEnd"/>
      <w:r w:rsidRPr="007652CC">
        <w:rPr>
          <w:rFonts w:ascii="Times New Roman" w:hAnsi="Times New Roman" w:cs="Times New Roman"/>
          <w:b/>
          <w:bCs/>
          <w:sz w:val="28"/>
          <w:szCs w:val="28"/>
          <w:lang w:val="uk-UA"/>
        </w:rPr>
        <w:t xml:space="preserve"> </w:t>
      </w:r>
      <w:proofErr w:type="spellStart"/>
      <w:r w:rsidRPr="007652CC">
        <w:rPr>
          <w:rFonts w:ascii="Times New Roman" w:hAnsi="Times New Roman" w:cs="Times New Roman"/>
          <w:b/>
          <w:bCs/>
          <w:sz w:val="28"/>
          <w:szCs w:val="28"/>
          <w:lang w:val="uk-UA"/>
        </w:rPr>
        <w:t>structural</w:t>
      </w:r>
      <w:proofErr w:type="spellEnd"/>
      <w:r w:rsidRPr="007652CC">
        <w:rPr>
          <w:rFonts w:ascii="Times New Roman" w:hAnsi="Times New Roman" w:cs="Times New Roman"/>
          <w:b/>
          <w:bCs/>
          <w:sz w:val="28"/>
          <w:szCs w:val="28"/>
          <w:lang w:val="uk-UA"/>
        </w:rPr>
        <w:t xml:space="preserve"> </w:t>
      </w:r>
      <w:proofErr w:type="spellStart"/>
      <w:r w:rsidRPr="007652CC">
        <w:rPr>
          <w:rFonts w:ascii="Times New Roman" w:hAnsi="Times New Roman" w:cs="Times New Roman"/>
          <w:b/>
          <w:bCs/>
          <w:sz w:val="28"/>
          <w:szCs w:val="28"/>
          <w:lang w:val="uk-UA"/>
        </w:rPr>
        <w:t>elements</w:t>
      </w:r>
      <w:proofErr w:type="spellEnd"/>
      <w:r w:rsidRPr="007652CC">
        <w:rPr>
          <w:rFonts w:ascii="Times New Roman" w:hAnsi="Times New Roman" w:cs="Times New Roman"/>
          <w:b/>
          <w:bCs/>
          <w:sz w:val="28"/>
          <w:szCs w:val="28"/>
          <w:lang w:val="uk-UA"/>
        </w:rPr>
        <w:t xml:space="preserve"> </w:t>
      </w:r>
      <w:proofErr w:type="spellStart"/>
      <w:r w:rsidRPr="007652CC">
        <w:rPr>
          <w:rFonts w:ascii="Times New Roman" w:hAnsi="Times New Roman" w:cs="Times New Roman"/>
          <w:b/>
          <w:bCs/>
          <w:sz w:val="28"/>
          <w:szCs w:val="28"/>
          <w:lang w:val="uk-UA"/>
        </w:rPr>
        <w:t>of</w:t>
      </w:r>
      <w:proofErr w:type="spellEnd"/>
      <w:r w:rsidRPr="007652CC">
        <w:rPr>
          <w:rFonts w:ascii="Times New Roman" w:hAnsi="Times New Roman" w:cs="Times New Roman"/>
          <w:b/>
          <w:bCs/>
          <w:sz w:val="28"/>
          <w:szCs w:val="28"/>
          <w:lang w:val="uk-UA"/>
        </w:rPr>
        <w:t xml:space="preserve"> </w:t>
      </w:r>
      <w:proofErr w:type="spellStart"/>
      <w:r w:rsidRPr="007652CC">
        <w:rPr>
          <w:rFonts w:ascii="Times New Roman" w:hAnsi="Times New Roman" w:cs="Times New Roman"/>
          <w:b/>
          <w:bCs/>
          <w:sz w:val="28"/>
          <w:szCs w:val="28"/>
          <w:lang w:val="uk-UA"/>
        </w:rPr>
        <w:t>formal</w:t>
      </w:r>
      <w:proofErr w:type="spellEnd"/>
      <w:r w:rsidRPr="007652CC">
        <w:rPr>
          <w:rFonts w:ascii="Times New Roman" w:hAnsi="Times New Roman" w:cs="Times New Roman"/>
          <w:b/>
          <w:bCs/>
          <w:sz w:val="28"/>
          <w:szCs w:val="28"/>
          <w:lang w:val="uk-UA"/>
        </w:rPr>
        <w:t xml:space="preserve"> </w:t>
      </w:r>
      <w:proofErr w:type="spellStart"/>
      <w:r w:rsidRPr="007652CC">
        <w:rPr>
          <w:rFonts w:ascii="Times New Roman" w:hAnsi="Times New Roman" w:cs="Times New Roman"/>
          <w:b/>
          <w:bCs/>
          <w:sz w:val="28"/>
          <w:szCs w:val="28"/>
          <w:lang w:val="uk-UA"/>
        </w:rPr>
        <w:t>letter</w:t>
      </w:r>
      <w:proofErr w:type="spellEnd"/>
    </w:p>
    <w:p w14:paraId="26DEF6A9" w14:textId="16B16230" w:rsidR="00B7343E" w:rsidRDefault="00EB727D" w:rsidP="007243B5">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mc:AlternateContent>
          <mc:Choice Requires="wps">
            <w:drawing>
              <wp:anchor distT="0" distB="0" distL="114300" distR="114300" simplePos="0" relativeHeight="251667456" behindDoc="0" locked="0" layoutInCell="1" allowOverlap="1" wp14:anchorId="2E107E51" wp14:editId="1608B927">
                <wp:simplePos x="0" y="0"/>
                <wp:positionH relativeFrom="column">
                  <wp:posOffset>-327660</wp:posOffset>
                </wp:positionH>
                <wp:positionV relativeFrom="paragraph">
                  <wp:posOffset>112395</wp:posOffset>
                </wp:positionV>
                <wp:extent cx="6286500" cy="73723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6286500" cy="7372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C6579" id="Прямоугольник 27" o:spid="_x0000_s1026" style="position:absolute;margin-left:-25.8pt;margin-top:8.85pt;width:495pt;height:58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" filled="f" strokecolor="black [3213]" strokeweight="1pt"/>
            </w:pict>
          </mc:Fallback>
        </mc:AlternateContent>
      </w:r>
    </w:p>
    <w:p w14:paraId="6119E9DA" w14:textId="675C2CD8" w:rsidR="00B7343E" w:rsidRDefault="004D66F5" w:rsidP="007243B5">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mc:AlternateContent>
          <mc:Choice Requires="wps">
            <w:drawing>
              <wp:anchor distT="0" distB="0" distL="114300" distR="114300" simplePos="0" relativeHeight="251659264" behindDoc="0" locked="0" layoutInCell="1" allowOverlap="1" wp14:anchorId="56314B16" wp14:editId="67B3C031">
                <wp:simplePos x="0" y="0"/>
                <wp:positionH relativeFrom="column">
                  <wp:posOffset>3444240</wp:posOffset>
                </wp:positionH>
                <wp:positionV relativeFrom="paragraph">
                  <wp:posOffset>167640</wp:posOffset>
                </wp:positionV>
                <wp:extent cx="2190750" cy="5810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190750" cy="58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4913C" id="Прямоугольник 19" o:spid="_x0000_s1026" style="position:absolute;margin-left:271.2pt;margin-top:13.2pt;width:17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" filled="f" strokecolor="black [3213]" strokeweight="1pt"/>
            </w:pict>
          </mc:Fallback>
        </mc:AlternateContent>
      </w:r>
    </w:p>
    <w:p w14:paraId="73D1B47F" w14:textId="74EEAAB6" w:rsidR="00B7343E" w:rsidRPr="00B62007" w:rsidRDefault="00B7343E"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tab/>
      </w:r>
      <w:proofErr w:type="spellStart"/>
      <w:r w:rsidRPr="00B62007">
        <w:rPr>
          <w:rFonts w:ascii="Times New Roman" w:hAnsi="Times New Roman" w:cs="Times New Roman"/>
          <w:sz w:val="28"/>
          <w:szCs w:val="28"/>
          <w:lang w:val="uk-UA"/>
        </w:rPr>
        <w:t>Sender’s</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address</w:t>
      </w:r>
      <w:proofErr w:type="spellEnd"/>
    </w:p>
    <w:p w14:paraId="63D2389A" w14:textId="032F09DB" w:rsidR="00B7343E" w:rsidRPr="00B62007" w:rsidRDefault="00B7343E" w:rsidP="00B7343E">
      <w:pPr>
        <w:tabs>
          <w:tab w:val="left" w:pos="5670"/>
        </w:tabs>
        <w:spacing w:after="0" w:line="360" w:lineRule="auto"/>
        <w:rPr>
          <w:rFonts w:ascii="Times New Roman" w:hAnsi="Times New Roman" w:cs="Times New Roman"/>
          <w:sz w:val="28"/>
          <w:szCs w:val="28"/>
          <w:lang w:val="uk-UA"/>
        </w:rPr>
      </w:pPr>
    </w:p>
    <w:p w14:paraId="12D2493C" w14:textId="21DB97C7" w:rsidR="00B7343E" w:rsidRPr="00B62007" w:rsidRDefault="004D66F5"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005A6E1C" wp14:editId="75E10C63">
                <wp:simplePos x="0" y="0"/>
                <wp:positionH relativeFrom="column">
                  <wp:posOffset>3444241</wp:posOffset>
                </wp:positionH>
                <wp:positionV relativeFrom="paragraph">
                  <wp:posOffset>95250</wp:posOffset>
                </wp:positionV>
                <wp:extent cx="2190750" cy="5715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2190750" cy="571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0487F" id="Прямоугольник 20" o:spid="_x0000_s1026" style="position:absolute;margin-left:271.2pt;margin-top:7.5pt;width:172.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" filled="f" strokecolor="black [3213]" strokeweight="1pt"/>
            </w:pict>
          </mc:Fallback>
        </mc:AlternateContent>
      </w:r>
    </w:p>
    <w:p w14:paraId="3DC55C47" w14:textId="2594AB38" w:rsidR="00B7343E" w:rsidRPr="00B62007" w:rsidRDefault="00B7343E" w:rsidP="00B7343E">
      <w:pPr>
        <w:tabs>
          <w:tab w:val="left" w:pos="5670"/>
        </w:tabs>
        <w:spacing w:after="0" w:line="360" w:lineRule="auto"/>
        <w:rPr>
          <w:rFonts w:ascii="Times New Roman" w:hAnsi="Times New Roman" w:cs="Times New Roman"/>
          <w:sz w:val="28"/>
          <w:szCs w:val="28"/>
          <w:lang w:val="uk-UA"/>
        </w:rPr>
      </w:pPr>
      <w:r w:rsidRPr="00B62007">
        <w:rPr>
          <w:rFonts w:ascii="Times New Roman" w:hAnsi="Times New Roman" w:cs="Times New Roman"/>
          <w:sz w:val="28"/>
          <w:szCs w:val="28"/>
          <w:lang w:val="uk-UA"/>
        </w:rPr>
        <w:tab/>
      </w:r>
      <w:proofErr w:type="spellStart"/>
      <w:r w:rsidRPr="00B62007">
        <w:rPr>
          <w:rFonts w:ascii="Times New Roman" w:hAnsi="Times New Roman" w:cs="Times New Roman"/>
          <w:sz w:val="28"/>
          <w:szCs w:val="28"/>
          <w:lang w:val="uk-UA"/>
        </w:rPr>
        <w:t>Date</w:t>
      </w:r>
      <w:proofErr w:type="spellEnd"/>
    </w:p>
    <w:p w14:paraId="537951A5" w14:textId="416F3B4A" w:rsidR="00B62007" w:rsidRPr="00B62007" w:rsidRDefault="0041267E"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63426C28" wp14:editId="55A52414">
                <wp:simplePos x="0" y="0"/>
                <wp:positionH relativeFrom="column">
                  <wp:posOffset>-137160</wp:posOffset>
                </wp:positionH>
                <wp:positionV relativeFrom="paragraph">
                  <wp:posOffset>148590</wp:posOffset>
                </wp:positionV>
                <wp:extent cx="2743200" cy="6191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619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76ABF" id="Прямоугольник 21" o:spid="_x0000_s1026" style="position:absolute;margin-left:-10.8pt;margin-top:11.7pt;width:3in;height: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" filled="f" strokecolor="black [3213]" strokeweight="1pt"/>
            </w:pict>
          </mc:Fallback>
        </mc:AlternateContent>
      </w:r>
    </w:p>
    <w:p w14:paraId="149FB69E" w14:textId="3BDE5315" w:rsidR="00B62007" w:rsidRPr="00B62007" w:rsidRDefault="00B62007" w:rsidP="00B7343E">
      <w:pPr>
        <w:tabs>
          <w:tab w:val="left" w:pos="5670"/>
        </w:tabs>
        <w:spacing w:after="0" w:line="360" w:lineRule="auto"/>
        <w:rPr>
          <w:rFonts w:ascii="Times New Roman" w:hAnsi="Times New Roman" w:cs="Times New Roman"/>
          <w:sz w:val="28"/>
          <w:szCs w:val="28"/>
          <w:lang w:val="uk-UA"/>
        </w:rPr>
      </w:pPr>
      <w:proofErr w:type="spellStart"/>
      <w:r w:rsidRPr="00B62007">
        <w:rPr>
          <w:rFonts w:ascii="Times New Roman" w:hAnsi="Times New Roman" w:cs="Times New Roman"/>
          <w:sz w:val="28"/>
          <w:szCs w:val="28"/>
          <w:lang w:val="uk-UA"/>
        </w:rPr>
        <w:t>Recipient’s</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name</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and</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address</w:t>
      </w:r>
      <w:proofErr w:type="spellEnd"/>
    </w:p>
    <w:p w14:paraId="5B2627AA" w14:textId="61CC9932" w:rsidR="00B62007" w:rsidRPr="00B62007" w:rsidRDefault="00B62007" w:rsidP="00B7343E">
      <w:pPr>
        <w:tabs>
          <w:tab w:val="left" w:pos="5670"/>
        </w:tabs>
        <w:spacing w:after="0" w:line="360" w:lineRule="auto"/>
        <w:rPr>
          <w:rFonts w:ascii="Times New Roman" w:hAnsi="Times New Roman" w:cs="Times New Roman"/>
          <w:sz w:val="28"/>
          <w:szCs w:val="28"/>
          <w:lang w:val="uk-UA"/>
        </w:rPr>
      </w:pPr>
    </w:p>
    <w:p w14:paraId="011DF759" w14:textId="55DCEAD1" w:rsidR="00B62007" w:rsidRPr="00B62007" w:rsidRDefault="0041267E"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17292FF1" wp14:editId="3B6605AF">
                <wp:simplePos x="0" y="0"/>
                <wp:positionH relativeFrom="column">
                  <wp:posOffset>-137160</wp:posOffset>
                </wp:positionH>
                <wp:positionV relativeFrom="paragraph">
                  <wp:posOffset>133350</wp:posOffset>
                </wp:positionV>
                <wp:extent cx="2743200" cy="5429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743200" cy="542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1EC9B" id="Прямоугольник 22" o:spid="_x0000_s1026" style="position:absolute;margin-left:-10.8pt;margin-top:10.5pt;width:3in;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" filled="f" strokecolor="black [3213]" strokeweight="1pt"/>
            </w:pict>
          </mc:Fallback>
        </mc:AlternateContent>
      </w:r>
    </w:p>
    <w:p w14:paraId="19017493" w14:textId="47FCF8A0" w:rsidR="00B62007" w:rsidRPr="00B62007" w:rsidRDefault="00B62007" w:rsidP="00B7343E">
      <w:pPr>
        <w:tabs>
          <w:tab w:val="left" w:pos="5670"/>
        </w:tabs>
        <w:spacing w:after="0" w:line="360" w:lineRule="auto"/>
        <w:rPr>
          <w:rFonts w:ascii="Times New Roman" w:hAnsi="Times New Roman" w:cs="Times New Roman"/>
          <w:sz w:val="28"/>
          <w:szCs w:val="28"/>
          <w:lang w:val="uk-UA"/>
        </w:rPr>
      </w:pPr>
      <w:proofErr w:type="spellStart"/>
      <w:r w:rsidRPr="00B62007">
        <w:rPr>
          <w:rFonts w:ascii="Times New Roman" w:hAnsi="Times New Roman" w:cs="Times New Roman"/>
          <w:sz w:val="28"/>
          <w:szCs w:val="28"/>
          <w:lang w:val="uk-UA"/>
        </w:rPr>
        <w:t>Formal</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greeting</w:t>
      </w:r>
      <w:proofErr w:type="spellEnd"/>
      <w:r w:rsidRPr="00B62007">
        <w:rPr>
          <w:rFonts w:ascii="Times New Roman" w:hAnsi="Times New Roman" w:cs="Times New Roman"/>
          <w:sz w:val="28"/>
          <w:szCs w:val="28"/>
          <w:lang w:val="uk-UA"/>
        </w:rPr>
        <w:t>,</w:t>
      </w:r>
    </w:p>
    <w:p w14:paraId="4EDAF76E" w14:textId="4153179E" w:rsidR="00B62007" w:rsidRPr="00B62007" w:rsidRDefault="00B62007" w:rsidP="00B7343E">
      <w:pPr>
        <w:tabs>
          <w:tab w:val="left" w:pos="5670"/>
        </w:tabs>
        <w:spacing w:after="0" w:line="360" w:lineRule="auto"/>
        <w:rPr>
          <w:rFonts w:ascii="Times New Roman" w:hAnsi="Times New Roman" w:cs="Times New Roman"/>
          <w:sz w:val="28"/>
          <w:szCs w:val="28"/>
          <w:lang w:val="uk-UA"/>
        </w:rPr>
      </w:pPr>
    </w:p>
    <w:p w14:paraId="2BBDEE61" w14:textId="6EB8372A" w:rsidR="00B62007" w:rsidRPr="00B62007" w:rsidRDefault="0041267E"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2C293168" wp14:editId="53F4CC10">
                <wp:simplePos x="0" y="0"/>
                <wp:positionH relativeFrom="column">
                  <wp:posOffset>-137160</wp:posOffset>
                </wp:positionH>
                <wp:positionV relativeFrom="paragraph">
                  <wp:posOffset>99060</wp:posOffset>
                </wp:positionV>
                <wp:extent cx="5838825" cy="7524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5838825" cy="752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70924" id="Прямоугольник 23" o:spid="_x0000_s1026" style="position:absolute;margin-left:-10.8pt;margin-top:7.8pt;width:459.7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" filled="f" strokecolor="black [3213]" strokeweight="1pt"/>
            </w:pict>
          </mc:Fallback>
        </mc:AlternateContent>
      </w:r>
    </w:p>
    <w:p w14:paraId="23043A0F" w14:textId="45784973" w:rsidR="00B62007" w:rsidRPr="00B62007" w:rsidRDefault="00B62007" w:rsidP="00B7343E">
      <w:pPr>
        <w:tabs>
          <w:tab w:val="left" w:pos="5670"/>
        </w:tabs>
        <w:spacing w:after="0" w:line="360" w:lineRule="auto"/>
        <w:rPr>
          <w:rFonts w:ascii="Times New Roman" w:hAnsi="Times New Roman" w:cs="Times New Roman"/>
          <w:sz w:val="28"/>
          <w:szCs w:val="28"/>
          <w:lang w:val="uk-UA"/>
        </w:rPr>
      </w:pPr>
      <w:proofErr w:type="spellStart"/>
      <w:r w:rsidRPr="00B62007">
        <w:rPr>
          <w:rFonts w:ascii="Times New Roman" w:hAnsi="Times New Roman" w:cs="Times New Roman"/>
          <w:sz w:val="28"/>
          <w:szCs w:val="28"/>
          <w:lang w:val="uk-UA"/>
        </w:rPr>
        <w:t>Body</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of</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the</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letter</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Paragraph</w:t>
      </w:r>
      <w:proofErr w:type="spellEnd"/>
      <w:r w:rsidRPr="00B62007">
        <w:rPr>
          <w:rFonts w:ascii="Times New Roman" w:hAnsi="Times New Roman" w:cs="Times New Roman"/>
          <w:sz w:val="28"/>
          <w:szCs w:val="28"/>
          <w:lang w:val="uk-UA"/>
        </w:rPr>
        <w:t xml:space="preserve"> 1, 2, 3)</w:t>
      </w:r>
    </w:p>
    <w:p w14:paraId="32A69C1E" w14:textId="3CBFEE7C" w:rsidR="00B62007" w:rsidRPr="00B62007" w:rsidRDefault="00B62007" w:rsidP="00B7343E">
      <w:pPr>
        <w:tabs>
          <w:tab w:val="left" w:pos="5670"/>
        </w:tabs>
        <w:spacing w:after="0" w:line="360" w:lineRule="auto"/>
        <w:rPr>
          <w:rFonts w:ascii="Times New Roman" w:hAnsi="Times New Roman" w:cs="Times New Roman"/>
          <w:sz w:val="28"/>
          <w:szCs w:val="28"/>
          <w:lang w:val="uk-UA"/>
        </w:rPr>
      </w:pPr>
    </w:p>
    <w:p w14:paraId="2A2CDEBE" w14:textId="16B0FA15" w:rsidR="00B62007" w:rsidRPr="00B62007" w:rsidRDefault="0041267E"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14:anchorId="1E76B9DE" wp14:editId="71455235">
                <wp:simplePos x="0" y="0"/>
                <wp:positionH relativeFrom="column">
                  <wp:posOffset>-137160</wp:posOffset>
                </wp:positionH>
                <wp:positionV relativeFrom="paragraph">
                  <wp:posOffset>217170</wp:posOffset>
                </wp:positionV>
                <wp:extent cx="2809875" cy="52387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2809875" cy="523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39041" id="Прямоугольник 24" o:spid="_x0000_s1026" style="position:absolute;margin-left:-10.8pt;margin-top:17.1pt;width:221.2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" filled="f" strokecolor="black [3213]" strokeweight="1pt"/>
            </w:pict>
          </mc:Fallback>
        </mc:AlternateContent>
      </w:r>
    </w:p>
    <w:p w14:paraId="79DEEF11" w14:textId="0F13D09D" w:rsidR="00B62007" w:rsidRPr="00B62007" w:rsidRDefault="00B62007" w:rsidP="00B7343E">
      <w:pPr>
        <w:tabs>
          <w:tab w:val="left" w:pos="5670"/>
        </w:tabs>
        <w:spacing w:after="0" w:line="360" w:lineRule="auto"/>
        <w:rPr>
          <w:rFonts w:ascii="Times New Roman" w:hAnsi="Times New Roman" w:cs="Times New Roman"/>
          <w:sz w:val="28"/>
          <w:szCs w:val="28"/>
          <w:lang w:val="uk-UA"/>
        </w:rPr>
      </w:pPr>
      <w:proofErr w:type="spellStart"/>
      <w:r w:rsidRPr="00B62007">
        <w:rPr>
          <w:rFonts w:ascii="Times New Roman" w:hAnsi="Times New Roman" w:cs="Times New Roman"/>
          <w:sz w:val="28"/>
          <w:szCs w:val="28"/>
          <w:lang w:val="uk-UA"/>
        </w:rPr>
        <w:t>Complementary</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close</w:t>
      </w:r>
      <w:proofErr w:type="spellEnd"/>
      <w:r w:rsidRPr="00B62007">
        <w:rPr>
          <w:rFonts w:ascii="Times New Roman" w:hAnsi="Times New Roman" w:cs="Times New Roman"/>
          <w:sz w:val="28"/>
          <w:szCs w:val="28"/>
          <w:lang w:val="uk-UA"/>
        </w:rPr>
        <w:t>,</w:t>
      </w:r>
    </w:p>
    <w:p w14:paraId="0636D455" w14:textId="007C6453" w:rsidR="00B62007" w:rsidRPr="00B62007" w:rsidRDefault="00B62007" w:rsidP="00B7343E">
      <w:pPr>
        <w:tabs>
          <w:tab w:val="left" w:pos="5670"/>
        </w:tabs>
        <w:spacing w:after="0" w:line="360" w:lineRule="auto"/>
        <w:rPr>
          <w:rFonts w:ascii="Times New Roman" w:hAnsi="Times New Roman" w:cs="Times New Roman"/>
          <w:sz w:val="28"/>
          <w:szCs w:val="28"/>
          <w:lang w:val="uk-UA"/>
        </w:rPr>
      </w:pPr>
    </w:p>
    <w:p w14:paraId="3F217468" w14:textId="4D354284" w:rsidR="00B62007" w:rsidRPr="00B62007" w:rsidRDefault="0041267E"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0F459820" wp14:editId="0B6FB7A3">
                <wp:simplePos x="0" y="0"/>
                <wp:positionH relativeFrom="column">
                  <wp:posOffset>-137160</wp:posOffset>
                </wp:positionH>
                <wp:positionV relativeFrom="paragraph">
                  <wp:posOffset>182880</wp:posOffset>
                </wp:positionV>
                <wp:extent cx="2809875" cy="5619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2809875" cy="5619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39486" id="Прямоугольник 25" o:spid="_x0000_s1026" style="position:absolute;margin-left:-10.8pt;margin-top:14.4pt;width:221.2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" filled="f" strokecolor="black [3213]" strokeweight="1pt"/>
            </w:pict>
          </mc:Fallback>
        </mc:AlternateContent>
      </w:r>
    </w:p>
    <w:p w14:paraId="7CB89972" w14:textId="62D28533" w:rsidR="00B62007" w:rsidRPr="00B62007" w:rsidRDefault="00B62007" w:rsidP="00B7343E">
      <w:pPr>
        <w:tabs>
          <w:tab w:val="left" w:pos="5670"/>
        </w:tabs>
        <w:spacing w:after="0" w:line="360" w:lineRule="auto"/>
        <w:rPr>
          <w:rFonts w:ascii="Times New Roman" w:hAnsi="Times New Roman" w:cs="Times New Roman"/>
          <w:sz w:val="28"/>
          <w:szCs w:val="28"/>
          <w:lang w:val="uk-UA"/>
        </w:rPr>
      </w:pPr>
      <w:proofErr w:type="spellStart"/>
      <w:r w:rsidRPr="00B62007">
        <w:rPr>
          <w:rFonts w:ascii="Times New Roman" w:hAnsi="Times New Roman" w:cs="Times New Roman"/>
          <w:sz w:val="28"/>
          <w:szCs w:val="28"/>
          <w:lang w:val="uk-UA"/>
        </w:rPr>
        <w:t>Sender’s</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signature</w:t>
      </w:r>
      <w:proofErr w:type="spellEnd"/>
    </w:p>
    <w:p w14:paraId="414CD5F6" w14:textId="3BB90F71" w:rsidR="00B62007" w:rsidRPr="00B62007" w:rsidRDefault="00B62007" w:rsidP="00B7343E">
      <w:pPr>
        <w:tabs>
          <w:tab w:val="left" w:pos="5670"/>
        </w:tabs>
        <w:spacing w:after="0" w:line="360" w:lineRule="auto"/>
        <w:rPr>
          <w:rFonts w:ascii="Times New Roman" w:hAnsi="Times New Roman" w:cs="Times New Roman"/>
          <w:sz w:val="28"/>
          <w:szCs w:val="28"/>
          <w:lang w:val="uk-UA"/>
        </w:rPr>
      </w:pPr>
    </w:p>
    <w:p w14:paraId="5782CB80" w14:textId="741AE824" w:rsidR="0041267E" w:rsidRDefault="0041267E" w:rsidP="00B7343E">
      <w:pPr>
        <w:tabs>
          <w:tab w:val="left" w:pos="567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4748ABB5" wp14:editId="57E4AFC5">
                <wp:simplePos x="0" y="0"/>
                <wp:positionH relativeFrom="column">
                  <wp:posOffset>-137160</wp:posOffset>
                </wp:positionH>
                <wp:positionV relativeFrom="paragraph">
                  <wp:posOffset>148590</wp:posOffset>
                </wp:positionV>
                <wp:extent cx="2809875" cy="5905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2809875" cy="590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71CD0" id="Прямоугольник 26" o:spid="_x0000_s1026" style="position:absolute;margin-left:-10.8pt;margin-top:11.7pt;width:221.25pt;height: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" filled="f" strokecolor="black [3213]" strokeweight="1pt"/>
            </w:pict>
          </mc:Fallback>
        </mc:AlternateContent>
      </w:r>
    </w:p>
    <w:p w14:paraId="45922A0F" w14:textId="59100AFF" w:rsidR="00B62007" w:rsidRPr="00B62007" w:rsidRDefault="00B62007" w:rsidP="00B7343E">
      <w:pPr>
        <w:tabs>
          <w:tab w:val="left" w:pos="5670"/>
        </w:tabs>
        <w:spacing w:after="0" w:line="360" w:lineRule="auto"/>
        <w:rPr>
          <w:rFonts w:ascii="Times New Roman" w:hAnsi="Times New Roman" w:cs="Times New Roman"/>
          <w:sz w:val="28"/>
          <w:szCs w:val="28"/>
          <w:lang w:val="uk-UA"/>
        </w:rPr>
      </w:pPr>
      <w:proofErr w:type="spellStart"/>
      <w:r w:rsidRPr="00B62007">
        <w:rPr>
          <w:rFonts w:ascii="Times New Roman" w:hAnsi="Times New Roman" w:cs="Times New Roman"/>
          <w:sz w:val="28"/>
          <w:szCs w:val="28"/>
          <w:lang w:val="uk-UA"/>
        </w:rPr>
        <w:t>Printed</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full</w:t>
      </w:r>
      <w:proofErr w:type="spellEnd"/>
      <w:r w:rsidRPr="00B62007">
        <w:rPr>
          <w:rFonts w:ascii="Times New Roman" w:hAnsi="Times New Roman" w:cs="Times New Roman"/>
          <w:sz w:val="28"/>
          <w:szCs w:val="28"/>
          <w:lang w:val="uk-UA"/>
        </w:rPr>
        <w:t xml:space="preserve"> </w:t>
      </w:r>
      <w:proofErr w:type="spellStart"/>
      <w:r w:rsidRPr="00B62007">
        <w:rPr>
          <w:rFonts w:ascii="Times New Roman" w:hAnsi="Times New Roman" w:cs="Times New Roman"/>
          <w:sz w:val="28"/>
          <w:szCs w:val="28"/>
          <w:lang w:val="uk-UA"/>
        </w:rPr>
        <w:t>name</w:t>
      </w:r>
      <w:proofErr w:type="spellEnd"/>
    </w:p>
    <w:p w14:paraId="098274EA" w14:textId="77777777" w:rsidR="00B62007" w:rsidRDefault="00B62007" w:rsidP="00B7343E">
      <w:pPr>
        <w:tabs>
          <w:tab w:val="left" w:pos="5670"/>
        </w:tabs>
        <w:spacing w:after="0" w:line="360" w:lineRule="auto"/>
        <w:rPr>
          <w:rFonts w:ascii="Times New Roman" w:hAnsi="Times New Roman" w:cs="Times New Roman"/>
          <w:b/>
          <w:bCs/>
          <w:sz w:val="28"/>
          <w:szCs w:val="28"/>
          <w:lang w:val="uk-UA"/>
        </w:rPr>
      </w:pPr>
    </w:p>
    <w:p w14:paraId="0C48D748" w14:textId="77777777" w:rsidR="00B62007" w:rsidRPr="007652CC" w:rsidRDefault="00B62007" w:rsidP="00B7343E">
      <w:pPr>
        <w:tabs>
          <w:tab w:val="left" w:pos="5670"/>
        </w:tabs>
        <w:spacing w:after="0" w:line="360" w:lineRule="auto"/>
        <w:rPr>
          <w:rFonts w:ascii="Times New Roman" w:hAnsi="Times New Roman" w:cs="Times New Roman"/>
          <w:b/>
          <w:bCs/>
          <w:sz w:val="28"/>
          <w:szCs w:val="28"/>
          <w:lang w:val="uk-UA"/>
        </w:rPr>
      </w:pPr>
    </w:p>
    <w:p w14:paraId="617E39BC" w14:textId="7C504F5E" w:rsidR="00B21D6C" w:rsidRDefault="00B21D6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BBEB9F8" w14:textId="356ED0C8" w:rsidR="00CC5424" w:rsidRDefault="00CC5424" w:rsidP="009E31C0">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В</w:t>
      </w:r>
    </w:p>
    <w:p w14:paraId="57A89B26" w14:textId="59D78A04" w:rsidR="00A60EB8" w:rsidRDefault="00CC5424" w:rsidP="009E31C0">
      <w:pPr>
        <w:spacing w:after="0" w:line="360" w:lineRule="auto"/>
        <w:jc w:val="center"/>
        <w:rPr>
          <w:rFonts w:ascii="Times New Roman" w:hAnsi="Times New Roman" w:cs="Times New Roman"/>
          <w:b/>
          <w:bCs/>
          <w:sz w:val="28"/>
          <w:szCs w:val="28"/>
          <w:lang w:val="uk-UA"/>
        </w:rPr>
      </w:pPr>
      <w:r w:rsidRPr="00CC5424">
        <w:rPr>
          <w:rFonts w:ascii="Times New Roman" w:hAnsi="Times New Roman" w:cs="Times New Roman"/>
          <w:b/>
          <w:bCs/>
          <w:sz w:val="28"/>
          <w:szCs w:val="28"/>
          <w:lang w:val="uk-UA"/>
        </w:rPr>
        <w:t>Пам’ятка щодо особливостей написання офіційного листа</w:t>
      </w:r>
      <w:r w:rsidR="00CF5C62">
        <w:rPr>
          <w:rFonts w:ascii="Times New Roman" w:hAnsi="Times New Roman" w:cs="Times New Roman"/>
          <w:b/>
          <w:bCs/>
          <w:sz w:val="28"/>
          <w:szCs w:val="28"/>
          <w:lang w:val="uk-UA"/>
        </w:rPr>
        <w:t xml:space="preserve"> англійською мовою</w:t>
      </w:r>
    </w:p>
    <w:p w14:paraId="43B5ABF5"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t>Необхідно розпочинати написання листа із заголовка (</w:t>
      </w:r>
      <w:proofErr w:type="spellStart"/>
      <w:r w:rsidRPr="00CF2DCD">
        <w:rPr>
          <w:rFonts w:ascii="Times New Roman" w:hAnsi="Times New Roman" w:cs="Times New Roman"/>
          <w:sz w:val="28"/>
          <w:szCs w:val="28"/>
          <w:lang w:val="uk-UA"/>
        </w:rPr>
        <w:t>Introduction</w:t>
      </w:r>
      <w:proofErr w:type="spellEnd"/>
      <w:r w:rsidRPr="00CF2DCD">
        <w:rPr>
          <w:rFonts w:ascii="Times New Roman" w:hAnsi="Times New Roman" w:cs="Times New Roman"/>
          <w:sz w:val="28"/>
          <w:szCs w:val="28"/>
          <w:lang w:val="uk-UA"/>
        </w:rPr>
        <w:t>). Тут слід вказати назву компанії, адресу відправника, контактний телефон та дату написання листа. Ця інформація зазначається в правому верхньому куті. Правильно вказати адресу відправника необхідно таким чином: у першому рядку пишемо спочатку номер будинку, а поряд – назву вулиці, назву міста вказуємо у наступному рядку, за нею пишемо назву країни. Наприклад:</w:t>
      </w:r>
    </w:p>
    <w:p w14:paraId="2B92B5B0"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r w:rsidRPr="00CF2DCD">
        <w:rPr>
          <w:rFonts w:ascii="Times New Roman" w:hAnsi="Times New Roman" w:cs="Times New Roman"/>
          <w:sz w:val="28"/>
          <w:szCs w:val="28"/>
          <w:lang w:val="uk-UA"/>
        </w:rPr>
        <w:tab/>
        <w:t xml:space="preserve">25 </w:t>
      </w:r>
      <w:proofErr w:type="spellStart"/>
      <w:r w:rsidRPr="00CF2DCD">
        <w:rPr>
          <w:rFonts w:ascii="Times New Roman" w:hAnsi="Times New Roman" w:cs="Times New Roman"/>
          <w:sz w:val="28"/>
          <w:szCs w:val="28"/>
          <w:lang w:val="uk-UA"/>
        </w:rPr>
        <w:t>High</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Street</w:t>
      </w:r>
      <w:proofErr w:type="spellEnd"/>
    </w:p>
    <w:p w14:paraId="3650F90E"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r w:rsidRPr="00CF2DCD">
        <w:rPr>
          <w:rFonts w:ascii="Times New Roman" w:hAnsi="Times New Roman" w:cs="Times New Roman"/>
          <w:sz w:val="28"/>
          <w:szCs w:val="28"/>
          <w:lang w:val="uk-UA"/>
        </w:rPr>
        <w:tab/>
      </w:r>
      <w:proofErr w:type="spellStart"/>
      <w:r w:rsidRPr="00CF2DCD">
        <w:rPr>
          <w:rFonts w:ascii="Times New Roman" w:hAnsi="Times New Roman" w:cs="Times New Roman"/>
          <w:sz w:val="28"/>
          <w:szCs w:val="28"/>
          <w:lang w:val="uk-UA"/>
        </w:rPr>
        <w:t>London</w:t>
      </w:r>
      <w:proofErr w:type="spellEnd"/>
    </w:p>
    <w:p w14:paraId="5B6F58F0"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t>або</w:t>
      </w:r>
    </w:p>
    <w:p w14:paraId="59B3DAA2"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Ferron</w:t>
      </w:r>
      <w:proofErr w:type="spellEnd"/>
      <w:r w:rsidRPr="00CF2DCD">
        <w:rPr>
          <w:rFonts w:ascii="Times New Roman" w:hAnsi="Times New Roman" w:cs="Times New Roman"/>
          <w:sz w:val="28"/>
          <w:szCs w:val="28"/>
          <w:lang w:val="uk-UA"/>
        </w:rPr>
        <w:t xml:space="preserve"> LTD</w:t>
      </w:r>
    </w:p>
    <w:p w14:paraId="63D764D2"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r w:rsidRPr="00CF2DCD">
        <w:rPr>
          <w:rFonts w:ascii="Times New Roman" w:hAnsi="Times New Roman" w:cs="Times New Roman"/>
          <w:sz w:val="28"/>
          <w:szCs w:val="28"/>
          <w:lang w:val="uk-UA"/>
        </w:rPr>
        <w:t xml:space="preserve">29, </w:t>
      </w:r>
      <w:proofErr w:type="spellStart"/>
      <w:r w:rsidRPr="00CF2DCD">
        <w:rPr>
          <w:rFonts w:ascii="Times New Roman" w:hAnsi="Times New Roman" w:cs="Times New Roman"/>
          <w:sz w:val="28"/>
          <w:szCs w:val="28"/>
          <w:lang w:val="uk-UA"/>
        </w:rPr>
        <w:t>Grafton</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Street</w:t>
      </w:r>
      <w:proofErr w:type="spellEnd"/>
      <w:r w:rsidRPr="00CF2DCD">
        <w:rPr>
          <w:rFonts w:ascii="Times New Roman" w:hAnsi="Times New Roman" w:cs="Times New Roman"/>
          <w:sz w:val="28"/>
          <w:szCs w:val="28"/>
          <w:lang w:val="uk-UA"/>
        </w:rPr>
        <w:t>,</w:t>
      </w:r>
    </w:p>
    <w:p w14:paraId="5943C2AD"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London</w:t>
      </w:r>
      <w:proofErr w:type="spellEnd"/>
      <w:r w:rsidRPr="00CF2DCD">
        <w:rPr>
          <w:rFonts w:ascii="Times New Roman" w:hAnsi="Times New Roman" w:cs="Times New Roman"/>
          <w:sz w:val="28"/>
          <w:szCs w:val="28"/>
          <w:lang w:val="uk-UA"/>
        </w:rPr>
        <w:t>, PX34 RX,</w:t>
      </w:r>
    </w:p>
    <w:p w14:paraId="17904064"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England</w:t>
      </w:r>
      <w:proofErr w:type="spellEnd"/>
    </w:p>
    <w:p w14:paraId="1402F221"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t xml:space="preserve">Під </w:t>
      </w:r>
      <w:proofErr w:type="spellStart"/>
      <w:r w:rsidRPr="00CF2DCD">
        <w:rPr>
          <w:rFonts w:ascii="Times New Roman" w:hAnsi="Times New Roman" w:cs="Times New Roman"/>
          <w:sz w:val="28"/>
          <w:szCs w:val="28"/>
          <w:lang w:val="uk-UA"/>
        </w:rPr>
        <w:t>адресою</w:t>
      </w:r>
      <w:proofErr w:type="spellEnd"/>
      <w:r w:rsidRPr="00CF2DCD">
        <w:rPr>
          <w:rFonts w:ascii="Times New Roman" w:hAnsi="Times New Roman" w:cs="Times New Roman"/>
          <w:sz w:val="28"/>
          <w:szCs w:val="28"/>
          <w:lang w:val="uk-UA"/>
        </w:rPr>
        <w:t xml:space="preserve"> відправника зазначаємо дату написання листа. Існують різні варіанти позначення дат:</w:t>
      </w:r>
    </w:p>
    <w:p w14:paraId="500F9F7F"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r w:rsidRPr="00CF2DCD">
        <w:rPr>
          <w:rFonts w:ascii="Times New Roman" w:hAnsi="Times New Roman" w:cs="Times New Roman"/>
          <w:sz w:val="28"/>
          <w:szCs w:val="28"/>
          <w:lang w:val="uk-UA"/>
        </w:rPr>
        <w:t xml:space="preserve">18 </w:t>
      </w:r>
      <w:proofErr w:type="spellStart"/>
      <w:r w:rsidRPr="00CF2DCD">
        <w:rPr>
          <w:rFonts w:ascii="Times New Roman" w:hAnsi="Times New Roman" w:cs="Times New Roman"/>
          <w:sz w:val="28"/>
          <w:szCs w:val="28"/>
          <w:lang w:val="uk-UA"/>
        </w:rPr>
        <w:t>October</w:t>
      </w:r>
      <w:proofErr w:type="spellEnd"/>
      <w:r w:rsidRPr="00CF2DCD">
        <w:rPr>
          <w:rFonts w:ascii="Times New Roman" w:hAnsi="Times New Roman" w:cs="Times New Roman"/>
          <w:sz w:val="28"/>
          <w:szCs w:val="28"/>
          <w:lang w:val="uk-UA"/>
        </w:rPr>
        <w:t xml:space="preserve"> 2012</w:t>
      </w:r>
    </w:p>
    <w:p w14:paraId="0266BE3B"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t>або</w:t>
      </w:r>
    </w:p>
    <w:p w14:paraId="3A9C90E9"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October</w:t>
      </w:r>
      <w:proofErr w:type="spellEnd"/>
      <w:r w:rsidRPr="00CF2DCD">
        <w:rPr>
          <w:rFonts w:ascii="Times New Roman" w:hAnsi="Times New Roman" w:cs="Times New Roman"/>
          <w:sz w:val="28"/>
          <w:szCs w:val="28"/>
          <w:lang w:val="uk-UA"/>
        </w:rPr>
        <w:t xml:space="preserve"> 18th, 2012</w:t>
      </w:r>
    </w:p>
    <w:p w14:paraId="23700C52"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t>або</w:t>
      </w:r>
    </w:p>
    <w:p w14:paraId="1C956FD2" w14:textId="77777777" w:rsidR="00CF2DCD" w:rsidRPr="00CF2DCD" w:rsidRDefault="00CF2DCD" w:rsidP="00C07C27">
      <w:pPr>
        <w:spacing w:after="0" w:line="360" w:lineRule="auto"/>
        <w:ind w:firstLine="567"/>
        <w:jc w:val="right"/>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October</w:t>
      </w:r>
      <w:proofErr w:type="spellEnd"/>
      <w:r w:rsidRPr="00CF2DCD">
        <w:rPr>
          <w:rFonts w:ascii="Times New Roman" w:hAnsi="Times New Roman" w:cs="Times New Roman"/>
          <w:sz w:val="28"/>
          <w:szCs w:val="28"/>
          <w:lang w:val="uk-UA"/>
        </w:rPr>
        <w:t xml:space="preserve"> 18, 2012</w:t>
      </w:r>
    </w:p>
    <w:p w14:paraId="2BEF9073"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t>Після заголовку з лівого боку аркуша зазначаються назва компанії, ім’я та адреса одержувача. Наприклад:</w:t>
      </w:r>
    </w:p>
    <w:p w14:paraId="2085585B"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Fa</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Hirsch</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GmbH</w:t>
      </w:r>
      <w:proofErr w:type="spellEnd"/>
    </w:p>
    <w:p w14:paraId="369B66F6"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t xml:space="preserve">40 </w:t>
      </w:r>
      <w:proofErr w:type="spellStart"/>
      <w:r w:rsidRPr="00CF2DCD">
        <w:rPr>
          <w:rFonts w:ascii="Times New Roman" w:hAnsi="Times New Roman" w:cs="Times New Roman"/>
          <w:sz w:val="28"/>
          <w:szCs w:val="28"/>
          <w:lang w:val="uk-UA"/>
        </w:rPr>
        <w:t>Moellerstrasse</w:t>
      </w:r>
      <w:proofErr w:type="spellEnd"/>
    </w:p>
    <w:p w14:paraId="02C9C549"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Stuttgart</w:t>
      </w:r>
      <w:proofErr w:type="spellEnd"/>
      <w:r w:rsidRPr="00CF2DCD">
        <w:rPr>
          <w:rFonts w:ascii="Times New Roman" w:hAnsi="Times New Roman" w:cs="Times New Roman"/>
          <w:sz w:val="28"/>
          <w:szCs w:val="28"/>
          <w:lang w:val="uk-UA"/>
        </w:rPr>
        <w:t xml:space="preserve"> 70469</w:t>
      </w:r>
    </w:p>
    <w:p w14:paraId="11A233CD"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Germany</w:t>
      </w:r>
      <w:proofErr w:type="spellEnd"/>
    </w:p>
    <w:p w14:paraId="16A9EE62" w14:textId="77777777" w:rsidR="00CF2DCD" w:rsidRPr="00CF2DCD" w:rsidRDefault="00CF2DCD" w:rsidP="00C07C27">
      <w:pPr>
        <w:spacing w:after="0" w:line="360" w:lineRule="auto"/>
        <w:ind w:firstLine="567"/>
        <w:jc w:val="both"/>
        <w:rPr>
          <w:rFonts w:ascii="Times New Roman" w:hAnsi="Times New Roman" w:cs="Times New Roman"/>
          <w:sz w:val="28"/>
          <w:szCs w:val="28"/>
          <w:lang w:val="uk-UA"/>
        </w:rPr>
      </w:pPr>
      <w:proofErr w:type="spellStart"/>
      <w:r w:rsidRPr="00CF2DCD">
        <w:rPr>
          <w:rFonts w:ascii="Times New Roman" w:hAnsi="Times New Roman" w:cs="Times New Roman"/>
          <w:sz w:val="28"/>
          <w:szCs w:val="28"/>
          <w:lang w:val="uk-UA"/>
        </w:rPr>
        <w:t>For</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the</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attention</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of</w:t>
      </w:r>
      <w:proofErr w:type="spellEnd"/>
      <w:r w:rsidRPr="00CF2DCD">
        <w:rPr>
          <w:rFonts w:ascii="Times New Roman" w:hAnsi="Times New Roman" w:cs="Times New Roman"/>
          <w:sz w:val="28"/>
          <w:szCs w:val="28"/>
          <w:lang w:val="uk-UA"/>
        </w:rPr>
        <w:t xml:space="preserve"> </w:t>
      </w:r>
      <w:proofErr w:type="spellStart"/>
      <w:r w:rsidRPr="00CF2DCD">
        <w:rPr>
          <w:rFonts w:ascii="Times New Roman" w:hAnsi="Times New Roman" w:cs="Times New Roman"/>
          <w:sz w:val="28"/>
          <w:szCs w:val="28"/>
          <w:lang w:val="uk-UA"/>
        </w:rPr>
        <w:t>Mr</w:t>
      </w:r>
      <w:proofErr w:type="spellEnd"/>
      <w:r w:rsidRPr="00CF2DCD">
        <w:rPr>
          <w:rFonts w:ascii="Times New Roman" w:hAnsi="Times New Roman" w:cs="Times New Roman"/>
          <w:sz w:val="28"/>
          <w:szCs w:val="28"/>
          <w:lang w:val="uk-UA"/>
        </w:rPr>
        <w:t xml:space="preserve"> G. </w:t>
      </w:r>
      <w:proofErr w:type="spellStart"/>
      <w:r w:rsidRPr="00CF2DCD">
        <w:rPr>
          <w:rFonts w:ascii="Times New Roman" w:hAnsi="Times New Roman" w:cs="Times New Roman"/>
          <w:sz w:val="28"/>
          <w:szCs w:val="28"/>
          <w:lang w:val="uk-UA"/>
        </w:rPr>
        <w:t>Horst</w:t>
      </w:r>
      <w:proofErr w:type="spellEnd"/>
    </w:p>
    <w:p w14:paraId="46411B45" w14:textId="21A25D75" w:rsidR="00A60EB8" w:rsidRDefault="00CF2DCD" w:rsidP="00C07C27">
      <w:pPr>
        <w:spacing w:after="0" w:line="360" w:lineRule="auto"/>
        <w:ind w:firstLine="567"/>
        <w:jc w:val="both"/>
        <w:rPr>
          <w:rFonts w:ascii="Times New Roman" w:hAnsi="Times New Roman" w:cs="Times New Roman"/>
          <w:sz w:val="28"/>
          <w:szCs w:val="28"/>
          <w:lang w:val="uk-UA"/>
        </w:rPr>
      </w:pPr>
      <w:r w:rsidRPr="00CF2DCD">
        <w:rPr>
          <w:rFonts w:ascii="Times New Roman" w:hAnsi="Times New Roman" w:cs="Times New Roman"/>
          <w:sz w:val="28"/>
          <w:szCs w:val="28"/>
          <w:lang w:val="uk-UA"/>
        </w:rPr>
        <w:lastRenderedPageBreak/>
        <w:t>Під цією інформацією (також з лівого боку) міститься привітальне звернення. Тут можна використовувати такі вирази:</w:t>
      </w:r>
    </w:p>
    <w:tbl>
      <w:tblPr>
        <w:tblStyle w:val="a8"/>
        <w:tblW w:w="0" w:type="auto"/>
        <w:tblLook w:val="04A0" w:firstRow="1" w:lastRow="0" w:firstColumn="1" w:lastColumn="0" w:noHBand="0" w:noVBand="1"/>
      </w:tblPr>
      <w:tblGrid>
        <w:gridCol w:w="4764"/>
        <w:gridCol w:w="4807"/>
      </w:tblGrid>
      <w:tr w:rsidR="00E83A75" w14:paraId="29867F75" w14:textId="77777777" w:rsidTr="00F9432E">
        <w:tc>
          <w:tcPr>
            <w:tcW w:w="4764" w:type="dxa"/>
          </w:tcPr>
          <w:p w14:paraId="335FCAE1" w14:textId="77777777" w:rsidR="00E83A75" w:rsidRDefault="00E83A75" w:rsidP="00165E7D">
            <w:pPr>
              <w:jc w:val="center"/>
              <w:rPr>
                <w:rFonts w:ascii="Times New Roman" w:hAnsi="Times New Roman" w:cs="Times New Roman"/>
                <w:sz w:val="28"/>
                <w:szCs w:val="28"/>
              </w:rPr>
            </w:pPr>
            <w:proofErr w:type="spellStart"/>
            <w:r w:rsidRPr="007475A4">
              <w:rPr>
                <w:rFonts w:ascii="Times New Roman" w:hAnsi="Times New Roman" w:cs="Times New Roman"/>
                <w:sz w:val="28"/>
                <w:szCs w:val="28"/>
              </w:rPr>
              <w:t>Привітальні</w:t>
            </w:r>
            <w:proofErr w:type="spellEnd"/>
            <w:r w:rsidRPr="007475A4">
              <w:rPr>
                <w:rFonts w:ascii="Times New Roman" w:hAnsi="Times New Roman" w:cs="Times New Roman"/>
                <w:sz w:val="28"/>
                <w:szCs w:val="28"/>
              </w:rPr>
              <w:t xml:space="preserve"> </w:t>
            </w:r>
            <w:proofErr w:type="spellStart"/>
            <w:r w:rsidRPr="007475A4">
              <w:rPr>
                <w:rFonts w:ascii="Times New Roman" w:hAnsi="Times New Roman" w:cs="Times New Roman"/>
                <w:sz w:val="28"/>
                <w:szCs w:val="28"/>
              </w:rPr>
              <w:t>вирази</w:t>
            </w:r>
            <w:proofErr w:type="spellEnd"/>
          </w:p>
        </w:tc>
        <w:tc>
          <w:tcPr>
            <w:tcW w:w="4807" w:type="dxa"/>
          </w:tcPr>
          <w:p w14:paraId="7CF6F79F" w14:textId="77777777" w:rsidR="00E83A75" w:rsidRDefault="00E83A75" w:rsidP="00165E7D">
            <w:pPr>
              <w:jc w:val="center"/>
              <w:rPr>
                <w:rFonts w:ascii="Times New Roman" w:hAnsi="Times New Roman" w:cs="Times New Roman"/>
                <w:sz w:val="28"/>
                <w:szCs w:val="28"/>
              </w:rPr>
            </w:pPr>
            <w:proofErr w:type="spellStart"/>
            <w:r>
              <w:rPr>
                <w:rFonts w:ascii="Times New Roman" w:hAnsi="Times New Roman" w:cs="Times New Roman"/>
                <w:sz w:val="28"/>
                <w:szCs w:val="28"/>
              </w:rPr>
              <w:t>Переклад</w:t>
            </w:r>
            <w:proofErr w:type="spellEnd"/>
          </w:p>
        </w:tc>
      </w:tr>
      <w:tr w:rsidR="00E83A75" w:rsidRPr="009C43C8" w14:paraId="045F2475" w14:textId="77777777" w:rsidTr="00F9432E">
        <w:tc>
          <w:tcPr>
            <w:tcW w:w="4764" w:type="dxa"/>
          </w:tcPr>
          <w:p w14:paraId="27D4662D" w14:textId="77777777" w:rsidR="00E83A75" w:rsidRDefault="00E83A75" w:rsidP="00165E7D">
            <w:pPr>
              <w:jc w:val="both"/>
              <w:rPr>
                <w:rFonts w:ascii="Times New Roman" w:hAnsi="Times New Roman" w:cs="Times New Roman"/>
                <w:sz w:val="28"/>
                <w:szCs w:val="28"/>
              </w:rPr>
            </w:pPr>
            <w:r w:rsidRPr="001B63D6">
              <w:rPr>
                <w:rFonts w:ascii="Times New Roman" w:hAnsi="Times New Roman" w:cs="Times New Roman"/>
                <w:sz w:val="28"/>
                <w:szCs w:val="28"/>
              </w:rPr>
              <w:t>Dear Sirs</w:t>
            </w:r>
          </w:p>
        </w:tc>
        <w:tc>
          <w:tcPr>
            <w:tcW w:w="4807" w:type="dxa"/>
          </w:tcPr>
          <w:p w14:paraId="1A608871" w14:textId="77777777" w:rsidR="00E83A75" w:rsidRPr="00392CE3" w:rsidRDefault="00E83A75" w:rsidP="00165E7D">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Шановні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панове</w:t>
            </w:r>
            <w:proofErr w:type="spellEnd"/>
            <w:r w:rsidRPr="00392CE3">
              <w:rPr>
                <w:rFonts w:ascii="Times New Roman" w:hAnsi="Times New Roman" w:cs="Times New Roman"/>
                <w:sz w:val="28"/>
                <w:szCs w:val="28"/>
                <w:lang w:val="ru-RU"/>
              </w:rPr>
              <w:t xml:space="preserve"> (коли </w:t>
            </w:r>
            <w:proofErr w:type="spellStart"/>
            <w:r w:rsidRPr="00392CE3">
              <w:rPr>
                <w:rFonts w:ascii="Times New Roman" w:hAnsi="Times New Roman" w:cs="Times New Roman"/>
                <w:sz w:val="28"/>
                <w:szCs w:val="28"/>
                <w:lang w:val="ru-RU"/>
              </w:rPr>
              <w:t>невідомі</w:t>
            </w:r>
            <w:proofErr w:type="spellEnd"/>
            <w:r w:rsidRPr="00392CE3">
              <w:rPr>
                <w:rFonts w:ascii="Times New Roman" w:hAnsi="Times New Roman" w:cs="Times New Roman"/>
                <w:sz w:val="28"/>
                <w:szCs w:val="28"/>
                <w:lang w:val="ru-RU"/>
              </w:rPr>
              <w:t xml:space="preserve"> стать та </w:t>
            </w:r>
            <w:proofErr w:type="spellStart"/>
            <w:r w:rsidRPr="00392CE3">
              <w:rPr>
                <w:rFonts w:ascii="Times New Roman" w:hAnsi="Times New Roman" w:cs="Times New Roman"/>
                <w:sz w:val="28"/>
                <w:szCs w:val="28"/>
                <w:lang w:val="ru-RU"/>
              </w:rPr>
              <w:t>кількість</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отримувачів</w:t>
            </w:r>
            <w:proofErr w:type="spellEnd"/>
            <w:r w:rsidRPr="00392CE3">
              <w:rPr>
                <w:rFonts w:ascii="Times New Roman" w:hAnsi="Times New Roman" w:cs="Times New Roman"/>
                <w:sz w:val="28"/>
                <w:szCs w:val="28"/>
                <w:lang w:val="ru-RU"/>
              </w:rPr>
              <w:t>)</w:t>
            </w:r>
          </w:p>
        </w:tc>
      </w:tr>
      <w:tr w:rsidR="00E83A75" w:rsidRPr="009C43C8" w14:paraId="22AB4E65" w14:textId="77777777" w:rsidTr="00F9432E">
        <w:tc>
          <w:tcPr>
            <w:tcW w:w="4764" w:type="dxa"/>
          </w:tcPr>
          <w:p w14:paraId="510641F8" w14:textId="77777777" w:rsidR="00E83A75" w:rsidRDefault="00E83A75" w:rsidP="00165E7D">
            <w:pPr>
              <w:jc w:val="both"/>
              <w:rPr>
                <w:rFonts w:ascii="Times New Roman" w:hAnsi="Times New Roman" w:cs="Times New Roman"/>
                <w:sz w:val="28"/>
                <w:szCs w:val="28"/>
              </w:rPr>
            </w:pPr>
            <w:r w:rsidRPr="00B77A5C">
              <w:rPr>
                <w:rFonts w:ascii="Times New Roman" w:hAnsi="Times New Roman" w:cs="Times New Roman"/>
                <w:sz w:val="28"/>
                <w:szCs w:val="28"/>
              </w:rPr>
              <w:t>Dear Sir</w:t>
            </w:r>
          </w:p>
        </w:tc>
        <w:tc>
          <w:tcPr>
            <w:tcW w:w="4807" w:type="dxa"/>
          </w:tcPr>
          <w:p w14:paraId="781D9A09" w14:textId="77777777" w:rsidR="00E83A75" w:rsidRPr="00392CE3" w:rsidRDefault="00E83A75" w:rsidP="00165E7D">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Шановний</w:t>
            </w:r>
            <w:proofErr w:type="spellEnd"/>
            <w:r w:rsidRPr="00392CE3">
              <w:rPr>
                <w:rFonts w:ascii="Times New Roman" w:hAnsi="Times New Roman" w:cs="Times New Roman"/>
                <w:sz w:val="28"/>
                <w:szCs w:val="28"/>
                <w:lang w:val="ru-RU"/>
              </w:rPr>
              <w:t xml:space="preserve"> пане (коли </w:t>
            </w:r>
            <w:proofErr w:type="spellStart"/>
            <w:r w:rsidRPr="00392CE3">
              <w:rPr>
                <w:rFonts w:ascii="Times New Roman" w:hAnsi="Times New Roman" w:cs="Times New Roman"/>
                <w:sz w:val="28"/>
                <w:szCs w:val="28"/>
                <w:lang w:val="ru-RU"/>
              </w:rPr>
              <w:t>відомо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отримувач</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чоловік</w:t>
            </w:r>
            <w:proofErr w:type="spellEnd"/>
            <w:r w:rsidRPr="00392CE3">
              <w:rPr>
                <w:rFonts w:ascii="Times New Roman" w:hAnsi="Times New Roman" w:cs="Times New Roman"/>
                <w:sz w:val="28"/>
                <w:szCs w:val="28"/>
                <w:lang w:val="ru-RU"/>
              </w:rPr>
              <w:t>)</w:t>
            </w:r>
          </w:p>
        </w:tc>
      </w:tr>
      <w:tr w:rsidR="00E83A75" w:rsidRPr="009C43C8" w14:paraId="146448A8" w14:textId="77777777" w:rsidTr="00F9432E">
        <w:tc>
          <w:tcPr>
            <w:tcW w:w="4764" w:type="dxa"/>
          </w:tcPr>
          <w:p w14:paraId="20EB4DBD" w14:textId="77777777" w:rsidR="00E83A75" w:rsidRDefault="00E83A75" w:rsidP="00165E7D">
            <w:pPr>
              <w:jc w:val="both"/>
              <w:rPr>
                <w:rFonts w:ascii="Times New Roman" w:hAnsi="Times New Roman" w:cs="Times New Roman"/>
                <w:sz w:val="28"/>
                <w:szCs w:val="28"/>
              </w:rPr>
            </w:pPr>
            <w:r w:rsidRPr="00BB1892">
              <w:rPr>
                <w:rFonts w:ascii="Times New Roman" w:hAnsi="Times New Roman" w:cs="Times New Roman"/>
                <w:sz w:val="28"/>
                <w:szCs w:val="28"/>
              </w:rPr>
              <w:t>Dear Madam</w:t>
            </w:r>
          </w:p>
        </w:tc>
        <w:tc>
          <w:tcPr>
            <w:tcW w:w="4807" w:type="dxa"/>
          </w:tcPr>
          <w:p w14:paraId="7E12055A" w14:textId="77777777" w:rsidR="00E83A75" w:rsidRPr="00392CE3" w:rsidRDefault="00E83A75" w:rsidP="00165E7D">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Шановна</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пані</w:t>
            </w:r>
            <w:proofErr w:type="spellEnd"/>
            <w:r w:rsidRPr="00392CE3">
              <w:rPr>
                <w:rFonts w:ascii="Times New Roman" w:hAnsi="Times New Roman" w:cs="Times New Roman"/>
                <w:sz w:val="28"/>
                <w:szCs w:val="28"/>
                <w:lang w:val="ru-RU"/>
              </w:rPr>
              <w:t xml:space="preserve"> (коли </w:t>
            </w:r>
            <w:proofErr w:type="spellStart"/>
            <w:r w:rsidRPr="00392CE3">
              <w:rPr>
                <w:rFonts w:ascii="Times New Roman" w:hAnsi="Times New Roman" w:cs="Times New Roman"/>
                <w:sz w:val="28"/>
                <w:szCs w:val="28"/>
                <w:lang w:val="ru-RU"/>
              </w:rPr>
              <w:t>відомо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отримувач</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жінка</w:t>
            </w:r>
            <w:proofErr w:type="spellEnd"/>
            <w:r w:rsidRPr="00392CE3">
              <w:rPr>
                <w:rFonts w:ascii="Times New Roman" w:hAnsi="Times New Roman" w:cs="Times New Roman"/>
                <w:sz w:val="28"/>
                <w:szCs w:val="28"/>
                <w:lang w:val="ru-RU"/>
              </w:rPr>
              <w:t>)</w:t>
            </w:r>
          </w:p>
        </w:tc>
      </w:tr>
      <w:tr w:rsidR="00E83A75" w:rsidRPr="009C43C8" w14:paraId="1CF8ECCB" w14:textId="77777777" w:rsidTr="00F9432E">
        <w:tc>
          <w:tcPr>
            <w:tcW w:w="4764" w:type="dxa"/>
          </w:tcPr>
          <w:p w14:paraId="66440B5A" w14:textId="77777777" w:rsidR="00E83A75" w:rsidRDefault="00E83A75" w:rsidP="00165E7D">
            <w:pPr>
              <w:jc w:val="both"/>
              <w:rPr>
                <w:rFonts w:ascii="Times New Roman" w:hAnsi="Times New Roman" w:cs="Times New Roman"/>
                <w:sz w:val="28"/>
                <w:szCs w:val="28"/>
              </w:rPr>
            </w:pPr>
            <w:r>
              <w:rPr>
                <w:rFonts w:ascii="Times New Roman" w:hAnsi="Times New Roman" w:cs="Times New Roman"/>
                <w:sz w:val="28"/>
                <w:szCs w:val="28"/>
              </w:rPr>
              <w:t xml:space="preserve">Dear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sidRPr="007D34FB">
              <w:rPr>
                <w:rFonts w:ascii="Times New Roman" w:hAnsi="Times New Roman" w:cs="Times New Roman"/>
                <w:sz w:val="28"/>
                <w:szCs w:val="28"/>
              </w:rPr>
              <w:t>Greenflower</w:t>
            </w:r>
            <w:proofErr w:type="spellEnd"/>
          </w:p>
        </w:tc>
        <w:tc>
          <w:tcPr>
            <w:tcW w:w="4807" w:type="dxa"/>
          </w:tcPr>
          <w:p w14:paraId="5B746FFC" w14:textId="77777777" w:rsidR="00E83A75" w:rsidRPr="00392CE3" w:rsidRDefault="00E83A75" w:rsidP="00165E7D">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Шановна</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пані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Грінфлавер</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звернення</w:t>
            </w:r>
            <w:proofErr w:type="spellEnd"/>
            <w:r w:rsidRPr="00392CE3">
              <w:rPr>
                <w:rFonts w:ascii="Times New Roman" w:hAnsi="Times New Roman" w:cs="Times New Roman"/>
                <w:sz w:val="28"/>
                <w:szCs w:val="28"/>
                <w:lang w:val="ru-RU"/>
              </w:rPr>
              <w:t xml:space="preserve"> до </w:t>
            </w:r>
            <w:proofErr w:type="spellStart"/>
            <w:r w:rsidRPr="00392CE3">
              <w:rPr>
                <w:rFonts w:ascii="Times New Roman" w:hAnsi="Times New Roman" w:cs="Times New Roman"/>
                <w:sz w:val="28"/>
                <w:szCs w:val="28"/>
                <w:lang w:val="ru-RU"/>
              </w:rPr>
              <w:t>заміжньої</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жінки</w:t>
            </w:r>
            <w:proofErr w:type="spellEnd"/>
            <w:r w:rsidRPr="00392CE3">
              <w:rPr>
                <w:rFonts w:ascii="Times New Roman" w:hAnsi="Times New Roman" w:cs="Times New Roman"/>
                <w:sz w:val="28"/>
                <w:szCs w:val="28"/>
                <w:lang w:val="ru-RU"/>
              </w:rPr>
              <w:t>)</w:t>
            </w:r>
          </w:p>
        </w:tc>
      </w:tr>
      <w:tr w:rsidR="00E83A75" w14:paraId="0A213BCE" w14:textId="77777777" w:rsidTr="00F9432E">
        <w:tc>
          <w:tcPr>
            <w:tcW w:w="4764" w:type="dxa"/>
          </w:tcPr>
          <w:p w14:paraId="14A0DDD9" w14:textId="77777777" w:rsidR="00E83A75" w:rsidRDefault="00E83A75" w:rsidP="00165E7D">
            <w:pPr>
              <w:jc w:val="both"/>
              <w:rPr>
                <w:rFonts w:ascii="Times New Roman" w:hAnsi="Times New Roman" w:cs="Times New Roman"/>
                <w:sz w:val="28"/>
                <w:szCs w:val="28"/>
              </w:rPr>
            </w:pPr>
            <w:r>
              <w:rPr>
                <w:rFonts w:ascii="Times New Roman" w:hAnsi="Times New Roman" w:cs="Times New Roman"/>
                <w:sz w:val="28"/>
                <w:szCs w:val="28"/>
              </w:rPr>
              <w:t xml:space="preserve">Dear </w:t>
            </w:r>
            <w:proofErr w:type="spellStart"/>
            <w:r>
              <w:rPr>
                <w:rFonts w:ascii="Times New Roman" w:hAnsi="Times New Roman" w:cs="Times New Roman"/>
                <w:sz w:val="28"/>
                <w:szCs w:val="28"/>
              </w:rPr>
              <w:t>Mr</w:t>
            </w:r>
            <w:proofErr w:type="spellEnd"/>
            <w:r w:rsidRPr="004C6249">
              <w:rPr>
                <w:rFonts w:ascii="Times New Roman" w:hAnsi="Times New Roman" w:cs="Times New Roman"/>
                <w:sz w:val="28"/>
                <w:szCs w:val="28"/>
              </w:rPr>
              <w:t xml:space="preserve"> </w:t>
            </w:r>
            <w:r w:rsidRPr="00CE18EC">
              <w:rPr>
                <w:rFonts w:ascii="Times New Roman" w:hAnsi="Times New Roman" w:cs="Times New Roman"/>
                <w:sz w:val="28"/>
                <w:szCs w:val="28"/>
              </w:rPr>
              <w:t>Smith</w:t>
            </w:r>
          </w:p>
        </w:tc>
        <w:tc>
          <w:tcPr>
            <w:tcW w:w="4807" w:type="dxa"/>
          </w:tcPr>
          <w:p w14:paraId="7A6B86D9" w14:textId="77777777" w:rsidR="00E83A75" w:rsidRDefault="00E83A75" w:rsidP="00165E7D">
            <w:pPr>
              <w:jc w:val="both"/>
              <w:rPr>
                <w:rFonts w:ascii="Times New Roman" w:hAnsi="Times New Roman" w:cs="Times New Roman"/>
                <w:sz w:val="28"/>
                <w:szCs w:val="28"/>
              </w:rPr>
            </w:pPr>
            <w:proofErr w:type="spellStart"/>
            <w:r w:rsidRPr="00FC1B88">
              <w:rPr>
                <w:rFonts w:ascii="Times New Roman" w:hAnsi="Times New Roman" w:cs="Times New Roman"/>
                <w:sz w:val="28"/>
                <w:szCs w:val="28"/>
              </w:rPr>
              <w:t>Шановний</w:t>
            </w:r>
            <w:proofErr w:type="spellEnd"/>
            <w:r w:rsidRPr="00FC1B88">
              <w:rPr>
                <w:rFonts w:ascii="Times New Roman" w:hAnsi="Times New Roman" w:cs="Times New Roman"/>
                <w:sz w:val="28"/>
                <w:szCs w:val="28"/>
              </w:rPr>
              <w:t xml:space="preserve"> </w:t>
            </w:r>
            <w:proofErr w:type="spellStart"/>
            <w:r w:rsidRPr="00FC1B88">
              <w:rPr>
                <w:rFonts w:ascii="Times New Roman" w:hAnsi="Times New Roman" w:cs="Times New Roman"/>
                <w:sz w:val="28"/>
                <w:szCs w:val="28"/>
              </w:rPr>
              <w:t>містере</w:t>
            </w:r>
            <w:proofErr w:type="spellEnd"/>
            <w:r w:rsidRPr="00FC1B88">
              <w:rPr>
                <w:rFonts w:ascii="Times New Roman" w:hAnsi="Times New Roman" w:cs="Times New Roman"/>
                <w:sz w:val="28"/>
                <w:szCs w:val="28"/>
              </w:rPr>
              <w:t xml:space="preserve"> </w:t>
            </w:r>
            <w:proofErr w:type="spellStart"/>
            <w:r w:rsidRPr="00FC1B88">
              <w:rPr>
                <w:rFonts w:ascii="Times New Roman" w:hAnsi="Times New Roman" w:cs="Times New Roman"/>
                <w:sz w:val="28"/>
                <w:szCs w:val="28"/>
              </w:rPr>
              <w:t>Сміт</w:t>
            </w:r>
            <w:proofErr w:type="spellEnd"/>
          </w:p>
        </w:tc>
      </w:tr>
      <w:tr w:rsidR="00E83A75" w:rsidRPr="009C43C8" w14:paraId="76FDEA7F" w14:textId="77777777" w:rsidTr="00F9432E">
        <w:tc>
          <w:tcPr>
            <w:tcW w:w="4764" w:type="dxa"/>
          </w:tcPr>
          <w:p w14:paraId="380002D0" w14:textId="77777777" w:rsidR="00E83A75" w:rsidRDefault="00E83A75" w:rsidP="00165E7D">
            <w:pPr>
              <w:jc w:val="both"/>
              <w:rPr>
                <w:rFonts w:ascii="Times New Roman" w:hAnsi="Times New Roman" w:cs="Times New Roman"/>
                <w:sz w:val="28"/>
                <w:szCs w:val="28"/>
              </w:rPr>
            </w:pPr>
            <w:r w:rsidRPr="00AA24B0">
              <w:rPr>
                <w:rFonts w:ascii="Times New Roman" w:hAnsi="Times New Roman" w:cs="Times New Roman"/>
                <w:sz w:val="28"/>
                <w:szCs w:val="28"/>
              </w:rPr>
              <w:t xml:space="preserve">Dear </w:t>
            </w:r>
            <w:proofErr w:type="spellStart"/>
            <w:r w:rsidRPr="00AA24B0">
              <w:rPr>
                <w:rFonts w:ascii="Times New Roman" w:hAnsi="Times New Roman" w:cs="Times New Roman"/>
                <w:sz w:val="28"/>
                <w:szCs w:val="28"/>
              </w:rPr>
              <w:t>Ms</w:t>
            </w:r>
            <w:proofErr w:type="spellEnd"/>
            <w:r w:rsidRPr="00AA24B0">
              <w:rPr>
                <w:rFonts w:ascii="Times New Roman" w:hAnsi="Times New Roman" w:cs="Times New Roman"/>
                <w:sz w:val="28"/>
                <w:szCs w:val="28"/>
              </w:rPr>
              <w:t xml:space="preserve"> </w:t>
            </w:r>
            <w:proofErr w:type="spellStart"/>
            <w:r w:rsidRPr="00AA24B0">
              <w:rPr>
                <w:rFonts w:ascii="Times New Roman" w:hAnsi="Times New Roman" w:cs="Times New Roman"/>
                <w:sz w:val="28"/>
                <w:szCs w:val="28"/>
              </w:rPr>
              <w:t>Greenflower</w:t>
            </w:r>
            <w:proofErr w:type="spellEnd"/>
          </w:p>
        </w:tc>
        <w:tc>
          <w:tcPr>
            <w:tcW w:w="4807" w:type="dxa"/>
          </w:tcPr>
          <w:p w14:paraId="7378A925" w14:textId="77777777" w:rsidR="00E83A75" w:rsidRPr="00392CE3" w:rsidRDefault="00E83A75" w:rsidP="00165E7D">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Шановна</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пані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Грінфлавер</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звернення</w:t>
            </w:r>
            <w:proofErr w:type="spellEnd"/>
            <w:r w:rsidRPr="00392CE3">
              <w:rPr>
                <w:rFonts w:ascii="Times New Roman" w:hAnsi="Times New Roman" w:cs="Times New Roman"/>
                <w:sz w:val="28"/>
                <w:szCs w:val="28"/>
                <w:lang w:val="ru-RU"/>
              </w:rPr>
              <w:t xml:space="preserve"> до </w:t>
            </w:r>
            <w:proofErr w:type="spellStart"/>
            <w:r w:rsidRPr="00392CE3">
              <w:rPr>
                <w:rFonts w:ascii="Times New Roman" w:hAnsi="Times New Roman" w:cs="Times New Roman"/>
                <w:sz w:val="28"/>
                <w:szCs w:val="28"/>
                <w:lang w:val="ru-RU"/>
              </w:rPr>
              <w:t>незаміжньої</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жінки</w:t>
            </w:r>
            <w:proofErr w:type="spellEnd"/>
            <w:r w:rsidRPr="00392CE3">
              <w:rPr>
                <w:rFonts w:ascii="Times New Roman" w:hAnsi="Times New Roman" w:cs="Times New Roman"/>
                <w:sz w:val="28"/>
                <w:szCs w:val="28"/>
                <w:lang w:val="ru-RU"/>
              </w:rPr>
              <w:t>)</w:t>
            </w:r>
          </w:p>
        </w:tc>
      </w:tr>
      <w:tr w:rsidR="00E83A75" w14:paraId="00FA6FF6" w14:textId="77777777" w:rsidTr="00F9432E">
        <w:tc>
          <w:tcPr>
            <w:tcW w:w="4764" w:type="dxa"/>
          </w:tcPr>
          <w:p w14:paraId="061A064C" w14:textId="77777777" w:rsidR="00E83A75" w:rsidRDefault="00E83A75" w:rsidP="00165E7D">
            <w:pPr>
              <w:jc w:val="both"/>
              <w:rPr>
                <w:rFonts w:ascii="Times New Roman" w:hAnsi="Times New Roman" w:cs="Times New Roman"/>
                <w:sz w:val="28"/>
                <w:szCs w:val="28"/>
              </w:rPr>
            </w:pPr>
            <w:r w:rsidRPr="004510DD">
              <w:rPr>
                <w:rFonts w:ascii="Times New Roman" w:hAnsi="Times New Roman" w:cs="Times New Roman"/>
                <w:sz w:val="28"/>
                <w:szCs w:val="28"/>
              </w:rPr>
              <w:t>Dear Jack Johnson</w:t>
            </w:r>
          </w:p>
        </w:tc>
        <w:tc>
          <w:tcPr>
            <w:tcW w:w="4807" w:type="dxa"/>
          </w:tcPr>
          <w:p w14:paraId="2F704456" w14:textId="77777777" w:rsidR="00E83A75" w:rsidRDefault="00E83A75" w:rsidP="00165E7D">
            <w:pPr>
              <w:jc w:val="both"/>
              <w:rPr>
                <w:rFonts w:ascii="Times New Roman" w:hAnsi="Times New Roman" w:cs="Times New Roman"/>
                <w:sz w:val="28"/>
                <w:szCs w:val="28"/>
              </w:rPr>
            </w:pPr>
            <w:proofErr w:type="spellStart"/>
            <w:r w:rsidRPr="004510DD">
              <w:rPr>
                <w:rFonts w:ascii="Times New Roman" w:hAnsi="Times New Roman" w:cs="Times New Roman"/>
                <w:sz w:val="28"/>
                <w:szCs w:val="28"/>
              </w:rPr>
              <w:t>Шановний</w:t>
            </w:r>
            <w:proofErr w:type="spellEnd"/>
            <w:r w:rsidRPr="004510DD">
              <w:rPr>
                <w:rFonts w:ascii="Times New Roman" w:hAnsi="Times New Roman" w:cs="Times New Roman"/>
                <w:sz w:val="28"/>
                <w:szCs w:val="28"/>
              </w:rPr>
              <w:t xml:space="preserve"> </w:t>
            </w:r>
            <w:proofErr w:type="spellStart"/>
            <w:r w:rsidRPr="004510DD">
              <w:rPr>
                <w:rFonts w:ascii="Times New Roman" w:hAnsi="Times New Roman" w:cs="Times New Roman"/>
                <w:sz w:val="28"/>
                <w:szCs w:val="28"/>
              </w:rPr>
              <w:t>Джек</w:t>
            </w:r>
            <w:proofErr w:type="spellEnd"/>
            <w:r w:rsidRPr="004510DD">
              <w:rPr>
                <w:rFonts w:ascii="Times New Roman" w:hAnsi="Times New Roman" w:cs="Times New Roman"/>
                <w:sz w:val="28"/>
                <w:szCs w:val="28"/>
              </w:rPr>
              <w:t xml:space="preserve"> </w:t>
            </w:r>
            <w:proofErr w:type="spellStart"/>
            <w:r w:rsidRPr="004510DD">
              <w:rPr>
                <w:rFonts w:ascii="Times New Roman" w:hAnsi="Times New Roman" w:cs="Times New Roman"/>
                <w:sz w:val="28"/>
                <w:szCs w:val="28"/>
              </w:rPr>
              <w:t>Джонсон</w:t>
            </w:r>
            <w:proofErr w:type="spellEnd"/>
          </w:p>
        </w:tc>
      </w:tr>
      <w:tr w:rsidR="00E83A75" w14:paraId="02403179" w14:textId="77777777" w:rsidTr="00F9432E">
        <w:tc>
          <w:tcPr>
            <w:tcW w:w="4764" w:type="dxa"/>
          </w:tcPr>
          <w:p w14:paraId="22A5E63E" w14:textId="77777777" w:rsidR="00E83A75" w:rsidRDefault="00E83A75" w:rsidP="00165E7D">
            <w:pPr>
              <w:jc w:val="both"/>
              <w:rPr>
                <w:rFonts w:ascii="Times New Roman" w:hAnsi="Times New Roman" w:cs="Times New Roman"/>
                <w:sz w:val="28"/>
                <w:szCs w:val="28"/>
              </w:rPr>
            </w:pPr>
            <w:r w:rsidRPr="00861992">
              <w:rPr>
                <w:rFonts w:ascii="Times New Roman" w:hAnsi="Times New Roman" w:cs="Times New Roman"/>
                <w:sz w:val="28"/>
                <w:szCs w:val="28"/>
              </w:rPr>
              <w:t>Dear Customer</w:t>
            </w:r>
          </w:p>
        </w:tc>
        <w:tc>
          <w:tcPr>
            <w:tcW w:w="4807" w:type="dxa"/>
          </w:tcPr>
          <w:p w14:paraId="517EA301" w14:textId="77777777" w:rsidR="00E83A75" w:rsidRDefault="00E83A75" w:rsidP="00165E7D">
            <w:pPr>
              <w:jc w:val="both"/>
              <w:rPr>
                <w:rFonts w:ascii="Times New Roman" w:hAnsi="Times New Roman" w:cs="Times New Roman"/>
                <w:sz w:val="28"/>
                <w:szCs w:val="28"/>
              </w:rPr>
            </w:pPr>
            <w:proofErr w:type="spellStart"/>
            <w:r w:rsidRPr="00120086">
              <w:rPr>
                <w:rFonts w:ascii="Times New Roman" w:hAnsi="Times New Roman" w:cs="Times New Roman"/>
                <w:sz w:val="28"/>
                <w:szCs w:val="28"/>
              </w:rPr>
              <w:t>Шановний</w:t>
            </w:r>
            <w:proofErr w:type="spellEnd"/>
            <w:r w:rsidRPr="00120086">
              <w:rPr>
                <w:rFonts w:ascii="Times New Roman" w:hAnsi="Times New Roman" w:cs="Times New Roman"/>
                <w:sz w:val="28"/>
                <w:szCs w:val="28"/>
              </w:rPr>
              <w:t xml:space="preserve"> </w:t>
            </w:r>
            <w:proofErr w:type="spellStart"/>
            <w:r w:rsidRPr="00120086">
              <w:rPr>
                <w:rFonts w:ascii="Times New Roman" w:hAnsi="Times New Roman" w:cs="Times New Roman"/>
                <w:sz w:val="28"/>
                <w:szCs w:val="28"/>
              </w:rPr>
              <w:t>покупець</w:t>
            </w:r>
            <w:proofErr w:type="spellEnd"/>
          </w:p>
        </w:tc>
      </w:tr>
      <w:tr w:rsidR="00E83A75" w:rsidRPr="009C43C8" w14:paraId="7740440D" w14:textId="77777777" w:rsidTr="00F9432E">
        <w:tc>
          <w:tcPr>
            <w:tcW w:w="4764" w:type="dxa"/>
          </w:tcPr>
          <w:p w14:paraId="73B6B17E" w14:textId="77777777" w:rsidR="00E83A75" w:rsidRDefault="00E83A75" w:rsidP="00165E7D">
            <w:pPr>
              <w:jc w:val="both"/>
              <w:rPr>
                <w:rFonts w:ascii="Times New Roman" w:hAnsi="Times New Roman" w:cs="Times New Roman"/>
                <w:sz w:val="28"/>
                <w:szCs w:val="28"/>
              </w:rPr>
            </w:pPr>
            <w:r w:rsidRPr="009E0F76">
              <w:rPr>
                <w:rFonts w:ascii="Times New Roman" w:hAnsi="Times New Roman" w:cs="Times New Roman"/>
                <w:sz w:val="28"/>
                <w:szCs w:val="28"/>
              </w:rPr>
              <w:t>Dear Human Resources Manager</w:t>
            </w:r>
          </w:p>
        </w:tc>
        <w:tc>
          <w:tcPr>
            <w:tcW w:w="4807" w:type="dxa"/>
          </w:tcPr>
          <w:p w14:paraId="42C41401" w14:textId="77777777" w:rsidR="00E83A75" w:rsidRPr="00392CE3" w:rsidRDefault="00E83A75" w:rsidP="00165E7D">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Шановний</w:t>
            </w:r>
            <w:proofErr w:type="spellEnd"/>
            <w:r w:rsidRPr="00392CE3">
              <w:rPr>
                <w:rFonts w:ascii="Times New Roman" w:hAnsi="Times New Roman" w:cs="Times New Roman"/>
                <w:sz w:val="28"/>
                <w:szCs w:val="28"/>
                <w:lang w:val="ru-RU"/>
              </w:rPr>
              <w:t xml:space="preserve"> менеджер з персоналу (</w:t>
            </w:r>
            <w:proofErr w:type="spellStart"/>
            <w:r w:rsidRPr="00392CE3">
              <w:rPr>
                <w:rFonts w:ascii="Times New Roman" w:hAnsi="Times New Roman" w:cs="Times New Roman"/>
                <w:sz w:val="28"/>
                <w:szCs w:val="28"/>
                <w:lang w:val="ru-RU"/>
              </w:rPr>
              <w:t>якщо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потрібно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звернутися</w:t>
            </w:r>
            <w:proofErr w:type="spellEnd"/>
            <w:r w:rsidRPr="00392CE3">
              <w:rPr>
                <w:rFonts w:ascii="Times New Roman" w:hAnsi="Times New Roman" w:cs="Times New Roman"/>
                <w:sz w:val="28"/>
                <w:szCs w:val="28"/>
                <w:lang w:val="ru-RU"/>
              </w:rPr>
              <w:t xml:space="preserve"> конкретно до </w:t>
            </w:r>
            <w:proofErr w:type="spellStart"/>
            <w:r w:rsidRPr="00392CE3">
              <w:rPr>
                <w:rFonts w:ascii="Times New Roman" w:hAnsi="Times New Roman" w:cs="Times New Roman"/>
                <w:sz w:val="28"/>
                <w:szCs w:val="28"/>
                <w:lang w:val="ru-RU"/>
              </w:rPr>
              <w:t>людини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певної</w:t>
            </w:r>
            <w:proofErr w:type="spellEnd"/>
            <w:r w:rsidRPr="00392CE3">
              <w:rPr>
                <w:rFonts w:ascii="Times New Roman" w:hAnsi="Times New Roman" w:cs="Times New Roman"/>
                <w:sz w:val="28"/>
                <w:szCs w:val="28"/>
                <w:lang w:val="ru-RU"/>
              </w:rPr>
              <w:t xml:space="preserve"> посади)</w:t>
            </w:r>
          </w:p>
        </w:tc>
      </w:tr>
      <w:tr w:rsidR="00E83A75" w:rsidRPr="009C43C8" w14:paraId="7FFA9048" w14:textId="77777777" w:rsidTr="00F9432E">
        <w:tc>
          <w:tcPr>
            <w:tcW w:w="4764" w:type="dxa"/>
          </w:tcPr>
          <w:p w14:paraId="777F90D1" w14:textId="77777777" w:rsidR="00E83A75" w:rsidRDefault="00E83A75" w:rsidP="00165E7D">
            <w:pPr>
              <w:jc w:val="both"/>
              <w:rPr>
                <w:rFonts w:ascii="Times New Roman" w:hAnsi="Times New Roman" w:cs="Times New Roman"/>
                <w:sz w:val="28"/>
                <w:szCs w:val="28"/>
              </w:rPr>
            </w:pPr>
            <w:r>
              <w:rPr>
                <w:rFonts w:ascii="Times New Roman" w:hAnsi="Times New Roman" w:cs="Times New Roman"/>
                <w:sz w:val="28"/>
                <w:szCs w:val="28"/>
              </w:rPr>
              <w:t xml:space="preserve">Dear Dr </w:t>
            </w:r>
            <w:r w:rsidRPr="00114B35">
              <w:rPr>
                <w:rFonts w:ascii="Times New Roman" w:hAnsi="Times New Roman" w:cs="Times New Roman"/>
                <w:sz w:val="28"/>
                <w:szCs w:val="28"/>
              </w:rPr>
              <w:t>Smith</w:t>
            </w:r>
            <w:r>
              <w:rPr>
                <w:rFonts w:ascii="Times New Roman" w:hAnsi="Times New Roman" w:cs="Times New Roman"/>
                <w:sz w:val="28"/>
                <w:szCs w:val="28"/>
              </w:rPr>
              <w:t>/Dear Prof</w:t>
            </w:r>
            <w:r w:rsidRPr="00D565A0">
              <w:rPr>
                <w:rFonts w:ascii="Times New Roman" w:hAnsi="Times New Roman" w:cs="Times New Roman"/>
                <w:sz w:val="28"/>
                <w:szCs w:val="28"/>
              </w:rPr>
              <w:t xml:space="preserve"> </w:t>
            </w:r>
            <w:r w:rsidRPr="001F37B9">
              <w:rPr>
                <w:rFonts w:ascii="Times New Roman" w:hAnsi="Times New Roman" w:cs="Times New Roman"/>
                <w:sz w:val="28"/>
                <w:szCs w:val="28"/>
              </w:rPr>
              <w:t>Smith</w:t>
            </w:r>
          </w:p>
        </w:tc>
        <w:tc>
          <w:tcPr>
            <w:tcW w:w="4807" w:type="dxa"/>
          </w:tcPr>
          <w:p w14:paraId="73E3A9EB" w14:textId="77777777" w:rsidR="00E83A75" w:rsidRPr="00392CE3" w:rsidRDefault="00E83A75" w:rsidP="00165E7D">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Шановний</w:t>
            </w:r>
            <w:proofErr w:type="spellEnd"/>
            <w:r w:rsidRPr="00392CE3">
              <w:rPr>
                <w:rFonts w:ascii="Times New Roman" w:hAnsi="Times New Roman" w:cs="Times New Roman"/>
                <w:sz w:val="28"/>
                <w:szCs w:val="28"/>
                <w:lang w:val="ru-RU"/>
              </w:rPr>
              <w:t xml:space="preserve"> докторе/</w:t>
            </w:r>
            <w:proofErr w:type="spellStart"/>
            <w:r w:rsidRPr="00392CE3">
              <w:rPr>
                <w:rFonts w:ascii="Times New Roman" w:hAnsi="Times New Roman" w:cs="Times New Roman"/>
                <w:sz w:val="28"/>
                <w:szCs w:val="28"/>
                <w:lang w:val="ru-RU"/>
              </w:rPr>
              <w:t>професору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Сміт</w:t>
            </w:r>
            <w:proofErr w:type="spellEnd"/>
            <w:r w:rsidRPr="00392CE3">
              <w:rPr>
                <w:rFonts w:ascii="Times New Roman" w:hAnsi="Times New Roman" w:cs="Times New Roman"/>
                <w:sz w:val="28"/>
                <w:szCs w:val="28"/>
                <w:lang w:val="ru-RU"/>
              </w:rPr>
              <w:t xml:space="preserve"> (у </w:t>
            </w:r>
            <w:proofErr w:type="spellStart"/>
            <w:r w:rsidRPr="00392CE3">
              <w:rPr>
                <w:rFonts w:ascii="Times New Roman" w:hAnsi="Times New Roman" w:cs="Times New Roman"/>
                <w:sz w:val="28"/>
                <w:szCs w:val="28"/>
                <w:lang w:val="ru-RU"/>
              </w:rPr>
              <w:t>разі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наявності</w:t>
            </w:r>
            <w:proofErr w:type="spellEnd"/>
            <w:r w:rsidRPr="00392CE3">
              <w:rPr>
                <w:rFonts w:ascii="Times New Roman" w:hAnsi="Times New Roman" w:cs="Times New Roman"/>
                <w:sz w:val="28"/>
                <w:szCs w:val="28"/>
                <w:lang w:val="ru-RU"/>
              </w:rPr>
              <w:t xml:space="preserve"> у адресата </w:t>
            </w:r>
            <w:proofErr w:type="spellStart"/>
            <w:r w:rsidRPr="00392CE3">
              <w:rPr>
                <w:rFonts w:ascii="Times New Roman" w:hAnsi="Times New Roman" w:cs="Times New Roman"/>
                <w:sz w:val="28"/>
                <w:szCs w:val="28"/>
                <w:lang w:val="ru-RU"/>
              </w:rPr>
              <w:t>вченого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звання</w:t>
            </w:r>
            <w:proofErr w:type="spellEnd"/>
            <w:r w:rsidRPr="00392CE3">
              <w:rPr>
                <w:rFonts w:ascii="Times New Roman" w:hAnsi="Times New Roman" w:cs="Times New Roman"/>
                <w:sz w:val="28"/>
                <w:szCs w:val="28"/>
                <w:lang w:val="ru-RU"/>
              </w:rPr>
              <w:t>)</w:t>
            </w:r>
          </w:p>
        </w:tc>
      </w:tr>
      <w:tr w:rsidR="00E83A75" w:rsidRPr="009C43C8" w14:paraId="62F40AFA" w14:textId="77777777" w:rsidTr="00F9432E">
        <w:tc>
          <w:tcPr>
            <w:tcW w:w="4764" w:type="dxa"/>
          </w:tcPr>
          <w:p w14:paraId="4A7E1A5C" w14:textId="77777777" w:rsidR="00E83A75" w:rsidRDefault="00E83A75" w:rsidP="00165E7D">
            <w:pPr>
              <w:jc w:val="both"/>
              <w:rPr>
                <w:rFonts w:ascii="Times New Roman" w:hAnsi="Times New Roman" w:cs="Times New Roman"/>
                <w:sz w:val="28"/>
                <w:szCs w:val="28"/>
              </w:rPr>
            </w:pPr>
            <w:r w:rsidRPr="000F0DD6">
              <w:rPr>
                <w:rFonts w:ascii="Times New Roman" w:hAnsi="Times New Roman" w:cs="Times New Roman"/>
                <w:sz w:val="28"/>
                <w:szCs w:val="28"/>
              </w:rPr>
              <w:t>To whom it may concern</w:t>
            </w:r>
          </w:p>
        </w:tc>
        <w:tc>
          <w:tcPr>
            <w:tcW w:w="4807" w:type="dxa"/>
          </w:tcPr>
          <w:p w14:paraId="62C60D2B" w14:textId="77777777" w:rsidR="00E83A75" w:rsidRPr="00392CE3" w:rsidRDefault="00E83A75" w:rsidP="00165E7D">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Тому, кого </w:t>
            </w:r>
            <w:proofErr w:type="spellStart"/>
            <w:r w:rsidRPr="00392CE3">
              <w:rPr>
                <w:rFonts w:ascii="Times New Roman" w:hAnsi="Times New Roman" w:cs="Times New Roman"/>
                <w:sz w:val="28"/>
                <w:szCs w:val="28"/>
                <w:lang w:val="ru-RU"/>
              </w:rPr>
              <w:t>може</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стосуватися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якщо</w:t>
            </w:r>
            <w:proofErr w:type="spellEnd"/>
            <w:r w:rsidRPr="00392CE3">
              <w:rPr>
                <w:rFonts w:ascii="Times New Roman" w:hAnsi="Times New Roman" w:cs="Times New Roman"/>
                <w:sz w:val="28"/>
                <w:szCs w:val="28"/>
                <w:lang w:val="ru-RU"/>
              </w:rPr>
              <w:t xml:space="preserve"> не </w:t>
            </w:r>
            <w:proofErr w:type="spellStart"/>
            <w:r w:rsidRPr="00392CE3">
              <w:rPr>
                <w:rFonts w:ascii="Times New Roman" w:hAnsi="Times New Roman" w:cs="Times New Roman"/>
                <w:sz w:val="28"/>
                <w:szCs w:val="28"/>
                <w:lang w:val="ru-RU"/>
              </w:rPr>
              <w:t>вказуєте</w:t>
            </w:r>
            <w:proofErr w:type="spellEnd"/>
            <w:r w:rsidRPr="00392CE3">
              <w:rPr>
                <w:rFonts w:ascii="Times New Roman" w:hAnsi="Times New Roman" w:cs="Times New Roman"/>
                <w:sz w:val="28"/>
                <w:szCs w:val="28"/>
                <w:lang w:val="ru-RU"/>
              </w:rPr>
              <w:t xml:space="preserve"> конкретного адресата)</w:t>
            </w:r>
          </w:p>
        </w:tc>
      </w:tr>
    </w:tbl>
    <w:p w14:paraId="471AEE2F" w14:textId="77777777" w:rsidR="00832D3E" w:rsidRPr="00832D3E" w:rsidRDefault="00832D3E" w:rsidP="00C21AE1">
      <w:pPr>
        <w:spacing w:after="0" w:line="360" w:lineRule="auto"/>
        <w:ind w:firstLine="567"/>
        <w:jc w:val="both"/>
        <w:rPr>
          <w:rFonts w:ascii="Times New Roman" w:hAnsi="Times New Roman" w:cs="Times New Roman"/>
          <w:sz w:val="28"/>
          <w:szCs w:val="28"/>
          <w:lang w:val="uk-UA"/>
        </w:rPr>
      </w:pPr>
      <w:r w:rsidRPr="00832D3E">
        <w:rPr>
          <w:rFonts w:ascii="Times New Roman" w:hAnsi="Times New Roman" w:cs="Times New Roman"/>
          <w:sz w:val="28"/>
          <w:szCs w:val="28"/>
          <w:lang w:val="uk-UA"/>
        </w:rPr>
        <w:t xml:space="preserve">Обов’язково слід переконатися, що ім’я та прізвище людини, якій адресовано Вашого листа, написані правильно. У британському варіанті після скорочень типу </w:t>
      </w:r>
      <w:proofErr w:type="spellStart"/>
      <w:r w:rsidRPr="00832D3E">
        <w:rPr>
          <w:rFonts w:ascii="Times New Roman" w:hAnsi="Times New Roman" w:cs="Times New Roman"/>
          <w:sz w:val="28"/>
          <w:szCs w:val="28"/>
          <w:lang w:val="uk-UA"/>
        </w:rPr>
        <w:t>Mr</w:t>
      </w:r>
      <w:proofErr w:type="spellEnd"/>
      <w:r w:rsidRPr="00832D3E">
        <w:rPr>
          <w:rFonts w:ascii="Times New Roman" w:hAnsi="Times New Roman" w:cs="Times New Roman"/>
          <w:sz w:val="28"/>
          <w:szCs w:val="28"/>
          <w:lang w:val="uk-UA"/>
        </w:rPr>
        <w:t>/</w:t>
      </w:r>
      <w:proofErr w:type="spellStart"/>
      <w:r w:rsidRPr="00832D3E">
        <w:rPr>
          <w:rFonts w:ascii="Times New Roman" w:hAnsi="Times New Roman" w:cs="Times New Roman"/>
          <w:sz w:val="28"/>
          <w:szCs w:val="28"/>
          <w:lang w:val="uk-UA"/>
        </w:rPr>
        <w:t>Mrs</w:t>
      </w:r>
      <w:proofErr w:type="spellEnd"/>
      <w:r w:rsidRPr="00832D3E">
        <w:rPr>
          <w:rFonts w:ascii="Times New Roman" w:hAnsi="Times New Roman" w:cs="Times New Roman"/>
          <w:sz w:val="28"/>
          <w:szCs w:val="28"/>
          <w:lang w:val="uk-UA"/>
        </w:rPr>
        <w:t>/</w:t>
      </w:r>
      <w:proofErr w:type="spellStart"/>
      <w:r w:rsidRPr="00832D3E">
        <w:rPr>
          <w:rFonts w:ascii="Times New Roman" w:hAnsi="Times New Roman" w:cs="Times New Roman"/>
          <w:sz w:val="28"/>
          <w:szCs w:val="28"/>
          <w:lang w:val="uk-UA"/>
        </w:rPr>
        <w:t>Ms</w:t>
      </w:r>
      <w:proofErr w:type="spellEnd"/>
      <w:r w:rsidRPr="00832D3E">
        <w:rPr>
          <w:rFonts w:ascii="Times New Roman" w:hAnsi="Times New Roman" w:cs="Times New Roman"/>
          <w:sz w:val="28"/>
          <w:szCs w:val="28"/>
          <w:lang w:val="uk-UA"/>
        </w:rPr>
        <w:t xml:space="preserve"> крапка не ставиться. Після привітального звернення у листі завжди ставимо кому.</w:t>
      </w:r>
    </w:p>
    <w:p w14:paraId="6F306CE5" w14:textId="77777777" w:rsidR="00832D3E" w:rsidRPr="00832D3E" w:rsidRDefault="00832D3E" w:rsidP="00C21AE1">
      <w:pPr>
        <w:spacing w:after="0" w:line="360" w:lineRule="auto"/>
        <w:ind w:firstLine="567"/>
        <w:jc w:val="both"/>
        <w:rPr>
          <w:rFonts w:ascii="Times New Roman" w:hAnsi="Times New Roman" w:cs="Times New Roman"/>
          <w:sz w:val="28"/>
          <w:szCs w:val="28"/>
          <w:lang w:val="uk-UA"/>
        </w:rPr>
      </w:pPr>
      <w:r w:rsidRPr="00832D3E">
        <w:rPr>
          <w:rFonts w:ascii="Times New Roman" w:hAnsi="Times New Roman" w:cs="Times New Roman"/>
          <w:sz w:val="28"/>
          <w:szCs w:val="28"/>
          <w:lang w:val="uk-UA"/>
        </w:rPr>
        <w:t>Далі йде основна частина листа (</w:t>
      </w:r>
      <w:proofErr w:type="spellStart"/>
      <w:r w:rsidRPr="00832D3E">
        <w:rPr>
          <w:rFonts w:ascii="Times New Roman" w:hAnsi="Times New Roman" w:cs="Times New Roman"/>
          <w:sz w:val="28"/>
          <w:szCs w:val="28"/>
          <w:lang w:val="uk-UA"/>
        </w:rPr>
        <w:t>Body</w:t>
      </w:r>
      <w:proofErr w:type="spellEnd"/>
      <w:r w:rsidRPr="00832D3E">
        <w:rPr>
          <w:rFonts w:ascii="Times New Roman" w:hAnsi="Times New Roman" w:cs="Times New Roman"/>
          <w:sz w:val="28"/>
          <w:szCs w:val="28"/>
          <w:lang w:val="uk-UA"/>
        </w:rPr>
        <w:t xml:space="preserve"> </w:t>
      </w:r>
      <w:proofErr w:type="spellStart"/>
      <w:r w:rsidRPr="00832D3E">
        <w:rPr>
          <w:rFonts w:ascii="Times New Roman" w:hAnsi="Times New Roman" w:cs="Times New Roman"/>
          <w:sz w:val="28"/>
          <w:szCs w:val="28"/>
          <w:lang w:val="uk-UA"/>
        </w:rPr>
        <w:t>of</w:t>
      </w:r>
      <w:proofErr w:type="spellEnd"/>
      <w:r w:rsidRPr="00832D3E">
        <w:rPr>
          <w:rFonts w:ascii="Times New Roman" w:hAnsi="Times New Roman" w:cs="Times New Roman"/>
          <w:sz w:val="28"/>
          <w:szCs w:val="28"/>
          <w:lang w:val="uk-UA"/>
        </w:rPr>
        <w:t xml:space="preserve"> </w:t>
      </w:r>
      <w:proofErr w:type="spellStart"/>
      <w:r w:rsidRPr="00832D3E">
        <w:rPr>
          <w:rFonts w:ascii="Times New Roman" w:hAnsi="Times New Roman" w:cs="Times New Roman"/>
          <w:sz w:val="28"/>
          <w:szCs w:val="28"/>
          <w:lang w:val="uk-UA"/>
        </w:rPr>
        <w:t>the</w:t>
      </w:r>
      <w:proofErr w:type="spellEnd"/>
      <w:r w:rsidRPr="00832D3E">
        <w:rPr>
          <w:rFonts w:ascii="Times New Roman" w:hAnsi="Times New Roman" w:cs="Times New Roman"/>
          <w:sz w:val="28"/>
          <w:szCs w:val="28"/>
          <w:lang w:val="uk-UA"/>
        </w:rPr>
        <w:t xml:space="preserve"> </w:t>
      </w:r>
      <w:proofErr w:type="spellStart"/>
      <w:r w:rsidRPr="00832D3E">
        <w:rPr>
          <w:rFonts w:ascii="Times New Roman" w:hAnsi="Times New Roman" w:cs="Times New Roman"/>
          <w:sz w:val="28"/>
          <w:szCs w:val="28"/>
          <w:lang w:val="uk-UA"/>
        </w:rPr>
        <w:t>letter</w:t>
      </w:r>
      <w:proofErr w:type="spellEnd"/>
      <w:r w:rsidRPr="00832D3E">
        <w:rPr>
          <w:rFonts w:ascii="Times New Roman" w:hAnsi="Times New Roman" w:cs="Times New Roman"/>
          <w:sz w:val="28"/>
          <w:szCs w:val="28"/>
          <w:lang w:val="uk-UA"/>
        </w:rPr>
        <w:t xml:space="preserve">). Її слід розділити на чотири абзаци. У кожному з них має висвітлюватися певна ідея. Це </w:t>
      </w:r>
      <w:proofErr w:type="spellStart"/>
      <w:r w:rsidRPr="00832D3E">
        <w:rPr>
          <w:rFonts w:ascii="Times New Roman" w:hAnsi="Times New Roman" w:cs="Times New Roman"/>
          <w:sz w:val="28"/>
          <w:szCs w:val="28"/>
          <w:lang w:val="uk-UA"/>
        </w:rPr>
        <w:t>надасть</w:t>
      </w:r>
      <w:proofErr w:type="spellEnd"/>
      <w:r w:rsidRPr="00832D3E">
        <w:rPr>
          <w:rFonts w:ascii="Times New Roman" w:hAnsi="Times New Roman" w:cs="Times New Roman"/>
          <w:sz w:val="28"/>
          <w:szCs w:val="28"/>
          <w:lang w:val="uk-UA"/>
        </w:rPr>
        <w:t xml:space="preserve"> тексту структурованості та легкості його сприйняття читачем.</w:t>
      </w:r>
    </w:p>
    <w:p w14:paraId="15EEB936" w14:textId="2C1A5225" w:rsidR="00832D3E" w:rsidRPr="009C43C8" w:rsidRDefault="00832D3E" w:rsidP="00C21AE1">
      <w:pPr>
        <w:spacing w:after="0" w:line="360" w:lineRule="auto"/>
        <w:ind w:firstLine="567"/>
        <w:jc w:val="both"/>
        <w:rPr>
          <w:rFonts w:ascii="Times New Roman" w:hAnsi="Times New Roman" w:cs="Times New Roman"/>
          <w:sz w:val="28"/>
          <w:szCs w:val="28"/>
          <w:lang w:val="uk-UA"/>
        </w:rPr>
      </w:pPr>
      <w:r w:rsidRPr="00832D3E">
        <w:rPr>
          <w:rFonts w:ascii="Times New Roman" w:hAnsi="Times New Roman" w:cs="Times New Roman"/>
          <w:sz w:val="28"/>
          <w:szCs w:val="28"/>
          <w:lang w:val="uk-UA"/>
        </w:rPr>
        <w:t>Перший абзац офіційного листа має коротко відображати причину і мету його написання, наприклад, в супровідному листі слід зазначити посаду, яку Ви маєте намір отримати, та повідомити джерело інформації про актуальну вакансію</w:t>
      </w:r>
      <w:r w:rsidR="004B5F77" w:rsidRPr="009C43C8">
        <w:rPr>
          <w:rFonts w:ascii="Times New Roman" w:hAnsi="Times New Roman" w:cs="Times New Roman"/>
          <w:sz w:val="28"/>
          <w:szCs w:val="28"/>
          <w:lang w:val="uk-UA"/>
        </w:rPr>
        <w:t>.</w:t>
      </w:r>
    </w:p>
    <w:p w14:paraId="5CF4B8BB" w14:textId="7FB9CCB2" w:rsidR="00E83A75" w:rsidRDefault="008C519E" w:rsidP="00C21AE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Розпочати</w:t>
      </w:r>
      <w:r w:rsidRPr="008C519E">
        <w:rPr>
          <w:rFonts w:ascii="Times New Roman" w:hAnsi="Times New Roman" w:cs="Times New Roman"/>
          <w:sz w:val="28"/>
          <w:szCs w:val="28"/>
          <w:lang w:val="uk-UA"/>
        </w:rPr>
        <w:t xml:space="preserve"> супровідного листа </w:t>
      </w:r>
      <w:r w:rsidR="005F26A4">
        <w:rPr>
          <w:rFonts w:ascii="Times New Roman" w:hAnsi="Times New Roman" w:cs="Times New Roman"/>
          <w:sz w:val="28"/>
          <w:szCs w:val="28"/>
          <w:lang w:val="uk-UA"/>
        </w:rPr>
        <w:t xml:space="preserve">(щоб </w:t>
      </w:r>
      <w:r w:rsidRPr="008C519E">
        <w:rPr>
          <w:rFonts w:ascii="Times New Roman" w:hAnsi="Times New Roman" w:cs="Times New Roman"/>
          <w:sz w:val="28"/>
          <w:szCs w:val="28"/>
          <w:lang w:val="uk-UA"/>
        </w:rPr>
        <w:t>коротко відобра</w:t>
      </w:r>
      <w:r w:rsidR="005F26A4">
        <w:rPr>
          <w:rFonts w:ascii="Times New Roman" w:hAnsi="Times New Roman" w:cs="Times New Roman"/>
          <w:sz w:val="28"/>
          <w:szCs w:val="28"/>
          <w:lang w:val="uk-UA"/>
        </w:rPr>
        <w:t>зи</w:t>
      </w:r>
      <w:r w:rsidRPr="008C519E">
        <w:rPr>
          <w:rFonts w:ascii="Times New Roman" w:hAnsi="Times New Roman" w:cs="Times New Roman"/>
          <w:sz w:val="28"/>
          <w:szCs w:val="28"/>
          <w:lang w:val="uk-UA"/>
        </w:rPr>
        <w:t>ти причину і мету його написання</w:t>
      </w:r>
      <w:r w:rsidR="005F26A4">
        <w:rPr>
          <w:rFonts w:ascii="Times New Roman" w:hAnsi="Times New Roman" w:cs="Times New Roman"/>
          <w:sz w:val="28"/>
          <w:szCs w:val="28"/>
          <w:lang w:val="uk-UA"/>
        </w:rPr>
        <w:t>)</w:t>
      </w:r>
      <w:r w:rsidRPr="008C519E">
        <w:rPr>
          <w:rFonts w:ascii="Times New Roman" w:hAnsi="Times New Roman" w:cs="Times New Roman"/>
          <w:sz w:val="28"/>
          <w:szCs w:val="28"/>
          <w:lang w:val="uk-UA"/>
        </w:rPr>
        <w:t xml:space="preserve"> можна т</w:t>
      </w:r>
      <w:r w:rsidR="005F26A4">
        <w:rPr>
          <w:rFonts w:ascii="Times New Roman" w:hAnsi="Times New Roman" w:cs="Times New Roman"/>
          <w:sz w:val="28"/>
          <w:szCs w:val="28"/>
          <w:lang w:val="uk-UA"/>
        </w:rPr>
        <w:t>ак</w:t>
      </w:r>
      <w:r w:rsidRPr="008C519E">
        <w:rPr>
          <w:rFonts w:ascii="Times New Roman" w:hAnsi="Times New Roman" w:cs="Times New Roman"/>
          <w:sz w:val="28"/>
          <w:szCs w:val="28"/>
          <w:lang w:val="uk-UA"/>
        </w:rPr>
        <w:t>:</w:t>
      </w:r>
    </w:p>
    <w:tbl>
      <w:tblPr>
        <w:tblStyle w:val="a8"/>
        <w:tblW w:w="0" w:type="auto"/>
        <w:tblLook w:val="04A0" w:firstRow="1" w:lastRow="0" w:firstColumn="1" w:lastColumn="0" w:noHBand="0" w:noVBand="1"/>
      </w:tblPr>
      <w:tblGrid>
        <w:gridCol w:w="4801"/>
        <w:gridCol w:w="4770"/>
      </w:tblGrid>
      <w:tr w:rsidR="00F4257D" w14:paraId="7BA6FF9C" w14:textId="77777777" w:rsidTr="00F9432E">
        <w:tc>
          <w:tcPr>
            <w:tcW w:w="4801" w:type="dxa"/>
          </w:tcPr>
          <w:p w14:paraId="50F010AF" w14:textId="77777777" w:rsidR="00F4257D" w:rsidRDefault="00F4257D" w:rsidP="00A616D6">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В</w:t>
            </w:r>
            <w:r w:rsidRPr="008B42C8">
              <w:rPr>
                <w:rFonts w:ascii="Times New Roman" w:hAnsi="Times New Roman" w:cs="Times New Roman"/>
                <w:sz w:val="28"/>
                <w:szCs w:val="28"/>
              </w:rPr>
              <w:t>ирази</w:t>
            </w:r>
            <w:proofErr w:type="spellEnd"/>
          </w:p>
        </w:tc>
        <w:tc>
          <w:tcPr>
            <w:tcW w:w="4770" w:type="dxa"/>
          </w:tcPr>
          <w:p w14:paraId="24BCD794" w14:textId="77777777" w:rsidR="00F4257D" w:rsidRDefault="00F4257D" w:rsidP="00A616D6">
            <w:pPr>
              <w:jc w:val="center"/>
              <w:rPr>
                <w:rFonts w:ascii="Times New Roman" w:hAnsi="Times New Roman" w:cs="Times New Roman"/>
                <w:sz w:val="28"/>
                <w:szCs w:val="28"/>
              </w:rPr>
            </w:pPr>
            <w:proofErr w:type="spellStart"/>
            <w:r w:rsidRPr="007F01CE">
              <w:rPr>
                <w:rFonts w:ascii="Times New Roman" w:hAnsi="Times New Roman" w:cs="Times New Roman"/>
                <w:sz w:val="28"/>
                <w:szCs w:val="28"/>
              </w:rPr>
              <w:t>Переклад</w:t>
            </w:r>
            <w:proofErr w:type="spellEnd"/>
          </w:p>
        </w:tc>
      </w:tr>
      <w:tr w:rsidR="00F4257D" w:rsidRPr="009C43C8" w14:paraId="190791CF" w14:textId="77777777" w:rsidTr="00F9432E">
        <w:tc>
          <w:tcPr>
            <w:tcW w:w="4801" w:type="dxa"/>
          </w:tcPr>
          <w:p w14:paraId="50A90260" w14:textId="77777777" w:rsidR="00F4257D" w:rsidRDefault="00F4257D" w:rsidP="00A616D6">
            <w:pPr>
              <w:jc w:val="both"/>
              <w:rPr>
                <w:rFonts w:ascii="Times New Roman" w:hAnsi="Times New Roman" w:cs="Times New Roman"/>
                <w:sz w:val="28"/>
                <w:szCs w:val="28"/>
              </w:rPr>
            </w:pPr>
            <w:r w:rsidRPr="008C6342">
              <w:rPr>
                <w:rFonts w:ascii="Times New Roman" w:hAnsi="Times New Roman" w:cs="Times New Roman"/>
                <w:sz w:val="28"/>
                <w:szCs w:val="28"/>
              </w:rPr>
              <w:t>After having seen your advert</w:t>
            </w:r>
            <w:r>
              <w:rPr>
                <w:rFonts w:ascii="Times New Roman" w:hAnsi="Times New Roman" w:cs="Times New Roman"/>
                <w:sz w:val="28"/>
                <w:szCs w:val="28"/>
              </w:rPr>
              <w:t>isement in</w:t>
            </w:r>
            <w:r>
              <w:rPr>
                <w:rFonts w:ascii="Times New Roman" w:hAnsi="Times New Roman" w:cs="Times New Roman"/>
                <w:sz w:val="28"/>
                <w:szCs w:val="28"/>
                <w:lang w:val="uk-UA"/>
              </w:rPr>
              <w:t> </w:t>
            </w:r>
            <w:r>
              <w:rPr>
                <w:rFonts w:ascii="Times New Roman" w:hAnsi="Times New Roman" w:cs="Times New Roman"/>
                <w:sz w:val="28"/>
                <w:szCs w:val="28"/>
              </w:rPr>
              <w:t>… , I would like …</w:t>
            </w:r>
          </w:p>
        </w:tc>
        <w:tc>
          <w:tcPr>
            <w:tcW w:w="4770" w:type="dxa"/>
          </w:tcPr>
          <w:p w14:paraId="7ECCFCB4" w14:textId="77777777" w:rsidR="00F4257D" w:rsidRPr="00392CE3" w:rsidRDefault="00F4257D" w:rsidP="00A616D6">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Після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ознайомлення</w:t>
            </w:r>
            <w:proofErr w:type="spellEnd"/>
            <w:r w:rsidRPr="00392CE3">
              <w:rPr>
                <w:rFonts w:ascii="Times New Roman" w:hAnsi="Times New Roman" w:cs="Times New Roman"/>
                <w:sz w:val="28"/>
                <w:szCs w:val="28"/>
                <w:lang w:val="ru-RU"/>
              </w:rPr>
              <w:t xml:space="preserve"> з Вашим </w:t>
            </w:r>
            <w:proofErr w:type="spellStart"/>
            <w:r w:rsidRPr="00392CE3">
              <w:rPr>
                <w:rFonts w:ascii="Times New Roman" w:hAnsi="Times New Roman" w:cs="Times New Roman"/>
                <w:sz w:val="28"/>
                <w:szCs w:val="28"/>
                <w:lang w:val="ru-RU"/>
              </w:rPr>
              <w:t>рекламним</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оголошенням</w:t>
            </w:r>
            <w:proofErr w:type="spellEnd"/>
            <w:r w:rsidRPr="00392CE3">
              <w:rPr>
                <w:rFonts w:ascii="Times New Roman" w:hAnsi="Times New Roman" w:cs="Times New Roman"/>
                <w:sz w:val="28"/>
                <w:szCs w:val="28"/>
                <w:lang w:val="ru-RU"/>
              </w:rPr>
              <w:t xml:space="preserve"> у …, я </w:t>
            </w:r>
            <w:proofErr w:type="spellStart"/>
            <w:r w:rsidRPr="00392CE3">
              <w:rPr>
                <w:rFonts w:ascii="Times New Roman" w:hAnsi="Times New Roman" w:cs="Times New Roman"/>
                <w:sz w:val="28"/>
                <w:szCs w:val="28"/>
                <w:lang w:val="ru-RU"/>
              </w:rPr>
              <w:t>хотів</w:t>
            </w:r>
            <w:proofErr w:type="spellEnd"/>
            <w:r w:rsidRPr="00392CE3">
              <w:rPr>
                <w:rFonts w:ascii="Times New Roman" w:hAnsi="Times New Roman" w:cs="Times New Roman"/>
                <w:sz w:val="28"/>
                <w:szCs w:val="28"/>
                <w:lang w:val="ru-RU"/>
              </w:rPr>
              <w:t>(ла) би(б)...</w:t>
            </w:r>
          </w:p>
        </w:tc>
      </w:tr>
      <w:tr w:rsidR="00F4257D" w:rsidRPr="009C43C8" w14:paraId="661D7C66" w14:textId="77777777" w:rsidTr="00F9432E">
        <w:tc>
          <w:tcPr>
            <w:tcW w:w="4801" w:type="dxa"/>
          </w:tcPr>
          <w:p w14:paraId="527174F6" w14:textId="77777777" w:rsidR="00F4257D" w:rsidRDefault="00F4257D" w:rsidP="00A616D6">
            <w:pPr>
              <w:jc w:val="both"/>
              <w:rPr>
                <w:rFonts w:ascii="Times New Roman" w:hAnsi="Times New Roman" w:cs="Times New Roman"/>
                <w:sz w:val="28"/>
                <w:szCs w:val="28"/>
              </w:rPr>
            </w:pPr>
            <w:r w:rsidRPr="00160D4E">
              <w:rPr>
                <w:rFonts w:ascii="Times New Roman" w:hAnsi="Times New Roman" w:cs="Times New Roman"/>
                <w:sz w:val="28"/>
                <w:szCs w:val="28"/>
              </w:rPr>
              <w:t>With reference to your advertisement</w:t>
            </w:r>
            <w:r>
              <w:rPr>
                <w:rFonts w:ascii="Times New Roman" w:hAnsi="Times New Roman" w:cs="Times New Roman"/>
                <w:sz w:val="28"/>
                <w:szCs w:val="28"/>
              </w:rPr>
              <w:t xml:space="preserve"> of 7 September, I …</w:t>
            </w:r>
          </w:p>
        </w:tc>
        <w:tc>
          <w:tcPr>
            <w:tcW w:w="4770" w:type="dxa"/>
          </w:tcPr>
          <w:p w14:paraId="65A0D523" w14:textId="77777777" w:rsidR="00F4257D" w:rsidRPr="00392CE3" w:rsidRDefault="00F4257D" w:rsidP="00A616D6">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Посилаючись</w:t>
            </w:r>
            <w:proofErr w:type="spellEnd"/>
            <w:r w:rsidRPr="00392CE3">
              <w:rPr>
                <w:rFonts w:ascii="Times New Roman" w:hAnsi="Times New Roman" w:cs="Times New Roman"/>
                <w:sz w:val="28"/>
                <w:szCs w:val="28"/>
                <w:lang w:val="ru-RU"/>
              </w:rPr>
              <w:t xml:space="preserve"> на Ваше </w:t>
            </w:r>
            <w:proofErr w:type="spellStart"/>
            <w:r w:rsidRPr="00392CE3">
              <w:rPr>
                <w:rFonts w:ascii="Times New Roman" w:hAnsi="Times New Roman" w:cs="Times New Roman"/>
                <w:sz w:val="28"/>
                <w:szCs w:val="28"/>
                <w:lang w:val="ru-RU"/>
              </w:rPr>
              <w:t>оголошення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від</w:t>
            </w:r>
            <w:proofErr w:type="spellEnd"/>
            <w:r w:rsidRPr="00392CE3">
              <w:rPr>
                <w:rFonts w:ascii="Times New Roman" w:hAnsi="Times New Roman" w:cs="Times New Roman"/>
                <w:sz w:val="28"/>
                <w:szCs w:val="28"/>
                <w:lang w:val="ru-RU"/>
              </w:rPr>
              <w:t xml:space="preserve"> 7 вересня, я...</w:t>
            </w:r>
          </w:p>
        </w:tc>
      </w:tr>
      <w:tr w:rsidR="00F4257D" w:rsidRPr="009C43C8" w14:paraId="31157314" w14:textId="77777777" w:rsidTr="00F9432E">
        <w:tc>
          <w:tcPr>
            <w:tcW w:w="4801" w:type="dxa"/>
          </w:tcPr>
          <w:p w14:paraId="143A4959" w14:textId="77777777" w:rsidR="00F4257D" w:rsidRPr="004C6810" w:rsidRDefault="00F4257D" w:rsidP="00A616D6">
            <w:pPr>
              <w:jc w:val="both"/>
              <w:rPr>
                <w:rFonts w:ascii="Times New Roman" w:hAnsi="Times New Roman" w:cs="Times New Roman"/>
                <w:sz w:val="28"/>
                <w:szCs w:val="28"/>
              </w:rPr>
            </w:pPr>
            <w:r>
              <w:rPr>
                <w:rFonts w:ascii="Times New Roman" w:hAnsi="Times New Roman" w:cs="Times New Roman"/>
                <w:sz w:val="28"/>
                <w:szCs w:val="28"/>
              </w:rPr>
              <w:t>I learned of this opportunity from…</w:t>
            </w:r>
          </w:p>
        </w:tc>
        <w:tc>
          <w:tcPr>
            <w:tcW w:w="4770" w:type="dxa"/>
          </w:tcPr>
          <w:p w14:paraId="1B1C8B37" w14:textId="77777777" w:rsidR="00F4257D" w:rsidRPr="00392CE3" w:rsidRDefault="00F4257D" w:rsidP="00A616D6">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дізнався</w:t>
            </w:r>
            <w:proofErr w:type="spellEnd"/>
            <w:r w:rsidRPr="00392CE3">
              <w:rPr>
                <w:rFonts w:ascii="Times New Roman" w:hAnsi="Times New Roman" w:cs="Times New Roman"/>
                <w:sz w:val="28"/>
                <w:szCs w:val="28"/>
                <w:lang w:val="ru-RU"/>
              </w:rPr>
              <w:t xml:space="preserve"> про </w:t>
            </w:r>
            <w:proofErr w:type="spellStart"/>
            <w:r w:rsidRPr="00392CE3">
              <w:rPr>
                <w:rFonts w:ascii="Times New Roman" w:hAnsi="Times New Roman" w:cs="Times New Roman"/>
                <w:sz w:val="28"/>
                <w:szCs w:val="28"/>
                <w:lang w:val="ru-RU"/>
              </w:rPr>
              <w:t>цю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вакансію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від</w:t>
            </w:r>
            <w:proofErr w:type="spellEnd"/>
            <w:r w:rsidRPr="00392CE3">
              <w:rPr>
                <w:rFonts w:ascii="Times New Roman" w:hAnsi="Times New Roman" w:cs="Times New Roman"/>
                <w:sz w:val="28"/>
                <w:szCs w:val="28"/>
                <w:lang w:val="ru-RU"/>
              </w:rPr>
              <w:t>…</w:t>
            </w:r>
          </w:p>
        </w:tc>
      </w:tr>
      <w:tr w:rsidR="00F4257D" w:rsidRPr="009C43C8" w14:paraId="2B51CCFC" w14:textId="77777777" w:rsidTr="00F9432E">
        <w:tc>
          <w:tcPr>
            <w:tcW w:w="4801" w:type="dxa"/>
          </w:tcPr>
          <w:p w14:paraId="1EECA5A7" w14:textId="77777777" w:rsidR="00F4257D" w:rsidRDefault="00F4257D" w:rsidP="00A616D6">
            <w:pPr>
              <w:jc w:val="both"/>
              <w:rPr>
                <w:rFonts w:ascii="Times New Roman" w:hAnsi="Times New Roman" w:cs="Times New Roman"/>
                <w:sz w:val="28"/>
                <w:szCs w:val="28"/>
              </w:rPr>
            </w:pPr>
            <w:r w:rsidRPr="008E305E">
              <w:rPr>
                <w:rFonts w:ascii="Times New Roman" w:hAnsi="Times New Roman" w:cs="Times New Roman"/>
                <w:sz w:val="28"/>
                <w:szCs w:val="28"/>
              </w:rPr>
              <w:t xml:space="preserve">I </w:t>
            </w:r>
            <w:r>
              <w:rPr>
                <w:rFonts w:ascii="Times New Roman" w:hAnsi="Times New Roman" w:cs="Times New Roman"/>
                <w:sz w:val="28"/>
                <w:szCs w:val="28"/>
              </w:rPr>
              <w:t>am writing to apply for a position of …</w:t>
            </w:r>
          </w:p>
        </w:tc>
        <w:tc>
          <w:tcPr>
            <w:tcW w:w="4770" w:type="dxa"/>
          </w:tcPr>
          <w:p w14:paraId="779BB3E8" w14:textId="77777777" w:rsidR="00F4257D" w:rsidRPr="00392CE3" w:rsidRDefault="00F4257D" w:rsidP="00A616D6">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пишу Вам </w:t>
            </w:r>
            <w:proofErr w:type="spellStart"/>
            <w:r w:rsidRPr="00392CE3">
              <w:rPr>
                <w:rFonts w:ascii="Times New Roman" w:hAnsi="Times New Roman" w:cs="Times New Roman"/>
                <w:sz w:val="28"/>
                <w:szCs w:val="28"/>
                <w:lang w:val="ru-RU"/>
              </w:rPr>
              <w:t>стосовно</w:t>
            </w:r>
            <w:proofErr w:type="spellEnd"/>
            <w:r w:rsidRPr="00392CE3">
              <w:rPr>
                <w:rFonts w:ascii="Times New Roman" w:hAnsi="Times New Roman" w:cs="Times New Roman"/>
                <w:sz w:val="28"/>
                <w:szCs w:val="28"/>
                <w:lang w:val="ru-RU"/>
              </w:rPr>
              <w:t xml:space="preserve"> посади…</w:t>
            </w:r>
          </w:p>
        </w:tc>
      </w:tr>
      <w:tr w:rsidR="00F4257D" w:rsidRPr="009C43C8" w14:paraId="4D2FC31E" w14:textId="77777777" w:rsidTr="00F9432E">
        <w:tc>
          <w:tcPr>
            <w:tcW w:w="4801" w:type="dxa"/>
          </w:tcPr>
          <w:p w14:paraId="7C31A334" w14:textId="77777777" w:rsidR="00F4257D" w:rsidRPr="00D730E1" w:rsidRDefault="00F4257D" w:rsidP="00A616D6">
            <w:pPr>
              <w:jc w:val="both"/>
              <w:rPr>
                <w:rFonts w:ascii="Times New Roman" w:hAnsi="Times New Roman" w:cs="Times New Roman"/>
                <w:sz w:val="28"/>
                <w:szCs w:val="28"/>
              </w:rPr>
            </w:pPr>
            <w:r>
              <w:rPr>
                <w:rFonts w:ascii="Times New Roman" w:hAnsi="Times New Roman" w:cs="Times New Roman"/>
                <w:sz w:val="28"/>
                <w:szCs w:val="28"/>
              </w:rPr>
              <w:t>I wish to apply for the role of…</w:t>
            </w:r>
          </w:p>
        </w:tc>
        <w:tc>
          <w:tcPr>
            <w:tcW w:w="4770" w:type="dxa"/>
          </w:tcPr>
          <w:p w14:paraId="174F02EC" w14:textId="77777777" w:rsidR="00F4257D" w:rsidRPr="00392CE3" w:rsidRDefault="00F4257D" w:rsidP="00A616D6">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хотів</w:t>
            </w:r>
            <w:proofErr w:type="spellEnd"/>
            <w:r w:rsidRPr="00392CE3">
              <w:rPr>
                <w:rFonts w:ascii="Times New Roman" w:hAnsi="Times New Roman" w:cs="Times New Roman"/>
                <w:sz w:val="28"/>
                <w:szCs w:val="28"/>
                <w:lang w:val="ru-RU"/>
              </w:rPr>
              <w:t xml:space="preserve"> би подати заявку на </w:t>
            </w:r>
            <w:proofErr w:type="spellStart"/>
            <w:r w:rsidRPr="00392CE3">
              <w:rPr>
                <w:rFonts w:ascii="Times New Roman" w:hAnsi="Times New Roman" w:cs="Times New Roman"/>
                <w:sz w:val="28"/>
                <w:szCs w:val="28"/>
                <w:lang w:val="ru-RU"/>
              </w:rPr>
              <w:t>вакансію</w:t>
            </w:r>
            <w:proofErr w:type="spellEnd"/>
            <w:r w:rsidRPr="00392CE3">
              <w:rPr>
                <w:rFonts w:ascii="Times New Roman" w:hAnsi="Times New Roman" w:cs="Times New Roman"/>
                <w:sz w:val="28"/>
                <w:szCs w:val="28"/>
                <w:lang w:val="ru-RU"/>
              </w:rPr>
              <w:t>…</w:t>
            </w:r>
          </w:p>
        </w:tc>
      </w:tr>
      <w:tr w:rsidR="00F4257D" w:rsidRPr="009C43C8" w14:paraId="502E8DC1" w14:textId="77777777" w:rsidTr="00F9432E">
        <w:tc>
          <w:tcPr>
            <w:tcW w:w="4801" w:type="dxa"/>
          </w:tcPr>
          <w:p w14:paraId="3C5D3642" w14:textId="77777777" w:rsidR="00F4257D" w:rsidRDefault="00F4257D" w:rsidP="00A616D6">
            <w:pPr>
              <w:jc w:val="both"/>
              <w:rPr>
                <w:rFonts w:ascii="Times New Roman" w:hAnsi="Times New Roman" w:cs="Times New Roman"/>
                <w:sz w:val="28"/>
                <w:szCs w:val="28"/>
              </w:rPr>
            </w:pPr>
            <w:r w:rsidRPr="00C45AB6">
              <w:rPr>
                <w:rFonts w:ascii="Times New Roman" w:hAnsi="Times New Roman" w:cs="Times New Roman"/>
                <w:sz w:val="28"/>
                <w:szCs w:val="28"/>
              </w:rPr>
              <w:t xml:space="preserve">I received your address from … and </w:t>
            </w:r>
            <w:r>
              <w:rPr>
                <w:rFonts w:ascii="Times New Roman" w:hAnsi="Times New Roman" w:cs="Times New Roman"/>
                <w:sz w:val="28"/>
                <w:szCs w:val="28"/>
              </w:rPr>
              <w:t>І would like …</w:t>
            </w:r>
          </w:p>
        </w:tc>
        <w:tc>
          <w:tcPr>
            <w:tcW w:w="4770" w:type="dxa"/>
          </w:tcPr>
          <w:p w14:paraId="5EF74C14" w14:textId="77777777" w:rsidR="00F4257D" w:rsidRPr="00392CE3" w:rsidRDefault="00F4257D" w:rsidP="00A616D6">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отримав</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Ваші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контактні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дані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від</w:t>
            </w:r>
            <w:proofErr w:type="spellEnd"/>
            <w:r w:rsidRPr="00392CE3">
              <w:rPr>
                <w:rFonts w:ascii="Times New Roman" w:hAnsi="Times New Roman" w:cs="Times New Roman"/>
                <w:sz w:val="28"/>
                <w:szCs w:val="28"/>
                <w:lang w:val="ru-RU"/>
              </w:rPr>
              <w:t xml:space="preserve"> … і </w:t>
            </w:r>
            <w:proofErr w:type="spellStart"/>
            <w:r w:rsidRPr="00392CE3">
              <w:rPr>
                <w:rFonts w:ascii="Times New Roman" w:hAnsi="Times New Roman" w:cs="Times New Roman"/>
                <w:sz w:val="28"/>
                <w:szCs w:val="28"/>
                <w:lang w:val="ru-RU"/>
              </w:rPr>
              <w:t>хотів</w:t>
            </w:r>
            <w:proofErr w:type="spellEnd"/>
            <w:r w:rsidRPr="00392CE3">
              <w:rPr>
                <w:rFonts w:ascii="Times New Roman" w:hAnsi="Times New Roman" w:cs="Times New Roman"/>
                <w:sz w:val="28"/>
                <w:szCs w:val="28"/>
                <w:lang w:val="ru-RU"/>
              </w:rPr>
              <w:t xml:space="preserve"> би ...</w:t>
            </w:r>
          </w:p>
        </w:tc>
      </w:tr>
      <w:tr w:rsidR="00F4257D" w:rsidRPr="009C43C8" w14:paraId="38E6AFD7" w14:textId="77777777" w:rsidTr="00F9432E">
        <w:tc>
          <w:tcPr>
            <w:tcW w:w="4801" w:type="dxa"/>
          </w:tcPr>
          <w:p w14:paraId="250113EF" w14:textId="77777777" w:rsidR="00F4257D" w:rsidRDefault="00F4257D" w:rsidP="00A616D6">
            <w:pPr>
              <w:jc w:val="both"/>
              <w:rPr>
                <w:rFonts w:ascii="Times New Roman" w:hAnsi="Times New Roman" w:cs="Times New Roman"/>
                <w:sz w:val="28"/>
                <w:szCs w:val="28"/>
              </w:rPr>
            </w:pPr>
            <w:r>
              <w:rPr>
                <w:rFonts w:ascii="Times New Roman" w:hAnsi="Times New Roman" w:cs="Times New Roman"/>
                <w:sz w:val="28"/>
                <w:szCs w:val="28"/>
              </w:rPr>
              <w:t>І send this letter to infor</w:t>
            </w:r>
            <w:r w:rsidRPr="00E92EDA">
              <w:rPr>
                <w:rFonts w:ascii="Times New Roman" w:hAnsi="Times New Roman" w:cs="Times New Roman"/>
                <w:sz w:val="28"/>
                <w:szCs w:val="28"/>
              </w:rPr>
              <w:t>m…</w:t>
            </w:r>
          </w:p>
        </w:tc>
        <w:tc>
          <w:tcPr>
            <w:tcW w:w="4770" w:type="dxa"/>
          </w:tcPr>
          <w:p w14:paraId="3566841A" w14:textId="77777777" w:rsidR="00F4257D" w:rsidRPr="00392CE3" w:rsidRDefault="00F4257D" w:rsidP="00A616D6">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Надсилаю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цього</w:t>
            </w:r>
            <w:proofErr w:type="spellEnd"/>
            <w:r w:rsidRPr="00392CE3">
              <w:rPr>
                <w:rFonts w:ascii="Times New Roman" w:hAnsi="Times New Roman" w:cs="Times New Roman"/>
                <w:sz w:val="28"/>
                <w:szCs w:val="28"/>
                <w:lang w:val="ru-RU"/>
              </w:rPr>
              <w:t xml:space="preserve"> листа, </w:t>
            </w:r>
            <w:proofErr w:type="spellStart"/>
            <w:r w:rsidRPr="00392CE3">
              <w:rPr>
                <w:rFonts w:ascii="Times New Roman" w:hAnsi="Times New Roman" w:cs="Times New Roman"/>
                <w:sz w:val="28"/>
                <w:szCs w:val="28"/>
                <w:lang w:val="ru-RU"/>
              </w:rPr>
              <w:t>щоб</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повідомити</w:t>
            </w:r>
            <w:proofErr w:type="spellEnd"/>
            <w:r w:rsidRPr="00392CE3">
              <w:rPr>
                <w:rFonts w:ascii="Times New Roman" w:hAnsi="Times New Roman" w:cs="Times New Roman"/>
                <w:sz w:val="28"/>
                <w:szCs w:val="28"/>
                <w:lang w:val="ru-RU"/>
              </w:rPr>
              <w:t>…</w:t>
            </w:r>
          </w:p>
        </w:tc>
      </w:tr>
      <w:tr w:rsidR="00F4257D" w14:paraId="48345AB3" w14:textId="77777777" w:rsidTr="00F9432E">
        <w:tc>
          <w:tcPr>
            <w:tcW w:w="4801" w:type="dxa"/>
          </w:tcPr>
          <w:p w14:paraId="04F48F25" w14:textId="77777777" w:rsidR="00F4257D" w:rsidRDefault="00F4257D" w:rsidP="00A616D6">
            <w:pPr>
              <w:jc w:val="both"/>
              <w:rPr>
                <w:rFonts w:ascii="Times New Roman" w:hAnsi="Times New Roman" w:cs="Times New Roman"/>
                <w:sz w:val="28"/>
                <w:szCs w:val="28"/>
              </w:rPr>
            </w:pPr>
            <w:r w:rsidRPr="00765A71">
              <w:rPr>
                <w:rFonts w:ascii="Times New Roman" w:hAnsi="Times New Roman" w:cs="Times New Roman"/>
                <w:sz w:val="28"/>
                <w:szCs w:val="28"/>
              </w:rPr>
              <w:t>This letter is regarding</w:t>
            </w:r>
            <w:r>
              <w:rPr>
                <w:rFonts w:ascii="Times New Roman" w:hAnsi="Times New Roman" w:cs="Times New Roman"/>
                <w:sz w:val="28"/>
                <w:szCs w:val="28"/>
              </w:rPr>
              <w:t>/concerning…</w:t>
            </w:r>
          </w:p>
        </w:tc>
        <w:tc>
          <w:tcPr>
            <w:tcW w:w="4770" w:type="dxa"/>
          </w:tcPr>
          <w:p w14:paraId="35242F39" w14:textId="77777777" w:rsidR="00F4257D" w:rsidRDefault="00F4257D" w:rsidP="00A616D6">
            <w:pPr>
              <w:jc w:val="both"/>
              <w:rPr>
                <w:rFonts w:ascii="Times New Roman" w:hAnsi="Times New Roman" w:cs="Times New Roman"/>
                <w:sz w:val="28"/>
                <w:szCs w:val="28"/>
              </w:rPr>
            </w:pPr>
            <w:proofErr w:type="spellStart"/>
            <w:r>
              <w:rPr>
                <w:rFonts w:ascii="Times New Roman" w:hAnsi="Times New Roman" w:cs="Times New Roman"/>
                <w:sz w:val="28"/>
                <w:szCs w:val="28"/>
              </w:rPr>
              <w:t>Цей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стосується</w:t>
            </w:r>
            <w:proofErr w:type="spellEnd"/>
            <w:r>
              <w:rPr>
                <w:rFonts w:ascii="Times New Roman" w:hAnsi="Times New Roman" w:cs="Times New Roman"/>
                <w:sz w:val="28"/>
                <w:szCs w:val="28"/>
              </w:rPr>
              <w:t>…</w:t>
            </w:r>
          </w:p>
        </w:tc>
      </w:tr>
      <w:tr w:rsidR="00F4257D" w:rsidRPr="009C43C8" w14:paraId="5F385345" w14:textId="77777777" w:rsidTr="00F9432E">
        <w:tc>
          <w:tcPr>
            <w:tcW w:w="4801" w:type="dxa"/>
          </w:tcPr>
          <w:p w14:paraId="1B885953" w14:textId="77777777" w:rsidR="00F4257D" w:rsidRDefault="00F4257D" w:rsidP="00A616D6">
            <w:pPr>
              <w:jc w:val="both"/>
              <w:rPr>
                <w:rFonts w:ascii="Times New Roman" w:hAnsi="Times New Roman" w:cs="Times New Roman"/>
                <w:sz w:val="28"/>
                <w:szCs w:val="28"/>
              </w:rPr>
            </w:pPr>
            <w:r>
              <w:rPr>
                <w:rFonts w:ascii="Times New Roman" w:hAnsi="Times New Roman" w:cs="Times New Roman"/>
                <w:sz w:val="28"/>
                <w:szCs w:val="28"/>
              </w:rPr>
              <w:t>By this letter І</w:t>
            </w:r>
            <w:r w:rsidRPr="007136B3">
              <w:rPr>
                <w:rFonts w:ascii="Times New Roman" w:hAnsi="Times New Roman" w:cs="Times New Roman"/>
                <w:sz w:val="28"/>
                <w:szCs w:val="28"/>
              </w:rPr>
              <w:t xml:space="preserve"> hereby inform</w:t>
            </w:r>
            <w:r>
              <w:rPr>
                <w:rFonts w:ascii="Times New Roman" w:hAnsi="Times New Roman" w:cs="Times New Roman"/>
                <w:sz w:val="28"/>
                <w:szCs w:val="28"/>
              </w:rPr>
              <w:t xml:space="preserve"> you that I am interested in</w:t>
            </w:r>
            <w:r w:rsidRPr="007136B3">
              <w:rPr>
                <w:rFonts w:ascii="Times New Roman" w:hAnsi="Times New Roman" w:cs="Times New Roman"/>
                <w:sz w:val="28"/>
                <w:szCs w:val="28"/>
              </w:rPr>
              <w:t>…</w:t>
            </w:r>
          </w:p>
        </w:tc>
        <w:tc>
          <w:tcPr>
            <w:tcW w:w="4770" w:type="dxa"/>
          </w:tcPr>
          <w:p w14:paraId="58D785E4" w14:textId="77777777" w:rsidR="00F4257D" w:rsidRPr="00392CE3" w:rsidRDefault="00F4257D" w:rsidP="00A616D6">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Цим</w:t>
            </w:r>
            <w:proofErr w:type="spellEnd"/>
            <w:r w:rsidRPr="00392CE3">
              <w:rPr>
                <w:rFonts w:ascii="Times New Roman" w:hAnsi="Times New Roman" w:cs="Times New Roman"/>
                <w:sz w:val="28"/>
                <w:szCs w:val="28"/>
                <w:lang w:val="ru-RU"/>
              </w:rPr>
              <w:t xml:space="preserve"> листом хочу </w:t>
            </w:r>
            <w:proofErr w:type="spellStart"/>
            <w:r w:rsidRPr="00392CE3">
              <w:rPr>
                <w:rFonts w:ascii="Times New Roman" w:hAnsi="Times New Roman" w:cs="Times New Roman"/>
                <w:sz w:val="28"/>
                <w:szCs w:val="28"/>
                <w:lang w:val="ru-RU"/>
              </w:rPr>
              <w:t>повідомити</w:t>
            </w:r>
            <w:proofErr w:type="spellEnd"/>
            <w:r w:rsidRPr="00A53584">
              <w:rPr>
                <w:rFonts w:ascii="Times New Roman" w:hAnsi="Times New Roman" w:cs="Times New Roman"/>
                <w:sz w:val="28"/>
                <w:szCs w:val="28"/>
                <w:lang w:val="ru-RU"/>
              </w:rPr>
              <w:t xml:space="preserve"> </w:t>
            </w:r>
            <w:r w:rsidRPr="00392CE3">
              <w:rPr>
                <w:rFonts w:ascii="Times New Roman" w:hAnsi="Times New Roman" w:cs="Times New Roman"/>
                <w:sz w:val="28"/>
                <w:szCs w:val="28"/>
                <w:lang w:val="ru-RU"/>
              </w:rPr>
              <w:t xml:space="preserve">Вас,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я </w:t>
            </w:r>
            <w:proofErr w:type="spellStart"/>
            <w:r w:rsidRPr="00392CE3">
              <w:rPr>
                <w:rFonts w:ascii="Times New Roman" w:hAnsi="Times New Roman" w:cs="Times New Roman"/>
                <w:sz w:val="28"/>
                <w:szCs w:val="28"/>
                <w:lang w:val="ru-RU"/>
              </w:rPr>
              <w:t>зацікавлений</w:t>
            </w:r>
            <w:proofErr w:type="spellEnd"/>
            <w:r w:rsidRPr="00392CE3">
              <w:rPr>
                <w:rFonts w:ascii="Times New Roman" w:hAnsi="Times New Roman" w:cs="Times New Roman"/>
                <w:sz w:val="28"/>
                <w:szCs w:val="28"/>
                <w:lang w:val="ru-RU"/>
              </w:rPr>
              <w:t>(а)…</w:t>
            </w:r>
          </w:p>
        </w:tc>
      </w:tr>
    </w:tbl>
    <w:p w14:paraId="5119D059" w14:textId="4FC03C27" w:rsidR="008C420D" w:rsidRPr="00B21853" w:rsidRDefault="00445B03" w:rsidP="00445B03">
      <w:pPr>
        <w:spacing w:after="0" w:line="360" w:lineRule="auto"/>
        <w:ind w:firstLine="567"/>
        <w:jc w:val="both"/>
        <w:rPr>
          <w:rFonts w:ascii="Times New Roman" w:hAnsi="Times New Roman" w:cs="Times New Roman"/>
          <w:sz w:val="28"/>
          <w:szCs w:val="28"/>
          <w:lang w:val="uk-UA"/>
        </w:rPr>
      </w:pPr>
      <w:r w:rsidRPr="00445B03">
        <w:rPr>
          <w:rFonts w:ascii="Times New Roman" w:hAnsi="Times New Roman" w:cs="Times New Roman"/>
          <w:sz w:val="28"/>
          <w:szCs w:val="28"/>
          <w:lang w:val="uk-UA"/>
        </w:rPr>
        <w:t xml:space="preserve">У двох наступних абзацах слід надати інформацію роботодавцю про Вашу кваліфікацію, особистісні якості, пояснити, чому Ви хочете працювати саме в цій компанії та підкреслити, чому саме Ви </w:t>
      </w:r>
      <w:proofErr w:type="spellStart"/>
      <w:r w:rsidRPr="00445B03">
        <w:rPr>
          <w:rFonts w:ascii="Times New Roman" w:hAnsi="Times New Roman" w:cs="Times New Roman"/>
          <w:sz w:val="28"/>
          <w:szCs w:val="28"/>
          <w:lang w:val="uk-UA"/>
        </w:rPr>
        <w:t>підійдете</w:t>
      </w:r>
      <w:proofErr w:type="spellEnd"/>
      <w:r w:rsidRPr="00445B03">
        <w:rPr>
          <w:rFonts w:ascii="Times New Roman" w:hAnsi="Times New Roman" w:cs="Times New Roman"/>
          <w:sz w:val="28"/>
          <w:szCs w:val="28"/>
          <w:lang w:val="uk-UA"/>
        </w:rPr>
        <w:t xml:space="preserve"> на цю посаду. Щоб розкрити основний зміст листа, слід скористатися такими виразами</w:t>
      </w:r>
      <w:r w:rsidR="00B21853">
        <w:rPr>
          <w:rFonts w:ascii="Times New Roman" w:hAnsi="Times New Roman" w:cs="Times New Roman"/>
          <w:sz w:val="28"/>
          <w:szCs w:val="28"/>
          <w:lang w:val="uk-UA"/>
        </w:rPr>
        <w:t>:</w:t>
      </w:r>
    </w:p>
    <w:tbl>
      <w:tblPr>
        <w:tblStyle w:val="a8"/>
        <w:tblW w:w="0" w:type="auto"/>
        <w:tblLook w:val="04A0" w:firstRow="1" w:lastRow="0" w:firstColumn="1" w:lastColumn="0" w:noHBand="0" w:noVBand="1"/>
      </w:tblPr>
      <w:tblGrid>
        <w:gridCol w:w="4773"/>
        <w:gridCol w:w="4798"/>
      </w:tblGrid>
      <w:tr w:rsidR="00214FDF" w14:paraId="329FFC38" w14:textId="77777777" w:rsidTr="00F9432E">
        <w:tc>
          <w:tcPr>
            <w:tcW w:w="4773" w:type="dxa"/>
          </w:tcPr>
          <w:p w14:paraId="5B9FF517" w14:textId="77777777" w:rsidR="00214FDF" w:rsidRDefault="00214FDF" w:rsidP="007D1B54">
            <w:pPr>
              <w:jc w:val="center"/>
              <w:rPr>
                <w:rFonts w:ascii="Times New Roman" w:hAnsi="Times New Roman" w:cs="Times New Roman"/>
                <w:sz w:val="28"/>
                <w:szCs w:val="28"/>
              </w:rPr>
            </w:pPr>
            <w:proofErr w:type="spellStart"/>
            <w:r w:rsidRPr="000A2A78">
              <w:rPr>
                <w:rFonts w:ascii="Times New Roman" w:hAnsi="Times New Roman" w:cs="Times New Roman"/>
                <w:sz w:val="28"/>
                <w:szCs w:val="28"/>
              </w:rPr>
              <w:t>Вирази</w:t>
            </w:r>
            <w:proofErr w:type="spellEnd"/>
          </w:p>
        </w:tc>
        <w:tc>
          <w:tcPr>
            <w:tcW w:w="4798" w:type="dxa"/>
          </w:tcPr>
          <w:p w14:paraId="228A670C" w14:textId="77777777" w:rsidR="00214FDF" w:rsidRDefault="00214FDF" w:rsidP="007D1B54">
            <w:pPr>
              <w:jc w:val="center"/>
              <w:rPr>
                <w:rFonts w:ascii="Times New Roman" w:hAnsi="Times New Roman" w:cs="Times New Roman"/>
                <w:sz w:val="28"/>
                <w:szCs w:val="28"/>
              </w:rPr>
            </w:pPr>
            <w:proofErr w:type="spellStart"/>
            <w:r w:rsidRPr="000A2A78">
              <w:rPr>
                <w:rFonts w:ascii="Times New Roman" w:hAnsi="Times New Roman" w:cs="Times New Roman"/>
                <w:sz w:val="28"/>
                <w:szCs w:val="28"/>
              </w:rPr>
              <w:t>Переклад</w:t>
            </w:r>
            <w:proofErr w:type="spellEnd"/>
          </w:p>
        </w:tc>
      </w:tr>
      <w:tr w:rsidR="00214FDF" w:rsidRPr="009C43C8" w14:paraId="564EB0D2" w14:textId="77777777" w:rsidTr="00F9432E">
        <w:tc>
          <w:tcPr>
            <w:tcW w:w="4773" w:type="dxa"/>
          </w:tcPr>
          <w:p w14:paraId="3E9BC769" w14:textId="77777777" w:rsidR="00214FDF" w:rsidRDefault="00214FDF" w:rsidP="007D1B54">
            <w:pPr>
              <w:jc w:val="both"/>
              <w:rPr>
                <w:rFonts w:ascii="Times New Roman" w:hAnsi="Times New Roman" w:cs="Times New Roman"/>
                <w:sz w:val="28"/>
                <w:szCs w:val="28"/>
              </w:rPr>
            </w:pPr>
            <w:r>
              <w:rPr>
                <w:rFonts w:ascii="Times New Roman" w:hAnsi="Times New Roman" w:cs="Times New Roman"/>
                <w:sz w:val="28"/>
                <w:szCs w:val="28"/>
              </w:rPr>
              <w:t>I would like to underline...</w:t>
            </w:r>
          </w:p>
        </w:tc>
        <w:tc>
          <w:tcPr>
            <w:tcW w:w="4798" w:type="dxa"/>
          </w:tcPr>
          <w:p w14:paraId="793DE387"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б </w:t>
            </w:r>
            <w:proofErr w:type="spellStart"/>
            <w:r w:rsidRPr="00392CE3">
              <w:rPr>
                <w:rFonts w:ascii="Times New Roman" w:hAnsi="Times New Roman" w:cs="Times New Roman"/>
                <w:sz w:val="28"/>
                <w:szCs w:val="28"/>
                <w:lang w:val="ru-RU"/>
              </w:rPr>
              <w:t>хотів</w:t>
            </w:r>
            <w:proofErr w:type="spellEnd"/>
            <w:r w:rsidRPr="00392CE3">
              <w:rPr>
                <w:rFonts w:ascii="Times New Roman" w:hAnsi="Times New Roman" w:cs="Times New Roman"/>
                <w:sz w:val="28"/>
                <w:szCs w:val="28"/>
                <w:lang w:val="ru-RU"/>
              </w:rPr>
              <w:t xml:space="preserve">(ла) </w:t>
            </w:r>
            <w:proofErr w:type="spellStart"/>
            <w:r w:rsidRPr="00392CE3">
              <w:rPr>
                <w:rFonts w:ascii="Times New Roman" w:hAnsi="Times New Roman" w:cs="Times New Roman"/>
                <w:sz w:val="28"/>
                <w:szCs w:val="28"/>
                <w:lang w:val="ru-RU"/>
              </w:rPr>
              <w:t>підкреслити</w:t>
            </w:r>
            <w:proofErr w:type="spellEnd"/>
            <w:r w:rsidRPr="00392CE3">
              <w:rPr>
                <w:rFonts w:ascii="Times New Roman" w:hAnsi="Times New Roman" w:cs="Times New Roman"/>
                <w:sz w:val="28"/>
                <w:szCs w:val="28"/>
                <w:lang w:val="ru-RU"/>
              </w:rPr>
              <w:t>…</w:t>
            </w:r>
          </w:p>
        </w:tc>
      </w:tr>
      <w:tr w:rsidR="00214FDF" w:rsidRPr="009C43C8" w14:paraId="203AFAFB" w14:textId="77777777" w:rsidTr="00F9432E">
        <w:tc>
          <w:tcPr>
            <w:tcW w:w="4773" w:type="dxa"/>
          </w:tcPr>
          <w:p w14:paraId="23E24F05" w14:textId="77777777" w:rsidR="00214FDF" w:rsidRDefault="00214FDF" w:rsidP="007D1B54">
            <w:pPr>
              <w:jc w:val="both"/>
              <w:rPr>
                <w:rFonts w:ascii="Times New Roman" w:hAnsi="Times New Roman" w:cs="Times New Roman"/>
                <w:sz w:val="28"/>
                <w:szCs w:val="28"/>
              </w:rPr>
            </w:pPr>
            <w:r w:rsidRPr="003A5CE5">
              <w:rPr>
                <w:rFonts w:ascii="Times New Roman" w:hAnsi="Times New Roman" w:cs="Times New Roman"/>
                <w:sz w:val="28"/>
                <w:szCs w:val="28"/>
              </w:rPr>
              <w:t>I wo</w:t>
            </w:r>
            <w:r>
              <w:rPr>
                <w:rFonts w:ascii="Times New Roman" w:hAnsi="Times New Roman" w:cs="Times New Roman"/>
                <w:sz w:val="28"/>
                <w:szCs w:val="28"/>
              </w:rPr>
              <w:t>uld like to draw your attention…</w:t>
            </w:r>
          </w:p>
        </w:tc>
        <w:tc>
          <w:tcPr>
            <w:tcW w:w="4798" w:type="dxa"/>
          </w:tcPr>
          <w:p w14:paraId="3BFE276B"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б </w:t>
            </w:r>
            <w:proofErr w:type="spellStart"/>
            <w:r w:rsidRPr="00392CE3">
              <w:rPr>
                <w:rFonts w:ascii="Times New Roman" w:hAnsi="Times New Roman" w:cs="Times New Roman"/>
                <w:sz w:val="28"/>
                <w:szCs w:val="28"/>
                <w:lang w:val="ru-RU"/>
              </w:rPr>
              <w:t>б</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хотів</w:t>
            </w:r>
            <w:proofErr w:type="spellEnd"/>
            <w:r w:rsidRPr="00392CE3">
              <w:rPr>
                <w:rFonts w:ascii="Times New Roman" w:hAnsi="Times New Roman" w:cs="Times New Roman"/>
                <w:sz w:val="28"/>
                <w:szCs w:val="28"/>
                <w:lang w:val="ru-RU"/>
              </w:rPr>
              <w:t xml:space="preserve">(ла) </w:t>
            </w:r>
            <w:proofErr w:type="spellStart"/>
            <w:r w:rsidRPr="00392CE3">
              <w:rPr>
                <w:rFonts w:ascii="Times New Roman" w:hAnsi="Times New Roman" w:cs="Times New Roman"/>
                <w:sz w:val="28"/>
                <w:szCs w:val="28"/>
                <w:lang w:val="ru-RU"/>
              </w:rPr>
              <w:t>звернути</w:t>
            </w:r>
            <w:proofErr w:type="spellEnd"/>
            <w:r w:rsidRPr="00392CE3">
              <w:rPr>
                <w:rFonts w:ascii="Times New Roman" w:hAnsi="Times New Roman" w:cs="Times New Roman"/>
                <w:sz w:val="28"/>
                <w:szCs w:val="28"/>
                <w:lang w:val="ru-RU"/>
              </w:rPr>
              <w:t xml:space="preserve"> Вашу </w:t>
            </w:r>
            <w:proofErr w:type="spellStart"/>
            <w:r w:rsidRPr="00392CE3">
              <w:rPr>
                <w:rFonts w:ascii="Times New Roman" w:hAnsi="Times New Roman" w:cs="Times New Roman"/>
                <w:sz w:val="28"/>
                <w:szCs w:val="28"/>
                <w:lang w:val="ru-RU"/>
              </w:rPr>
              <w:t>увагу</w:t>
            </w:r>
            <w:proofErr w:type="spellEnd"/>
            <w:r w:rsidRPr="00392CE3">
              <w:rPr>
                <w:rFonts w:ascii="Times New Roman" w:hAnsi="Times New Roman" w:cs="Times New Roman"/>
                <w:sz w:val="28"/>
                <w:szCs w:val="28"/>
                <w:lang w:val="ru-RU"/>
              </w:rPr>
              <w:t>…</w:t>
            </w:r>
          </w:p>
        </w:tc>
      </w:tr>
      <w:tr w:rsidR="00214FDF" w14:paraId="36865D77" w14:textId="77777777" w:rsidTr="00F9432E">
        <w:tc>
          <w:tcPr>
            <w:tcW w:w="4773" w:type="dxa"/>
          </w:tcPr>
          <w:p w14:paraId="11BB3120" w14:textId="77777777" w:rsidR="00214FDF" w:rsidRDefault="00214FDF" w:rsidP="007D1B54">
            <w:pPr>
              <w:jc w:val="both"/>
              <w:rPr>
                <w:rFonts w:ascii="Times New Roman" w:hAnsi="Times New Roman" w:cs="Times New Roman"/>
                <w:sz w:val="28"/>
                <w:szCs w:val="28"/>
              </w:rPr>
            </w:pPr>
            <w:r>
              <w:rPr>
                <w:rFonts w:ascii="Times New Roman" w:hAnsi="Times New Roman" w:cs="Times New Roman"/>
                <w:sz w:val="28"/>
                <w:szCs w:val="28"/>
              </w:rPr>
              <w:t>Please pay attention…</w:t>
            </w:r>
          </w:p>
        </w:tc>
        <w:tc>
          <w:tcPr>
            <w:tcW w:w="4798" w:type="dxa"/>
          </w:tcPr>
          <w:p w14:paraId="5558461B" w14:textId="77777777" w:rsidR="00214FDF" w:rsidRDefault="00214FDF" w:rsidP="007D1B54">
            <w:pPr>
              <w:jc w:val="both"/>
              <w:rPr>
                <w:rFonts w:ascii="Times New Roman" w:hAnsi="Times New Roman" w:cs="Times New Roman"/>
                <w:sz w:val="28"/>
                <w:szCs w:val="28"/>
              </w:rPr>
            </w:pPr>
            <w:proofErr w:type="spellStart"/>
            <w:r>
              <w:rPr>
                <w:rFonts w:ascii="Times New Roman" w:hAnsi="Times New Roman" w:cs="Times New Roman"/>
                <w:sz w:val="28"/>
                <w:szCs w:val="28"/>
              </w:rPr>
              <w:t>Будь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уагу</w:t>
            </w:r>
            <w:proofErr w:type="spellEnd"/>
            <w:r>
              <w:rPr>
                <w:rFonts w:ascii="Times New Roman" w:hAnsi="Times New Roman" w:cs="Times New Roman"/>
                <w:sz w:val="28"/>
                <w:szCs w:val="28"/>
              </w:rPr>
              <w:t>…</w:t>
            </w:r>
          </w:p>
        </w:tc>
      </w:tr>
      <w:tr w:rsidR="00214FDF" w:rsidRPr="009C43C8" w14:paraId="42059868" w14:textId="77777777" w:rsidTr="00F9432E">
        <w:tc>
          <w:tcPr>
            <w:tcW w:w="4773" w:type="dxa"/>
          </w:tcPr>
          <w:p w14:paraId="5BBC6809" w14:textId="77777777" w:rsidR="00214FDF" w:rsidRDefault="00214FDF" w:rsidP="007D1B54">
            <w:pPr>
              <w:jc w:val="both"/>
              <w:rPr>
                <w:rFonts w:ascii="Times New Roman" w:hAnsi="Times New Roman" w:cs="Times New Roman"/>
                <w:sz w:val="28"/>
                <w:szCs w:val="28"/>
              </w:rPr>
            </w:pPr>
            <w:r w:rsidRPr="00C22F4C">
              <w:rPr>
                <w:rFonts w:ascii="Times New Roman" w:hAnsi="Times New Roman" w:cs="Times New Roman"/>
                <w:sz w:val="28"/>
                <w:szCs w:val="28"/>
              </w:rPr>
              <w:t>Please n</w:t>
            </w:r>
            <w:r>
              <w:rPr>
                <w:rFonts w:ascii="Times New Roman" w:hAnsi="Times New Roman" w:cs="Times New Roman"/>
                <w:sz w:val="28"/>
                <w:szCs w:val="28"/>
              </w:rPr>
              <w:t>ote…</w:t>
            </w:r>
          </w:p>
        </w:tc>
        <w:tc>
          <w:tcPr>
            <w:tcW w:w="4798" w:type="dxa"/>
          </w:tcPr>
          <w:p w14:paraId="65EFF7E2"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Будь ласка, майте на </w:t>
            </w:r>
            <w:proofErr w:type="spellStart"/>
            <w:r w:rsidRPr="00392CE3">
              <w:rPr>
                <w:rFonts w:ascii="Times New Roman" w:hAnsi="Times New Roman" w:cs="Times New Roman"/>
                <w:sz w:val="28"/>
                <w:szCs w:val="28"/>
                <w:lang w:val="ru-RU"/>
              </w:rPr>
              <w:t>увазі</w:t>
            </w:r>
            <w:proofErr w:type="spellEnd"/>
            <w:r w:rsidRPr="00392CE3">
              <w:rPr>
                <w:rFonts w:ascii="Times New Roman" w:hAnsi="Times New Roman" w:cs="Times New Roman"/>
                <w:sz w:val="28"/>
                <w:szCs w:val="28"/>
                <w:lang w:val="ru-RU"/>
              </w:rPr>
              <w:t>…</w:t>
            </w:r>
          </w:p>
        </w:tc>
      </w:tr>
      <w:tr w:rsidR="00214FDF" w:rsidRPr="009C43C8" w14:paraId="5BC467C4" w14:textId="77777777" w:rsidTr="00F9432E">
        <w:tc>
          <w:tcPr>
            <w:tcW w:w="4773" w:type="dxa"/>
          </w:tcPr>
          <w:p w14:paraId="6BB4988F" w14:textId="77777777" w:rsidR="00214FDF" w:rsidRDefault="00214FDF" w:rsidP="007D1B54">
            <w:pPr>
              <w:jc w:val="both"/>
              <w:rPr>
                <w:rFonts w:ascii="Times New Roman" w:hAnsi="Times New Roman" w:cs="Times New Roman"/>
                <w:sz w:val="28"/>
                <w:szCs w:val="28"/>
              </w:rPr>
            </w:pPr>
            <w:r w:rsidRPr="002B2D64">
              <w:rPr>
                <w:rFonts w:ascii="Times New Roman" w:hAnsi="Times New Roman" w:cs="Times New Roman"/>
                <w:sz w:val="28"/>
                <w:szCs w:val="28"/>
              </w:rPr>
              <w:t xml:space="preserve">I fully meet or exceed the requirements of </w:t>
            </w:r>
            <w:r>
              <w:rPr>
                <w:rFonts w:ascii="Times New Roman" w:hAnsi="Times New Roman" w:cs="Times New Roman"/>
                <w:sz w:val="28"/>
                <w:szCs w:val="28"/>
              </w:rPr>
              <w:t xml:space="preserve">… </w:t>
            </w:r>
            <w:r w:rsidRPr="002B2D64">
              <w:rPr>
                <w:rFonts w:ascii="Times New Roman" w:hAnsi="Times New Roman" w:cs="Times New Roman"/>
                <w:sz w:val="28"/>
                <w:szCs w:val="28"/>
              </w:rPr>
              <w:t xml:space="preserve">position, and I am pleased to </w:t>
            </w:r>
            <w:r>
              <w:rPr>
                <w:rFonts w:ascii="Times New Roman" w:hAnsi="Times New Roman" w:cs="Times New Roman"/>
                <w:sz w:val="28"/>
                <w:szCs w:val="28"/>
              </w:rPr>
              <w:t>apply for it.</w:t>
            </w:r>
          </w:p>
        </w:tc>
        <w:tc>
          <w:tcPr>
            <w:tcW w:w="4798" w:type="dxa"/>
          </w:tcPr>
          <w:p w14:paraId="0A4D8A6F"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повністю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відповідаю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вимогам</w:t>
            </w:r>
            <w:proofErr w:type="spellEnd"/>
            <w:r w:rsidRPr="00392CE3">
              <w:rPr>
                <w:rFonts w:ascii="Times New Roman" w:hAnsi="Times New Roman" w:cs="Times New Roman"/>
                <w:sz w:val="28"/>
                <w:szCs w:val="28"/>
                <w:lang w:val="ru-RU"/>
              </w:rPr>
              <w:t xml:space="preserve"> на посаду…, і я радий </w:t>
            </w:r>
            <w:proofErr w:type="spellStart"/>
            <w:r w:rsidRPr="00392CE3">
              <w:rPr>
                <w:rFonts w:ascii="Times New Roman" w:hAnsi="Times New Roman" w:cs="Times New Roman"/>
                <w:sz w:val="28"/>
                <w:szCs w:val="28"/>
                <w:lang w:val="ru-RU"/>
              </w:rPr>
              <w:t>можливості</w:t>
            </w:r>
            <w:proofErr w:type="spellEnd"/>
            <w:r w:rsidRPr="00392CE3">
              <w:rPr>
                <w:rFonts w:ascii="Times New Roman" w:hAnsi="Times New Roman" w:cs="Times New Roman"/>
                <w:sz w:val="28"/>
                <w:szCs w:val="28"/>
                <w:lang w:val="ru-RU"/>
              </w:rPr>
              <w:t xml:space="preserve"> подати </w:t>
            </w:r>
            <w:proofErr w:type="spellStart"/>
            <w:r w:rsidRPr="00392CE3">
              <w:rPr>
                <w:rFonts w:ascii="Times New Roman" w:hAnsi="Times New Roman" w:cs="Times New Roman"/>
                <w:sz w:val="28"/>
                <w:szCs w:val="28"/>
                <w:lang w:val="ru-RU"/>
              </w:rPr>
              <w:t>заяву</w:t>
            </w:r>
            <w:proofErr w:type="spellEnd"/>
            <w:r w:rsidRPr="00392CE3">
              <w:rPr>
                <w:rFonts w:ascii="Times New Roman" w:hAnsi="Times New Roman" w:cs="Times New Roman"/>
                <w:sz w:val="28"/>
                <w:szCs w:val="28"/>
                <w:lang w:val="ru-RU"/>
              </w:rPr>
              <w:t xml:space="preserve"> на </w:t>
            </w:r>
            <w:r>
              <w:rPr>
                <w:rFonts w:ascii="Times New Roman" w:hAnsi="Times New Roman" w:cs="Times New Roman"/>
                <w:sz w:val="28"/>
                <w:szCs w:val="28"/>
                <w:lang w:val="uk-UA"/>
              </w:rPr>
              <w:t>цю</w:t>
            </w:r>
            <w:r w:rsidRPr="00392CE3">
              <w:rPr>
                <w:rFonts w:ascii="Times New Roman" w:hAnsi="Times New Roman" w:cs="Times New Roman"/>
                <w:sz w:val="28"/>
                <w:szCs w:val="28"/>
                <w:lang w:val="ru-RU"/>
              </w:rPr>
              <w:t xml:space="preserve"> посаду.</w:t>
            </w:r>
          </w:p>
        </w:tc>
      </w:tr>
      <w:tr w:rsidR="00214FDF" w14:paraId="36C7AF37" w14:textId="77777777" w:rsidTr="00F9432E">
        <w:tc>
          <w:tcPr>
            <w:tcW w:w="4773" w:type="dxa"/>
          </w:tcPr>
          <w:p w14:paraId="18CDA0D3" w14:textId="77777777" w:rsidR="00214FDF" w:rsidRDefault="00214FDF" w:rsidP="007D1B54">
            <w:pPr>
              <w:jc w:val="both"/>
              <w:rPr>
                <w:rFonts w:ascii="Times New Roman" w:hAnsi="Times New Roman" w:cs="Times New Roman"/>
                <w:sz w:val="28"/>
                <w:szCs w:val="28"/>
              </w:rPr>
            </w:pPr>
            <w:r>
              <w:rPr>
                <w:rFonts w:ascii="Times New Roman" w:hAnsi="Times New Roman" w:cs="Times New Roman"/>
                <w:sz w:val="28"/>
                <w:szCs w:val="28"/>
              </w:rPr>
              <w:t>Could you please… (for me)?</w:t>
            </w:r>
          </w:p>
        </w:tc>
        <w:tc>
          <w:tcPr>
            <w:tcW w:w="4798" w:type="dxa"/>
          </w:tcPr>
          <w:p w14:paraId="239F713B" w14:textId="77777777" w:rsidR="00214FDF" w:rsidRDefault="00214FDF" w:rsidP="007D1B54">
            <w:pPr>
              <w:jc w:val="both"/>
              <w:rPr>
                <w:rFonts w:ascii="Times New Roman" w:hAnsi="Times New Roman" w:cs="Times New Roman"/>
                <w:sz w:val="28"/>
                <w:szCs w:val="28"/>
              </w:rPr>
            </w:pP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могли</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Ви</w:t>
            </w:r>
            <w:proofErr w:type="spellEnd"/>
            <w:r w:rsidRPr="00FA39F5">
              <w:rPr>
                <w:rFonts w:ascii="Times New Roman" w:hAnsi="Times New Roman" w:cs="Times New Roman"/>
                <w:sz w:val="28"/>
                <w:szCs w:val="28"/>
              </w:rPr>
              <w:t>…</w:t>
            </w:r>
            <w:r>
              <w:rPr>
                <w:rFonts w:ascii="Times New Roman" w:hAnsi="Times New Roman" w:cs="Times New Roman"/>
                <w:sz w:val="28"/>
                <w:szCs w:val="28"/>
              </w:rPr>
              <w:t>?</w:t>
            </w:r>
          </w:p>
        </w:tc>
      </w:tr>
      <w:tr w:rsidR="00214FDF" w:rsidRPr="009C43C8" w14:paraId="7981AA35" w14:textId="77777777" w:rsidTr="00F9432E">
        <w:tc>
          <w:tcPr>
            <w:tcW w:w="4773" w:type="dxa"/>
          </w:tcPr>
          <w:p w14:paraId="25998F19" w14:textId="77777777" w:rsidR="00214FDF" w:rsidRDefault="00214FDF" w:rsidP="007D1B54">
            <w:pPr>
              <w:jc w:val="both"/>
              <w:rPr>
                <w:rFonts w:ascii="Times New Roman" w:hAnsi="Times New Roman" w:cs="Times New Roman"/>
                <w:sz w:val="28"/>
                <w:szCs w:val="28"/>
              </w:rPr>
            </w:pPr>
            <w:r w:rsidRPr="003927CA">
              <w:rPr>
                <w:rFonts w:ascii="Times New Roman" w:hAnsi="Times New Roman" w:cs="Times New Roman"/>
                <w:sz w:val="28"/>
                <w:szCs w:val="28"/>
              </w:rPr>
              <w:t>Could you please be so kind…</w:t>
            </w:r>
          </w:p>
        </w:tc>
        <w:tc>
          <w:tcPr>
            <w:tcW w:w="4798" w:type="dxa"/>
          </w:tcPr>
          <w:p w14:paraId="0F137BD1" w14:textId="77777777" w:rsidR="00214FDF" w:rsidRPr="00392CE3" w:rsidRDefault="00214FDF" w:rsidP="007D1B54">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Чи</w:t>
            </w:r>
            <w:proofErr w:type="spellEnd"/>
            <w:r w:rsidRPr="00392CE3">
              <w:rPr>
                <w:rFonts w:ascii="Times New Roman" w:hAnsi="Times New Roman" w:cs="Times New Roman"/>
                <w:sz w:val="28"/>
                <w:szCs w:val="28"/>
                <w:lang w:val="ru-RU"/>
              </w:rPr>
              <w:t xml:space="preserve"> не </w:t>
            </w:r>
            <w:proofErr w:type="spellStart"/>
            <w:r w:rsidRPr="00392CE3">
              <w:rPr>
                <w:rFonts w:ascii="Times New Roman" w:hAnsi="Times New Roman" w:cs="Times New Roman"/>
                <w:sz w:val="28"/>
                <w:szCs w:val="28"/>
                <w:lang w:val="ru-RU"/>
              </w:rPr>
              <w:t>були</w:t>
            </w:r>
            <w:proofErr w:type="spellEnd"/>
            <w:r w:rsidRPr="00392CE3">
              <w:rPr>
                <w:rFonts w:ascii="Times New Roman" w:hAnsi="Times New Roman" w:cs="Times New Roman"/>
                <w:sz w:val="28"/>
                <w:szCs w:val="28"/>
                <w:lang w:val="ru-RU"/>
              </w:rPr>
              <w:t xml:space="preserve"> б Ви таким </w:t>
            </w:r>
            <w:proofErr w:type="spellStart"/>
            <w:r w:rsidRPr="00392CE3">
              <w:rPr>
                <w:rFonts w:ascii="Times New Roman" w:hAnsi="Times New Roman" w:cs="Times New Roman"/>
                <w:sz w:val="28"/>
                <w:szCs w:val="28"/>
                <w:lang w:val="ru-RU"/>
              </w:rPr>
              <w:t>люб’язним</w:t>
            </w:r>
            <w:proofErr w:type="spellEnd"/>
            <w:r w:rsidRPr="00392CE3">
              <w:rPr>
                <w:rFonts w:ascii="Times New Roman" w:hAnsi="Times New Roman" w:cs="Times New Roman"/>
                <w:sz w:val="28"/>
                <w:szCs w:val="28"/>
                <w:lang w:val="ru-RU"/>
              </w:rPr>
              <w:t>…</w:t>
            </w:r>
          </w:p>
        </w:tc>
      </w:tr>
      <w:tr w:rsidR="00214FDF" w:rsidRPr="009C43C8" w14:paraId="4F065DDA" w14:textId="77777777" w:rsidTr="00F9432E">
        <w:tc>
          <w:tcPr>
            <w:tcW w:w="4773" w:type="dxa"/>
          </w:tcPr>
          <w:p w14:paraId="7E6BB6AD" w14:textId="77777777" w:rsidR="00214FDF" w:rsidRDefault="00214FDF" w:rsidP="007D1B54">
            <w:pPr>
              <w:jc w:val="both"/>
              <w:rPr>
                <w:rFonts w:ascii="Times New Roman" w:hAnsi="Times New Roman" w:cs="Times New Roman"/>
                <w:sz w:val="28"/>
                <w:szCs w:val="28"/>
              </w:rPr>
            </w:pPr>
            <w:r w:rsidRPr="003927CA">
              <w:rPr>
                <w:rFonts w:ascii="Times New Roman" w:hAnsi="Times New Roman" w:cs="Times New Roman"/>
                <w:sz w:val="28"/>
                <w:szCs w:val="28"/>
              </w:rPr>
              <w:t xml:space="preserve">I </w:t>
            </w:r>
            <w:r>
              <w:rPr>
                <w:rFonts w:ascii="Times New Roman" w:hAnsi="Times New Roman" w:cs="Times New Roman"/>
                <w:sz w:val="28"/>
                <w:szCs w:val="28"/>
              </w:rPr>
              <w:t>would be grateful if you could…</w:t>
            </w:r>
          </w:p>
        </w:tc>
        <w:tc>
          <w:tcPr>
            <w:tcW w:w="4798" w:type="dxa"/>
          </w:tcPr>
          <w:p w14:paraId="054BFBC5"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був</w:t>
            </w:r>
            <w:proofErr w:type="spellEnd"/>
            <w:r w:rsidRPr="00392CE3">
              <w:rPr>
                <w:rFonts w:ascii="Times New Roman" w:hAnsi="Times New Roman" w:cs="Times New Roman"/>
                <w:sz w:val="28"/>
                <w:szCs w:val="28"/>
                <w:lang w:val="ru-RU"/>
              </w:rPr>
              <w:t xml:space="preserve"> би Вам </w:t>
            </w:r>
            <w:proofErr w:type="spellStart"/>
            <w:r w:rsidRPr="00392CE3">
              <w:rPr>
                <w:rFonts w:ascii="Times New Roman" w:hAnsi="Times New Roman" w:cs="Times New Roman"/>
                <w:sz w:val="28"/>
                <w:szCs w:val="28"/>
                <w:lang w:val="ru-RU"/>
              </w:rPr>
              <w:t>дуже</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вдячний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якби</w:t>
            </w:r>
            <w:proofErr w:type="spellEnd"/>
            <w:r w:rsidRPr="00392CE3">
              <w:rPr>
                <w:rFonts w:ascii="Times New Roman" w:hAnsi="Times New Roman" w:cs="Times New Roman"/>
                <w:sz w:val="28"/>
                <w:szCs w:val="28"/>
                <w:lang w:val="ru-RU"/>
              </w:rPr>
              <w:t xml:space="preserve"> Ви </w:t>
            </w:r>
            <w:proofErr w:type="spellStart"/>
            <w:r w:rsidRPr="00392CE3">
              <w:rPr>
                <w:rFonts w:ascii="Times New Roman" w:hAnsi="Times New Roman" w:cs="Times New Roman"/>
                <w:sz w:val="28"/>
                <w:szCs w:val="28"/>
                <w:lang w:val="ru-RU"/>
              </w:rPr>
              <w:t>змогли</w:t>
            </w:r>
            <w:proofErr w:type="spellEnd"/>
            <w:r w:rsidRPr="00392CE3">
              <w:rPr>
                <w:rFonts w:ascii="Times New Roman" w:hAnsi="Times New Roman" w:cs="Times New Roman"/>
                <w:sz w:val="28"/>
                <w:szCs w:val="28"/>
                <w:lang w:val="ru-RU"/>
              </w:rPr>
              <w:t>…</w:t>
            </w:r>
          </w:p>
        </w:tc>
      </w:tr>
      <w:tr w:rsidR="00214FDF" w14:paraId="671C403D" w14:textId="77777777" w:rsidTr="00F9432E">
        <w:tc>
          <w:tcPr>
            <w:tcW w:w="4773" w:type="dxa"/>
          </w:tcPr>
          <w:p w14:paraId="424B5142" w14:textId="77777777" w:rsidR="00214FDF" w:rsidRDefault="00214FDF" w:rsidP="007D1B54">
            <w:pPr>
              <w:jc w:val="both"/>
              <w:rPr>
                <w:rFonts w:ascii="Times New Roman" w:hAnsi="Times New Roman" w:cs="Times New Roman"/>
                <w:sz w:val="28"/>
                <w:szCs w:val="28"/>
              </w:rPr>
            </w:pPr>
            <w:r w:rsidRPr="00AB542E">
              <w:rPr>
                <w:rFonts w:ascii="Times New Roman" w:hAnsi="Times New Roman" w:cs="Times New Roman"/>
                <w:sz w:val="28"/>
                <w:szCs w:val="28"/>
              </w:rPr>
              <w:t>I would appreciat</w:t>
            </w:r>
            <w:r>
              <w:rPr>
                <w:rFonts w:ascii="Times New Roman" w:hAnsi="Times New Roman" w:cs="Times New Roman"/>
                <w:sz w:val="28"/>
                <w:szCs w:val="28"/>
              </w:rPr>
              <w:t>e…</w:t>
            </w:r>
          </w:p>
        </w:tc>
        <w:tc>
          <w:tcPr>
            <w:tcW w:w="4798" w:type="dxa"/>
          </w:tcPr>
          <w:p w14:paraId="5E791B61" w14:textId="77777777" w:rsidR="00214FDF" w:rsidRDefault="00214FDF" w:rsidP="007D1B54">
            <w:pPr>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був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sidRPr="003509D8">
              <w:rPr>
                <w:rFonts w:ascii="Times New Roman" w:hAnsi="Times New Roman" w:cs="Times New Roman"/>
                <w:sz w:val="28"/>
                <w:szCs w:val="28"/>
              </w:rPr>
              <w:t xml:space="preserve"> </w:t>
            </w:r>
            <w:proofErr w:type="spellStart"/>
            <w:r w:rsidRPr="003509D8">
              <w:rPr>
                <w:rFonts w:ascii="Times New Roman" w:hAnsi="Times New Roman" w:cs="Times New Roman"/>
                <w:sz w:val="28"/>
                <w:szCs w:val="28"/>
              </w:rPr>
              <w:t>вдячний</w:t>
            </w:r>
            <w:proofErr w:type="spellEnd"/>
            <w:r>
              <w:rPr>
                <w:rFonts w:ascii="Times New Roman" w:hAnsi="Times New Roman" w:cs="Times New Roman"/>
                <w:sz w:val="28"/>
                <w:szCs w:val="28"/>
              </w:rPr>
              <w:t>…</w:t>
            </w:r>
          </w:p>
        </w:tc>
      </w:tr>
      <w:tr w:rsidR="00214FDF" w14:paraId="06AD0C51" w14:textId="77777777" w:rsidTr="00F9432E">
        <w:tc>
          <w:tcPr>
            <w:tcW w:w="4773" w:type="dxa"/>
          </w:tcPr>
          <w:p w14:paraId="41D9427F" w14:textId="77777777" w:rsidR="00214FDF" w:rsidRDefault="00214FDF" w:rsidP="007D1B54">
            <w:pPr>
              <w:jc w:val="both"/>
              <w:rPr>
                <w:rFonts w:ascii="Times New Roman" w:hAnsi="Times New Roman" w:cs="Times New Roman"/>
                <w:sz w:val="28"/>
                <w:szCs w:val="28"/>
              </w:rPr>
            </w:pPr>
            <w:r w:rsidRPr="003747A3">
              <w:rPr>
                <w:rFonts w:ascii="Times New Roman" w:hAnsi="Times New Roman" w:cs="Times New Roman"/>
                <w:sz w:val="28"/>
                <w:szCs w:val="28"/>
              </w:rPr>
              <w:t>I would be interested in…</w:t>
            </w:r>
          </w:p>
        </w:tc>
        <w:tc>
          <w:tcPr>
            <w:tcW w:w="4798" w:type="dxa"/>
          </w:tcPr>
          <w:p w14:paraId="46D8CFEA" w14:textId="77777777" w:rsidR="00214FDF" w:rsidRDefault="00214FDF" w:rsidP="007D1B54">
            <w:pPr>
              <w:jc w:val="both"/>
              <w:rPr>
                <w:rFonts w:ascii="Times New Roman" w:hAnsi="Times New Roman" w:cs="Times New Roman"/>
                <w:sz w:val="28"/>
                <w:szCs w:val="28"/>
              </w:rPr>
            </w:pPr>
            <w:proofErr w:type="spellStart"/>
            <w:r>
              <w:rPr>
                <w:rFonts w:ascii="Times New Roman" w:hAnsi="Times New Roman" w:cs="Times New Roman"/>
                <w:sz w:val="28"/>
                <w:szCs w:val="28"/>
              </w:rPr>
              <w:t>Мені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цікаво</w:t>
            </w:r>
            <w:proofErr w:type="spellEnd"/>
            <w:r>
              <w:rPr>
                <w:rFonts w:ascii="Times New Roman" w:hAnsi="Times New Roman" w:cs="Times New Roman"/>
                <w:sz w:val="28"/>
                <w:szCs w:val="28"/>
              </w:rPr>
              <w:t>…</w:t>
            </w:r>
          </w:p>
        </w:tc>
      </w:tr>
      <w:tr w:rsidR="00214FDF" w14:paraId="78FA0963" w14:textId="77777777" w:rsidTr="00F9432E">
        <w:tc>
          <w:tcPr>
            <w:tcW w:w="4773" w:type="dxa"/>
          </w:tcPr>
          <w:p w14:paraId="37BE3DC4" w14:textId="77777777" w:rsidR="00214FDF" w:rsidRPr="005C1C57" w:rsidRDefault="00214FDF" w:rsidP="007D1B54">
            <w:pPr>
              <w:jc w:val="both"/>
              <w:rPr>
                <w:rFonts w:ascii="Times New Roman" w:hAnsi="Times New Roman" w:cs="Times New Roman"/>
                <w:sz w:val="28"/>
                <w:szCs w:val="28"/>
              </w:rPr>
            </w:pPr>
            <w:r>
              <w:rPr>
                <w:rFonts w:ascii="Times New Roman" w:hAnsi="Times New Roman" w:cs="Times New Roman"/>
                <w:sz w:val="28"/>
                <w:szCs w:val="28"/>
              </w:rPr>
              <w:t>I am a highly organized person who…</w:t>
            </w:r>
          </w:p>
        </w:tc>
        <w:tc>
          <w:tcPr>
            <w:tcW w:w="4798" w:type="dxa"/>
          </w:tcPr>
          <w:p w14:paraId="185466D7" w14:textId="77777777" w:rsidR="00214FDF" w:rsidRDefault="00214FDF" w:rsidP="007D1B54">
            <w:pPr>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дуже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організований</w:t>
            </w:r>
            <w:proofErr w:type="spellEnd"/>
            <w:r>
              <w:rPr>
                <w:rFonts w:ascii="Times New Roman" w:hAnsi="Times New Roman" w:cs="Times New Roman"/>
                <w:sz w:val="28"/>
                <w:szCs w:val="28"/>
              </w:rPr>
              <w:t>…</w:t>
            </w:r>
          </w:p>
        </w:tc>
      </w:tr>
      <w:tr w:rsidR="00214FDF" w:rsidRPr="009C43C8" w14:paraId="67C37E2A" w14:textId="77777777" w:rsidTr="00F9432E">
        <w:tc>
          <w:tcPr>
            <w:tcW w:w="4773" w:type="dxa"/>
          </w:tcPr>
          <w:p w14:paraId="2B471F84" w14:textId="77777777" w:rsidR="00214FDF" w:rsidRPr="00F45F43" w:rsidRDefault="00214FDF" w:rsidP="007D1B54">
            <w:pPr>
              <w:jc w:val="both"/>
              <w:rPr>
                <w:rFonts w:ascii="Times New Roman" w:hAnsi="Times New Roman" w:cs="Times New Roman"/>
                <w:sz w:val="28"/>
                <w:szCs w:val="28"/>
              </w:rPr>
            </w:pPr>
            <w:r>
              <w:rPr>
                <w:rFonts w:ascii="Times New Roman" w:hAnsi="Times New Roman" w:cs="Times New Roman"/>
                <w:sz w:val="28"/>
                <w:szCs w:val="28"/>
              </w:rPr>
              <w:t>I believe I am able to…</w:t>
            </w:r>
          </w:p>
        </w:tc>
        <w:tc>
          <w:tcPr>
            <w:tcW w:w="4798" w:type="dxa"/>
          </w:tcPr>
          <w:p w14:paraId="6290CADD"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вірю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я </w:t>
            </w:r>
            <w:proofErr w:type="spellStart"/>
            <w:r w:rsidRPr="00392CE3">
              <w:rPr>
                <w:rFonts w:ascii="Times New Roman" w:hAnsi="Times New Roman" w:cs="Times New Roman"/>
                <w:sz w:val="28"/>
                <w:szCs w:val="28"/>
                <w:lang w:val="ru-RU"/>
              </w:rPr>
              <w:t>готовий</w:t>
            </w:r>
            <w:proofErr w:type="spellEnd"/>
            <w:r w:rsidRPr="00392CE3">
              <w:rPr>
                <w:rFonts w:ascii="Times New Roman" w:hAnsi="Times New Roman" w:cs="Times New Roman"/>
                <w:sz w:val="28"/>
                <w:szCs w:val="28"/>
                <w:lang w:val="ru-RU"/>
              </w:rPr>
              <w:t>…</w:t>
            </w:r>
          </w:p>
        </w:tc>
      </w:tr>
      <w:tr w:rsidR="00214FDF" w:rsidRPr="009C43C8" w14:paraId="7629AFC1" w14:textId="77777777" w:rsidTr="00F9432E">
        <w:tc>
          <w:tcPr>
            <w:tcW w:w="4773" w:type="dxa"/>
          </w:tcPr>
          <w:p w14:paraId="51CBF117" w14:textId="77777777" w:rsidR="00214FDF" w:rsidRPr="0093106C" w:rsidRDefault="00214FDF" w:rsidP="007D1B54">
            <w:pPr>
              <w:jc w:val="both"/>
              <w:rPr>
                <w:rFonts w:ascii="Times New Roman" w:hAnsi="Times New Roman" w:cs="Times New Roman"/>
                <w:sz w:val="28"/>
                <w:szCs w:val="28"/>
              </w:rPr>
            </w:pPr>
            <w:r>
              <w:rPr>
                <w:rFonts w:ascii="Times New Roman" w:hAnsi="Times New Roman" w:cs="Times New Roman"/>
                <w:sz w:val="28"/>
                <w:szCs w:val="28"/>
              </w:rPr>
              <w:t>As a result of these experiences, not only am I qualified for this position, I will thoroughly enjoy it.</w:t>
            </w:r>
          </w:p>
        </w:tc>
        <w:tc>
          <w:tcPr>
            <w:tcW w:w="4798" w:type="dxa"/>
          </w:tcPr>
          <w:p w14:paraId="17ECE569" w14:textId="77777777" w:rsidR="00214FDF" w:rsidRPr="00392CE3" w:rsidRDefault="00214FDF" w:rsidP="007D1B54">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Завдяки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моєму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досвіду</w:t>
            </w:r>
            <w:proofErr w:type="spellEnd"/>
            <w:r w:rsidRPr="00392CE3">
              <w:rPr>
                <w:rFonts w:ascii="Times New Roman" w:hAnsi="Times New Roman" w:cs="Times New Roman"/>
                <w:sz w:val="28"/>
                <w:szCs w:val="28"/>
                <w:lang w:val="ru-RU"/>
              </w:rPr>
              <w:t xml:space="preserve"> я не просто </w:t>
            </w:r>
            <w:proofErr w:type="spellStart"/>
            <w:r w:rsidRPr="00392CE3">
              <w:rPr>
                <w:rFonts w:ascii="Times New Roman" w:hAnsi="Times New Roman" w:cs="Times New Roman"/>
                <w:sz w:val="28"/>
                <w:szCs w:val="28"/>
                <w:lang w:val="ru-RU"/>
              </w:rPr>
              <w:t>впораюся</w:t>
            </w:r>
            <w:proofErr w:type="spellEnd"/>
            <w:r w:rsidRPr="00392CE3">
              <w:rPr>
                <w:rFonts w:ascii="Times New Roman" w:hAnsi="Times New Roman" w:cs="Times New Roman"/>
                <w:sz w:val="28"/>
                <w:szCs w:val="28"/>
                <w:lang w:val="ru-RU"/>
              </w:rPr>
              <w:t xml:space="preserve"> з </w:t>
            </w:r>
            <w:proofErr w:type="spellStart"/>
            <w:r w:rsidRPr="00392CE3">
              <w:rPr>
                <w:rFonts w:ascii="Times New Roman" w:hAnsi="Times New Roman" w:cs="Times New Roman"/>
                <w:sz w:val="28"/>
                <w:szCs w:val="28"/>
                <w:lang w:val="ru-RU"/>
              </w:rPr>
              <w:t>цими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обов’язками</w:t>
            </w:r>
            <w:proofErr w:type="spellEnd"/>
            <w:r w:rsidRPr="00392CE3">
              <w:rPr>
                <w:rFonts w:ascii="Times New Roman" w:hAnsi="Times New Roman" w:cs="Times New Roman"/>
                <w:sz w:val="28"/>
                <w:szCs w:val="28"/>
                <w:lang w:val="ru-RU"/>
              </w:rPr>
              <w:t xml:space="preserve">, але й буду </w:t>
            </w:r>
            <w:proofErr w:type="spellStart"/>
            <w:r w:rsidRPr="00392CE3">
              <w:rPr>
                <w:rFonts w:ascii="Times New Roman" w:hAnsi="Times New Roman" w:cs="Times New Roman"/>
                <w:sz w:val="28"/>
                <w:szCs w:val="28"/>
                <w:lang w:val="ru-RU"/>
              </w:rPr>
              <w:t>працювати</w:t>
            </w:r>
            <w:proofErr w:type="spellEnd"/>
            <w:r w:rsidRPr="00392CE3">
              <w:rPr>
                <w:rFonts w:ascii="Times New Roman" w:hAnsi="Times New Roman" w:cs="Times New Roman"/>
                <w:sz w:val="28"/>
                <w:szCs w:val="28"/>
                <w:lang w:val="ru-RU"/>
              </w:rPr>
              <w:t xml:space="preserve"> з великим </w:t>
            </w:r>
            <w:proofErr w:type="spellStart"/>
            <w:r w:rsidRPr="00392CE3">
              <w:rPr>
                <w:rFonts w:ascii="Times New Roman" w:hAnsi="Times New Roman" w:cs="Times New Roman"/>
                <w:sz w:val="28"/>
                <w:szCs w:val="28"/>
                <w:lang w:val="ru-RU"/>
              </w:rPr>
              <w:lastRenderedPageBreak/>
              <w:t>задоволення</w:t>
            </w:r>
            <w:proofErr w:type="spellEnd"/>
            <w:r w:rsidRPr="00392CE3">
              <w:rPr>
                <w:rFonts w:ascii="Times New Roman" w:hAnsi="Times New Roman" w:cs="Times New Roman"/>
                <w:sz w:val="28"/>
                <w:szCs w:val="28"/>
                <w:lang w:val="ru-RU"/>
              </w:rPr>
              <w:t>.</w:t>
            </w:r>
          </w:p>
        </w:tc>
      </w:tr>
      <w:tr w:rsidR="00214FDF" w:rsidRPr="009C43C8" w14:paraId="1BBDDFAB" w14:textId="77777777" w:rsidTr="00F9432E">
        <w:tc>
          <w:tcPr>
            <w:tcW w:w="4773" w:type="dxa"/>
          </w:tcPr>
          <w:p w14:paraId="38486B4F" w14:textId="77777777" w:rsidR="00214FDF" w:rsidRPr="00EE223D" w:rsidRDefault="00214FDF" w:rsidP="007D1B5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My interest and knowledge in this area was </w:t>
            </w:r>
            <w:r w:rsidRPr="001D303F">
              <w:rPr>
                <w:rFonts w:ascii="Times New Roman" w:hAnsi="Times New Roman" w:cs="Times New Roman"/>
                <w:sz w:val="28"/>
                <w:szCs w:val="28"/>
              </w:rPr>
              <w:t>further enhanced by…</w:t>
            </w:r>
          </w:p>
        </w:tc>
        <w:tc>
          <w:tcPr>
            <w:tcW w:w="4798" w:type="dxa"/>
          </w:tcPr>
          <w:p w14:paraId="4D499AA1" w14:textId="77777777" w:rsidR="00214FDF" w:rsidRPr="00392CE3" w:rsidRDefault="00214FDF" w:rsidP="007D1B54">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Мій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інтерес</w:t>
            </w:r>
            <w:proofErr w:type="spellEnd"/>
            <w:r w:rsidRPr="00392CE3">
              <w:rPr>
                <w:rFonts w:ascii="Times New Roman" w:hAnsi="Times New Roman" w:cs="Times New Roman"/>
                <w:sz w:val="28"/>
                <w:szCs w:val="28"/>
                <w:lang w:val="ru-RU"/>
              </w:rPr>
              <w:t xml:space="preserve"> та </w:t>
            </w:r>
            <w:proofErr w:type="spellStart"/>
            <w:r w:rsidRPr="00392CE3">
              <w:rPr>
                <w:rFonts w:ascii="Times New Roman" w:hAnsi="Times New Roman" w:cs="Times New Roman"/>
                <w:sz w:val="28"/>
                <w:szCs w:val="28"/>
                <w:lang w:val="ru-RU"/>
              </w:rPr>
              <w:t>знання</w:t>
            </w:r>
            <w:proofErr w:type="spellEnd"/>
            <w:r w:rsidRPr="00392CE3">
              <w:rPr>
                <w:rFonts w:ascii="Times New Roman" w:hAnsi="Times New Roman" w:cs="Times New Roman"/>
                <w:sz w:val="28"/>
                <w:szCs w:val="28"/>
                <w:lang w:val="ru-RU"/>
              </w:rPr>
              <w:t xml:space="preserve"> у </w:t>
            </w:r>
            <w:proofErr w:type="spellStart"/>
            <w:r w:rsidRPr="00392CE3">
              <w:rPr>
                <w:rFonts w:ascii="Times New Roman" w:hAnsi="Times New Roman" w:cs="Times New Roman"/>
                <w:sz w:val="28"/>
                <w:szCs w:val="28"/>
                <w:lang w:val="ru-RU"/>
              </w:rPr>
              <w:t>цій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області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було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посилено</w:t>
            </w:r>
            <w:proofErr w:type="spellEnd"/>
            <w:r w:rsidRPr="00392CE3">
              <w:rPr>
                <w:rFonts w:ascii="Times New Roman" w:hAnsi="Times New Roman" w:cs="Times New Roman"/>
                <w:sz w:val="28"/>
                <w:szCs w:val="28"/>
                <w:lang w:val="ru-RU"/>
              </w:rPr>
              <w:t xml:space="preserve"> за </w:t>
            </w:r>
            <w:proofErr w:type="spellStart"/>
            <w:r w:rsidRPr="00392CE3">
              <w:rPr>
                <w:rFonts w:ascii="Times New Roman" w:hAnsi="Times New Roman" w:cs="Times New Roman"/>
                <w:sz w:val="28"/>
                <w:szCs w:val="28"/>
                <w:lang w:val="ru-RU"/>
              </w:rPr>
              <w:t>рахунок</w:t>
            </w:r>
            <w:proofErr w:type="spellEnd"/>
            <w:r w:rsidRPr="00392CE3">
              <w:rPr>
                <w:rFonts w:ascii="Times New Roman" w:hAnsi="Times New Roman" w:cs="Times New Roman"/>
                <w:sz w:val="28"/>
                <w:szCs w:val="28"/>
                <w:lang w:val="ru-RU"/>
              </w:rPr>
              <w:t>…</w:t>
            </w:r>
          </w:p>
        </w:tc>
      </w:tr>
      <w:tr w:rsidR="00214FDF" w:rsidRPr="009C43C8" w14:paraId="4D5F86F9" w14:textId="77777777" w:rsidTr="00F9432E">
        <w:tc>
          <w:tcPr>
            <w:tcW w:w="4773" w:type="dxa"/>
          </w:tcPr>
          <w:p w14:paraId="5E3A5A0B" w14:textId="77777777" w:rsidR="00214FDF" w:rsidRPr="00755960" w:rsidRDefault="00214FDF" w:rsidP="007D1B54">
            <w:pPr>
              <w:jc w:val="both"/>
              <w:rPr>
                <w:rFonts w:ascii="Times New Roman" w:hAnsi="Times New Roman" w:cs="Times New Roman"/>
                <w:sz w:val="28"/>
                <w:szCs w:val="28"/>
              </w:rPr>
            </w:pPr>
            <w:r>
              <w:rPr>
                <w:rFonts w:ascii="Times New Roman" w:hAnsi="Times New Roman" w:cs="Times New Roman"/>
                <w:sz w:val="28"/>
                <w:szCs w:val="28"/>
              </w:rPr>
              <w:t>I am very interested in pursuing this exceptional opportunity.</w:t>
            </w:r>
          </w:p>
        </w:tc>
        <w:tc>
          <w:tcPr>
            <w:tcW w:w="4798" w:type="dxa"/>
          </w:tcPr>
          <w:p w14:paraId="7F9D374D"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дуже</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зацікавлений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скористатися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цією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винятковою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можливістю</w:t>
            </w:r>
            <w:proofErr w:type="spellEnd"/>
            <w:r w:rsidRPr="00392CE3">
              <w:rPr>
                <w:rFonts w:ascii="Times New Roman" w:hAnsi="Times New Roman" w:cs="Times New Roman"/>
                <w:sz w:val="28"/>
                <w:szCs w:val="28"/>
                <w:lang w:val="ru-RU"/>
              </w:rPr>
              <w:t>.</w:t>
            </w:r>
          </w:p>
        </w:tc>
      </w:tr>
      <w:tr w:rsidR="00214FDF" w:rsidRPr="009C43C8" w14:paraId="169AEC3D" w14:textId="77777777" w:rsidTr="00F9432E">
        <w:tc>
          <w:tcPr>
            <w:tcW w:w="4773" w:type="dxa"/>
          </w:tcPr>
          <w:p w14:paraId="64C9DDFD" w14:textId="77777777" w:rsidR="00214FDF" w:rsidRPr="004F3D1D" w:rsidRDefault="00214FDF" w:rsidP="007D1B54">
            <w:pPr>
              <w:jc w:val="both"/>
              <w:rPr>
                <w:rFonts w:ascii="Times New Roman" w:hAnsi="Times New Roman" w:cs="Times New Roman"/>
                <w:sz w:val="28"/>
                <w:szCs w:val="28"/>
              </w:rPr>
            </w:pPr>
            <w:r>
              <w:rPr>
                <w:rFonts w:ascii="Times New Roman" w:hAnsi="Times New Roman" w:cs="Times New Roman"/>
                <w:sz w:val="28"/>
                <w:szCs w:val="28"/>
              </w:rPr>
              <w:t>I have pleasure in applying for the advertised position, as…</w:t>
            </w:r>
          </w:p>
        </w:tc>
        <w:tc>
          <w:tcPr>
            <w:tcW w:w="4798" w:type="dxa"/>
          </w:tcPr>
          <w:p w14:paraId="2F562374"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б </w:t>
            </w:r>
            <w:proofErr w:type="spellStart"/>
            <w:r w:rsidRPr="00392CE3">
              <w:rPr>
                <w:rFonts w:ascii="Times New Roman" w:hAnsi="Times New Roman" w:cs="Times New Roman"/>
                <w:sz w:val="28"/>
                <w:szCs w:val="28"/>
                <w:lang w:val="ru-RU"/>
              </w:rPr>
              <w:t>хотів</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претендувати</w:t>
            </w:r>
            <w:proofErr w:type="spellEnd"/>
            <w:r w:rsidRPr="00392CE3">
              <w:rPr>
                <w:rFonts w:ascii="Times New Roman" w:hAnsi="Times New Roman" w:cs="Times New Roman"/>
                <w:sz w:val="28"/>
                <w:szCs w:val="28"/>
                <w:lang w:val="ru-RU"/>
              </w:rPr>
              <w:t xml:space="preserve"> на посаду…</w:t>
            </w:r>
          </w:p>
        </w:tc>
      </w:tr>
      <w:tr w:rsidR="00214FDF" w:rsidRPr="009C43C8" w14:paraId="3514E041" w14:textId="77777777" w:rsidTr="00F9432E">
        <w:tc>
          <w:tcPr>
            <w:tcW w:w="4773" w:type="dxa"/>
          </w:tcPr>
          <w:p w14:paraId="5065A47E" w14:textId="77777777" w:rsidR="00214FDF" w:rsidRPr="00C872E5" w:rsidRDefault="00214FDF" w:rsidP="007D1B54">
            <w:pPr>
              <w:jc w:val="both"/>
              <w:rPr>
                <w:rFonts w:ascii="Times New Roman" w:hAnsi="Times New Roman" w:cs="Times New Roman"/>
                <w:sz w:val="28"/>
                <w:szCs w:val="28"/>
              </w:rPr>
            </w:pPr>
            <w:r>
              <w:rPr>
                <w:rFonts w:ascii="Times New Roman" w:hAnsi="Times New Roman" w:cs="Times New Roman"/>
                <w:sz w:val="28"/>
                <w:szCs w:val="28"/>
              </w:rPr>
              <w:t>My professional experience is solid and well-rounded.</w:t>
            </w:r>
          </w:p>
        </w:tc>
        <w:tc>
          <w:tcPr>
            <w:tcW w:w="4798" w:type="dxa"/>
          </w:tcPr>
          <w:p w14:paraId="666468C9"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У мене великий </w:t>
            </w:r>
            <w:proofErr w:type="spellStart"/>
            <w:r w:rsidRPr="00392CE3">
              <w:rPr>
                <w:rFonts w:ascii="Times New Roman" w:hAnsi="Times New Roman" w:cs="Times New Roman"/>
                <w:sz w:val="28"/>
                <w:szCs w:val="28"/>
                <w:lang w:val="ru-RU"/>
              </w:rPr>
              <w:t>досвід</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роботи</w:t>
            </w:r>
            <w:proofErr w:type="spellEnd"/>
            <w:r w:rsidRPr="00392CE3">
              <w:rPr>
                <w:rFonts w:ascii="Times New Roman" w:hAnsi="Times New Roman" w:cs="Times New Roman"/>
                <w:sz w:val="28"/>
                <w:szCs w:val="28"/>
                <w:lang w:val="ru-RU"/>
              </w:rPr>
              <w:t xml:space="preserve"> у </w:t>
            </w:r>
            <w:proofErr w:type="spellStart"/>
            <w:r w:rsidRPr="00392CE3">
              <w:rPr>
                <w:rFonts w:ascii="Times New Roman" w:hAnsi="Times New Roman" w:cs="Times New Roman"/>
                <w:sz w:val="28"/>
                <w:szCs w:val="28"/>
                <w:lang w:val="ru-RU"/>
              </w:rPr>
              <w:t>цій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сфері</w:t>
            </w:r>
            <w:proofErr w:type="spellEnd"/>
            <w:r w:rsidRPr="00392CE3">
              <w:rPr>
                <w:rFonts w:ascii="Times New Roman" w:hAnsi="Times New Roman" w:cs="Times New Roman"/>
                <w:sz w:val="28"/>
                <w:szCs w:val="28"/>
                <w:lang w:val="ru-RU"/>
              </w:rPr>
              <w:t>.</w:t>
            </w:r>
          </w:p>
        </w:tc>
      </w:tr>
      <w:tr w:rsidR="00214FDF" w14:paraId="417C24DB" w14:textId="77777777" w:rsidTr="00F9432E">
        <w:tc>
          <w:tcPr>
            <w:tcW w:w="4773" w:type="dxa"/>
          </w:tcPr>
          <w:p w14:paraId="7CEBF367" w14:textId="77777777" w:rsidR="00214FDF" w:rsidRPr="00444809" w:rsidRDefault="00214FDF" w:rsidP="007D1B54">
            <w:pPr>
              <w:jc w:val="both"/>
              <w:rPr>
                <w:rFonts w:ascii="Times New Roman" w:hAnsi="Times New Roman" w:cs="Times New Roman"/>
                <w:sz w:val="28"/>
                <w:szCs w:val="28"/>
              </w:rPr>
            </w:pPr>
            <w:r w:rsidRPr="000B4A8C">
              <w:rPr>
                <w:rFonts w:ascii="Times New Roman" w:hAnsi="Times New Roman" w:cs="Times New Roman"/>
                <w:sz w:val="28"/>
                <w:szCs w:val="28"/>
              </w:rPr>
              <w:t>My primary focus involved…</w:t>
            </w:r>
          </w:p>
        </w:tc>
        <w:tc>
          <w:tcPr>
            <w:tcW w:w="4798" w:type="dxa"/>
          </w:tcPr>
          <w:p w14:paraId="02E5B5CD" w14:textId="77777777" w:rsidR="00214FDF" w:rsidRDefault="00214FDF" w:rsidP="007D1B54">
            <w:pPr>
              <w:jc w:val="both"/>
              <w:rPr>
                <w:rFonts w:ascii="Times New Roman" w:hAnsi="Times New Roman" w:cs="Times New Roman"/>
                <w:sz w:val="28"/>
                <w:szCs w:val="28"/>
              </w:rPr>
            </w:pPr>
            <w:proofErr w:type="spellStart"/>
            <w:r>
              <w:rPr>
                <w:rFonts w:ascii="Times New Roman" w:hAnsi="Times New Roman" w:cs="Times New Roman"/>
                <w:sz w:val="28"/>
                <w:szCs w:val="28"/>
              </w:rPr>
              <w:t>Моя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спеціалізація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w:t>
            </w:r>
          </w:p>
        </w:tc>
      </w:tr>
      <w:tr w:rsidR="00214FDF" w14:paraId="304196BF" w14:textId="77777777" w:rsidTr="00F9432E">
        <w:tc>
          <w:tcPr>
            <w:tcW w:w="4773" w:type="dxa"/>
          </w:tcPr>
          <w:p w14:paraId="529EC5EB" w14:textId="77777777" w:rsidR="00214FDF" w:rsidRPr="003C7AAF" w:rsidRDefault="00214FDF" w:rsidP="007D1B54">
            <w:pPr>
              <w:jc w:val="both"/>
              <w:rPr>
                <w:rFonts w:ascii="Times New Roman" w:hAnsi="Times New Roman" w:cs="Times New Roman"/>
                <w:sz w:val="28"/>
                <w:szCs w:val="28"/>
              </w:rPr>
            </w:pPr>
            <w:r>
              <w:rPr>
                <w:rFonts w:ascii="Times New Roman" w:hAnsi="Times New Roman" w:cs="Times New Roman"/>
                <w:sz w:val="28"/>
                <w:szCs w:val="28"/>
              </w:rPr>
              <w:t>My goal is…</w:t>
            </w:r>
          </w:p>
        </w:tc>
        <w:tc>
          <w:tcPr>
            <w:tcW w:w="4798" w:type="dxa"/>
          </w:tcPr>
          <w:p w14:paraId="301BA97B" w14:textId="77777777" w:rsidR="00214FDF" w:rsidRDefault="00214FDF" w:rsidP="007D1B54">
            <w:pPr>
              <w:jc w:val="both"/>
              <w:rPr>
                <w:rFonts w:ascii="Times New Roman" w:hAnsi="Times New Roman" w:cs="Times New Roman"/>
                <w:sz w:val="28"/>
                <w:szCs w:val="28"/>
              </w:rPr>
            </w:pPr>
            <w:proofErr w:type="spellStart"/>
            <w:r>
              <w:rPr>
                <w:rFonts w:ascii="Times New Roman" w:hAnsi="Times New Roman" w:cs="Times New Roman"/>
                <w:sz w:val="28"/>
                <w:szCs w:val="28"/>
              </w:rPr>
              <w:t>Моя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w:t>
            </w:r>
            <w:proofErr w:type="spellEnd"/>
            <w:r>
              <w:rPr>
                <w:rFonts w:ascii="Times New Roman" w:hAnsi="Times New Roman" w:cs="Times New Roman"/>
                <w:sz w:val="28"/>
                <w:szCs w:val="28"/>
              </w:rPr>
              <w:t xml:space="preserve"> - …</w:t>
            </w:r>
          </w:p>
        </w:tc>
      </w:tr>
      <w:tr w:rsidR="00214FDF" w:rsidRPr="009C43C8" w14:paraId="79D91193" w14:textId="77777777" w:rsidTr="00F9432E">
        <w:tc>
          <w:tcPr>
            <w:tcW w:w="4773" w:type="dxa"/>
          </w:tcPr>
          <w:p w14:paraId="5F40E6AA" w14:textId="77777777" w:rsidR="00214FDF" w:rsidRDefault="00214FDF" w:rsidP="007D1B54">
            <w:pPr>
              <w:jc w:val="both"/>
              <w:rPr>
                <w:rFonts w:ascii="Times New Roman" w:hAnsi="Times New Roman" w:cs="Times New Roman"/>
                <w:sz w:val="28"/>
                <w:szCs w:val="28"/>
              </w:rPr>
            </w:pPr>
            <w:r>
              <w:rPr>
                <w:rFonts w:ascii="Times New Roman" w:hAnsi="Times New Roman" w:cs="Times New Roman"/>
                <w:sz w:val="28"/>
                <w:szCs w:val="28"/>
              </w:rPr>
              <w:t xml:space="preserve">I believe the combination of my education and </w:t>
            </w:r>
            <w:proofErr w:type="spellStart"/>
            <w:r>
              <w:rPr>
                <w:rFonts w:ascii="Times New Roman" w:hAnsi="Times New Roman" w:cs="Times New Roman"/>
                <w:sz w:val="28"/>
                <w:szCs w:val="28"/>
              </w:rPr>
              <w:t>experieces</w:t>
            </w:r>
            <w:proofErr w:type="spellEnd"/>
            <w:r>
              <w:rPr>
                <w:rFonts w:ascii="Times New Roman" w:hAnsi="Times New Roman" w:cs="Times New Roman"/>
                <w:sz w:val="28"/>
                <w:szCs w:val="28"/>
              </w:rPr>
              <w:t xml:space="preserve"> have prepared me to…</w:t>
            </w:r>
          </w:p>
        </w:tc>
        <w:tc>
          <w:tcPr>
            <w:tcW w:w="4798" w:type="dxa"/>
          </w:tcPr>
          <w:p w14:paraId="57DDFA52"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впевнений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моя </w:t>
            </w:r>
            <w:proofErr w:type="spellStart"/>
            <w:r w:rsidRPr="00392CE3">
              <w:rPr>
                <w:rFonts w:ascii="Times New Roman" w:hAnsi="Times New Roman" w:cs="Times New Roman"/>
                <w:sz w:val="28"/>
                <w:szCs w:val="28"/>
                <w:lang w:val="ru-RU"/>
              </w:rPr>
              <w:t>освіта</w:t>
            </w:r>
            <w:proofErr w:type="spellEnd"/>
            <w:r w:rsidRPr="00392CE3">
              <w:rPr>
                <w:rFonts w:ascii="Times New Roman" w:hAnsi="Times New Roman" w:cs="Times New Roman"/>
                <w:sz w:val="28"/>
                <w:szCs w:val="28"/>
                <w:lang w:val="ru-RU"/>
              </w:rPr>
              <w:t xml:space="preserve"> й </w:t>
            </w:r>
            <w:proofErr w:type="spellStart"/>
            <w:r w:rsidRPr="00392CE3">
              <w:rPr>
                <w:rFonts w:ascii="Times New Roman" w:hAnsi="Times New Roman" w:cs="Times New Roman"/>
                <w:sz w:val="28"/>
                <w:szCs w:val="28"/>
                <w:lang w:val="ru-RU"/>
              </w:rPr>
              <w:t>досвід</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підготували</w:t>
            </w:r>
            <w:proofErr w:type="spellEnd"/>
            <w:r w:rsidRPr="00392CE3">
              <w:rPr>
                <w:rFonts w:ascii="Times New Roman" w:hAnsi="Times New Roman" w:cs="Times New Roman"/>
                <w:sz w:val="28"/>
                <w:szCs w:val="28"/>
                <w:lang w:val="ru-RU"/>
              </w:rPr>
              <w:t xml:space="preserve"> мене до…</w:t>
            </w:r>
          </w:p>
        </w:tc>
      </w:tr>
      <w:tr w:rsidR="00214FDF" w:rsidRPr="009C43C8" w14:paraId="05368B40" w14:textId="77777777" w:rsidTr="00F9432E">
        <w:tc>
          <w:tcPr>
            <w:tcW w:w="4773" w:type="dxa"/>
          </w:tcPr>
          <w:p w14:paraId="178422ED" w14:textId="77777777" w:rsidR="00214FDF" w:rsidRDefault="00214FDF" w:rsidP="007D1B54">
            <w:pPr>
              <w:jc w:val="both"/>
              <w:rPr>
                <w:rFonts w:ascii="Times New Roman" w:hAnsi="Times New Roman" w:cs="Times New Roman"/>
                <w:sz w:val="28"/>
                <w:szCs w:val="28"/>
              </w:rPr>
            </w:pPr>
            <w:r>
              <w:rPr>
                <w:rFonts w:ascii="Times New Roman" w:hAnsi="Times New Roman" w:cs="Times New Roman"/>
                <w:sz w:val="28"/>
                <w:szCs w:val="28"/>
              </w:rPr>
              <w:t>I firmly believe my experience, education and background would enable me to make a significant contribution.</w:t>
            </w:r>
          </w:p>
        </w:tc>
        <w:tc>
          <w:tcPr>
            <w:tcW w:w="4798" w:type="dxa"/>
          </w:tcPr>
          <w:p w14:paraId="433C8E94" w14:textId="77777777" w:rsidR="00214FDF" w:rsidRPr="00392CE3" w:rsidRDefault="00214FDF" w:rsidP="007D1B5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твердо </w:t>
            </w:r>
            <w:proofErr w:type="spellStart"/>
            <w:r w:rsidRPr="00392CE3">
              <w:rPr>
                <w:rFonts w:ascii="Times New Roman" w:hAnsi="Times New Roman" w:cs="Times New Roman"/>
                <w:sz w:val="28"/>
                <w:szCs w:val="28"/>
                <w:lang w:val="ru-RU"/>
              </w:rPr>
              <w:t>переконаний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мій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досвід</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освіта</w:t>
            </w:r>
            <w:proofErr w:type="spellEnd"/>
            <w:r w:rsidRPr="00392CE3">
              <w:rPr>
                <w:rFonts w:ascii="Times New Roman" w:hAnsi="Times New Roman" w:cs="Times New Roman"/>
                <w:sz w:val="28"/>
                <w:szCs w:val="28"/>
                <w:lang w:val="ru-RU"/>
              </w:rPr>
              <w:t xml:space="preserve"> та </w:t>
            </w:r>
            <w:proofErr w:type="spellStart"/>
            <w:r w:rsidRPr="00392CE3">
              <w:rPr>
                <w:rFonts w:ascii="Times New Roman" w:hAnsi="Times New Roman" w:cs="Times New Roman"/>
                <w:sz w:val="28"/>
                <w:szCs w:val="28"/>
                <w:lang w:val="ru-RU"/>
              </w:rPr>
              <w:t>знання</w:t>
            </w:r>
            <w:proofErr w:type="spellEnd"/>
            <w:r w:rsidRPr="00392CE3">
              <w:rPr>
                <w:rFonts w:ascii="Times New Roman" w:hAnsi="Times New Roman" w:cs="Times New Roman"/>
                <w:sz w:val="28"/>
                <w:szCs w:val="28"/>
                <w:lang w:val="ru-RU"/>
              </w:rPr>
              <w:t xml:space="preserve"> дозволять </w:t>
            </w:r>
            <w:proofErr w:type="spellStart"/>
            <w:r w:rsidRPr="00392CE3">
              <w:rPr>
                <w:rFonts w:ascii="Times New Roman" w:hAnsi="Times New Roman" w:cs="Times New Roman"/>
                <w:sz w:val="28"/>
                <w:szCs w:val="28"/>
                <w:lang w:val="ru-RU"/>
              </w:rPr>
              <w:t>мені</w:t>
            </w:r>
            <w:proofErr w:type="spellEnd"/>
            <w:r w:rsidRPr="00392CE3">
              <w:rPr>
                <w:rFonts w:ascii="Times New Roman" w:hAnsi="Times New Roman" w:cs="Times New Roman"/>
                <w:sz w:val="28"/>
                <w:szCs w:val="28"/>
                <w:lang w:val="ru-RU"/>
              </w:rPr>
              <w:t xml:space="preserve"> внести </w:t>
            </w:r>
            <w:proofErr w:type="spellStart"/>
            <w:r w:rsidRPr="00392CE3">
              <w:rPr>
                <w:rFonts w:ascii="Times New Roman" w:hAnsi="Times New Roman" w:cs="Times New Roman"/>
                <w:sz w:val="28"/>
                <w:szCs w:val="28"/>
                <w:lang w:val="ru-RU"/>
              </w:rPr>
              <w:t>істотний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внесок</w:t>
            </w:r>
            <w:proofErr w:type="spellEnd"/>
            <w:r w:rsidRPr="00392CE3">
              <w:rPr>
                <w:rFonts w:ascii="Times New Roman" w:hAnsi="Times New Roman" w:cs="Times New Roman"/>
                <w:sz w:val="28"/>
                <w:szCs w:val="28"/>
                <w:lang w:val="ru-RU"/>
              </w:rPr>
              <w:t xml:space="preserve"> у Вашу справу.</w:t>
            </w:r>
          </w:p>
        </w:tc>
      </w:tr>
    </w:tbl>
    <w:p w14:paraId="02646CD7" w14:textId="51913D8B" w:rsidR="0088089D" w:rsidRDefault="00B3157A" w:rsidP="00C34E8F">
      <w:pPr>
        <w:spacing w:after="0" w:line="360" w:lineRule="auto"/>
        <w:ind w:firstLine="567"/>
        <w:jc w:val="both"/>
        <w:rPr>
          <w:rFonts w:ascii="Times New Roman" w:hAnsi="Times New Roman" w:cs="Times New Roman"/>
          <w:sz w:val="28"/>
          <w:szCs w:val="28"/>
          <w:lang w:val="uk-UA"/>
        </w:rPr>
      </w:pPr>
      <w:r w:rsidRPr="00B3157A">
        <w:rPr>
          <w:rFonts w:ascii="Times New Roman" w:hAnsi="Times New Roman" w:cs="Times New Roman"/>
          <w:sz w:val="28"/>
          <w:szCs w:val="28"/>
          <w:lang w:val="uk-UA"/>
        </w:rPr>
        <w:t>Якщо необхідно прикріпити до листа будь-який інший документ, про це слід зазначити у листі, наприклад:</w:t>
      </w:r>
    </w:p>
    <w:tbl>
      <w:tblPr>
        <w:tblStyle w:val="a8"/>
        <w:tblW w:w="0" w:type="auto"/>
        <w:tblLook w:val="04A0" w:firstRow="1" w:lastRow="0" w:firstColumn="1" w:lastColumn="0" w:noHBand="0" w:noVBand="1"/>
      </w:tblPr>
      <w:tblGrid>
        <w:gridCol w:w="4800"/>
        <w:gridCol w:w="4771"/>
      </w:tblGrid>
      <w:tr w:rsidR="0017291B" w14:paraId="7AFF1D6F" w14:textId="77777777" w:rsidTr="00F9432E">
        <w:tc>
          <w:tcPr>
            <w:tcW w:w="4800" w:type="dxa"/>
          </w:tcPr>
          <w:p w14:paraId="1202EB01" w14:textId="77777777" w:rsidR="0017291B" w:rsidRDefault="0017291B" w:rsidP="00D66DA1">
            <w:pPr>
              <w:jc w:val="center"/>
              <w:rPr>
                <w:rFonts w:ascii="Times New Roman" w:hAnsi="Times New Roman" w:cs="Times New Roman"/>
                <w:sz w:val="28"/>
                <w:szCs w:val="28"/>
              </w:rPr>
            </w:pPr>
            <w:proofErr w:type="spellStart"/>
            <w:r w:rsidRPr="002C7FD9">
              <w:rPr>
                <w:rFonts w:ascii="Times New Roman" w:hAnsi="Times New Roman" w:cs="Times New Roman"/>
                <w:sz w:val="28"/>
                <w:szCs w:val="28"/>
              </w:rPr>
              <w:t>Вирази</w:t>
            </w:r>
            <w:proofErr w:type="spellEnd"/>
          </w:p>
        </w:tc>
        <w:tc>
          <w:tcPr>
            <w:tcW w:w="4771" w:type="dxa"/>
          </w:tcPr>
          <w:p w14:paraId="14FE4DE6" w14:textId="77777777" w:rsidR="0017291B" w:rsidRDefault="0017291B" w:rsidP="00D66DA1">
            <w:pPr>
              <w:jc w:val="center"/>
              <w:rPr>
                <w:rFonts w:ascii="Times New Roman" w:hAnsi="Times New Roman" w:cs="Times New Roman"/>
                <w:sz w:val="28"/>
                <w:szCs w:val="28"/>
              </w:rPr>
            </w:pPr>
            <w:proofErr w:type="spellStart"/>
            <w:r w:rsidRPr="002C7FD9">
              <w:rPr>
                <w:rFonts w:ascii="Times New Roman" w:hAnsi="Times New Roman" w:cs="Times New Roman"/>
                <w:sz w:val="28"/>
                <w:szCs w:val="28"/>
              </w:rPr>
              <w:t>Переклад</w:t>
            </w:r>
            <w:proofErr w:type="spellEnd"/>
          </w:p>
        </w:tc>
      </w:tr>
      <w:tr w:rsidR="0017291B" w14:paraId="01B15DA9" w14:textId="77777777" w:rsidTr="00F9432E">
        <w:tc>
          <w:tcPr>
            <w:tcW w:w="4800" w:type="dxa"/>
          </w:tcPr>
          <w:p w14:paraId="281923F6" w14:textId="77777777" w:rsidR="0017291B" w:rsidRDefault="0017291B" w:rsidP="00D66DA1">
            <w:pPr>
              <w:jc w:val="both"/>
              <w:rPr>
                <w:rFonts w:ascii="Times New Roman" w:hAnsi="Times New Roman" w:cs="Times New Roman"/>
                <w:sz w:val="28"/>
                <w:szCs w:val="28"/>
              </w:rPr>
            </w:pPr>
            <w:r>
              <w:rPr>
                <w:rFonts w:ascii="Times New Roman" w:hAnsi="Times New Roman" w:cs="Times New Roman"/>
                <w:sz w:val="28"/>
                <w:szCs w:val="28"/>
              </w:rPr>
              <w:t>Attaching a copy of my resume.</w:t>
            </w:r>
          </w:p>
        </w:tc>
        <w:tc>
          <w:tcPr>
            <w:tcW w:w="4771" w:type="dxa"/>
          </w:tcPr>
          <w:p w14:paraId="678558ED" w14:textId="77777777" w:rsidR="0017291B" w:rsidRDefault="0017291B" w:rsidP="00D66DA1">
            <w:pPr>
              <w:jc w:val="both"/>
              <w:rPr>
                <w:rFonts w:ascii="Times New Roman" w:hAnsi="Times New Roman" w:cs="Times New Roman"/>
                <w:sz w:val="28"/>
                <w:szCs w:val="28"/>
              </w:rPr>
            </w:pPr>
            <w:proofErr w:type="spellStart"/>
            <w:r>
              <w:rPr>
                <w:rFonts w:ascii="Times New Roman" w:hAnsi="Times New Roman" w:cs="Times New Roman"/>
                <w:sz w:val="28"/>
                <w:szCs w:val="28"/>
              </w:rPr>
              <w:t>Додаю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копію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резюме</w:t>
            </w:r>
            <w:proofErr w:type="spellEnd"/>
            <w:r>
              <w:rPr>
                <w:rFonts w:ascii="Times New Roman" w:hAnsi="Times New Roman" w:cs="Times New Roman"/>
                <w:sz w:val="28"/>
                <w:szCs w:val="28"/>
              </w:rPr>
              <w:t>.</w:t>
            </w:r>
          </w:p>
        </w:tc>
      </w:tr>
      <w:tr w:rsidR="0017291B" w:rsidRPr="009C43C8" w14:paraId="524BC52A" w14:textId="77777777" w:rsidTr="00F9432E">
        <w:tc>
          <w:tcPr>
            <w:tcW w:w="4800" w:type="dxa"/>
          </w:tcPr>
          <w:p w14:paraId="0C62BC8B" w14:textId="77777777" w:rsidR="0017291B" w:rsidRDefault="0017291B" w:rsidP="00D66DA1">
            <w:pPr>
              <w:jc w:val="both"/>
              <w:rPr>
                <w:rFonts w:ascii="Times New Roman" w:hAnsi="Times New Roman" w:cs="Times New Roman"/>
                <w:sz w:val="28"/>
                <w:szCs w:val="28"/>
              </w:rPr>
            </w:pPr>
            <w:r w:rsidRPr="000A0B7D">
              <w:rPr>
                <w:rFonts w:ascii="Times New Roman" w:hAnsi="Times New Roman" w:cs="Times New Roman"/>
                <w:sz w:val="28"/>
                <w:szCs w:val="28"/>
              </w:rPr>
              <w:t>You will find my resume attached to this letter</w:t>
            </w:r>
            <w:r>
              <w:rPr>
                <w:rFonts w:ascii="Times New Roman" w:hAnsi="Times New Roman" w:cs="Times New Roman"/>
                <w:sz w:val="28"/>
                <w:szCs w:val="28"/>
              </w:rPr>
              <w:t>.</w:t>
            </w:r>
          </w:p>
        </w:tc>
        <w:tc>
          <w:tcPr>
            <w:tcW w:w="4771" w:type="dxa"/>
          </w:tcPr>
          <w:p w14:paraId="42E7D10D" w14:textId="77777777" w:rsidR="0017291B" w:rsidRPr="00392CE3" w:rsidRDefault="0017291B" w:rsidP="00D66DA1">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Ви </w:t>
            </w:r>
            <w:proofErr w:type="spellStart"/>
            <w:r w:rsidRPr="00392CE3">
              <w:rPr>
                <w:rFonts w:ascii="Times New Roman" w:hAnsi="Times New Roman" w:cs="Times New Roman"/>
                <w:sz w:val="28"/>
                <w:szCs w:val="28"/>
                <w:lang w:val="ru-RU"/>
              </w:rPr>
              <w:t>знайдете</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моє</w:t>
            </w:r>
            <w:proofErr w:type="spellEnd"/>
            <w:r w:rsidRPr="00392CE3">
              <w:rPr>
                <w:rFonts w:ascii="Times New Roman" w:hAnsi="Times New Roman" w:cs="Times New Roman"/>
                <w:sz w:val="28"/>
                <w:szCs w:val="28"/>
                <w:lang w:val="ru-RU"/>
              </w:rPr>
              <w:t xml:space="preserve"> резюме </w:t>
            </w:r>
            <w:proofErr w:type="spellStart"/>
            <w:r w:rsidRPr="00392CE3">
              <w:rPr>
                <w:rFonts w:ascii="Times New Roman" w:hAnsi="Times New Roman" w:cs="Times New Roman"/>
                <w:sz w:val="28"/>
                <w:szCs w:val="28"/>
                <w:lang w:val="ru-RU"/>
              </w:rPr>
              <w:t>прикріпленим</w:t>
            </w:r>
            <w:proofErr w:type="spellEnd"/>
            <w:r w:rsidRPr="00392CE3">
              <w:rPr>
                <w:rFonts w:ascii="Times New Roman" w:hAnsi="Times New Roman" w:cs="Times New Roman"/>
                <w:sz w:val="28"/>
                <w:szCs w:val="28"/>
                <w:lang w:val="ru-RU"/>
              </w:rPr>
              <w:t xml:space="preserve"> до </w:t>
            </w:r>
            <w:proofErr w:type="spellStart"/>
            <w:r w:rsidRPr="00392CE3">
              <w:rPr>
                <w:rFonts w:ascii="Times New Roman" w:hAnsi="Times New Roman" w:cs="Times New Roman"/>
                <w:sz w:val="28"/>
                <w:szCs w:val="28"/>
                <w:lang w:val="ru-RU"/>
              </w:rPr>
              <w:t>цього</w:t>
            </w:r>
            <w:proofErr w:type="spellEnd"/>
            <w:r w:rsidRPr="00392CE3">
              <w:rPr>
                <w:rFonts w:ascii="Times New Roman" w:hAnsi="Times New Roman" w:cs="Times New Roman"/>
                <w:sz w:val="28"/>
                <w:szCs w:val="28"/>
                <w:lang w:val="ru-RU"/>
              </w:rPr>
              <w:t xml:space="preserve"> листа.</w:t>
            </w:r>
          </w:p>
        </w:tc>
      </w:tr>
      <w:tr w:rsidR="0017291B" w14:paraId="51C0F91B" w14:textId="77777777" w:rsidTr="00F9432E">
        <w:tc>
          <w:tcPr>
            <w:tcW w:w="4800" w:type="dxa"/>
          </w:tcPr>
          <w:p w14:paraId="3FD7CAED" w14:textId="77777777" w:rsidR="0017291B" w:rsidRDefault="0017291B" w:rsidP="00D66DA1">
            <w:pPr>
              <w:jc w:val="both"/>
              <w:rPr>
                <w:rFonts w:ascii="Times New Roman" w:hAnsi="Times New Roman" w:cs="Times New Roman"/>
                <w:sz w:val="28"/>
                <w:szCs w:val="28"/>
              </w:rPr>
            </w:pPr>
            <w:r w:rsidRPr="000A0B7D">
              <w:rPr>
                <w:rFonts w:ascii="Times New Roman" w:hAnsi="Times New Roman" w:cs="Times New Roman"/>
                <w:sz w:val="28"/>
                <w:szCs w:val="28"/>
              </w:rPr>
              <w:t>I am enclosing…</w:t>
            </w:r>
          </w:p>
        </w:tc>
        <w:tc>
          <w:tcPr>
            <w:tcW w:w="4771" w:type="dxa"/>
          </w:tcPr>
          <w:p w14:paraId="5490CACD" w14:textId="77777777" w:rsidR="0017291B" w:rsidRDefault="0017291B" w:rsidP="00D66DA1">
            <w:pPr>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додаю</w:t>
            </w:r>
            <w:proofErr w:type="spellEnd"/>
            <w:r>
              <w:rPr>
                <w:rFonts w:ascii="Times New Roman" w:hAnsi="Times New Roman" w:cs="Times New Roman"/>
                <w:sz w:val="28"/>
                <w:szCs w:val="28"/>
              </w:rPr>
              <w:t>…</w:t>
            </w:r>
          </w:p>
        </w:tc>
      </w:tr>
      <w:tr w:rsidR="0017291B" w14:paraId="1ED48E38" w14:textId="77777777" w:rsidTr="00F9432E">
        <w:tc>
          <w:tcPr>
            <w:tcW w:w="4800" w:type="dxa"/>
          </w:tcPr>
          <w:p w14:paraId="73216A74" w14:textId="77777777" w:rsidR="0017291B" w:rsidRDefault="0017291B" w:rsidP="00D66DA1">
            <w:pPr>
              <w:jc w:val="both"/>
              <w:rPr>
                <w:rFonts w:ascii="Times New Roman" w:hAnsi="Times New Roman" w:cs="Times New Roman"/>
                <w:sz w:val="28"/>
                <w:szCs w:val="28"/>
              </w:rPr>
            </w:pPr>
            <w:r w:rsidRPr="000A0B7D">
              <w:rPr>
                <w:rFonts w:ascii="Times New Roman" w:hAnsi="Times New Roman" w:cs="Times New Roman"/>
                <w:sz w:val="28"/>
                <w:szCs w:val="28"/>
              </w:rPr>
              <w:t>Please find the enclosed/attached</w:t>
            </w:r>
            <w:r>
              <w:rPr>
                <w:rFonts w:ascii="Times New Roman" w:hAnsi="Times New Roman" w:cs="Times New Roman"/>
                <w:sz w:val="28"/>
                <w:szCs w:val="28"/>
              </w:rPr>
              <w:t>…</w:t>
            </w:r>
          </w:p>
        </w:tc>
        <w:tc>
          <w:tcPr>
            <w:tcW w:w="4771" w:type="dxa"/>
          </w:tcPr>
          <w:p w14:paraId="63FDE8B0" w14:textId="77777777" w:rsidR="0017291B" w:rsidRDefault="0017291B" w:rsidP="00D66DA1">
            <w:pPr>
              <w:jc w:val="both"/>
              <w:rPr>
                <w:rFonts w:ascii="Times New Roman" w:hAnsi="Times New Roman" w:cs="Times New Roman"/>
                <w:sz w:val="28"/>
                <w:szCs w:val="28"/>
              </w:rPr>
            </w:pPr>
            <w:proofErr w:type="spellStart"/>
            <w:r>
              <w:rPr>
                <w:rFonts w:ascii="Times New Roman" w:hAnsi="Times New Roman" w:cs="Times New Roman"/>
                <w:sz w:val="28"/>
                <w:szCs w:val="28"/>
              </w:rPr>
              <w:t>Будь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подивіться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rPr>
              <w:t>…</w:t>
            </w:r>
          </w:p>
        </w:tc>
      </w:tr>
    </w:tbl>
    <w:p w14:paraId="0A6B5D5C" w14:textId="3E45AA24" w:rsidR="008F7BF0" w:rsidRDefault="008F7BF0" w:rsidP="00C34E8F">
      <w:pPr>
        <w:spacing w:after="0" w:line="360" w:lineRule="auto"/>
        <w:ind w:firstLine="567"/>
        <w:jc w:val="both"/>
        <w:rPr>
          <w:rFonts w:ascii="Times New Roman" w:hAnsi="Times New Roman" w:cs="Times New Roman"/>
          <w:sz w:val="28"/>
          <w:szCs w:val="28"/>
          <w:lang w:val="uk-UA"/>
        </w:rPr>
      </w:pPr>
      <w:r w:rsidRPr="008F7BF0">
        <w:rPr>
          <w:rFonts w:ascii="Times New Roman" w:hAnsi="Times New Roman" w:cs="Times New Roman"/>
          <w:sz w:val="28"/>
          <w:szCs w:val="28"/>
          <w:lang w:val="uk-UA"/>
        </w:rPr>
        <w:t>Як бачимо, у офіційному листі слід вживати прості речення, лаконічно й чітко викладати свої думки, не перенасичувати текст зайвими деталями, оскільки отримувач може некоректно зрозуміти зміст або не дочитати листа, якщо він занадто довгий.</w:t>
      </w:r>
    </w:p>
    <w:p w14:paraId="5E61F031" w14:textId="7C95B600" w:rsidR="0017291B" w:rsidRDefault="00C76658" w:rsidP="00C34E8F">
      <w:pPr>
        <w:spacing w:after="0" w:line="360" w:lineRule="auto"/>
        <w:ind w:firstLine="567"/>
        <w:jc w:val="both"/>
        <w:rPr>
          <w:rFonts w:ascii="Times New Roman" w:hAnsi="Times New Roman" w:cs="Times New Roman"/>
          <w:sz w:val="28"/>
          <w:szCs w:val="28"/>
          <w:lang w:val="uk-UA"/>
        </w:rPr>
      </w:pPr>
      <w:r w:rsidRPr="00C76658">
        <w:rPr>
          <w:rFonts w:ascii="Times New Roman" w:hAnsi="Times New Roman" w:cs="Times New Roman"/>
          <w:sz w:val="28"/>
          <w:szCs w:val="28"/>
          <w:lang w:val="uk-UA"/>
        </w:rPr>
        <w:t>В останньому абзаці основної частини необхідно висловити сподівання на відповідь роботодавця, зустріч з ним або позитивний результат. Тут доречними будуть такі вислови:</w:t>
      </w:r>
    </w:p>
    <w:tbl>
      <w:tblPr>
        <w:tblStyle w:val="a8"/>
        <w:tblW w:w="0" w:type="auto"/>
        <w:tblLook w:val="04A0" w:firstRow="1" w:lastRow="0" w:firstColumn="1" w:lastColumn="0" w:noHBand="0" w:noVBand="1"/>
      </w:tblPr>
      <w:tblGrid>
        <w:gridCol w:w="4782"/>
        <w:gridCol w:w="4789"/>
      </w:tblGrid>
      <w:tr w:rsidR="00657DC6" w14:paraId="45EC315B" w14:textId="77777777" w:rsidTr="00F9432E">
        <w:tc>
          <w:tcPr>
            <w:tcW w:w="4782" w:type="dxa"/>
          </w:tcPr>
          <w:p w14:paraId="1DDA8EBB" w14:textId="77777777" w:rsidR="00657DC6" w:rsidRDefault="00657DC6" w:rsidP="000E63C4">
            <w:pPr>
              <w:jc w:val="center"/>
              <w:rPr>
                <w:rFonts w:ascii="Times New Roman" w:hAnsi="Times New Roman" w:cs="Times New Roman"/>
                <w:sz w:val="28"/>
                <w:szCs w:val="28"/>
              </w:rPr>
            </w:pPr>
            <w:proofErr w:type="spellStart"/>
            <w:r w:rsidRPr="00C463BE">
              <w:rPr>
                <w:rFonts w:ascii="Times New Roman" w:hAnsi="Times New Roman" w:cs="Times New Roman"/>
                <w:sz w:val="28"/>
                <w:szCs w:val="28"/>
              </w:rPr>
              <w:t>Вирази</w:t>
            </w:r>
            <w:proofErr w:type="spellEnd"/>
          </w:p>
        </w:tc>
        <w:tc>
          <w:tcPr>
            <w:tcW w:w="4789" w:type="dxa"/>
          </w:tcPr>
          <w:p w14:paraId="64A26AE8" w14:textId="77777777" w:rsidR="00657DC6" w:rsidRDefault="00657DC6" w:rsidP="000E63C4">
            <w:pPr>
              <w:jc w:val="center"/>
              <w:rPr>
                <w:rFonts w:ascii="Times New Roman" w:hAnsi="Times New Roman" w:cs="Times New Roman"/>
                <w:sz w:val="28"/>
                <w:szCs w:val="28"/>
              </w:rPr>
            </w:pPr>
            <w:proofErr w:type="spellStart"/>
            <w:r w:rsidRPr="00C463BE">
              <w:rPr>
                <w:rFonts w:ascii="Times New Roman" w:hAnsi="Times New Roman" w:cs="Times New Roman"/>
                <w:sz w:val="28"/>
                <w:szCs w:val="28"/>
              </w:rPr>
              <w:t>Переклад</w:t>
            </w:r>
            <w:proofErr w:type="spellEnd"/>
          </w:p>
        </w:tc>
      </w:tr>
      <w:tr w:rsidR="00657DC6" w:rsidRPr="009C43C8" w14:paraId="10FF22D8" w14:textId="77777777" w:rsidTr="00F9432E">
        <w:tc>
          <w:tcPr>
            <w:tcW w:w="4782" w:type="dxa"/>
          </w:tcPr>
          <w:p w14:paraId="112E3931" w14:textId="77777777" w:rsidR="00657DC6" w:rsidRDefault="00657DC6" w:rsidP="000E63C4">
            <w:pPr>
              <w:jc w:val="both"/>
              <w:rPr>
                <w:rFonts w:ascii="Times New Roman" w:hAnsi="Times New Roman" w:cs="Times New Roman"/>
                <w:sz w:val="28"/>
                <w:szCs w:val="28"/>
              </w:rPr>
            </w:pPr>
            <w:r w:rsidRPr="00307284">
              <w:rPr>
                <w:rFonts w:ascii="Times New Roman" w:hAnsi="Times New Roman" w:cs="Times New Roman"/>
                <w:sz w:val="28"/>
                <w:szCs w:val="28"/>
              </w:rPr>
              <w:t>Thank you for taking the time to consider this application</w:t>
            </w:r>
            <w:r>
              <w:rPr>
                <w:rFonts w:ascii="Times New Roman" w:hAnsi="Times New Roman" w:cs="Times New Roman"/>
                <w:sz w:val="28"/>
                <w:szCs w:val="28"/>
              </w:rPr>
              <w:t>.</w:t>
            </w:r>
          </w:p>
        </w:tc>
        <w:tc>
          <w:tcPr>
            <w:tcW w:w="4789" w:type="dxa"/>
          </w:tcPr>
          <w:p w14:paraId="3554CB11" w14:textId="77777777" w:rsidR="00657DC6" w:rsidRPr="00392CE3" w:rsidRDefault="00657DC6" w:rsidP="000E63C4">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Дякую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знайшли</w:t>
            </w:r>
            <w:proofErr w:type="spellEnd"/>
            <w:r w:rsidRPr="00392CE3">
              <w:rPr>
                <w:rFonts w:ascii="Times New Roman" w:hAnsi="Times New Roman" w:cs="Times New Roman"/>
                <w:sz w:val="28"/>
                <w:szCs w:val="28"/>
                <w:lang w:val="ru-RU"/>
              </w:rPr>
              <w:t xml:space="preserve"> час для </w:t>
            </w:r>
            <w:proofErr w:type="spellStart"/>
            <w:r w:rsidRPr="00392CE3">
              <w:rPr>
                <w:rFonts w:ascii="Times New Roman" w:hAnsi="Times New Roman" w:cs="Times New Roman"/>
                <w:sz w:val="28"/>
                <w:szCs w:val="28"/>
                <w:lang w:val="ru-RU"/>
              </w:rPr>
              <w:t>ознайомлення</w:t>
            </w:r>
            <w:proofErr w:type="spellEnd"/>
            <w:r w:rsidRPr="00392CE3">
              <w:rPr>
                <w:rFonts w:ascii="Times New Roman" w:hAnsi="Times New Roman" w:cs="Times New Roman"/>
                <w:sz w:val="28"/>
                <w:szCs w:val="28"/>
                <w:lang w:val="ru-RU"/>
              </w:rPr>
              <w:t xml:space="preserve"> з </w:t>
            </w:r>
            <w:proofErr w:type="spellStart"/>
            <w:r w:rsidRPr="00392CE3">
              <w:rPr>
                <w:rFonts w:ascii="Times New Roman" w:hAnsi="Times New Roman" w:cs="Times New Roman"/>
                <w:sz w:val="28"/>
                <w:szCs w:val="28"/>
                <w:lang w:val="ru-RU"/>
              </w:rPr>
              <w:t>цією</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заявою</w:t>
            </w:r>
            <w:proofErr w:type="spellEnd"/>
            <w:r w:rsidRPr="00392CE3">
              <w:rPr>
                <w:rFonts w:ascii="Times New Roman" w:hAnsi="Times New Roman" w:cs="Times New Roman"/>
                <w:sz w:val="28"/>
                <w:szCs w:val="28"/>
                <w:lang w:val="ru-RU"/>
              </w:rPr>
              <w:t>.</w:t>
            </w:r>
          </w:p>
        </w:tc>
      </w:tr>
      <w:tr w:rsidR="00657DC6" w14:paraId="52BAFECC" w14:textId="77777777" w:rsidTr="00F9432E">
        <w:tc>
          <w:tcPr>
            <w:tcW w:w="4782" w:type="dxa"/>
          </w:tcPr>
          <w:p w14:paraId="26E87FE1" w14:textId="77777777" w:rsidR="00657DC6" w:rsidRDefault="00657DC6" w:rsidP="000E63C4">
            <w:pPr>
              <w:jc w:val="both"/>
              <w:rPr>
                <w:rFonts w:ascii="Times New Roman" w:hAnsi="Times New Roman" w:cs="Times New Roman"/>
                <w:sz w:val="28"/>
                <w:szCs w:val="28"/>
              </w:rPr>
            </w:pPr>
            <w:r w:rsidRPr="00D4620A">
              <w:rPr>
                <w:rFonts w:ascii="Times New Roman" w:hAnsi="Times New Roman" w:cs="Times New Roman"/>
                <w:sz w:val="28"/>
                <w:szCs w:val="28"/>
              </w:rPr>
              <w:t>I look forward to hearing from you in the near future</w:t>
            </w:r>
            <w:r>
              <w:rPr>
                <w:rFonts w:ascii="Times New Roman" w:hAnsi="Times New Roman" w:cs="Times New Roman"/>
                <w:sz w:val="28"/>
                <w:szCs w:val="28"/>
              </w:rPr>
              <w:t>.</w:t>
            </w:r>
          </w:p>
        </w:tc>
        <w:tc>
          <w:tcPr>
            <w:tcW w:w="4789" w:type="dxa"/>
          </w:tcPr>
          <w:p w14:paraId="407E922F" w14:textId="77777777" w:rsidR="00657DC6" w:rsidRDefault="00657DC6" w:rsidP="000E63C4">
            <w:pPr>
              <w:jc w:val="both"/>
              <w:rPr>
                <w:rFonts w:ascii="Times New Roman" w:hAnsi="Times New Roman" w:cs="Times New Roman"/>
                <w:sz w:val="28"/>
                <w:szCs w:val="28"/>
              </w:rPr>
            </w:pPr>
            <w:proofErr w:type="spellStart"/>
            <w:r>
              <w:rPr>
                <w:rFonts w:ascii="Times New Roman" w:hAnsi="Times New Roman" w:cs="Times New Roman"/>
                <w:sz w:val="28"/>
                <w:szCs w:val="28"/>
              </w:rPr>
              <w:t>Чекаю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Вашої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найближчим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часом</w:t>
            </w:r>
            <w:proofErr w:type="spellEnd"/>
            <w:r>
              <w:rPr>
                <w:rFonts w:ascii="Times New Roman" w:hAnsi="Times New Roman" w:cs="Times New Roman"/>
                <w:sz w:val="28"/>
                <w:szCs w:val="28"/>
              </w:rPr>
              <w:t>.</w:t>
            </w:r>
          </w:p>
        </w:tc>
      </w:tr>
      <w:tr w:rsidR="00657DC6" w:rsidRPr="009C43C8" w14:paraId="1C8B213C" w14:textId="77777777" w:rsidTr="00F9432E">
        <w:tc>
          <w:tcPr>
            <w:tcW w:w="4782" w:type="dxa"/>
          </w:tcPr>
          <w:p w14:paraId="6ACDBD43" w14:textId="77777777" w:rsidR="00657DC6" w:rsidRPr="00722EB4" w:rsidRDefault="00657DC6" w:rsidP="000E63C4">
            <w:pPr>
              <w:jc w:val="both"/>
              <w:rPr>
                <w:rFonts w:ascii="Times New Roman" w:hAnsi="Times New Roman" w:cs="Times New Roman"/>
                <w:sz w:val="28"/>
                <w:szCs w:val="28"/>
              </w:rPr>
            </w:pPr>
            <w:r>
              <w:rPr>
                <w:rFonts w:ascii="Times New Roman" w:hAnsi="Times New Roman" w:cs="Times New Roman"/>
                <w:sz w:val="28"/>
                <w:szCs w:val="28"/>
              </w:rPr>
              <w:t>Please feel free to contact me</w:t>
            </w:r>
            <w:r w:rsidRPr="0058764D">
              <w:rPr>
                <w:rFonts w:ascii="Times New Roman" w:hAnsi="Times New Roman" w:cs="Times New Roman"/>
                <w:sz w:val="28"/>
                <w:szCs w:val="28"/>
              </w:rPr>
              <w:t xml:space="preserve"> i</w:t>
            </w:r>
            <w:r>
              <w:rPr>
                <w:rFonts w:ascii="Times New Roman" w:hAnsi="Times New Roman" w:cs="Times New Roman"/>
                <w:sz w:val="28"/>
                <w:szCs w:val="28"/>
              </w:rPr>
              <w:t xml:space="preserve">n case </w:t>
            </w:r>
            <w:r>
              <w:rPr>
                <w:rFonts w:ascii="Times New Roman" w:hAnsi="Times New Roman" w:cs="Times New Roman"/>
                <w:sz w:val="28"/>
                <w:szCs w:val="28"/>
              </w:rPr>
              <w:lastRenderedPageBreak/>
              <w:t>you have any questions.</w:t>
            </w:r>
          </w:p>
        </w:tc>
        <w:tc>
          <w:tcPr>
            <w:tcW w:w="4789" w:type="dxa"/>
          </w:tcPr>
          <w:p w14:paraId="71E2956B" w14:textId="77777777" w:rsidR="00657DC6" w:rsidRPr="00392CE3" w:rsidRDefault="00657DC6" w:rsidP="000E63C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lastRenderedPageBreak/>
              <w:t xml:space="preserve">Будь ласка, </w:t>
            </w:r>
            <w:proofErr w:type="spellStart"/>
            <w:r w:rsidRPr="00392CE3">
              <w:rPr>
                <w:rFonts w:ascii="Times New Roman" w:hAnsi="Times New Roman" w:cs="Times New Roman"/>
                <w:sz w:val="28"/>
                <w:szCs w:val="28"/>
                <w:lang w:val="ru-RU"/>
              </w:rPr>
              <w:t>звертайтеся</w:t>
            </w:r>
            <w:proofErr w:type="spellEnd"/>
            <w:r w:rsidRPr="00392CE3">
              <w:rPr>
                <w:rFonts w:ascii="Times New Roman" w:hAnsi="Times New Roman" w:cs="Times New Roman"/>
                <w:sz w:val="28"/>
                <w:szCs w:val="28"/>
                <w:lang w:val="ru-RU"/>
              </w:rPr>
              <w:t xml:space="preserve"> до мене у </w:t>
            </w:r>
            <w:proofErr w:type="spellStart"/>
            <w:r w:rsidRPr="00392CE3">
              <w:rPr>
                <w:rFonts w:ascii="Times New Roman" w:hAnsi="Times New Roman" w:cs="Times New Roman"/>
                <w:sz w:val="28"/>
                <w:szCs w:val="28"/>
                <w:lang w:val="ru-RU"/>
              </w:rPr>
              <w:t>разі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lastRenderedPageBreak/>
              <w:t>виникнення</w:t>
            </w:r>
            <w:proofErr w:type="spellEnd"/>
            <w:r w:rsidRPr="00392CE3">
              <w:rPr>
                <w:rFonts w:ascii="Times New Roman" w:hAnsi="Times New Roman" w:cs="Times New Roman"/>
                <w:sz w:val="28"/>
                <w:szCs w:val="28"/>
                <w:lang w:val="ru-RU"/>
              </w:rPr>
              <w:t xml:space="preserve"> будь-</w:t>
            </w:r>
            <w:proofErr w:type="spellStart"/>
            <w:r w:rsidRPr="00392CE3">
              <w:rPr>
                <w:rFonts w:ascii="Times New Roman" w:hAnsi="Times New Roman" w:cs="Times New Roman"/>
                <w:sz w:val="28"/>
                <w:szCs w:val="28"/>
                <w:lang w:val="ru-RU"/>
              </w:rPr>
              <w:t>яких</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питань</w:t>
            </w:r>
            <w:proofErr w:type="spellEnd"/>
            <w:r w:rsidRPr="00392CE3">
              <w:rPr>
                <w:rFonts w:ascii="Times New Roman" w:hAnsi="Times New Roman" w:cs="Times New Roman"/>
                <w:sz w:val="28"/>
                <w:szCs w:val="28"/>
                <w:lang w:val="ru-RU"/>
              </w:rPr>
              <w:t>.</w:t>
            </w:r>
          </w:p>
        </w:tc>
      </w:tr>
      <w:tr w:rsidR="00657DC6" w:rsidRPr="009C43C8" w14:paraId="188657F0" w14:textId="77777777" w:rsidTr="00F9432E">
        <w:tc>
          <w:tcPr>
            <w:tcW w:w="4782" w:type="dxa"/>
          </w:tcPr>
          <w:p w14:paraId="2086BBE9" w14:textId="77777777" w:rsidR="00657DC6" w:rsidRDefault="00657DC6" w:rsidP="000E63C4">
            <w:pPr>
              <w:jc w:val="both"/>
              <w:rPr>
                <w:rFonts w:ascii="Times New Roman" w:hAnsi="Times New Roman" w:cs="Times New Roman"/>
                <w:sz w:val="28"/>
                <w:szCs w:val="28"/>
              </w:rPr>
            </w:pPr>
            <w:r w:rsidRPr="00BB75D4">
              <w:rPr>
                <w:rFonts w:ascii="Times New Roman" w:hAnsi="Times New Roman" w:cs="Times New Roman"/>
                <w:sz w:val="28"/>
                <w:szCs w:val="28"/>
              </w:rPr>
              <w:lastRenderedPageBreak/>
              <w:t>If you have any questions, please send them directly to me</w:t>
            </w:r>
            <w:r>
              <w:rPr>
                <w:rFonts w:ascii="Times New Roman" w:hAnsi="Times New Roman" w:cs="Times New Roman"/>
                <w:sz w:val="28"/>
                <w:szCs w:val="28"/>
              </w:rPr>
              <w:t>.</w:t>
            </w:r>
          </w:p>
        </w:tc>
        <w:tc>
          <w:tcPr>
            <w:tcW w:w="4789" w:type="dxa"/>
          </w:tcPr>
          <w:p w14:paraId="6BE3AD90" w14:textId="77777777" w:rsidR="00657DC6" w:rsidRPr="00392CE3" w:rsidRDefault="00657DC6" w:rsidP="000E63C4">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Якщо</w:t>
            </w:r>
            <w:proofErr w:type="spellEnd"/>
            <w:r w:rsidRPr="00392CE3">
              <w:rPr>
                <w:rFonts w:ascii="Times New Roman" w:hAnsi="Times New Roman" w:cs="Times New Roman"/>
                <w:sz w:val="28"/>
                <w:szCs w:val="28"/>
                <w:lang w:val="ru-RU"/>
              </w:rPr>
              <w:t xml:space="preserve"> у Вас є </w:t>
            </w:r>
            <w:proofErr w:type="spellStart"/>
            <w:r w:rsidRPr="00392CE3">
              <w:rPr>
                <w:rFonts w:ascii="Times New Roman" w:hAnsi="Times New Roman" w:cs="Times New Roman"/>
                <w:sz w:val="28"/>
                <w:szCs w:val="28"/>
                <w:lang w:val="ru-RU"/>
              </w:rPr>
              <w:t>запитання</w:t>
            </w:r>
            <w:proofErr w:type="spellEnd"/>
            <w:r w:rsidRPr="00392CE3">
              <w:rPr>
                <w:rFonts w:ascii="Times New Roman" w:hAnsi="Times New Roman" w:cs="Times New Roman"/>
                <w:sz w:val="28"/>
                <w:szCs w:val="28"/>
                <w:lang w:val="ru-RU"/>
              </w:rPr>
              <w:t xml:space="preserve">, будь ласка, </w:t>
            </w:r>
            <w:proofErr w:type="spellStart"/>
            <w:r w:rsidRPr="00392CE3">
              <w:rPr>
                <w:rFonts w:ascii="Times New Roman" w:hAnsi="Times New Roman" w:cs="Times New Roman"/>
                <w:sz w:val="28"/>
                <w:szCs w:val="28"/>
                <w:lang w:val="ru-RU"/>
              </w:rPr>
              <w:t>надішліть</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їх</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мені</w:t>
            </w:r>
            <w:proofErr w:type="spellEnd"/>
            <w:r w:rsidRPr="00392CE3">
              <w:rPr>
                <w:rFonts w:ascii="Times New Roman" w:hAnsi="Times New Roman" w:cs="Times New Roman"/>
                <w:sz w:val="28"/>
                <w:szCs w:val="28"/>
                <w:lang w:val="ru-RU"/>
              </w:rPr>
              <w:t>.</w:t>
            </w:r>
          </w:p>
        </w:tc>
      </w:tr>
      <w:tr w:rsidR="00657DC6" w:rsidRPr="009C43C8" w14:paraId="0294AED3" w14:textId="77777777" w:rsidTr="00F9432E">
        <w:tc>
          <w:tcPr>
            <w:tcW w:w="4782" w:type="dxa"/>
          </w:tcPr>
          <w:p w14:paraId="74E857F1" w14:textId="77777777" w:rsidR="00657DC6" w:rsidRDefault="00657DC6" w:rsidP="000E63C4">
            <w:pPr>
              <w:jc w:val="both"/>
              <w:rPr>
                <w:rFonts w:ascii="Times New Roman" w:hAnsi="Times New Roman" w:cs="Times New Roman"/>
                <w:sz w:val="28"/>
                <w:szCs w:val="28"/>
              </w:rPr>
            </w:pPr>
            <w:r w:rsidRPr="0094785E">
              <w:rPr>
                <w:rFonts w:ascii="Times New Roman" w:hAnsi="Times New Roman" w:cs="Times New Roman"/>
                <w:sz w:val="28"/>
                <w:szCs w:val="28"/>
              </w:rPr>
              <w:t>Please contact me if you have any further questions.</w:t>
            </w:r>
          </w:p>
        </w:tc>
        <w:tc>
          <w:tcPr>
            <w:tcW w:w="4789" w:type="dxa"/>
          </w:tcPr>
          <w:p w14:paraId="1082BCE1" w14:textId="77777777" w:rsidR="00657DC6" w:rsidRPr="00392CE3" w:rsidRDefault="00657DC6" w:rsidP="000E63C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Будь ласка, </w:t>
            </w:r>
            <w:proofErr w:type="spellStart"/>
            <w:r w:rsidRPr="00392CE3">
              <w:rPr>
                <w:rFonts w:ascii="Times New Roman" w:hAnsi="Times New Roman" w:cs="Times New Roman"/>
                <w:sz w:val="28"/>
                <w:szCs w:val="28"/>
                <w:lang w:val="ru-RU"/>
              </w:rPr>
              <w:t>зв’яжіться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зі</w:t>
            </w:r>
            <w:proofErr w:type="spellEnd"/>
            <w:r w:rsidRPr="00392CE3">
              <w:rPr>
                <w:rFonts w:ascii="Times New Roman" w:hAnsi="Times New Roman" w:cs="Times New Roman"/>
                <w:sz w:val="28"/>
                <w:szCs w:val="28"/>
                <w:lang w:val="ru-RU"/>
              </w:rPr>
              <w:t xml:space="preserve"> мною, </w:t>
            </w:r>
            <w:proofErr w:type="spellStart"/>
            <w:r w:rsidRPr="00392CE3">
              <w:rPr>
                <w:rFonts w:ascii="Times New Roman" w:hAnsi="Times New Roman" w:cs="Times New Roman"/>
                <w:sz w:val="28"/>
                <w:szCs w:val="28"/>
                <w:lang w:val="ru-RU"/>
              </w:rPr>
              <w:t>якщо</w:t>
            </w:r>
            <w:proofErr w:type="spellEnd"/>
            <w:r w:rsidRPr="00392CE3">
              <w:rPr>
                <w:rFonts w:ascii="Times New Roman" w:hAnsi="Times New Roman" w:cs="Times New Roman"/>
                <w:sz w:val="28"/>
                <w:szCs w:val="28"/>
                <w:lang w:val="ru-RU"/>
              </w:rPr>
              <w:t xml:space="preserve"> у Вас </w:t>
            </w:r>
            <w:proofErr w:type="spellStart"/>
            <w:r w:rsidRPr="00392CE3">
              <w:rPr>
                <w:rFonts w:ascii="Times New Roman" w:hAnsi="Times New Roman" w:cs="Times New Roman"/>
                <w:sz w:val="28"/>
                <w:szCs w:val="28"/>
                <w:lang w:val="ru-RU"/>
              </w:rPr>
              <w:t>виникнуть</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додаткові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запитання</w:t>
            </w:r>
            <w:proofErr w:type="spellEnd"/>
            <w:r w:rsidRPr="00392CE3">
              <w:rPr>
                <w:rFonts w:ascii="Times New Roman" w:hAnsi="Times New Roman" w:cs="Times New Roman"/>
                <w:sz w:val="28"/>
                <w:szCs w:val="28"/>
                <w:lang w:val="ru-RU"/>
              </w:rPr>
              <w:t>.</w:t>
            </w:r>
          </w:p>
        </w:tc>
      </w:tr>
      <w:tr w:rsidR="00657DC6" w:rsidRPr="009C43C8" w14:paraId="3729C7F8" w14:textId="77777777" w:rsidTr="00F9432E">
        <w:tc>
          <w:tcPr>
            <w:tcW w:w="4782" w:type="dxa"/>
          </w:tcPr>
          <w:p w14:paraId="1D039924" w14:textId="77777777" w:rsidR="00657DC6" w:rsidRDefault="00657DC6" w:rsidP="000E63C4">
            <w:pPr>
              <w:jc w:val="both"/>
              <w:rPr>
                <w:rFonts w:ascii="Times New Roman" w:hAnsi="Times New Roman" w:cs="Times New Roman"/>
                <w:sz w:val="28"/>
                <w:szCs w:val="28"/>
              </w:rPr>
            </w:pPr>
            <w:r>
              <w:rPr>
                <w:rFonts w:ascii="Times New Roman" w:hAnsi="Times New Roman" w:cs="Times New Roman"/>
                <w:sz w:val="28"/>
                <w:szCs w:val="28"/>
              </w:rPr>
              <w:t>I look forward to your reply.</w:t>
            </w:r>
          </w:p>
        </w:tc>
        <w:tc>
          <w:tcPr>
            <w:tcW w:w="4789" w:type="dxa"/>
          </w:tcPr>
          <w:p w14:paraId="2E16AE4F" w14:textId="77777777" w:rsidR="00657DC6" w:rsidRPr="00392CE3" w:rsidRDefault="00657DC6" w:rsidP="000E63C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з </w:t>
            </w:r>
            <w:proofErr w:type="spellStart"/>
            <w:r w:rsidRPr="00392CE3">
              <w:rPr>
                <w:rFonts w:ascii="Times New Roman" w:hAnsi="Times New Roman" w:cs="Times New Roman"/>
                <w:sz w:val="28"/>
                <w:szCs w:val="28"/>
                <w:lang w:val="ru-RU"/>
              </w:rPr>
              <w:t>нетерпінням</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чекаю</w:t>
            </w:r>
            <w:proofErr w:type="spellEnd"/>
            <w:r w:rsidRPr="00392CE3">
              <w:rPr>
                <w:rFonts w:ascii="Times New Roman" w:hAnsi="Times New Roman" w:cs="Times New Roman"/>
                <w:sz w:val="28"/>
                <w:szCs w:val="28"/>
                <w:lang w:val="ru-RU"/>
              </w:rPr>
              <w:t xml:space="preserve"> на Вашу </w:t>
            </w:r>
            <w:proofErr w:type="spellStart"/>
            <w:r w:rsidRPr="00392CE3">
              <w:rPr>
                <w:rFonts w:ascii="Times New Roman" w:hAnsi="Times New Roman" w:cs="Times New Roman"/>
                <w:sz w:val="28"/>
                <w:szCs w:val="28"/>
                <w:lang w:val="ru-RU"/>
              </w:rPr>
              <w:t>відповідь</w:t>
            </w:r>
            <w:proofErr w:type="spellEnd"/>
            <w:r w:rsidRPr="00392CE3">
              <w:rPr>
                <w:rFonts w:ascii="Times New Roman" w:hAnsi="Times New Roman" w:cs="Times New Roman"/>
                <w:sz w:val="28"/>
                <w:szCs w:val="28"/>
                <w:lang w:val="ru-RU"/>
              </w:rPr>
              <w:t>.</w:t>
            </w:r>
          </w:p>
        </w:tc>
      </w:tr>
      <w:tr w:rsidR="00657DC6" w:rsidRPr="009C43C8" w14:paraId="6038B991" w14:textId="77777777" w:rsidTr="00F9432E">
        <w:tc>
          <w:tcPr>
            <w:tcW w:w="4782" w:type="dxa"/>
          </w:tcPr>
          <w:p w14:paraId="58E94292" w14:textId="77777777" w:rsidR="00657DC6" w:rsidRDefault="00657DC6" w:rsidP="000E63C4">
            <w:pPr>
              <w:jc w:val="both"/>
              <w:rPr>
                <w:rFonts w:ascii="Times New Roman" w:hAnsi="Times New Roman" w:cs="Times New Roman"/>
                <w:sz w:val="28"/>
                <w:szCs w:val="28"/>
              </w:rPr>
            </w:pPr>
            <w:r>
              <w:rPr>
                <w:rFonts w:ascii="Times New Roman" w:hAnsi="Times New Roman" w:cs="Times New Roman"/>
                <w:sz w:val="28"/>
                <w:szCs w:val="28"/>
              </w:rPr>
              <w:t>I look forward to seeing you.</w:t>
            </w:r>
          </w:p>
        </w:tc>
        <w:tc>
          <w:tcPr>
            <w:tcW w:w="4789" w:type="dxa"/>
          </w:tcPr>
          <w:p w14:paraId="07ABADD7" w14:textId="77777777" w:rsidR="00657DC6" w:rsidRPr="00392CE3" w:rsidRDefault="00657DC6" w:rsidP="000E63C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З </w:t>
            </w:r>
            <w:proofErr w:type="spellStart"/>
            <w:r w:rsidRPr="00392CE3">
              <w:rPr>
                <w:rFonts w:ascii="Times New Roman" w:hAnsi="Times New Roman" w:cs="Times New Roman"/>
                <w:sz w:val="28"/>
                <w:szCs w:val="28"/>
                <w:lang w:val="ru-RU"/>
              </w:rPr>
              <w:t>нетерпінням</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чекаю</w:t>
            </w:r>
            <w:proofErr w:type="spellEnd"/>
            <w:r w:rsidRPr="00392CE3">
              <w:rPr>
                <w:rFonts w:ascii="Times New Roman" w:hAnsi="Times New Roman" w:cs="Times New Roman"/>
                <w:sz w:val="28"/>
                <w:szCs w:val="28"/>
                <w:lang w:val="ru-RU"/>
              </w:rPr>
              <w:t xml:space="preserve"> на </w:t>
            </w:r>
            <w:proofErr w:type="spellStart"/>
            <w:r w:rsidRPr="00392CE3">
              <w:rPr>
                <w:rFonts w:ascii="Times New Roman" w:hAnsi="Times New Roman" w:cs="Times New Roman"/>
                <w:sz w:val="28"/>
                <w:szCs w:val="28"/>
                <w:lang w:val="ru-RU"/>
              </w:rPr>
              <w:t>зустріч</w:t>
            </w:r>
            <w:proofErr w:type="spellEnd"/>
            <w:r w:rsidRPr="00392CE3">
              <w:rPr>
                <w:rFonts w:ascii="Times New Roman" w:hAnsi="Times New Roman" w:cs="Times New Roman"/>
                <w:sz w:val="28"/>
                <w:szCs w:val="28"/>
                <w:lang w:val="ru-RU"/>
              </w:rPr>
              <w:t xml:space="preserve"> з Вами.</w:t>
            </w:r>
          </w:p>
        </w:tc>
      </w:tr>
      <w:tr w:rsidR="00657DC6" w:rsidRPr="009C43C8" w14:paraId="2EDA6CDB" w14:textId="77777777" w:rsidTr="00F9432E">
        <w:tc>
          <w:tcPr>
            <w:tcW w:w="4782" w:type="dxa"/>
          </w:tcPr>
          <w:p w14:paraId="7B33CCCF" w14:textId="77777777" w:rsidR="00657DC6" w:rsidRDefault="00657DC6" w:rsidP="000E63C4">
            <w:pPr>
              <w:jc w:val="both"/>
              <w:rPr>
                <w:rFonts w:ascii="Times New Roman" w:hAnsi="Times New Roman" w:cs="Times New Roman"/>
                <w:sz w:val="28"/>
                <w:szCs w:val="28"/>
              </w:rPr>
            </w:pPr>
            <w:r>
              <w:rPr>
                <w:rFonts w:ascii="Times New Roman" w:hAnsi="Times New Roman" w:cs="Times New Roman"/>
                <w:sz w:val="28"/>
                <w:szCs w:val="28"/>
              </w:rPr>
              <w:t>І</w:t>
            </w:r>
            <w:r w:rsidRPr="00521165">
              <w:rPr>
                <w:rFonts w:ascii="Times New Roman" w:hAnsi="Times New Roman" w:cs="Times New Roman"/>
                <w:sz w:val="28"/>
                <w:szCs w:val="28"/>
              </w:rPr>
              <w:t xml:space="preserve"> look forward to a successful work</w:t>
            </w:r>
            <w:r>
              <w:rPr>
                <w:rFonts w:ascii="Times New Roman" w:hAnsi="Times New Roman" w:cs="Times New Roman"/>
                <w:sz w:val="28"/>
                <w:szCs w:val="28"/>
              </w:rPr>
              <w:t>ing relationship in the future.</w:t>
            </w:r>
          </w:p>
        </w:tc>
        <w:tc>
          <w:tcPr>
            <w:tcW w:w="4789" w:type="dxa"/>
          </w:tcPr>
          <w:p w14:paraId="0D4518F0" w14:textId="77777777" w:rsidR="00657DC6" w:rsidRPr="00392CE3" w:rsidRDefault="00657DC6" w:rsidP="000E63C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налаштований</w:t>
            </w:r>
            <w:proofErr w:type="spellEnd"/>
            <w:r w:rsidRPr="00392CE3">
              <w:rPr>
                <w:rFonts w:ascii="Times New Roman" w:hAnsi="Times New Roman" w:cs="Times New Roman"/>
                <w:sz w:val="28"/>
                <w:szCs w:val="28"/>
                <w:lang w:val="ru-RU"/>
              </w:rPr>
              <w:t xml:space="preserve"> на </w:t>
            </w:r>
            <w:proofErr w:type="spellStart"/>
            <w:r w:rsidRPr="00392CE3">
              <w:rPr>
                <w:rFonts w:ascii="Times New Roman" w:hAnsi="Times New Roman" w:cs="Times New Roman"/>
                <w:sz w:val="28"/>
                <w:szCs w:val="28"/>
                <w:lang w:val="ru-RU"/>
              </w:rPr>
              <w:t>успішну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співпрацю</w:t>
            </w:r>
            <w:proofErr w:type="spellEnd"/>
            <w:r w:rsidRPr="00392CE3">
              <w:rPr>
                <w:rFonts w:ascii="Times New Roman" w:hAnsi="Times New Roman" w:cs="Times New Roman"/>
                <w:sz w:val="28"/>
                <w:szCs w:val="28"/>
                <w:lang w:val="ru-RU"/>
              </w:rPr>
              <w:t xml:space="preserve"> з Вами у </w:t>
            </w:r>
            <w:proofErr w:type="spellStart"/>
            <w:r w:rsidRPr="00392CE3">
              <w:rPr>
                <w:rFonts w:ascii="Times New Roman" w:hAnsi="Times New Roman" w:cs="Times New Roman"/>
                <w:sz w:val="28"/>
                <w:szCs w:val="28"/>
                <w:lang w:val="ru-RU"/>
              </w:rPr>
              <w:t>майбутньому</w:t>
            </w:r>
            <w:proofErr w:type="spellEnd"/>
            <w:r w:rsidRPr="00392CE3">
              <w:rPr>
                <w:rFonts w:ascii="Times New Roman" w:hAnsi="Times New Roman" w:cs="Times New Roman"/>
                <w:sz w:val="28"/>
                <w:szCs w:val="28"/>
                <w:lang w:val="ru-RU"/>
              </w:rPr>
              <w:t>.</w:t>
            </w:r>
          </w:p>
        </w:tc>
      </w:tr>
      <w:tr w:rsidR="00657DC6" w:rsidRPr="009C43C8" w14:paraId="682E947F" w14:textId="77777777" w:rsidTr="00F9432E">
        <w:tc>
          <w:tcPr>
            <w:tcW w:w="4782" w:type="dxa"/>
          </w:tcPr>
          <w:p w14:paraId="0C8ED3D8" w14:textId="77777777" w:rsidR="00657DC6" w:rsidRDefault="00657DC6" w:rsidP="000E63C4">
            <w:pPr>
              <w:jc w:val="both"/>
              <w:rPr>
                <w:rFonts w:ascii="Times New Roman" w:hAnsi="Times New Roman" w:cs="Times New Roman"/>
                <w:sz w:val="28"/>
                <w:szCs w:val="28"/>
              </w:rPr>
            </w:pPr>
            <w:r>
              <w:rPr>
                <w:rFonts w:ascii="Times New Roman" w:hAnsi="Times New Roman" w:cs="Times New Roman"/>
                <w:sz w:val="28"/>
                <w:szCs w:val="28"/>
              </w:rPr>
              <w:t>І</w:t>
            </w:r>
            <w:r w:rsidRPr="003A352B">
              <w:rPr>
                <w:rFonts w:ascii="Times New Roman" w:hAnsi="Times New Roman" w:cs="Times New Roman"/>
                <w:sz w:val="28"/>
                <w:szCs w:val="28"/>
              </w:rPr>
              <w:t xml:space="preserve"> look forward to building a strong busin</w:t>
            </w:r>
            <w:r>
              <w:rPr>
                <w:rFonts w:ascii="Times New Roman" w:hAnsi="Times New Roman" w:cs="Times New Roman"/>
                <w:sz w:val="28"/>
                <w:szCs w:val="28"/>
              </w:rPr>
              <w:t>ess relationship in the future.</w:t>
            </w:r>
          </w:p>
        </w:tc>
        <w:tc>
          <w:tcPr>
            <w:tcW w:w="4789" w:type="dxa"/>
          </w:tcPr>
          <w:p w14:paraId="5E61C77B" w14:textId="77777777" w:rsidR="00657DC6" w:rsidRPr="00392CE3" w:rsidRDefault="00657DC6" w:rsidP="000E63C4">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налаштований</w:t>
            </w:r>
            <w:proofErr w:type="spellEnd"/>
            <w:r w:rsidRPr="00392CE3">
              <w:rPr>
                <w:rFonts w:ascii="Times New Roman" w:hAnsi="Times New Roman" w:cs="Times New Roman"/>
                <w:sz w:val="28"/>
                <w:szCs w:val="28"/>
                <w:lang w:val="ru-RU"/>
              </w:rPr>
              <w:t xml:space="preserve"> на </w:t>
            </w:r>
            <w:proofErr w:type="spellStart"/>
            <w:r w:rsidRPr="00392CE3">
              <w:rPr>
                <w:rFonts w:ascii="Times New Roman" w:hAnsi="Times New Roman" w:cs="Times New Roman"/>
                <w:sz w:val="28"/>
                <w:szCs w:val="28"/>
                <w:lang w:val="ru-RU"/>
              </w:rPr>
              <w:t>побудову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міцних</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ділових</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стосунків</w:t>
            </w:r>
            <w:proofErr w:type="spellEnd"/>
            <w:r w:rsidRPr="00392CE3">
              <w:rPr>
                <w:rFonts w:ascii="Times New Roman" w:hAnsi="Times New Roman" w:cs="Times New Roman"/>
                <w:sz w:val="28"/>
                <w:szCs w:val="28"/>
                <w:lang w:val="ru-RU"/>
              </w:rPr>
              <w:t xml:space="preserve"> з Вами у </w:t>
            </w:r>
            <w:proofErr w:type="spellStart"/>
            <w:r w:rsidRPr="00392CE3">
              <w:rPr>
                <w:rFonts w:ascii="Times New Roman" w:hAnsi="Times New Roman" w:cs="Times New Roman"/>
                <w:sz w:val="28"/>
                <w:szCs w:val="28"/>
                <w:lang w:val="ru-RU"/>
              </w:rPr>
              <w:t>майбутньому</w:t>
            </w:r>
            <w:proofErr w:type="spellEnd"/>
            <w:r w:rsidRPr="00392CE3">
              <w:rPr>
                <w:rFonts w:ascii="Times New Roman" w:hAnsi="Times New Roman" w:cs="Times New Roman"/>
                <w:sz w:val="28"/>
                <w:szCs w:val="28"/>
                <w:lang w:val="ru-RU"/>
              </w:rPr>
              <w:t>.</w:t>
            </w:r>
          </w:p>
        </w:tc>
      </w:tr>
      <w:tr w:rsidR="00657DC6" w14:paraId="4CA8DFDA" w14:textId="77777777" w:rsidTr="00F9432E">
        <w:tc>
          <w:tcPr>
            <w:tcW w:w="4782" w:type="dxa"/>
          </w:tcPr>
          <w:p w14:paraId="5E03ABAB" w14:textId="77777777" w:rsidR="00657DC6" w:rsidRDefault="00657DC6" w:rsidP="000E63C4">
            <w:pPr>
              <w:jc w:val="both"/>
              <w:rPr>
                <w:rFonts w:ascii="Times New Roman" w:hAnsi="Times New Roman" w:cs="Times New Roman"/>
                <w:sz w:val="28"/>
                <w:szCs w:val="28"/>
              </w:rPr>
            </w:pPr>
            <w:r>
              <w:rPr>
                <w:rFonts w:ascii="Times New Roman" w:hAnsi="Times New Roman" w:cs="Times New Roman"/>
                <w:sz w:val="28"/>
                <w:szCs w:val="28"/>
              </w:rPr>
              <w:t>Thank you in advance!</w:t>
            </w:r>
          </w:p>
        </w:tc>
        <w:tc>
          <w:tcPr>
            <w:tcW w:w="4789" w:type="dxa"/>
          </w:tcPr>
          <w:p w14:paraId="4DDDAFAA" w14:textId="77777777" w:rsidR="00657DC6" w:rsidRDefault="00657DC6" w:rsidP="000E63C4">
            <w:pPr>
              <w:jc w:val="both"/>
              <w:rPr>
                <w:rFonts w:ascii="Times New Roman" w:hAnsi="Times New Roman" w:cs="Times New Roman"/>
                <w:sz w:val="28"/>
                <w:szCs w:val="28"/>
              </w:rPr>
            </w:pPr>
            <w:proofErr w:type="spellStart"/>
            <w:r>
              <w:rPr>
                <w:rFonts w:ascii="Times New Roman" w:hAnsi="Times New Roman" w:cs="Times New Roman"/>
                <w:sz w:val="28"/>
                <w:szCs w:val="28"/>
              </w:rPr>
              <w:t>Заздалегідь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дякую</w:t>
            </w:r>
            <w:proofErr w:type="spellEnd"/>
            <w:r>
              <w:rPr>
                <w:rFonts w:ascii="Times New Roman" w:hAnsi="Times New Roman" w:cs="Times New Roman"/>
                <w:sz w:val="28"/>
                <w:szCs w:val="28"/>
              </w:rPr>
              <w:t>!</w:t>
            </w:r>
          </w:p>
        </w:tc>
      </w:tr>
      <w:tr w:rsidR="00657DC6" w14:paraId="5CE81257" w14:textId="77777777" w:rsidTr="00F9432E">
        <w:tc>
          <w:tcPr>
            <w:tcW w:w="4782" w:type="dxa"/>
          </w:tcPr>
          <w:p w14:paraId="05A098E6" w14:textId="77777777" w:rsidR="00657DC6" w:rsidRDefault="00657DC6" w:rsidP="000E63C4">
            <w:pPr>
              <w:jc w:val="both"/>
              <w:rPr>
                <w:rFonts w:ascii="Times New Roman" w:hAnsi="Times New Roman" w:cs="Times New Roman"/>
                <w:sz w:val="28"/>
                <w:szCs w:val="28"/>
              </w:rPr>
            </w:pPr>
            <w:r w:rsidRPr="00CB714E">
              <w:rPr>
                <w:rFonts w:ascii="Times New Roman" w:hAnsi="Times New Roman" w:cs="Times New Roman"/>
                <w:sz w:val="28"/>
                <w:szCs w:val="28"/>
              </w:rPr>
              <w:t>T</w:t>
            </w:r>
            <w:r>
              <w:rPr>
                <w:rFonts w:ascii="Times New Roman" w:hAnsi="Times New Roman" w:cs="Times New Roman"/>
                <w:sz w:val="28"/>
                <w:szCs w:val="28"/>
              </w:rPr>
              <w:t>hank you for your consideration!</w:t>
            </w:r>
          </w:p>
        </w:tc>
        <w:tc>
          <w:tcPr>
            <w:tcW w:w="4789" w:type="dxa"/>
          </w:tcPr>
          <w:p w14:paraId="7D1655D7" w14:textId="77777777" w:rsidR="00657DC6" w:rsidRDefault="00657DC6" w:rsidP="000E63C4">
            <w:pPr>
              <w:jc w:val="both"/>
              <w:rPr>
                <w:rFonts w:ascii="Times New Roman" w:hAnsi="Times New Roman" w:cs="Times New Roman"/>
                <w:sz w:val="28"/>
                <w:szCs w:val="28"/>
              </w:rPr>
            </w:pPr>
            <w:proofErr w:type="spellStart"/>
            <w:r>
              <w:rPr>
                <w:rFonts w:ascii="Times New Roman" w:hAnsi="Times New Roman" w:cs="Times New Roman"/>
                <w:sz w:val="28"/>
                <w:szCs w:val="28"/>
              </w:rPr>
              <w:t>Дякую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Вашу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увагу</w:t>
            </w:r>
            <w:proofErr w:type="spellEnd"/>
            <w:r>
              <w:rPr>
                <w:rFonts w:ascii="Times New Roman" w:hAnsi="Times New Roman" w:cs="Times New Roman"/>
                <w:sz w:val="28"/>
                <w:szCs w:val="28"/>
              </w:rPr>
              <w:t>!</w:t>
            </w:r>
          </w:p>
        </w:tc>
      </w:tr>
    </w:tbl>
    <w:p w14:paraId="7AC2C440"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r w:rsidRPr="00E130A8">
        <w:rPr>
          <w:rFonts w:ascii="Times New Roman" w:hAnsi="Times New Roman" w:cs="Times New Roman"/>
          <w:sz w:val="28"/>
          <w:szCs w:val="28"/>
          <w:lang w:val="uk-UA"/>
        </w:rPr>
        <w:t>У заключній частині листа з лівого боку пишеться прощальне звернення (</w:t>
      </w:r>
      <w:proofErr w:type="spellStart"/>
      <w:r w:rsidRPr="00E130A8">
        <w:rPr>
          <w:rFonts w:ascii="Times New Roman" w:hAnsi="Times New Roman" w:cs="Times New Roman"/>
          <w:sz w:val="28"/>
          <w:szCs w:val="28"/>
          <w:lang w:val="uk-UA"/>
        </w:rPr>
        <w:t>Complementary</w:t>
      </w:r>
      <w:proofErr w:type="spellEnd"/>
      <w:r w:rsidRPr="00E130A8">
        <w:rPr>
          <w:rFonts w:ascii="Times New Roman" w:hAnsi="Times New Roman" w:cs="Times New Roman"/>
          <w:sz w:val="28"/>
          <w:szCs w:val="28"/>
          <w:lang w:val="uk-UA"/>
        </w:rPr>
        <w:t xml:space="preserve"> </w:t>
      </w:r>
      <w:proofErr w:type="spellStart"/>
      <w:r w:rsidRPr="00E130A8">
        <w:rPr>
          <w:rFonts w:ascii="Times New Roman" w:hAnsi="Times New Roman" w:cs="Times New Roman"/>
          <w:sz w:val="28"/>
          <w:szCs w:val="28"/>
          <w:lang w:val="uk-UA"/>
        </w:rPr>
        <w:t>close</w:t>
      </w:r>
      <w:proofErr w:type="spellEnd"/>
      <w:r w:rsidRPr="00E130A8">
        <w:rPr>
          <w:rFonts w:ascii="Times New Roman" w:hAnsi="Times New Roman" w:cs="Times New Roman"/>
          <w:sz w:val="28"/>
          <w:szCs w:val="28"/>
          <w:lang w:val="uk-UA"/>
        </w:rPr>
        <w:t>), після якого обов'язково ставиться кома, підпис відправника, його повне ім’я, контактні дані, наприклад:</w:t>
      </w:r>
    </w:p>
    <w:p w14:paraId="1CEFCE61"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proofErr w:type="spellStart"/>
      <w:r w:rsidRPr="00E130A8">
        <w:rPr>
          <w:rFonts w:ascii="Times New Roman" w:hAnsi="Times New Roman" w:cs="Times New Roman"/>
          <w:sz w:val="28"/>
          <w:szCs w:val="28"/>
          <w:lang w:val="uk-UA"/>
        </w:rPr>
        <w:t>Yours</w:t>
      </w:r>
      <w:proofErr w:type="spellEnd"/>
      <w:r w:rsidRPr="00E130A8">
        <w:rPr>
          <w:rFonts w:ascii="Times New Roman" w:hAnsi="Times New Roman" w:cs="Times New Roman"/>
          <w:sz w:val="28"/>
          <w:szCs w:val="28"/>
          <w:lang w:val="uk-UA"/>
        </w:rPr>
        <w:t xml:space="preserve"> </w:t>
      </w:r>
      <w:proofErr w:type="spellStart"/>
      <w:r w:rsidRPr="00E130A8">
        <w:rPr>
          <w:rFonts w:ascii="Times New Roman" w:hAnsi="Times New Roman" w:cs="Times New Roman"/>
          <w:sz w:val="28"/>
          <w:szCs w:val="28"/>
          <w:lang w:val="uk-UA"/>
        </w:rPr>
        <w:t>sincerely</w:t>
      </w:r>
      <w:proofErr w:type="spellEnd"/>
      <w:r w:rsidRPr="00E130A8">
        <w:rPr>
          <w:rFonts w:ascii="Times New Roman" w:hAnsi="Times New Roman" w:cs="Times New Roman"/>
          <w:sz w:val="28"/>
          <w:szCs w:val="28"/>
          <w:lang w:val="uk-UA"/>
        </w:rPr>
        <w:t>,</w:t>
      </w:r>
    </w:p>
    <w:p w14:paraId="36CD0DEB" w14:textId="77777777" w:rsidR="00E130A8" w:rsidRPr="00930B47" w:rsidRDefault="00E130A8" w:rsidP="00E130A8">
      <w:pPr>
        <w:spacing w:after="0" w:line="360" w:lineRule="auto"/>
        <w:ind w:firstLine="567"/>
        <w:jc w:val="both"/>
        <w:rPr>
          <w:rFonts w:ascii="Times New Roman" w:hAnsi="Times New Roman" w:cs="Times New Roman"/>
          <w:i/>
          <w:iCs/>
          <w:sz w:val="28"/>
          <w:szCs w:val="28"/>
          <w:lang w:val="uk-UA"/>
        </w:rPr>
      </w:pPr>
      <w:proofErr w:type="spellStart"/>
      <w:r w:rsidRPr="00930B47">
        <w:rPr>
          <w:rFonts w:ascii="Times New Roman" w:hAnsi="Times New Roman" w:cs="Times New Roman"/>
          <w:i/>
          <w:iCs/>
          <w:sz w:val="28"/>
          <w:szCs w:val="28"/>
          <w:lang w:val="uk-UA"/>
        </w:rPr>
        <w:t>Martin</w:t>
      </w:r>
      <w:proofErr w:type="spellEnd"/>
      <w:r w:rsidRPr="00930B47">
        <w:rPr>
          <w:rFonts w:ascii="Times New Roman" w:hAnsi="Times New Roman" w:cs="Times New Roman"/>
          <w:i/>
          <w:iCs/>
          <w:sz w:val="28"/>
          <w:szCs w:val="28"/>
          <w:lang w:val="uk-UA"/>
        </w:rPr>
        <w:t xml:space="preserve"> </w:t>
      </w:r>
      <w:proofErr w:type="spellStart"/>
      <w:r w:rsidRPr="00930B47">
        <w:rPr>
          <w:rFonts w:ascii="Times New Roman" w:hAnsi="Times New Roman" w:cs="Times New Roman"/>
          <w:i/>
          <w:iCs/>
          <w:sz w:val="28"/>
          <w:szCs w:val="28"/>
          <w:lang w:val="uk-UA"/>
        </w:rPr>
        <w:t>Chester</w:t>
      </w:r>
      <w:proofErr w:type="spellEnd"/>
    </w:p>
    <w:p w14:paraId="739BD06D"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proofErr w:type="spellStart"/>
      <w:r w:rsidRPr="00E130A8">
        <w:rPr>
          <w:rFonts w:ascii="Times New Roman" w:hAnsi="Times New Roman" w:cs="Times New Roman"/>
          <w:sz w:val="28"/>
          <w:szCs w:val="28"/>
          <w:lang w:val="uk-UA"/>
        </w:rPr>
        <w:t>Martin</w:t>
      </w:r>
      <w:proofErr w:type="spellEnd"/>
      <w:r w:rsidRPr="00E130A8">
        <w:rPr>
          <w:rFonts w:ascii="Times New Roman" w:hAnsi="Times New Roman" w:cs="Times New Roman"/>
          <w:sz w:val="28"/>
          <w:szCs w:val="28"/>
          <w:lang w:val="uk-UA"/>
        </w:rPr>
        <w:t xml:space="preserve"> </w:t>
      </w:r>
      <w:proofErr w:type="spellStart"/>
      <w:r w:rsidRPr="00E130A8">
        <w:rPr>
          <w:rFonts w:ascii="Times New Roman" w:hAnsi="Times New Roman" w:cs="Times New Roman"/>
          <w:sz w:val="28"/>
          <w:szCs w:val="28"/>
          <w:lang w:val="uk-UA"/>
        </w:rPr>
        <w:t>Chester</w:t>
      </w:r>
      <w:proofErr w:type="spellEnd"/>
    </w:p>
    <w:p w14:paraId="3B97E08E"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r w:rsidRPr="00E130A8">
        <w:rPr>
          <w:rFonts w:ascii="Times New Roman" w:hAnsi="Times New Roman" w:cs="Times New Roman"/>
          <w:sz w:val="28"/>
          <w:szCs w:val="28"/>
          <w:lang w:val="uk-UA"/>
        </w:rPr>
        <w:t>або</w:t>
      </w:r>
    </w:p>
    <w:p w14:paraId="4C8E8446"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proofErr w:type="spellStart"/>
      <w:r w:rsidRPr="00E130A8">
        <w:rPr>
          <w:rFonts w:ascii="Times New Roman" w:hAnsi="Times New Roman" w:cs="Times New Roman"/>
          <w:sz w:val="28"/>
          <w:szCs w:val="28"/>
          <w:lang w:val="uk-UA"/>
        </w:rPr>
        <w:t>Sincerely</w:t>
      </w:r>
      <w:proofErr w:type="spellEnd"/>
      <w:r w:rsidRPr="00E130A8">
        <w:rPr>
          <w:rFonts w:ascii="Times New Roman" w:hAnsi="Times New Roman" w:cs="Times New Roman"/>
          <w:sz w:val="28"/>
          <w:szCs w:val="28"/>
          <w:lang w:val="uk-UA"/>
        </w:rPr>
        <w:t>,</w:t>
      </w:r>
    </w:p>
    <w:p w14:paraId="12753F5C" w14:textId="77777777" w:rsidR="00E130A8" w:rsidRPr="00930B47" w:rsidRDefault="00E130A8" w:rsidP="00E130A8">
      <w:pPr>
        <w:spacing w:after="0" w:line="360" w:lineRule="auto"/>
        <w:ind w:firstLine="567"/>
        <w:jc w:val="both"/>
        <w:rPr>
          <w:rFonts w:ascii="Times New Roman" w:hAnsi="Times New Roman" w:cs="Times New Roman"/>
          <w:i/>
          <w:iCs/>
          <w:sz w:val="28"/>
          <w:szCs w:val="28"/>
          <w:lang w:val="uk-UA"/>
        </w:rPr>
      </w:pPr>
      <w:proofErr w:type="spellStart"/>
      <w:r w:rsidRPr="00930B47">
        <w:rPr>
          <w:rFonts w:ascii="Times New Roman" w:hAnsi="Times New Roman" w:cs="Times New Roman"/>
          <w:i/>
          <w:iCs/>
          <w:sz w:val="28"/>
          <w:szCs w:val="28"/>
          <w:lang w:val="uk-UA"/>
        </w:rPr>
        <w:t>John</w:t>
      </w:r>
      <w:proofErr w:type="spellEnd"/>
      <w:r w:rsidRPr="00930B47">
        <w:rPr>
          <w:rFonts w:ascii="Times New Roman" w:hAnsi="Times New Roman" w:cs="Times New Roman"/>
          <w:i/>
          <w:iCs/>
          <w:sz w:val="28"/>
          <w:szCs w:val="28"/>
          <w:lang w:val="uk-UA"/>
        </w:rPr>
        <w:t xml:space="preserve"> </w:t>
      </w:r>
      <w:proofErr w:type="spellStart"/>
      <w:r w:rsidRPr="00930B47">
        <w:rPr>
          <w:rFonts w:ascii="Times New Roman" w:hAnsi="Times New Roman" w:cs="Times New Roman"/>
          <w:i/>
          <w:iCs/>
          <w:sz w:val="28"/>
          <w:szCs w:val="28"/>
          <w:lang w:val="uk-UA"/>
        </w:rPr>
        <w:t>Black</w:t>
      </w:r>
      <w:proofErr w:type="spellEnd"/>
    </w:p>
    <w:p w14:paraId="370C5C4D"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proofErr w:type="spellStart"/>
      <w:r w:rsidRPr="00E130A8">
        <w:rPr>
          <w:rFonts w:ascii="Times New Roman" w:hAnsi="Times New Roman" w:cs="Times New Roman"/>
          <w:sz w:val="28"/>
          <w:szCs w:val="28"/>
          <w:lang w:val="uk-UA"/>
        </w:rPr>
        <w:t>John</w:t>
      </w:r>
      <w:proofErr w:type="spellEnd"/>
      <w:r w:rsidRPr="00E130A8">
        <w:rPr>
          <w:rFonts w:ascii="Times New Roman" w:hAnsi="Times New Roman" w:cs="Times New Roman"/>
          <w:sz w:val="28"/>
          <w:szCs w:val="28"/>
          <w:lang w:val="uk-UA"/>
        </w:rPr>
        <w:t xml:space="preserve"> </w:t>
      </w:r>
      <w:proofErr w:type="spellStart"/>
      <w:r w:rsidRPr="00E130A8">
        <w:rPr>
          <w:rFonts w:ascii="Times New Roman" w:hAnsi="Times New Roman" w:cs="Times New Roman"/>
          <w:sz w:val="28"/>
          <w:szCs w:val="28"/>
          <w:lang w:val="uk-UA"/>
        </w:rPr>
        <w:t>Black</w:t>
      </w:r>
      <w:proofErr w:type="spellEnd"/>
    </w:p>
    <w:p w14:paraId="703DD26E"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proofErr w:type="spellStart"/>
      <w:r w:rsidRPr="00E130A8">
        <w:rPr>
          <w:rFonts w:ascii="Times New Roman" w:hAnsi="Times New Roman" w:cs="Times New Roman"/>
          <w:sz w:val="28"/>
          <w:szCs w:val="28"/>
          <w:lang w:val="uk-UA"/>
        </w:rPr>
        <w:t>Sales</w:t>
      </w:r>
      <w:proofErr w:type="spellEnd"/>
      <w:r w:rsidRPr="00E130A8">
        <w:rPr>
          <w:rFonts w:ascii="Times New Roman" w:hAnsi="Times New Roman" w:cs="Times New Roman"/>
          <w:sz w:val="28"/>
          <w:szCs w:val="28"/>
          <w:lang w:val="uk-UA"/>
        </w:rPr>
        <w:t xml:space="preserve"> </w:t>
      </w:r>
      <w:proofErr w:type="spellStart"/>
      <w:r w:rsidRPr="00E130A8">
        <w:rPr>
          <w:rFonts w:ascii="Times New Roman" w:hAnsi="Times New Roman" w:cs="Times New Roman"/>
          <w:sz w:val="28"/>
          <w:szCs w:val="28"/>
          <w:lang w:val="uk-UA"/>
        </w:rPr>
        <w:t>manager</w:t>
      </w:r>
      <w:proofErr w:type="spellEnd"/>
      <w:r w:rsidRPr="00E130A8">
        <w:rPr>
          <w:rFonts w:ascii="Times New Roman" w:hAnsi="Times New Roman" w:cs="Times New Roman"/>
          <w:sz w:val="28"/>
          <w:szCs w:val="28"/>
          <w:lang w:val="uk-UA"/>
        </w:rPr>
        <w:t xml:space="preserve">, CBM </w:t>
      </w:r>
      <w:proofErr w:type="spellStart"/>
      <w:r w:rsidRPr="00E130A8">
        <w:rPr>
          <w:rFonts w:ascii="Times New Roman" w:hAnsi="Times New Roman" w:cs="Times New Roman"/>
          <w:sz w:val="28"/>
          <w:szCs w:val="28"/>
          <w:lang w:val="uk-UA"/>
        </w:rPr>
        <w:t>group</w:t>
      </w:r>
      <w:proofErr w:type="spellEnd"/>
    </w:p>
    <w:p w14:paraId="0EBECBB6" w14:textId="77777777" w:rsidR="00E130A8" w:rsidRPr="00E130A8" w:rsidRDefault="00E130A8" w:rsidP="00E130A8">
      <w:pPr>
        <w:spacing w:after="0" w:line="360" w:lineRule="auto"/>
        <w:ind w:firstLine="567"/>
        <w:jc w:val="both"/>
        <w:rPr>
          <w:rFonts w:ascii="Times New Roman" w:hAnsi="Times New Roman" w:cs="Times New Roman"/>
          <w:sz w:val="28"/>
          <w:szCs w:val="28"/>
          <w:lang w:val="uk-UA"/>
        </w:rPr>
      </w:pPr>
      <w:r w:rsidRPr="00E130A8">
        <w:rPr>
          <w:rFonts w:ascii="Times New Roman" w:hAnsi="Times New Roman" w:cs="Times New Roman"/>
          <w:sz w:val="28"/>
          <w:szCs w:val="28"/>
          <w:lang w:val="uk-UA"/>
        </w:rPr>
        <w:t>jblack@cbm.com</w:t>
      </w:r>
    </w:p>
    <w:p w14:paraId="6B3D86B8" w14:textId="4899C16F" w:rsidR="00E130A8" w:rsidRDefault="00E130A8" w:rsidP="00E130A8">
      <w:pPr>
        <w:spacing w:after="0" w:line="360" w:lineRule="auto"/>
        <w:ind w:firstLine="567"/>
        <w:jc w:val="both"/>
        <w:rPr>
          <w:rFonts w:ascii="Times New Roman" w:hAnsi="Times New Roman" w:cs="Times New Roman"/>
          <w:sz w:val="28"/>
          <w:szCs w:val="28"/>
          <w:lang w:val="uk-UA"/>
        </w:rPr>
      </w:pPr>
      <w:r w:rsidRPr="00E130A8">
        <w:rPr>
          <w:rFonts w:ascii="Times New Roman" w:hAnsi="Times New Roman" w:cs="Times New Roman"/>
          <w:sz w:val="28"/>
          <w:szCs w:val="28"/>
          <w:lang w:val="uk-UA"/>
        </w:rPr>
        <w:t>555-127349</w:t>
      </w:r>
    </w:p>
    <w:p w14:paraId="3A851099" w14:textId="22567E71" w:rsidR="00657DC6" w:rsidRDefault="00AC338D" w:rsidP="00E130A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E7990" w:rsidRPr="001E7990">
        <w:rPr>
          <w:rFonts w:ascii="Times New Roman" w:hAnsi="Times New Roman" w:cs="Times New Roman"/>
          <w:sz w:val="28"/>
          <w:szCs w:val="28"/>
          <w:lang w:val="uk-UA"/>
        </w:rPr>
        <w:t>риклади поширених заключних висловів у офіційних листах:</w:t>
      </w:r>
    </w:p>
    <w:tbl>
      <w:tblPr>
        <w:tblStyle w:val="a8"/>
        <w:tblW w:w="0" w:type="auto"/>
        <w:tblLook w:val="04A0" w:firstRow="1" w:lastRow="0" w:firstColumn="1" w:lastColumn="0" w:noHBand="0" w:noVBand="1"/>
      </w:tblPr>
      <w:tblGrid>
        <w:gridCol w:w="4799"/>
        <w:gridCol w:w="4772"/>
      </w:tblGrid>
      <w:tr w:rsidR="00352011" w14:paraId="5417B8AA" w14:textId="77777777" w:rsidTr="00F9432E">
        <w:tc>
          <w:tcPr>
            <w:tcW w:w="4799" w:type="dxa"/>
          </w:tcPr>
          <w:p w14:paraId="59923C40" w14:textId="77777777" w:rsidR="00352011" w:rsidRDefault="00352011" w:rsidP="00157854">
            <w:pPr>
              <w:jc w:val="center"/>
              <w:rPr>
                <w:rFonts w:ascii="Times New Roman" w:hAnsi="Times New Roman" w:cs="Times New Roman"/>
                <w:sz w:val="28"/>
                <w:szCs w:val="28"/>
              </w:rPr>
            </w:pPr>
            <w:proofErr w:type="spellStart"/>
            <w:r w:rsidRPr="00A728C7">
              <w:rPr>
                <w:rFonts w:ascii="Times New Roman" w:hAnsi="Times New Roman" w:cs="Times New Roman"/>
                <w:sz w:val="28"/>
                <w:szCs w:val="28"/>
              </w:rPr>
              <w:t>Вирази</w:t>
            </w:r>
            <w:proofErr w:type="spellEnd"/>
          </w:p>
        </w:tc>
        <w:tc>
          <w:tcPr>
            <w:tcW w:w="4772" w:type="dxa"/>
          </w:tcPr>
          <w:p w14:paraId="5A1E3658" w14:textId="77777777" w:rsidR="00352011" w:rsidRDefault="00352011" w:rsidP="00157854">
            <w:pPr>
              <w:jc w:val="center"/>
              <w:rPr>
                <w:rFonts w:ascii="Times New Roman" w:hAnsi="Times New Roman" w:cs="Times New Roman"/>
                <w:sz w:val="28"/>
                <w:szCs w:val="28"/>
              </w:rPr>
            </w:pPr>
            <w:proofErr w:type="spellStart"/>
            <w:r w:rsidRPr="00A728C7">
              <w:rPr>
                <w:rFonts w:ascii="Times New Roman" w:hAnsi="Times New Roman" w:cs="Times New Roman"/>
                <w:sz w:val="28"/>
                <w:szCs w:val="28"/>
              </w:rPr>
              <w:t>Переклад</w:t>
            </w:r>
            <w:proofErr w:type="spellEnd"/>
          </w:p>
        </w:tc>
      </w:tr>
      <w:tr w:rsidR="00352011" w:rsidRPr="009C43C8" w14:paraId="5F6CB844" w14:textId="77777777" w:rsidTr="00F9432E">
        <w:tc>
          <w:tcPr>
            <w:tcW w:w="4799" w:type="dxa"/>
          </w:tcPr>
          <w:p w14:paraId="2D1444C6" w14:textId="77777777" w:rsidR="00352011" w:rsidRDefault="00352011" w:rsidP="00157854">
            <w:pPr>
              <w:jc w:val="both"/>
              <w:rPr>
                <w:rFonts w:ascii="Times New Roman" w:hAnsi="Times New Roman" w:cs="Times New Roman"/>
                <w:sz w:val="28"/>
                <w:szCs w:val="28"/>
              </w:rPr>
            </w:pPr>
            <w:r w:rsidRPr="001634C8">
              <w:rPr>
                <w:rFonts w:ascii="Times New Roman" w:hAnsi="Times New Roman" w:cs="Times New Roman"/>
                <w:sz w:val="28"/>
                <w:szCs w:val="28"/>
              </w:rPr>
              <w:t>Yours faithfully</w:t>
            </w:r>
            <w:r>
              <w:rPr>
                <w:rFonts w:ascii="Times New Roman" w:hAnsi="Times New Roman" w:cs="Times New Roman"/>
                <w:sz w:val="28"/>
                <w:szCs w:val="28"/>
              </w:rPr>
              <w:t>/</w:t>
            </w:r>
            <w:r>
              <w:t xml:space="preserve"> </w:t>
            </w:r>
            <w:r w:rsidRPr="001D281F">
              <w:rPr>
                <w:rFonts w:ascii="Times New Roman" w:hAnsi="Times New Roman" w:cs="Times New Roman"/>
                <w:sz w:val="28"/>
                <w:szCs w:val="28"/>
              </w:rPr>
              <w:t>Faithfully yours</w:t>
            </w:r>
          </w:p>
        </w:tc>
        <w:tc>
          <w:tcPr>
            <w:tcW w:w="4772" w:type="dxa"/>
          </w:tcPr>
          <w:p w14:paraId="7D9F32CC" w14:textId="77777777" w:rsidR="00352011" w:rsidRPr="00392CE3" w:rsidRDefault="00352011" w:rsidP="00157854">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Щиро</w:t>
            </w:r>
            <w:proofErr w:type="spellEnd"/>
            <w:r w:rsidRPr="00392CE3">
              <w:rPr>
                <w:rFonts w:ascii="Times New Roman" w:hAnsi="Times New Roman" w:cs="Times New Roman"/>
                <w:sz w:val="28"/>
                <w:szCs w:val="28"/>
                <w:lang w:val="ru-RU"/>
              </w:rPr>
              <w:t xml:space="preserve"> Ваш (</w:t>
            </w:r>
            <w:proofErr w:type="spellStart"/>
            <w:r w:rsidRPr="00392CE3">
              <w:rPr>
                <w:rFonts w:ascii="Times New Roman" w:hAnsi="Times New Roman" w:cs="Times New Roman"/>
                <w:sz w:val="28"/>
                <w:szCs w:val="28"/>
                <w:lang w:val="ru-RU"/>
              </w:rPr>
              <w:t>якщо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ви</w:t>
            </w:r>
            <w:proofErr w:type="spellEnd"/>
            <w:r w:rsidRPr="00392CE3">
              <w:rPr>
                <w:rFonts w:ascii="Times New Roman" w:hAnsi="Times New Roman" w:cs="Times New Roman"/>
                <w:sz w:val="28"/>
                <w:szCs w:val="28"/>
                <w:lang w:val="ru-RU"/>
              </w:rPr>
              <w:t xml:space="preserve"> не </w:t>
            </w:r>
            <w:proofErr w:type="spellStart"/>
            <w:r w:rsidRPr="00392CE3">
              <w:rPr>
                <w:rFonts w:ascii="Times New Roman" w:hAnsi="Times New Roman" w:cs="Times New Roman"/>
                <w:sz w:val="28"/>
                <w:szCs w:val="28"/>
                <w:lang w:val="ru-RU"/>
              </w:rPr>
              <w:t>знаєте</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людину</w:t>
            </w:r>
            <w:proofErr w:type="spellEnd"/>
            <w:r w:rsidRPr="00392CE3">
              <w:rPr>
                <w:rFonts w:ascii="Times New Roman" w:hAnsi="Times New Roman" w:cs="Times New Roman"/>
                <w:sz w:val="28"/>
                <w:szCs w:val="28"/>
                <w:lang w:val="ru-RU"/>
              </w:rPr>
              <w:t xml:space="preserve">, до </w:t>
            </w:r>
            <w:proofErr w:type="spellStart"/>
            <w:r w:rsidRPr="00392CE3">
              <w:rPr>
                <w:rFonts w:ascii="Times New Roman" w:hAnsi="Times New Roman" w:cs="Times New Roman"/>
                <w:sz w:val="28"/>
                <w:szCs w:val="28"/>
                <w:lang w:val="ru-RU"/>
              </w:rPr>
              <w:t>якої</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звертаєтесь</w:t>
            </w:r>
            <w:proofErr w:type="spellEnd"/>
            <w:r w:rsidRPr="00392CE3">
              <w:rPr>
                <w:rFonts w:ascii="Times New Roman" w:hAnsi="Times New Roman" w:cs="Times New Roman"/>
                <w:sz w:val="28"/>
                <w:szCs w:val="28"/>
                <w:lang w:val="ru-RU"/>
              </w:rPr>
              <w:t>)</w:t>
            </w:r>
          </w:p>
        </w:tc>
      </w:tr>
      <w:tr w:rsidR="00352011" w14:paraId="5888E81A" w14:textId="77777777" w:rsidTr="00F9432E">
        <w:tc>
          <w:tcPr>
            <w:tcW w:w="4799" w:type="dxa"/>
          </w:tcPr>
          <w:p w14:paraId="68E5E1CA" w14:textId="77777777" w:rsidR="00352011" w:rsidRDefault="00352011" w:rsidP="00157854">
            <w:pPr>
              <w:jc w:val="both"/>
              <w:rPr>
                <w:rFonts w:ascii="Times New Roman" w:hAnsi="Times New Roman" w:cs="Times New Roman"/>
                <w:sz w:val="28"/>
                <w:szCs w:val="28"/>
              </w:rPr>
            </w:pPr>
            <w:r w:rsidRPr="008A6B41">
              <w:rPr>
                <w:rFonts w:ascii="Times New Roman" w:hAnsi="Times New Roman" w:cs="Times New Roman"/>
                <w:sz w:val="28"/>
                <w:szCs w:val="28"/>
              </w:rPr>
              <w:t>Yours truly</w:t>
            </w:r>
          </w:p>
        </w:tc>
        <w:tc>
          <w:tcPr>
            <w:tcW w:w="4772" w:type="dxa"/>
          </w:tcPr>
          <w:p w14:paraId="56140176" w14:textId="77777777" w:rsidR="00352011" w:rsidRDefault="00352011" w:rsidP="00157854">
            <w:pPr>
              <w:jc w:val="both"/>
              <w:rPr>
                <w:rFonts w:ascii="Times New Roman" w:hAnsi="Times New Roman" w:cs="Times New Roman"/>
                <w:sz w:val="28"/>
                <w:szCs w:val="28"/>
              </w:rPr>
            </w:pPr>
            <w:proofErr w:type="spellStart"/>
            <w:r w:rsidRPr="00796005">
              <w:rPr>
                <w:rFonts w:ascii="Times New Roman" w:hAnsi="Times New Roman" w:cs="Times New Roman"/>
                <w:sz w:val="28"/>
                <w:szCs w:val="28"/>
              </w:rPr>
              <w:t>Щиро</w:t>
            </w:r>
            <w:proofErr w:type="spellEnd"/>
            <w:r w:rsidRPr="00796005">
              <w:rPr>
                <w:rFonts w:ascii="Times New Roman" w:hAnsi="Times New Roman" w:cs="Times New Roman"/>
                <w:sz w:val="28"/>
                <w:szCs w:val="28"/>
              </w:rPr>
              <w:t xml:space="preserve"> </w:t>
            </w:r>
            <w:proofErr w:type="spellStart"/>
            <w:r w:rsidRPr="00796005">
              <w:rPr>
                <w:rFonts w:ascii="Times New Roman" w:hAnsi="Times New Roman" w:cs="Times New Roman"/>
                <w:sz w:val="28"/>
                <w:szCs w:val="28"/>
              </w:rPr>
              <w:t>Ваш</w:t>
            </w:r>
            <w:proofErr w:type="spellEnd"/>
          </w:p>
        </w:tc>
      </w:tr>
      <w:tr w:rsidR="00352011" w:rsidRPr="009C43C8" w14:paraId="3E0826A0" w14:textId="77777777" w:rsidTr="00F9432E">
        <w:tc>
          <w:tcPr>
            <w:tcW w:w="4799" w:type="dxa"/>
          </w:tcPr>
          <w:p w14:paraId="173D1E4A" w14:textId="77777777" w:rsidR="00352011" w:rsidRDefault="00352011" w:rsidP="00157854">
            <w:pPr>
              <w:jc w:val="both"/>
              <w:rPr>
                <w:rFonts w:ascii="Times New Roman" w:hAnsi="Times New Roman" w:cs="Times New Roman"/>
                <w:sz w:val="28"/>
                <w:szCs w:val="28"/>
              </w:rPr>
            </w:pPr>
            <w:r w:rsidRPr="008A6B41">
              <w:rPr>
                <w:rFonts w:ascii="Times New Roman" w:hAnsi="Times New Roman" w:cs="Times New Roman"/>
                <w:sz w:val="28"/>
                <w:szCs w:val="28"/>
              </w:rPr>
              <w:t>Yours sincerely</w:t>
            </w:r>
            <w:r>
              <w:rPr>
                <w:rFonts w:ascii="Times New Roman" w:hAnsi="Times New Roman" w:cs="Times New Roman"/>
                <w:sz w:val="28"/>
                <w:szCs w:val="28"/>
              </w:rPr>
              <w:t>/</w:t>
            </w:r>
            <w:r w:rsidRPr="00A91654">
              <w:rPr>
                <w:rFonts w:ascii="Times New Roman" w:hAnsi="Times New Roman" w:cs="Times New Roman"/>
                <w:sz w:val="28"/>
                <w:szCs w:val="28"/>
              </w:rPr>
              <w:t>Sincerely yours</w:t>
            </w:r>
          </w:p>
        </w:tc>
        <w:tc>
          <w:tcPr>
            <w:tcW w:w="4772" w:type="dxa"/>
          </w:tcPr>
          <w:p w14:paraId="1EBFC57E" w14:textId="77777777" w:rsidR="00352011" w:rsidRPr="00392CE3" w:rsidRDefault="00352011" w:rsidP="00157854">
            <w:pPr>
              <w:jc w:val="both"/>
              <w:rPr>
                <w:rFonts w:ascii="Times New Roman" w:hAnsi="Times New Roman" w:cs="Times New Roman"/>
                <w:sz w:val="28"/>
                <w:szCs w:val="28"/>
                <w:highlight w:val="yellow"/>
                <w:lang w:val="ru-RU"/>
              </w:rPr>
            </w:pPr>
            <w:proofErr w:type="spellStart"/>
            <w:r w:rsidRPr="00392CE3">
              <w:rPr>
                <w:rFonts w:ascii="Times New Roman" w:hAnsi="Times New Roman" w:cs="Times New Roman"/>
                <w:sz w:val="28"/>
                <w:szCs w:val="28"/>
                <w:lang w:val="ru-RU"/>
              </w:rPr>
              <w:t>Щиро</w:t>
            </w:r>
            <w:proofErr w:type="spellEnd"/>
            <w:r w:rsidRPr="00392CE3">
              <w:rPr>
                <w:rFonts w:ascii="Times New Roman" w:hAnsi="Times New Roman" w:cs="Times New Roman"/>
                <w:sz w:val="28"/>
                <w:szCs w:val="28"/>
                <w:lang w:val="ru-RU"/>
              </w:rPr>
              <w:t xml:space="preserve"> Ваш (</w:t>
            </w:r>
            <w:proofErr w:type="spellStart"/>
            <w:r w:rsidRPr="00392CE3">
              <w:rPr>
                <w:rFonts w:ascii="Times New Roman" w:hAnsi="Times New Roman" w:cs="Times New Roman"/>
                <w:sz w:val="28"/>
                <w:szCs w:val="28"/>
                <w:lang w:val="ru-RU"/>
              </w:rPr>
              <w:t>якщо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знаєте</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людину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дуже</w:t>
            </w:r>
            <w:proofErr w:type="spellEnd"/>
            <w:r w:rsidRPr="00392CE3">
              <w:rPr>
                <w:rFonts w:ascii="Times New Roman" w:hAnsi="Times New Roman" w:cs="Times New Roman"/>
                <w:sz w:val="28"/>
                <w:szCs w:val="28"/>
                <w:lang w:val="ru-RU"/>
              </w:rPr>
              <w:t xml:space="preserve"> добре)</w:t>
            </w:r>
          </w:p>
        </w:tc>
      </w:tr>
      <w:tr w:rsidR="00352011" w14:paraId="01758BDE" w14:textId="77777777" w:rsidTr="00F9432E">
        <w:tc>
          <w:tcPr>
            <w:tcW w:w="4799" w:type="dxa"/>
          </w:tcPr>
          <w:p w14:paraId="59BE9646"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Sincerely</w:t>
            </w:r>
          </w:p>
        </w:tc>
        <w:tc>
          <w:tcPr>
            <w:tcW w:w="4772" w:type="dxa"/>
          </w:tcPr>
          <w:p w14:paraId="7F97E693" w14:textId="77777777" w:rsidR="00352011" w:rsidRDefault="00352011" w:rsidP="00157854">
            <w:pPr>
              <w:jc w:val="both"/>
              <w:rPr>
                <w:rFonts w:ascii="Times New Roman" w:hAnsi="Times New Roman" w:cs="Times New Roman"/>
                <w:sz w:val="28"/>
                <w:szCs w:val="28"/>
              </w:rPr>
            </w:pPr>
            <w:proofErr w:type="spellStart"/>
            <w:r>
              <w:rPr>
                <w:rFonts w:ascii="Times New Roman" w:hAnsi="Times New Roman" w:cs="Times New Roman"/>
                <w:sz w:val="28"/>
                <w:szCs w:val="28"/>
              </w:rPr>
              <w:t>Щиро</w:t>
            </w:r>
            <w:proofErr w:type="spellEnd"/>
          </w:p>
        </w:tc>
      </w:tr>
      <w:tr w:rsidR="00352011" w14:paraId="0EA0FAAA" w14:textId="77777777" w:rsidTr="00F9432E">
        <w:tc>
          <w:tcPr>
            <w:tcW w:w="4799" w:type="dxa"/>
          </w:tcPr>
          <w:p w14:paraId="15837DDF"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lastRenderedPageBreak/>
              <w:t>Most sincerely</w:t>
            </w:r>
          </w:p>
        </w:tc>
        <w:tc>
          <w:tcPr>
            <w:tcW w:w="4772" w:type="dxa"/>
          </w:tcPr>
          <w:p w14:paraId="70808CA8" w14:textId="77777777" w:rsidR="00352011" w:rsidRDefault="00352011" w:rsidP="00157854">
            <w:pPr>
              <w:jc w:val="both"/>
              <w:rPr>
                <w:rFonts w:ascii="Times New Roman" w:hAnsi="Times New Roman" w:cs="Times New Roman"/>
                <w:sz w:val="28"/>
                <w:szCs w:val="28"/>
              </w:rPr>
            </w:pPr>
            <w:proofErr w:type="spellStart"/>
            <w:r>
              <w:rPr>
                <w:rFonts w:ascii="Times New Roman" w:hAnsi="Times New Roman" w:cs="Times New Roman"/>
                <w:sz w:val="28"/>
                <w:szCs w:val="28"/>
              </w:rPr>
              <w:t>Найщиріше</w:t>
            </w:r>
            <w:proofErr w:type="spellEnd"/>
          </w:p>
        </w:tc>
      </w:tr>
      <w:tr w:rsidR="00352011" w14:paraId="3EEBF92C" w14:textId="77777777" w:rsidTr="00F9432E">
        <w:tc>
          <w:tcPr>
            <w:tcW w:w="4799" w:type="dxa"/>
          </w:tcPr>
          <w:p w14:paraId="50BCFDBC"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Regards/Best regards</w:t>
            </w:r>
          </w:p>
        </w:tc>
        <w:tc>
          <w:tcPr>
            <w:tcW w:w="4772" w:type="dxa"/>
          </w:tcPr>
          <w:p w14:paraId="7D5EF50D" w14:textId="77777777" w:rsidR="00352011" w:rsidRDefault="00352011" w:rsidP="00157854">
            <w:pPr>
              <w:jc w:val="both"/>
              <w:rPr>
                <w:rFonts w:ascii="Times New Roman" w:hAnsi="Times New Roman" w:cs="Times New Roman"/>
                <w:sz w:val="28"/>
                <w:szCs w:val="28"/>
              </w:rPr>
            </w:pPr>
            <w:r w:rsidRPr="00BC0947">
              <w:rPr>
                <w:rFonts w:ascii="Times New Roman" w:hAnsi="Times New Roman" w:cs="Times New Roman"/>
                <w:sz w:val="28"/>
                <w:szCs w:val="28"/>
              </w:rPr>
              <w:t xml:space="preserve">З </w:t>
            </w:r>
            <w:proofErr w:type="spellStart"/>
            <w:r w:rsidRPr="00BC0947">
              <w:rPr>
                <w:rFonts w:ascii="Times New Roman" w:hAnsi="Times New Roman" w:cs="Times New Roman"/>
                <w:sz w:val="28"/>
                <w:szCs w:val="28"/>
              </w:rPr>
              <w:t>найкращими</w:t>
            </w:r>
            <w:proofErr w:type="spellEnd"/>
            <w:r w:rsidRPr="00BC0947">
              <w:rPr>
                <w:rFonts w:ascii="Times New Roman" w:hAnsi="Times New Roman" w:cs="Times New Roman"/>
                <w:sz w:val="28"/>
                <w:szCs w:val="28"/>
              </w:rPr>
              <w:t xml:space="preserve"> </w:t>
            </w:r>
            <w:proofErr w:type="spellStart"/>
            <w:r w:rsidRPr="00BC0947">
              <w:rPr>
                <w:rFonts w:ascii="Times New Roman" w:hAnsi="Times New Roman" w:cs="Times New Roman"/>
                <w:sz w:val="28"/>
                <w:szCs w:val="28"/>
              </w:rPr>
              <w:t>побажаннями</w:t>
            </w:r>
            <w:proofErr w:type="spellEnd"/>
          </w:p>
        </w:tc>
      </w:tr>
      <w:tr w:rsidR="00352011" w14:paraId="64D57F50" w14:textId="77777777" w:rsidTr="00F9432E">
        <w:tc>
          <w:tcPr>
            <w:tcW w:w="4799" w:type="dxa"/>
          </w:tcPr>
          <w:p w14:paraId="7DC2D3CA"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Kind regards</w:t>
            </w:r>
          </w:p>
        </w:tc>
        <w:tc>
          <w:tcPr>
            <w:tcW w:w="4772" w:type="dxa"/>
          </w:tcPr>
          <w:p w14:paraId="3643DF2D" w14:textId="77777777" w:rsidR="00352011" w:rsidRDefault="00352011" w:rsidP="00157854">
            <w:pPr>
              <w:jc w:val="both"/>
              <w:rPr>
                <w:rFonts w:ascii="Times New Roman" w:hAnsi="Times New Roman" w:cs="Times New Roman"/>
                <w:sz w:val="28"/>
                <w:szCs w:val="28"/>
              </w:rPr>
            </w:pPr>
            <w:r w:rsidRPr="00EA589E">
              <w:rPr>
                <w:rFonts w:ascii="Times New Roman" w:hAnsi="Times New Roman" w:cs="Times New Roman"/>
                <w:sz w:val="28"/>
                <w:szCs w:val="28"/>
              </w:rPr>
              <w:t xml:space="preserve">З </w:t>
            </w:r>
            <w:proofErr w:type="spellStart"/>
            <w:r w:rsidRPr="00EA589E">
              <w:rPr>
                <w:rFonts w:ascii="Times New Roman" w:hAnsi="Times New Roman" w:cs="Times New Roman"/>
                <w:sz w:val="28"/>
                <w:szCs w:val="28"/>
              </w:rPr>
              <w:t>повагою</w:t>
            </w:r>
            <w:proofErr w:type="spellEnd"/>
          </w:p>
        </w:tc>
      </w:tr>
      <w:tr w:rsidR="00352011" w14:paraId="0D423830" w14:textId="77777777" w:rsidTr="00F9432E">
        <w:tc>
          <w:tcPr>
            <w:tcW w:w="4799" w:type="dxa"/>
          </w:tcPr>
          <w:p w14:paraId="6D820237"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Respectfully</w:t>
            </w:r>
          </w:p>
        </w:tc>
        <w:tc>
          <w:tcPr>
            <w:tcW w:w="4772" w:type="dxa"/>
          </w:tcPr>
          <w:p w14:paraId="2F9BF63C" w14:textId="77777777" w:rsidR="00352011" w:rsidRDefault="00352011" w:rsidP="00157854">
            <w:pPr>
              <w:jc w:val="both"/>
              <w:rPr>
                <w:rFonts w:ascii="Times New Roman" w:hAnsi="Times New Roman" w:cs="Times New Roman"/>
                <w:sz w:val="28"/>
                <w:szCs w:val="28"/>
              </w:rPr>
            </w:pPr>
            <w:r w:rsidRPr="00364F67">
              <w:rPr>
                <w:rFonts w:ascii="Times New Roman" w:hAnsi="Times New Roman" w:cs="Times New Roman"/>
                <w:sz w:val="28"/>
                <w:szCs w:val="28"/>
              </w:rPr>
              <w:t xml:space="preserve">З </w:t>
            </w:r>
            <w:proofErr w:type="spellStart"/>
            <w:r w:rsidRPr="00364F67">
              <w:rPr>
                <w:rFonts w:ascii="Times New Roman" w:hAnsi="Times New Roman" w:cs="Times New Roman"/>
                <w:sz w:val="28"/>
                <w:szCs w:val="28"/>
              </w:rPr>
              <w:t>повагою</w:t>
            </w:r>
            <w:proofErr w:type="spellEnd"/>
          </w:p>
        </w:tc>
      </w:tr>
      <w:tr w:rsidR="00352011" w14:paraId="1BDB46AE" w14:textId="77777777" w:rsidTr="00F9432E">
        <w:tc>
          <w:tcPr>
            <w:tcW w:w="4799" w:type="dxa"/>
          </w:tcPr>
          <w:p w14:paraId="40723B7D"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Respectfully yours</w:t>
            </w:r>
          </w:p>
        </w:tc>
        <w:tc>
          <w:tcPr>
            <w:tcW w:w="4772" w:type="dxa"/>
          </w:tcPr>
          <w:p w14:paraId="79611122"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найглибшою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пошаною</w:t>
            </w:r>
            <w:proofErr w:type="spellEnd"/>
          </w:p>
        </w:tc>
      </w:tr>
      <w:tr w:rsidR="00352011" w14:paraId="39DC0E32" w14:textId="77777777" w:rsidTr="00F9432E">
        <w:tc>
          <w:tcPr>
            <w:tcW w:w="4799" w:type="dxa"/>
          </w:tcPr>
          <w:p w14:paraId="46334878"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Thank you</w:t>
            </w:r>
          </w:p>
        </w:tc>
        <w:tc>
          <w:tcPr>
            <w:tcW w:w="4772" w:type="dxa"/>
          </w:tcPr>
          <w:p w14:paraId="386FF378" w14:textId="77777777" w:rsidR="00352011" w:rsidRDefault="00352011" w:rsidP="00157854">
            <w:pPr>
              <w:jc w:val="both"/>
              <w:rPr>
                <w:rFonts w:ascii="Times New Roman" w:hAnsi="Times New Roman" w:cs="Times New Roman"/>
                <w:sz w:val="28"/>
                <w:szCs w:val="28"/>
              </w:rPr>
            </w:pPr>
            <w:proofErr w:type="spellStart"/>
            <w:r w:rsidRPr="00764172">
              <w:rPr>
                <w:rFonts w:ascii="Times New Roman" w:hAnsi="Times New Roman" w:cs="Times New Roman"/>
                <w:sz w:val="28"/>
                <w:szCs w:val="28"/>
              </w:rPr>
              <w:t>Дякую</w:t>
            </w:r>
            <w:proofErr w:type="spellEnd"/>
            <w:r w:rsidRPr="00764172">
              <w:rPr>
                <w:rFonts w:ascii="Times New Roman" w:hAnsi="Times New Roman" w:cs="Times New Roman"/>
                <w:sz w:val="28"/>
                <w:szCs w:val="28"/>
              </w:rPr>
              <w:t xml:space="preserve"> </w:t>
            </w:r>
            <w:proofErr w:type="spellStart"/>
            <w:r w:rsidRPr="00764172">
              <w:rPr>
                <w:rFonts w:ascii="Times New Roman" w:hAnsi="Times New Roman" w:cs="Times New Roman"/>
                <w:sz w:val="28"/>
                <w:szCs w:val="28"/>
              </w:rPr>
              <w:t>Вам</w:t>
            </w:r>
            <w:proofErr w:type="spellEnd"/>
          </w:p>
        </w:tc>
      </w:tr>
      <w:tr w:rsidR="00352011" w14:paraId="1E89FB3F" w14:textId="77777777" w:rsidTr="00F9432E">
        <w:tc>
          <w:tcPr>
            <w:tcW w:w="4799" w:type="dxa"/>
          </w:tcPr>
          <w:p w14:paraId="4A197891"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Cordially/Cordially yours</w:t>
            </w:r>
          </w:p>
        </w:tc>
        <w:tc>
          <w:tcPr>
            <w:tcW w:w="4772" w:type="dxa"/>
          </w:tcPr>
          <w:p w14:paraId="4E333BCD" w14:textId="77777777" w:rsidR="00352011" w:rsidRDefault="00352011" w:rsidP="00157854">
            <w:pPr>
              <w:jc w:val="both"/>
              <w:rPr>
                <w:rFonts w:ascii="Times New Roman" w:hAnsi="Times New Roman" w:cs="Times New Roman"/>
                <w:sz w:val="28"/>
                <w:szCs w:val="28"/>
              </w:rPr>
            </w:pPr>
            <w:proofErr w:type="spellStart"/>
            <w:r>
              <w:rPr>
                <w:rFonts w:ascii="Times New Roman" w:hAnsi="Times New Roman" w:cs="Times New Roman"/>
                <w:sz w:val="28"/>
                <w:szCs w:val="28"/>
              </w:rPr>
              <w:t>Сердечно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DD6179">
              <w:rPr>
                <w:rFonts w:ascii="Times New Roman" w:hAnsi="Times New Roman" w:cs="Times New Roman"/>
                <w:sz w:val="28"/>
                <w:szCs w:val="28"/>
              </w:rPr>
              <w:t>аш</w:t>
            </w:r>
            <w:proofErr w:type="spellEnd"/>
          </w:p>
        </w:tc>
      </w:tr>
      <w:tr w:rsidR="00352011" w14:paraId="09B061BE" w14:textId="77777777" w:rsidTr="00F9432E">
        <w:tc>
          <w:tcPr>
            <w:tcW w:w="4799" w:type="dxa"/>
          </w:tcPr>
          <w:p w14:paraId="2E785636"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With sincere appreciation</w:t>
            </w:r>
          </w:p>
        </w:tc>
        <w:tc>
          <w:tcPr>
            <w:tcW w:w="4772" w:type="dxa"/>
          </w:tcPr>
          <w:p w14:paraId="5990238B" w14:textId="77777777" w:rsidR="00352011" w:rsidRDefault="00352011" w:rsidP="00157854">
            <w:pPr>
              <w:jc w:val="both"/>
              <w:rPr>
                <w:rFonts w:ascii="Times New Roman" w:hAnsi="Times New Roman" w:cs="Times New Roman"/>
                <w:sz w:val="28"/>
                <w:szCs w:val="28"/>
              </w:rPr>
            </w:pPr>
            <w:r>
              <w:rPr>
                <w:rFonts w:ascii="Times New Roman" w:hAnsi="Times New Roman" w:cs="Times New Roman"/>
                <w:sz w:val="28"/>
                <w:szCs w:val="28"/>
              </w:rPr>
              <w:t>З</w:t>
            </w:r>
            <w:r w:rsidRPr="00BC47C4">
              <w:rPr>
                <w:rFonts w:ascii="Times New Roman" w:hAnsi="Times New Roman" w:cs="Times New Roman"/>
                <w:sz w:val="28"/>
                <w:szCs w:val="28"/>
              </w:rPr>
              <w:t xml:space="preserve"> </w:t>
            </w:r>
            <w:proofErr w:type="spellStart"/>
            <w:r w:rsidRPr="00BC47C4">
              <w:rPr>
                <w:rFonts w:ascii="Times New Roman" w:hAnsi="Times New Roman" w:cs="Times New Roman"/>
                <w:sz w:val="28"/>
                <w:szCs w:val="28"/>
              </w:rPr>
              <w:t>щирою</w:t>
            </w:r>
            <w:proofErr w:type="spellEnd"/>
            <w:r w:rsidRPr="00BC47C4">
              <w:rPr>
                <w:rFonts w:ascii="Times New Roman" w:hAnsi="Times New Roman" w:cs="Times New Roman"/>
                <w:sz w:val="28"/>
                <w:szCs w:val="28"/>
              </w:rPr>
              <w:t xml:space="preserve"> </w:t>
            </w:r>
            <w:proofErr w:type="spellStart"/>
            <w:r w:rsidRPr="00BC47C4">
              <w:rPr>
                <w:rFonts w:ascii="Times New Roman" w:hAnsi="Times New Roman" w:cs="Times New Roman"/>
                <w:sz w:val="28"/>
                <w:szCs w:val="28"/>
              </w:rPr>
              <w:t>вдячністю</w:t>
            </w:r>
            <w:proofErr w:type="spellEnd"/>
          </w:p>
        </w:tc>
      </w:tr>
    </w:tbl>
    <w:p w14:paraId="0B341AB4" w14:textId="55E66480" w:rsidR="00AC338D" w:rsidRDefault="00E728A0" w:rsidP="00954C4E">
      <w:pPr>
        <w:spacing w:after="0" w:line="360" w:lineRule="auto"/>
        <w:ind w:firstLine="567"/>
        <w:jc w:val="both"/>
        <w:rPr>
          <w:rFonts w:ascii="Times New Roman" w:hAnsi="Times New Roman" w:cs="Times New Roman"/>
          <w:sz w:val="28"/>
          <w:szCs w:val="28"/>
          <w:lang w:val="uk-UA"/>
        </w:rPr>
      </w:pPr>
      <w:r w:rsidRPr="00E728A0">
        <w:rPr>
          <w:rFonts w:ascii="Times New Roman" w:hAnsi="Times New Roman" w:cs="Times New Roman"/>
          <w:sz w:val="28"/>
          <w:szCs w:val="28"/>
          <w:lang w:val="uk-UA"/>
        </w:rPr>
        <w:t xml:space="preserve">Текст у листі слід викладати </w:t>
      </w:r>
      <w:proofErr w:type="spellStart"/>
      <w:r w:rsidRPr="00E728A0">
        <w:rPr>
          <w:rFonts w:ascii="Times New Roman" w:hAnsi="Times New Roman" w:cs="Times New Roman"/>
          <w:sz w:val="28"/>
          <w:szCs w:val="28"/>
          <w:lang w:val="uk-UA"/>
        </w:rPr>
        <w:t>логічно</w:t>
      </w:r>
      <w:proofErr w:type="spellEnd"/>
      <w:r w:rsidRPr="00E728A0">
        <w:rPr>
          <w:rFonts w:ascii="Times New Roman" w:hAnsi="Times New Roman" w:cs="Times New Roman"/>
          <w:sz w:val="28"/>
          <w:szCs w:val="28"/>
          <w:lang w:val="uk-UA"/>
        </w:rPr>
        <w:t xml:space="preserve"> та послідовно. Для того, щоб забезпечити зв’язок між його частинами, необхідно використовувати слова-зв’язки (</w:t>
      </w:r>
      <w:proofErr w:type="spellStart"/>
      <w:r w:rsidRPr="00E728A0">
        <w:rPr>
          <w:rFonts w:ascii="Times New Roman" w:hAnsi="Times New Roman" w:cs="Times New Roman"/>
          <w:sz w:val="28"/>
          <w:szCs w:val="28"/>
          <w:lang w:val="uk-UA"/>
        </w:rPr>
        <w:t>linking</w:t>
      </w:r>
      <w:proofErr w:type="spellEnd"/>
      <w:r w:rsidRPr="00E728A0">
        <w:rPr>
          <w:rFonts w:ascii="Times New Roman" w:hAnsi="Times New Roman" w:cs="Times New Roman"/>
          <w:sz w:val="28"/>
          <w:szCs w:val="28"/>
          <w:lang w:val="uk-UA"/>
        </w:rPr>
        <w:t xml:space="preserve"> </w:t>
      </w:r>
      <w:proofErr w:type="spellStart"/>
      <w:r w:rsidRPr="00E728A0">
        <w:rPr>
          <w:rFonts w:ascii="Times New Roman" w:hAnsi="Times New Roman" w:cs="Times New Roman"/>
          <w:sz w:val="28"/>
          <w:szCs w:val="28"/>
          <w:lang w:val="uk-UA"/>
        </w:rPr>
        <w:t>words</w:t>
      </w:r>
      <w:proofErr w:type="spellEnd"/>
      <w:r w:rsidRPr="00E728A0">
        <w:rPr>
          <w:rFonts w:ascii="Times New Roman" w:hAnsi="Times New Roman" w:cs="Times New Roman"/>
          <w:sz w:val="28"/>
          <w:szCs w:val="28"/>
          <w:lang w:val="uk-UA"/>
        </w:rPr>
        <w:t>), наприклад:</w:t>
      </w:r>
    </w:p>
    <w:tbl>
      <w:tblPr>
        <w:tblStyle w:val="a8"/>
        <w:tblW w:w="0" w:type="auto"/>
        <w:tblLook w:val="04A0" w:firstRow="1" w:lastRow="0" w:firstColumn="1" w:lastColumn="0" w:noHBand="0" w:noVBand="1"/>
      </w:tblPr>
      <w:tblGrid>
        <w:gridCol w:w="4811"/>
        <w:gridCol w:w="4760"/>
      </w:tblGrid>
      <w:tr w:rsidR="00243DF6" w14:paraId="5CEAE779" w14:textId="77777777" w:rsidTr="00F9432E">
        <w:tc>
          <w:tcPr>
            <w:tcW w:w="4811" w:type="dxa"/>
          </w:tcPr>
          <w:p w14:paraId="637431E2" w14:textId="77777777" w:rsidR="00243DF6" w:rsidRDefault="00243DF6" w:rsidP="00061404">
            <w:pPr>
              <w:jc w:val="center"/>
              <w:rPr>
                <w:rFonts w:ascii="Times New Roman" w:hAnsi="Times New Roman" w:cs="Times New Roman"/>
                <w:sz w:val="28"/>
                <w:szCs w:val="28"/>
                <w:lang w:val="ru-RU"/>
              </w:rPr>
            </w:pPr>
            <w:r w:rsidRPr="00FC4865">
              <w:rPr>
                <w:rFonts w:ascii="Times New Roman" w:hAnsi="Times New Roman" w:cs="Times New Roman"/>
                <w:sz w:val="28"/>
                <w:szCs w:val="28"/>
                <w:lang w:val="ru-RU"/>
              </w:rPr>
              <w:t>Слова-</w:t>
            </w:r>
            <w:proofErr w:type="spellStart"/>
            <w:r w:rsidRPr="00FC4865">
              <w:rPr>
                <w:rFonts w:ascii="Times New Roman" w:hAnsi="Times New Roman" w:cs="Times New Roman"/>
                <w:sz w:val="28"/>
                <w:szCs w:val="28"/>
                <w:lang w:val="ru-RU"/>
              </w:rPr>
              <w:t>зв'язки</w:t>
            </w:r>
            <w:proofErr w:type="spellEnd"/>
          </w:p>
        </w:tc>
        <w:tc>
          <w:tcPr>
            <w:tcW w:w="4760" w:type="dxa"/>
          </w:tcPr>
          <w:p w14:paraId="7BAAA78E" w14:textId="77777777" w:rsidR="00243DF6" w:rsidRDefault="00243DF6" w:rsidP="00061404">
            <w:pPr>
              <w:jc w:val="center"/>
              <w:rPr>
                <w:rFonts w:ascii="Times New Roman" w:hAnsi="Times New Roman" w:cs="Times New Roman"/>
                <w:sz w:val="28"/>
                <w:szCs w:val="28"/>
                <w:lang w:val="ru-RU"/>
              </w:rPr>
            </w:pPr>
            <w:r w:rsidRPr="00517F5E">
              <w:rPr>
                <w:rFonts w:ascii="Times New Roman" w:hAnsi="Times New Roman" w:cs="Times New Roman"/>
                <w:sz w:val="28"/>
                <w:szCs w:val="28"/>
                <w:lang w:val="ru-RU"/>
              </w:rPr>
              <w:t>Переклад</w:t>
            </w:r>
          </w:p>
        </w:tc>
      </w:tr>
      <w:tr w:rsidR="00243DF6" w:rsidRPr="009C43C8" w14:paraId="56EC7AED" w14:textId="77777777" w:rsidTr="00F9432E">
        <w:tc>
          <w:tcPr>
            <w:tcW w:w="4811" w:type="dxa"/>
          </w:tcPr>
          <w:p w14:paraId="3ABEF495" w14:textId="77777777" w:rsidR="00243DF6" w:rsidRPr="007F4038" w:rsidRDefault="00243DF6" w:rsidP="00061404">
            <w:pPr>
              <w:jc w:val="both"/>
              <w:rPr>
                <w:rFonts w:ascii="Times New Roman" w:hAnsi="Times New Roman" w:cs="Times New Roman"/>
                <w:sz w:val="28"/>
                <w:szCs w:val="28"/>
              </w:rPr>
            </w:pPr>
            <w:r>
              <w:rPr>
                <w:rFonts w:ascii="Times New Roman" w:hAnsi="Times New Roman" w:cs="Times New Roman"/>
                <w:sz w:val="28"/>
                <w:szCs w:val="28"/>
              </w:rPr>
              <w:t>Firstly/Secondly/Finally</w:t>
            </w:r>
          </w:p>
        </w:tc>
        <w:tc>
          <w:tcPr>
            <w:tcW w:w="4760" w:type="dxa"/>
          </w:tcPr>
          <w:p w14:paraId="4AB9D9FC" w14:textId="77777777" w:rsidR="00243DF6" w:rsidRPr="00BF5F56" w:rsidRDefault="00243DF6" w:rsidP="00061404">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По-перше</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По-друге</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Нак</w:t>
            </w:r>
            <w:r w:rsidRPr="00BF5F56">
              <w:rPr>
                <w:rFonts w:ascii="Times New Roman" w:hAnsi="Times New Roman" w:cs="Times New Roman"/>
                <w:sz w:val="28"/>
                <w:szCs w:val="28"/>
                <w:lang w:val="ru-RU"/>
              </w:rPr>
              <w:t>і</w:t>
            </w:r>
            <w:r>
              <w:rPr>
                <w:rFonts w:ascii="Times New Roman" w:hAnsi="Times New Roman" w:cs="Times New Roman"/>
                <w:sz w:val="28"/>
                <w:szCs w:val="28"/>
                <w:lang w:val="ru-RU"/>
              </w:rPr>
              <w:t>нець</w:t>
            </w:r>
            <w:proofErr w:type="spellEnd"/>
          </w:p>
        </w:tc>
      </w:tr>
      <w:tr w:rsidR="00243DF6" w:rsidRPr="00BF5F56" w14:paraId="25BD86A7" w14:textId="77777777" w:rsidTr="00F9432E">
        <w:tc>
          <w:tcPr>
            <w:tcW w:w="4811" w:type="dxa"/>
          </w:tcPr>
          <w:p w14:paraId="4934C2E5" w14:textId="77777777" w:rsidR="00243DF6" w:rsidRDefault="00243DF6" w:rsidP="00061404">
            <w:pPr>
              <w:jc w:val="both"/>
              <w:rPr>
                <w:rFonts w:ascii="Times New Roman" w:hAnsi="Times New Roman" w:cs="Times New Roman"/>
                <w:sz w:val="28"/>
                <w:szCs w:val="28"/>
              </w:rPr>
            </w:pPr>
            <w:r w:rsidRPr="003E6382">
              <w:rPr>
                <w:rFonts w:ascii="Times New Roman" w:hAnsi="Times New Roman" w:cs="Times New Roman"/>
                <w:sz w:val="28"/>
                <w:szCs w:val="28"/>
              </w:rPr>
              <w:t>First of all</w:t>
            </w:r>
          </w:p>
        </w:tc>
        <w:tc>
          <w:tcPr>
            <w:tcW w:w="4760" w:type="dxa"/>
          </w:tcPr>
          <w:p w14:paraId="08259B25" w14:textId="77777777" w:rsidR="00243DF6" w:rsidRDefault="00243DF6" w:rsidP="00061404">
            <w:pPr>
              <w:jc w:val="both"/>
              <w:rPr>
                <w:rFonts w:ascii="Times New Roman" w:hAnsi="Times New Roman" w:cs="Times New Roman"/>
                <w:sz w:val="28"/>
                <w:szCs w:val="28"/>
                <w:lang w:val="ru-RU"/>
              </w:rPr>
            </w:pPr>
            <w:r>
              <w:rPr>
                <w:rFonts w:ascii="Times New Roman" w:hAnsi="Times New Roman" w:cs="Times New Roman"/>
                <w:sz w:val="28"/>
                <w:szCs w:val="28"/>
                <w:lang w:val="ru-RU"/>
              </w:rPr>
              <w:t>Перш за все</w:t>
            </w:r>
          </w:p>
        </w:tc>
      </w:tr>
      <w:tr w:rsidR="00243DF6" w:rsidRPr="008F6274" w14:paraId="66873585" w14:textId="77777777" w:rsidTr="00F9432E">
        <w:tc>
          <w:tcPr>
            <w:tcW w:w="4811" w:type="dxa"/>
          </w:tcPr>
          <w:p w14:paraId="72E36E96" w14:textId="77777777" w:rsidR="00243DF6" w:rsidRPr="00BF5F56" w:rsidRDefault="00243DF6" w:rsidP="00061404">
            <w:pPr>
              <w:jc w:val="both"/>
              <w:rPr>
                <w:rFonts w:ascii="Times New Roman" w:hAnsi="Times New Roman" w:cs="Times New Roman"/>
                <w:sz w:val="28"/>
                <w:szCs w:val="28"/>
                <w:lang w:val="ru-RU"/>
              </w:rPr>
            </w:pPr>
            <w:r w:rsidRPr="007F4038">
              <w:rPr>
                <w:rFonts w:ascii="Times New Roman" w:hAnsi="Times New Roman" w:cs="Times New Roman"/>
                <w:sz w:val="28"/>
                <w:szCs w:val="28"/>
              </w:rPr>
              <w:t>In</w:t>
            </w:r>
            <w:r w:rsidRPr="00BF5F56">
              <w:rPr>
                <w:rFonts w:ascii="Times New Roman" w:hAnsi="Times New Roman" w:cs="Times New Roman"/>
                <w:sz w:val="28"/>
                <w:szCs w:val="28"/>
                <w:lang w:val="ru-RU"/>
              </w:rPr>
              <w:t xml:space="preserve"> </w:t>
            </w:r>
            <w:r w:rsidRPr="007F4038">
              <w:rPr>
                <w:rFonts w:ascii="Times New Roman" w:hAnsi="Times New Roman" w:cs="Times New Roman"/>
                <w:sz w:val="28"/>
                <w:szCs w:val="28"/>
              </w:rPr>
              <w:t>addition</w:t>
            </w:r>
          </w:p>
        </w:tc>
        <w:tc>
          <w:tcPr>
            <w:tcW w:w="4760" w:type="dxa"/>
          </w:tcPr>
          <w:p w14:paraId="1A1659FE" w14:textId="77777777" w:rsidR="00243DF6" w:rsidRPr="008F6274" w:rsidRDefault="00243DF6" w:rsidP="00061404">
            <w:pPr>
              <w:jc w:val="both"/>
              <w:rPr>
                <w:rFonts w:ascii="Times New Roman" w:hAnsi="Times New Roman" w:cs="Times New Roman"/>
                <w:sz w:val="28"/>
                <w:szCs w:val="28"/>
              </w:rPr>
            </w:pPr>
            <w:r w:rsidRPr="00BF5F56">
              <w:rPr>
                <w:rFonts w:ascii="Times New Roman" w:hAnsi="Times New Roman" w:cs="Times New Roman"/>
                <w:sz w:val="28"/>
                <w:szCs w:val="28"/>
                <w:lang w:val="ru-RU"/>
              </w:rPr>
              <w:t>На</w:t>
            </w:r>
            <w:r w:rsidRPr="008F6274">
              <w:rPr>
                <w:rFonts w:ascii="Times New Roman" w:hAnsi="Times New Roman" w:cs="Times New Roman"/>
                <w:sz w:val="28"/>
                <w:szCs w:val="28"/>
              </w:rPr>
              <w:t xml:space="preserve"> </w:t>
            </w:r>
            <w:r w:rsidRPr="00BF5F56">
              <w:rPr>
                <w:rFonts w:ascii="Times New Roman" w:hAnsi="Times New Roman" w:cs="Times New Roman"/>
                <w:sz w:val="28"/>
                <w:szCs w:val="28"/>
                <w:lang w:val="ru-RU"/>
              </w:rPr>
              <w:t>додачу</w:t>
            </w:r>
          </w:p>
        </w:tc>
      </w:tr>
      <w:tr w:rsidR="00243DF6" w:rsidRPr="008F6274" w14:paraId="3ADF054A" w14:textId="77777777" w:rsidTr="00F9432E">
        <w:tc>
          <w:tcPr>
            <w:tcW w:w="4811" w:type="dxa"/>
          </w:tcPr>
          <w:p w14:paraId="6C1D1DC2" w14:textId="77777777" w:rsidR="00243DF6" w:rsidRPr="00775E8C" w:rsidRDefault="00243DF6" w:rsidP="00061404">
            <w:pPr>
              <w:jc w:val="both"/>
              <w:rPr>
                <w:rFonts w:ascii="Times New Roman" w:hAnsi="Times New Roman" w:cs="Times New Roman"/>
                <w:sz w:val="28"/>
                <w:szCs w:val="28"/>
              </w:rPr>
            </w:pPr>
            <w:r>
              <w:rPr>
                <w:rFonts w:ascii="Times New Roman" w:hAnsi="Times New Roman" w:cs="Times New Roman"/>
                <w:sz w:val="28"/>
                <w:szCs w:val="28"/>
              </w:rPr>
              <w:t>What is more</w:t>
            </w:r>
          </w:p>
        </w:tc>
        <w:tc>
          <w:tcPr>
            <w:tcW w:w="4760" w:type="dxa"/>
          </w:tcPr>
          <w:p w14:paraId="340B91A4" w14:textId="77777777" w:rsidR="00243DF6" w:rsidRPr="008F6274" w:rsidRDefault="00243DF6" w:rsidP="00061404">
            <w:pPr>
              <w:jc w:val="both"/>
              <w:rPr>
                <w:rFonts w:ascii="Times New Roman" w:hAnsi="Times New Roman" w:cs="Times New Roman"/>
                <w:sz w:val="28"/>
                <w:szCs w:val="28"/>
              </w:rPr>
            </w:pPr>
            <w:proofErr w:type="spellStart"/>
            <w:r w:rsidRPr="00775E8C">
              <w:rPr>
                <w:rFonts w:ascii="Times New Roman" w:hAnsi="Times New Roman" w:cs="Times New Roman"/>
                <w:sz w:val="28"/>
                <w:szCs w:val="28"/>
              </w:rPr>
              <w:t>Більш</w:t>
            </w:r>
            <w:proofErr w:type="spellEnd"/>
            <w:r w:rsidRPr="00775E8C">
              <w:rPr>
                <w:rFonts w:ascii="Times New Roman" w:hAnsi="Times New Roman" w:cs="Times New Roman"/>
                <w:sz w:val="28"/>
                <w:szCs w:val="28"/>
              </w:rPr>
              <w:t xml:space="preserve"> </w:t>
            </w:r>
            <w:proofErr w:type="spellStart"/>
            <w:r w:rsidRPr="00775E8C">
              <w:rPr>
                <w:rFonts w:ascii="Times New Roman" w:hAnsi="Times New Roman" w:cs="Times New Roman"/>
                <w:sz w:val="28"/>
                <w:szCs w:val="28"/>
              </w:rPr>
              <w:t>того</w:t>
            </w:r>
            <w:proofErr w:type="spellEnd"/>
          </w:p>
        </w:tc>
      </w:tr>
      <w:tr w:rsidR="00243DF6" w:rsidRPr="008F6274" w14:paraId="714CFE82" w14:textId="77777777" w:rsidTr="00F9432E">
        <w:tc>
          <w:tcPr>
            <w:tcW w:w="4811" w:type="dxa"/>
          </w:tcPr>
          <w:p w14:paraId="18DAB104" w14:textId="77777777" w:rsidR="00243DF6" w:rsidRPr="008F6274" w:rsidRDefault="00243DF6" w:rsidP="00061404">
            <w:pPr>
              <w:jc w:val="both"/>
              <w:rPr>
                <w:rFonts w:ascii="Times New Roman" w:hAnsi="Times New Roman" w:cs="Times New Roman"/>
                <w:sz w:val="28"/>
                <w:szCs w:val="28"/>
              </w:rPr>
            </w:pPr>
            <w:r>
              <w:rPr>
                <w:rFonts w:ascii="Times New Roman" w:hAnsi="Times New Roman" w:cs="Times New Roman"/>
                <w:sz w:val="28"/>
                <w:szCs w:val="28"/>
              </w:rPr>
              <w:t>Moreover</w:t>
            </w:r>
          </w:p>
        </w:tc>
        <w:tc>
          <w:tcPr>
            <w:tcW w:w="4760" w:type="dxa"/>
          </w:tcPr>
          <w:p w14:paraId="18C5A4B9" w14:textId="77777777" w:rsidR="00243DF6" w:rsidRPr="008F6274" w:rsidRDefault="00243DF6" w:rsidP="00061404">
            <w:pPr>
              <w:jc w:val="both"/>
              <w:rPr>
                <w:rFonts w:ascii="Times New Roman" w:hAnsi="Times New Roman" w:cs="Times New Roman"/>
                <w:sz w:val="28"/>
                <w:szCs w:val="28"/>
              </w:rPr>
            </w:pPr>
            <w:proofErr w:type="spellStart"/>
            <w:r w:rsidRPr="00E839C1">
              <w:rPr>
                <w:rFonts w:ascii="Times New Roman" w:hAnsi="Times New Roman" w:cs="Times New Roman"/>
                <w:sz w:val="28"/>
                <w:szCs w:val="28"/>
              </w:rPr>
              <w:t>Більш</w:t>
            </w:r>
            <w:proofErr w:type="spellEnd"/>
            <w:r w:rsidRPr="00E839C1">
              <w:rPr>
                <w:rFonts w:ascii="Times New Roman" w:hAnsi="Times New Roman" w:cs="Times New Roman"/>
                <w:sz w:val="28"/>
                <w:szCs w:val="28"/>
              </w:rPr>
              <w:t xml:space="preserve"> </w:t>
            </w:r>
            <w:proofErr w:type="spellStart"/>
            <w:r w:rsidRPr="00E839C1">
              <w:rPr>
                <w:rFonts w:ascii="Times New Roman" w:hAnsi="Times New Roman" w:cs="Times New Roman"/>
                <w:sz w:val="28"/>
                <w:szCs w:val="28"/>
              </w:rPr>
              <w:t>того</w:t>
            </w:r>
            <w:proofErr w:type="spellEnd"/>
          </w:p>
        </w:tc>
      </w:tr>
      <w:tr w:rsidR="00243DF6" w:rsidRPr="008F6274" w14:paraId="19D1C103" w14:textId="77777777" w:rsidTr="00F9432E">
        <w:tc>
          <w:tcPr>
            <w:tcW w:w="4811" w:type="dxa"/>
          </w:tcPr>
          <w:p w14:paraId="31CCAEFF" w14:textId="77777777" w:rsidR="00243DF6" w:rsidRPr="008F6274" w:rsidRDefault="00243DF6" w:rsidP="00061404">
            <w:pPr>
              <w:jc w:val="both"/>
              <w:rPr>
                <w:rFonts w:ascii="Times New Roman" w:hAnsi="Times New Roman" w:cs="Times New Roman"/>
                <w:sz w:val="28"/>
                <w:szCs w:val="28"/>
              </w:rPr>
            </w:pPr>
            <w:r>
              <w:rPr>
                <w:rFonts w:ascii="Times New Roman" w:hAnsi="Times New Roman" w:cs="Times New Roman"/>
                <w:sz w:val="28"/>
                <w:szCs w:val="28"/>
              </w:rPr>
              <w:t>Furthermore</w:t>
            </w:r>
          </w:p>
        </w:tc>
        <w:tc>
          <w:tcPr>
            <w:tcW w:w="4760" w:type="dxa"/>
          </w:tcPr>
          <w:p w14:paraId="14624A86" w14:textId="77777777" w:rsidR="00243DF6" w:rsidRPr="008F6274" w:rsidRDefault="00243DF6" w:rsidP="00061404">
            <w:pPr>
              <w:jc w:val="both"/>
              <w:rPr>
                <w:rFonts w:ascii="Times New Roman" w:hAnsi="Times New Roman" w:cs="Times New Roman"/>
                <w:sz w:val="28"/>
                <w:szCs w:val="28"/>
              </w:rPr>
            </w:pPr>
            <w:proofErr w:type="spellStart"/>
            <w:r w:rsidRPr="00D45BE5">
              <w:rPr>
                <w:rFonts w:ascii="Times New Roman" w:hAnsi="Times New Roman" w:cs="Times New Roman"/>
                <w:sz w:val="28"/>
                <w:szCs w:val="28"/>
              </w:rPr>
              <w:t>Більш</w:t>
            </w:r>
            <w:proofErr w:type="spellEnd"/>
            <w:r w:rsidRPr="00D45BE5">
              <w:rPr>
                <w:rFonts w:ascii="Times New Roman" w:hAnsi="Times New Roman" w:cs="Times New Roman"/>
                <w:sz w:val="28"/>
                <w:szCs w:val="28"/>
              </w:rPr>
              <w:t xml:space="preserve"> </w:t>
            </w:r>
            <w:proofErr w:type="spellStart"/>
            <w:r w:rsidRPr="00D45BE5">
              <w:rPr>
                <w:rFonts w:ascii="Times New Roman" w:hAnsi="Times New Roman" w:cs="Times New Roman"/>
                <w:sz w:val="28"/>
                <w:szCs w:val="28"/>
              </w:rPr>
              <w:t>того</w:t>
            </w:r>
            <w:proofErr w:type="spellEnd"/>
          </w:p>
        </w:tc>
      </w:tr>
      <w:tr w:rsidR="00243DF6" w:rsidRPr="008F6274" w14:paraId="31185C3A" w14:textId="77777777" w:rsidTr="00F9432E">
        <w:tc>
          <w:tcPr>
            <w:tcW w:w="4811" w:type="dxa"/>
          </w:tcPr>
          <w:p w14:paraId="1EE64AC3" w14:textId="77777777" w:rsidR="00243DF6" w:rsidRPr="008F6274" w:rsidRDefault="00243DF6" w:rsidP="00061404">
            <w:pPr>
              <w:jc w:val="both"/>
              <w:rPr>
                <w:rFonts w:ascii="Times New Roman" w:hAnsi="Times New Roman" w:cs="Times New Roman"/>
                <w:sz w:val="28"/>
                <w:szCs w:val="28"/>
              </w:rPr>
            </w:pPr>
            <w:r>
              <w:rPr>
                <w:rFonts w:ascii="Times New Roman" w:hAnsi="Times New Roman" w:cs="Times New Roman"/>
                <w:sz w:val="28"/>
                <w:szCs w:val="28"/>
              </w:rPr>
              <w:t>Besides</w:t>
            </w:r>
          </w:p>
        </w:tc>
        <w:tc>
          <w:tcPr>
            <w:tcW w:w="4760" w:type="dxa"/>
          </w:tcPr>
          <w:p w14:paraId="03CED6F0" w14:textId="77777777" w:rsidR="00243DF6" w:rsidRPr="008F6274"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9316B8">
              <w:rPr>
                <w:rFonts w:ascii="Times New Roman" w:hAnsi="Times New Roman" w:cs="Times New Roman"/>
                <w:sz w:val="28"/>
                <w:szCs w:val="28"/>
              </w:rPr>
              <w:t>рім</w:t>
            </w:r>
            <w:proofErr w:type="spellEnd"/>
            <w:r w:rsidRPr="009316B8">
              <w:rPr>
                <w:rFonts w:ascii="Times New Roman" w:hAnsi="Times New Roman" w:cs="Times New Roman"/>
                <w:sz w:val="28"/>
                <w:szCs w:val="28"/>
              </w:rPr>
              <w:t xml:space="preserve"> </w:t>
            </w:r>
            <w:proofErr w:type="spellStart"/>
            <w:r w:rsidRPr="009316B8">
              <w:rPr>
                <w:rFonts w:ascii="Times New Roman" w:hAnsi="Times New Roman" w:cs="Times New Roman"/>
                <w:sz w:val="28"/>
                <w:szCs w:val="28"/>
              </w:rPr>
              <w:t>того</w:t>
            </w:r>
            <w:proofErr w:type="spellEnd"/>
          </w:p>
        </w:tc>
      </w:tr>
      <w:tr w:rsidR="00243DF6" w:rsidRPr="008F6274" w14:paraId="760E1542" w14:textId="77777777" w:rsidTr="00F9432E">
        <w:tc>
          <w:tcPr>
            <w:tcW w:w="4811" w:type="dxa"/>
          </w:tcPr>
          <w:p w14:paraId="0E96E8E7" w14:textId="77777777" w:rsidR="00243DF6" w:rsidRPr="008F6274" w:rsidRDefault="00243DF6" w:rsidP="00061404">
            <w:pPr>
              <w:jc w:val="both"/>
              <w:rPr>
                <w:rFonts w:ascii="Times New Roman" w:hAnsi="Times New Roman" w:cs="Times New Roman"/>
                <w:sz w:val="28"/>
                <w:szCs w:val="28"/>
              </w:rPr>
            </w:pPr>
            <w:r>
              <w:rPr>
                <w:rFonts w:ascii="Times New Roman" w:hAnsi="Times New Roman" w:cs="Times New Roman"/>
                <w:sz w:val="28"/>
                <w:szCs w:val="28"/>
              </w:rPr>
              <w:t>Apart from</w:t>
            </w:r>
          </w:p>
        </w:tc>
        <w:tc>
          <w:tcPr>
            <w:tcW w:w="4760" w:type="dxa"/>
          </w:tcPr>
          <w:p w14:paraId="4E719280" w14:textId="77777777" w:rsidR="00243DF6" w:rsidRPr="008F6274"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2903AA">
              <w:rPr>
                <w:rFonts w:ascii="Times New Roman" w:hAnsi="Times New Roman" w:cs="Times New Roman"/>
                <w:sz w:val="28"/>
                <w:szCs w:val="28"/>
              </w:rPr>
              <w:t>рім</w:t>
            </w:r>
            <w:proofErr w:type="spellEnd"/>
            <w:r w:rsidRPr="002903AA">
              <w:rPr>
                <w:rFonts w:ascii="Times New Roman" w:hAnsi="Times New Roman" w:cs="Times New Roman"/>
                <w:sz w:val="28"/>
                <w:szCs w:val="28"/>
              </w:rPr>
              <w:t xml:space="preserve"> </w:t>
            </w:r>
            <w:proofErr w:type="spellStart"/>
            <w:r w:rsidRPr="002903AA">
              <w:rPr>
                <w:rFonts w:ascii="Times New Roman" w:hAnsi="Times New Roman" w:cs="Times New Roman"/>
                <w:sz w:val="28"/>
                <w:szCs w:val="28"/>
              </w:rPr>
              <w:t>того</w:t>
            </w:r>
            <w:proofErr w:type="spellEnd"/>
          </w:p>
        </w:tc>
      </w:tr>
      <w:tr w:rsidR="00243DF6" w:rsidRPr="008F6274" w14:paraId="551FA714" w14:textId="77777777" w:rsidTr="00F9432E">
        <w:tc>
          <w:tcPr>
            <w:tcW w:w="4811" w:type="dxa"/>
          </w:tcPr>
          <w:p w14:paraId="1552803D" w14:textId="77777777" w:rsidR="00243DF6" w:rsidRPr="00381DBC" w:rsidRDefault="00243DF6" w:rsidP="00061404">
            <w:pPr>
              <w:jc w:val="both"/>
              <w:rPr>
                <w:rFonts w:ascii="Times New Roman" w:hAnsi="Times New Roman" w:cs="Times New Roman"/>
                <w:sz w:val="28"/>
                <w:szCs w:val="28"/>
              </w:rPr>
            </w:pPr>
            <w:r>
              <w:rPr>
                <w:rFonts w:ascii="Times New Roman" w:hAnsi="Times New Roman" w:cs="Times New Roman"/>
                <w:sz w:val="28"/>
                <w:szCs w:val="28"/>
              </w:rPr>
              <w:t>However</w:t>
            </w:r>
          </w:p>
        </w:tc>
        <w:tc>
          <w:tcPr>
            <w:tcW w:w="4760" w:type="dxa"/>
          </w:tcPr>
          <w:p w14:paraId="190E4FFF" w14:textId="77777777" w:rsidR="00243DF6" w:rsidRPr="003E6382"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П</w:t>
            </w:r>
            <w:r w:rsidRPr="00381DBC">
              <w:rPr>
                <w:rFonts w:ascii="Times New Roman" w:hAnsi="Times New Roman" w:cs="Times New Roman"/>
                <w:sz w:val="28"/>
                <w:szCs w:val="28"/>
              </w:rPr>
              <w:t>роте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однак</w:t>
            </w:r>
            <w:proofErr w:type="spellEnd"/>
          </w:p>
        </w:tc>
      </w:tr>
      <w:tr w:rsidR="00243DF6" w:rsidRPr="008F6274" w14:paraId="4416A022" w14:textId="77777777" w:rsidTr="00F9432E">
        <w:tc>
          <w:tcPr>
            <w:tcW w:w="4811" w:type="dxa"/>
          </w:tcPr>
          <w:p w14:paraId="3A598202" w14:textId="77777777" w:rsidR="00243DF6" w:rsidRPr="00381DBC" w:rsidRDefault="00243DF6" w:rsidP="00061404">
            <w:pPr>
              <w:jc w:val="both"/>
              <w:rPr>
                <w:rFonts w:ascii="Times New Roman" w:hAnsi="Times New Roman" w:cs="Times New Roman"/>
                <w:sz w:val="28"/>
                <w:szCs w:val="28"/>
              </w:rPr>
            </w:pPr>
            <w:r>
              <w:rPr>
                <w:rFonts w:ascii="Times New Roman" w:hAnsi="Times New Roman" w:cs="Times New Roman"/>
                <w:sz w:val="28"/>
                <w:szCs w:val="28"/>
              </w:rPr>
              <w:t>Nevertheless</w:t>
            </w:r>
          </w:p>
        </w:tc>
        <w:tc>
          <w:tcPr>
            <w:tcW w:w="4760" w:type="dxa"/>
          </w:tcPr>
          <w:p w14:paraId="16DD551B" w14:textId="77777777" w:rsidR="00243DF6" w:rsidRPr="008F6274"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П</w:t>
            </w:r>
            <w:r w:rsidRPr="00381DBC">
              <w:rPr>
                <w:rFonts w:ascii="Times New Roman" w:hAnsi="Times New Roman" w:cs="Times New Roman"/>
                <w:sz w:val="28"/>
                <w:szCs w:val="28"/>
              </w:rPr>
              <w:t>роте</w:t>
            </w:r>
            <w:proofErr w:type="spellEnd"/>
          </w:p>
        </w:tc>
      </w:tr>
      <w:tr w:rsidR="00243DF6" w:rsidRPr="008F6274" w14:paraId="5969C49F" w14:textId="77777777" w:rsidTr="00F9432E">
        <w:tc>
          <w:tcPr>
            <w:tcW w:w="4811" w:type="dxa"/>
          </w:tcPr>
          <w:p w14:paraId="330A2273" w14:textId="77777777" w:rsidR="00243DF6" w:rsidRPr="00F172B5" w:rsidRDefault="00243DF6" w:rsidP="00061404">
            <w:pPr>
              <w:jc w:val="both"/>
              <w:rPr>
                <w:rFonts w:ascii="Times New Roman" w:hAnsi="Times New Roman" w:cs="Times New Roman"/>
                <w:sz w:val="28"/>
                <w:szCs w:val="28"/>
              </w:rPr>
            </w:pPr>
            <w:r w:rsidRPr="00F172B5">
              <w:rPr>
                <w:rFonts w:ascii="Times New Roman" w:hAnsi="Times New Roman" w:cs="Times New Roman"/>
                <w:sz w:val="28"/>
                <w:szCs w:val="28"/>
              </w:rPr>
              <w:t>Therefore</w:t>
            </w:r>
          </w:p>
        </w:tc>
        <w:tc>
          <w:tcPr>
            <w:tcW w:w="4760" w:type="dxa"/>
          </w:tcPr>
          <w:p w14:paraId="26D87769" w14:textId="77777777" w:rsidR="00243DF6" w:rsidRPr="00F172B5" w:rsidRDefault="00243DF6" w:rsidP="00061404">
            <w:pPr>
              <w:jc w:val="both"/>
              <w:rPr>
                <w:rFonts w:ascii="Times New Roman" w:hAnsi="Times New Roman" w:cs="Times New Roman"/>
                <w:sz w:val="28"/>
                <w:szCs w:val="28"/>
              </w:rPr>
            </w:pPr>
            <w:proofErr w:type="spellStart"/>
            <w:r w:rsidRPr="00F172B5">
              <w:rPr>
                <w:rFonts w:ascii="Times New Roman" w:hAnsi="Times New Roman" w:cs="Times New Roman"/>
                <w:sz w:val="28"/>
                <w:szCs w:val="28"/>
              </w:rPr>
              <w:t>Тому</w:t>
            </w:r>
            <w:proofErr w:type="spellEnd"/>
          </w:p>
        </w:tc>
      </w:tr>
      <w:tr w:rsidR="00243DF6" w:rsidRPr="008F6274" w14:paraId="30077F11" w14:textId="77777777" w:rsidTr="00F9432E">
        <w:tc>
          <w:tcPr>
            <w:tcW w:w="4811" w:type="dxa"/>
          </w:tcPr>
          <w:p w14:paraId="49A8DA8F" w14:textId="77777777" w:rsidR="00243DF6" w:rsidRPr="006B185F" w:rsidRDefault="00243DF6" w:rsidP="00061404">
            <w:pPr>
              <w:jc w:val="both"/>
              <w:rPr>
                <w:rFonts w:ascii="Times New Roman" w:hAnsi="Times New Roman" w:cs="Times New Roman"/>
                <w:sz w:val="28"/>
                <w:szCs w:val="28"/>
              </w:rPr>
            </w:pPr>
            <w:r>
              <w:rPr>
                <w:rFonts w:ascii="Times New Roman" w:hAnsi="Times New Roman" w:cs="Times New Roman"/>
                <w:sz w:val="28"/>
                <w:szCs w:val="28"/>
              </w:rPr>
              <w:t>As well as</w:t>
            </w:r>
          </w:p>
        </w:tc>
        <w:tc>
          <w:tcPr>
            <w:tcW w:w="4760" w:type="dxa"/>
          </w:tcPr>
          <w:p w14:paraId="6DD56EC5" w14:textId="77777777" w:rsidR="00243DF6" w:rsidRPr="008F6274"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Т</w:t>
            </w:r>
            <w:r w:rsidRPr="006B185F">
              <w:rPr>
                <w:rFonts w:ascii="Times New Roman" w:hAnsi="Times New Roman" w:cs="Times New Roman"/>
                <w:sz w:val="28"/>
                <w:szCs w:val="28"/>
              </w:rPr>
              <w:t>ак</w:t>
            </w:r>
            <w:proofErr w:type="spellEnd"/>
            <w:r w:rsidRPr="006B185F">
              <w:rPr>
                <w:rFonts w:ascii="Times New Roman" w:hAnsi="Times New Roman" w:cs="Times New Roman"/>
                <w:sz w:val="28"/>
                <w:szCs w:val="28"/>
              </w:rPr>
              <w:t xml:space="preserve"> </w:t>
            </w:r>
            <w:proofErr w:type="spellStart"/>
            <w:r w:rsidRPr="006B185F">
              <w:rPr>
                <w:rFonts w:ascii="Times New Roman" w:hAnsi="Times New Roman" w:cs="Times New Roman"/>
                <w:sz w:val="28"/>
                <w:szCs w:val="28"/>
              </w:rPr>
              <w:t>само</w:t>
            </w:r>
            <w:proofErr w:type="spellEnd"/>
            <w:r w:rsidRPr="006B185F">
              <w:rPr>
                <w:rFonts w:ascii="Times New Roman" w:hAnsi="Times New Roman" w:cs="Times New Roman"/>
                <w:sz w:val="28"/>
                <w:szCs w:val="28"/>
              </w:rPr>
              <w:t xml:space="preserve">, </w:t>
            </w:r>
            <w:proofErr w:type="spellStart"/>
            <w:r w:rsidRPr="006B185F">
              <w:rPr>
                <w:rFonts w:ascii="Times New Roman" w:hAnsi="Times New Roman" w:cs="Times New Roman"/>
                <w:sz w:val="28"/>
                <w:szCs w:val="28"/>
              </w:rPr>
              <w:t>як</w:t>
            </w:r>
            <w:proofErr w:type="spellEnd"/>
          </w:p>
        </w:tc>
      </w:tr>
      <w:tr w:rsidR="00243DF6" w:rsidRPr="008F6274" w14:paraId="5DC7C142" w14:textId="77777777" w:rsidTr="00F9432E">
        <w:tc>
          <w:tcPr>
            <w:tcW w:w="4811" w:type="dxa"/>
          </w:tcPr>
          <w:p w14:paraId="2AA280A0" w14:textId="77777777" w:rsidR="00243DF6" w:rsidRPr="007C5ADD" w:rsidRDefault="00243DF6" w:rsidP="00061404">
            <w:pPr>
              <w:jc w:val="both"/>
              <w:rPr>
                <w:rFonts w:ascii="Times New Roman" w:hAnsi="Times New Roman" w:cs="Times New Roman"/>
                <w:sz w:val="28"/>
                <w:szCs w:val="28"/>
              </w:rPr>
            </w:pPr>
            <w:r>
              <w:rPr>
                <w:rFonts w:ascii="Times New Roman" w:hAnsi="Times New Roman" w:cs="Times New Roman"/>
                <w:sz w:val="28"/>
                <w:szCs w:val="28"/>
              </w:rPr>
              <w:t>Also</w:t>
            </w:r>
          </w:p>
        </w:tc>
        <w:tc>
          <w:tcPr>
            <w:tcW w:w="4760" w:type="dxa"/>
          </w:tcPr>
          <w:p w14:paraId="372D3E9C" w14:textId="77777777" w:rsidR="00243DF6" w:rsidRPr="008F6274"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Т</w:t>
            </w:r>
            <w:r w:rsidRPr="007C5ADD">
              <w:rPr>
                <w:rFonts w:ascii="Times New Roman" w:hAnsi="Times New Roman" w:cs="Times New Roman"/>
                <w:sz w:val="28"/>
                <w:szCs w:val="28"/>
              </w:rPr>
              <w:t>акож</w:t>
            </w:r>
            <w:proofErr w:type="spellEnd"/>
          </w:p>
        </w:tc>
      </w:tr>
      <w:tr w:rsidR="00243DF6" w:rsidRPr="008F6274" w14:paraId="2A6E7830" w14:textId="77777777" w:rsidTr="00F9432E">
        <w:tc>
          <w:tcPr>
            <w:tcW w:w="4811" w:type="dxa"/>
          </w:tcPr>
          <w:p w14:paraId="534DF1F8" w14:textId="77777777" w:rsidR="00243DF6" w:rsidRPr="00C9322F" w:rsidRDefault="00243DF6" w:rsidP="00061404">
            <w:pPr>
              <w:jc w:val="both"/>
              <w:rPr>
                <w:rFonts w:ascii="Times New Roman" w:hAnsi="Times New Roman" w:cs="Times New Roman"/>
                <w:sz w:val="28"/>
                <w:szCs w:val="28"/>
              </w:rPr>
            </w:pPr>
            <w:r>
              <w:rPr>
                <w:rFonts w:ascii="Times New Roman" w:hAnsi="Times New Roman" w:cs="Times New Roman"/>
                <w:sz w:val="28"/>
                <w:szCs w:val="28"/>
              </w:rPr>
              <w:t>O</w:t>
            </w:r>
            <w:r w:rsidRPr="0073057D">
              <w:rPr>
                <w:rFonts w:ascii="Times New Roman" w:hAnsi="Times New Roman" w:cs="Times New Roman"/>
                <w:sz w:val="28"/>
                <w:szCs w:val="28"/>
              </w:rPr>
              <w:t>n the ot</w:t>
            </w:r>
            <w:r>
              <w:rPr>
                <w:rFonts w:ascii="Times New Roman" w:hAnsi="Times New Roman" w:cs="Times New Roman"/>
                <w:sz w:val="28"/>
                <w:szCs w:val="28"/>
              </w:rPr>
              <w:t>her hand</w:t>
            </w:r>
          </w:p>
        </w:tc>
        <w:tc>
          <w:tcPr>
            <w:tcW w:w="4760" w:type="dxa"/>
          </w:tcPr>
          <w:p w14:paraId="70488DA2" w14:textId="77777777" w:rsidR="00243DF6" w:rsidRPr="002E1D0B" w:rsidRDefault="00243DF6" w:rsidP="00061404">
            <w:pPr>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іншого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боку</w:t>
            </w:r>
            <w:proofErr w:type="spellEnd"/>
          </w:p>
        </w:tc>
      </w:tr>
      <w:tr w:rsidR="00243DF6" w:rsidRPr="008F6274" w14:paraId="342A9A84" w14:textId="77777777" w:rsidTr="00F9432E">
        <w:tc>
          <w:tcPr>
            <w:tcW w:w="4811" w:type="dxa"/>
          </w:tcPr>
          <w:p w14:paraId="6B05987C" w14:textId="77777777" w:rsidR="00243DF6" w:rsidRPr="00C9322F" w:rsidRDefault="00243DF6" w:rsidP="00061404">
            <w:pPr>
              <w:jc w:val="both"/>
              <w:rPr>
                <w:rFonts w:ascii="Times New Roman" w:hAnsi="Times New Roman" w:cs="Times New Roman"/>
                <w:sz w:val="28"/>
                <w:szCs w:val="28"/>
              </w:rPr>
            </w:pPr>
            <w:r>
              <w:rPr>
                <w:rFonts w:ascii="Times New Roman" w:hAnsi="Times New Roman" w:cs="Times New Roman"/>
                <w:sz w:val="28"/>
                <w:szCs w:val="28"/>
              </w:rPr>
              <w:t>But</w:t>
            </w:r>
          </w:p>
        </w:tc>
        <w:tc>
          <w:tcPr>
            <w:tcW w:w="4760" w:type="dxa"/>
          </w:tcPr>
          <w:p w14:paraId="50B7BF16" w14:textId="77777777" w:rsidR="00243DF6" w:rsidRPr="008F6274"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А</w:t>
            </w:r>
            <w:r w:rsidRPr="00C9322F">
              <w:rPr>
                <w:rFonts w:ascii="Times New Roman" w:hAnsi="Times New Roman" w:cs="Times New Roman"/>
                <w:sz w:val="28"/>
                <w:szCs w:val="28"/>
              </w:rPr>
              <w:t>ле</w:t>
            </w:r>
            <w:proofErr w:type="spellEnd"/>
          </w:p>
        </w:tc>
      </w:tr>
      <w:tr w:rsidR="00243DF6" w:rsidRPr="008F6274" w14:paraId="63D13F9C" w14:textId="77777777" w:rsidTr="00F9432E">
        <w:tc>
          <w:tcPr>
            <w:tcW w:w="4811" w:type="dxa"/>
          </w:tcPr>
          <w:p w14:paraId="61768687" w14:textId="77777777" w:rsidR="00243DF6" w:rsidRPr="008F6274" w:rsidRDefault="00243DF6" w:rsidP="00061404">
            <w:pPr>
              <w:jc w:val="both"/>
              <w:rPr>
                <w:rFonts w:ascii="Times New Roman" w:hAnsi="Times New Roman" w:cs="Times New Roman"/>
                <w:sz w:val="28"/>
                <w:szCs w:val="28"/>
              </w:rPr>
            </w:pPr>
            <w:r>
              <w:rPr>
                <w:rFonts w:ascii="Times New Roman" w:hAnsi="Times New Roman" w:cs="Times New Roman"/>
                <w:sz w:val="28"/>
                <w:szCs w:val="28"/>
              </w:rPr>
              <w:t>And</w:t>
            </w:r>
          </w:p>
        </w:tc>
        <w:tc>
          <w:tcPr>
            <w:tcW w:w="4760" w:type="dxa"/>
          </w:tcPr>
          <w:p w14:paraId="1B13DB50" w14:textId="77777777" w:rsidR="00243DF6" w:rsidRPr="00C55A9D" w:rsidRDefault="00243DF6" w:rsidP="00061404">
            <w:pPr>
              <w:jc w:val="both"/>
              <w:rPr>
                <w:rFonts w:ascii="Times New Roman" w:hAnsi="Times New Roman" w:cs="Times New Roman"/>
                <w:sz w:val="28"/>
                <w:szCs w:val="28"/>
              </w:rPr>
            </w:pPr>
            <w:proofErr w:type="spellStart"/>
            <w:r>
              <w:rPr>
                <w:rFonts w:ascii="Times New Roman" w:hAnsi="Times New Roman" w:cs="Times New Roman"/>
                <w:sz w:val="28"/>
                <w:szCs w:val="28"/>
              </w:rPr>
              <w:t>Та</w:t>
            </w:r>
            <w:proofErr w:type="spellEnd"/>
          </w:p>
        </w:tc>
      </w:tr>
      <w:tr w:rsidR="00243DF6" w:rsidRPr="00FC38F8" w14:paraId="1CF199A7" w14:textId="77777777" w:rsidTr="00F9432E">
        <w:tc>
          <w:tcPr>
            <w:tcW w:w="4811" w:type="dxa"/>
          </w:tcPr>
          <w:p w14:paraId="6D8242AC" w14:textId="77777777" w:rsidR="00243DF6" w:rsidRPr="00FC38F8" w:rsidRDefault="00243DF6" w:rsidP="00061404">
            <w:pPr>
              <w:jc w:val="both"/>
              <w:rPr>
                <w:rFonts w:ascii="Times New Roman" w:hAnsi="Times New Roman" w:cs="Times New Roman"/>
                <w:sz w:val="28"/>
                <w:szCs w:val="28"/>
                <w:lang w:val="ru-RU"/>
              </w:rPr>
            </w:pPr>
            <w:r>
              <w:rPr>
                <w:rFonts w:ascii="Times New Roman" w:hAnsi="Times New Roman" w:cs="Times New Roman"/>
                <w:sz w:val="28"/>
                <w:szCs w:val="28"/>
              </w:rPr>
              <w:t>W</w:t>
            </w:r>
            <w:r w:rsidRPr="00FC38F8">
              <w:rPr>
                <w:rFonts w:ascii="Times New Roman" w:hAnsi="Times New Roman" w:cs="Times New Roman"/>
                <w:sz w:val="28"/>
                <w:szCs w:val="28"/>
              </w:rPr>
              <w:t>hile</w:t>
            </w:r>
          </w:p>
        </w:tc>
        <w:tc>
          <w:tcPr>
            <w:tcW w:w="4760" w:type="dxa"/>
          </w:tcPr>
          <w:p w14:paraId="3944BC1E" w14:textId="77777777" w:rsidR="00243DF6" w:rsidRPr="00FC38F8" w:rsidRDefault="00243DF6" w:rsidP="00061404">
            <w:pPr>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C55A9D">
              <w:rPr>
                <w:rFonts w:ascii="Times New Roman" w:hAnsi="Times New Roman" w:cs="Times New Roman"/>
                <w:sz w:val="28"/>
                <w:szCs w:val="28"/>
                <w:lang w:val="ru-RU"/>
              </w:rPr>
              <w:t xml:space="preserve"> той час, як</w:t>
            </w:r>
          </w:p>
        </w:tc>
      </w:tr>
      <w:tr w:rsidR="00243DF6" w:rsidRPr="00FC38F8" w14:paraId="6B41BD5B" w14:textId="77777777" w:rsidTr="00F9432E">
        <w:tc>
          <w:tcPr>
            <w:tcW w:w="4811" w:type="dxa"/>
          </w:tcPr>
          <w:p w14:paraId="7BA04B78" w14:textId="77777777" w:rsidR="00243DF6" w:rsidRPr="00FC38F8" w:rsidRDefault="00243DF6" w:rsidP="00061404">
            <w:pPr>
              <w:jc w:val="both"/>
              <w:rPr>
                <w:rFonts w:ascii="Times New Roman" w:hAnsi="Times New Roman" w:cs="Times New Roman"/>
                <w:sz w:val="28"/>
                <w:szCs w:val="28"/>
                <w:lang w:val="ru-RU"/>
              </w:rPr>
            </w:pPr>
            <w:r>
              <w:rPr>
                <w:rFonts w:ascii="Times New Roman" w:hAnsi="Times New Roman" w:cs="Times New Roman"/>
                <w:sz w:val="28"/>
                <w:szCs w:val="28"/>
              </w:rPr>
              <w:t>Y</w:t>
            </w:r>
            <w:proofErr w:type="spellStart"/>
            <w:r>
              <w:rPr>
                <w:rFonts w:ascii="Times New Roman" w:hAnsi="Times New Roman" w:cs="Times New Roman"/>
                <w:sz w:val="28"/>
                <w:szCs w:val="28"/>
                <w:lang w:val="ru-RU"/>
              </w:rPr>
              <w:t>et</w:t>
            </w:r>
            <w:proofErr w:type="spellEnd"/>
          </w:p>
        </w:tc>
        <w:tc>
          <w:tcPr>
            <w:tcW w:w="4760" w:type="dxa"/>
          </w:tcPr>
          <w:p w14:paraId="4F7C3673" w14:textId="77777777" w:rsidR="00243DF6" w:rsidRPr="00FC38F8" w:rsidRDefault="00243DF6" w:rsidP="00061404">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Щ</w:t>
            </w:r>
            <w:r w:rsidRPr="00C55A9D">
              <w:rPr>
                <w:rFonts w:ascii="Times New Roman" w:hAnsi="Times New Roman" w:cs="Times New Roman"/>
                <w:sz w:val="28"/>
                <w:szCs w:val="28"/>
                <w:lang w:val="ru-RU"/>
              </w:rPr>
              <w:t>е</w:t>
            </w:r>
            <w:proofErr w:type="spellEnd"/>
          </w:p>
        </w:tc>
      </w:tr>
      <w:tr w:rsidR="00243DF6" w:rsidRPr="00FC38F8" w14:paraId="62C3E80B" w14:textId="77777777" w:rsidTr="00F9432E">
        <w:tc>
          <w:tcPr>
            <w:tcW w:w="4811" w:type="dxa"/>
          </w:tcPr>
          <w:p w14:paraId="540A3542" w14:textId="77777777" w:rsidR="00243DF6" w:rsidRPr="00FC38F8" w:rsidRDefault="00243DF6" w:rsidP="00061404">
            <w:pPr>
              <w:jc w:val="both"/>
              <w:rPr>
                <w:rFonts w:ascii="Times New Roman" w:hAnsi="Times New Roman" w:cs="Times New Roman"/>
                <w:sz w:val="28"/>
                <w:szCs w:val="28"/>
                <w:lang w:val="ru-RU"/>
              </w:rPr>
            </w:pPr>
            <w:r>
              <w:rPr>
                <w:rFonts w:ascii="Times New Roman" w:hAnsi="Times New Roman" w:cs="Times New Roman"/>
                <w:sz w:val="28"/>
                <w:szCs w:val="28"/>
              </w:rPr>
              <w:t>S</w:t>
            </w:r>
            <w:proofErr w:type="spellStart"/>
            <w:r>
              <w:rPr>
                <w:rFonts w:ascii="Times New Roman" w:hAnsi="Times New Roman" w:cs="Times New Roman"/>
                <w:sz w:val="28"/>
                <w:szCs w:val="28"/>
                <w:lang w:val="ru-RU"/>
              </w:rPr>
              <w:t>till</w:t>
            </w:r>
            <w:proofErr w:type="spellEnd"/>
          </w:p>
        </w:tc>
        <w:tc>
          <w:tcPr>
            <w:tcW w:w="4760" w:type="dxa"/>
          </w:tcPr>
          <w:p w14:paraId="26A9FFB7" w14:textId="77777777" w:rsidR="00243DF6" w:rsidRPr="00FC38F8" w:rsidRDefault="00243DF6" w:rsidP="00061404">
            <w:pPr>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C55A9D">
              <w:rPr>
                <w:rFonts w:ascii="Times New Roman" w:hAnsi="Times New Roman" w:cs="Times New Roman"/>
                <w:sz w:val="28"/>
                <w:szCs w:val="28"/>
                <w:lang w:val="ru-RU"/>
              </w:rPr>
              <w:t xml:space="preserve">се </w:t>
            </w:r>
            <w:proofErr w:type="spellStart"/>
            <w:r w:rsidRPr="00C55A9D">
              <w:rPr>
                <w:rFonts w:ascii="Times New Roman" w:hAnsi="Times New Roman" w:cs="Times New Roman"/>
                <w:sz w:val="28"/>
                <w:szCs w:val="28"/>
                <w:lang w:val="ru-RU"/>
              </w:rPr>
              <w:t>ще</w:t>
            </w:r>
            <w:proofErr w:type="spellEnd"/>
          </w:p>
        </w:tc>
      </w:tr>
      <w:tr w:rsidR="00243DF6" w:rsidRPr="00FC38F8" w14:paraId="40CD86C1" w14:textId="77777777" w:rsidTr="00F9432E">
        <w:tc>
          <w:tcPr>
            <w:tcW w:w="4811" w:type="dxa"/>
          </w:tcPr>
          <w:p w14:paraId="10A9E2AA" w14:textId="77777777" w:rsidR="00243DF6" w:rsidRPr="00FC38F8" w:rsidRDefault="00243DF6" w:rsidP="00061404">
            <w:pPr>
              <w:jc w:val="both"/>
              <w:rPr>
                <w:rFonts w:ascii="Times New Roman" w:hAnsi="Times New Roman" w:cs="Times New Roman"/>
                <w:sz w:val="28"/>
                <w:szCs w:val="28"/>
                <w:lang w:val="ru-RU"/>
              </w:rPr>
            </w:pPr>
            <w:r>
              <w:rPr>
                <w:rFonts w:ascii="Times New Roman" w:hAnsi="Times New Roman" w:cs="Times New Roman"/>
                <w:sz w:val="28"/>
                <w:szCs w:val="28"/>
              </w:rPr>
              <w:t>A</w:t>
            </w:r>
            <w:proofErr w:type="spellStart"/>
            <w:r>
              <w:rPr>
                <w:rFonts w:ascii="Times New Roman" w:hAnsi="Times New Roman" w:cs="Times New Roman"/>
                <w:sz w:val="28"/>
                <w:szCs w:val="28"/>
                <w:lang w:val="ru-RU"/>
              </w:rPr>
              <w:t>lthough</w:t>
            </w:r>
            <w:proofErr w:type="spellEnd"/>
          </w:p>
        </w:tc>
        <w:tc>
          <w:tcPr>
            <w:tcW w:w="4760" w:type="dxa"/>
          </w:tcPr>
          <w:p w14:paraId="6069401D" w14:textId="77777777" w:rsidR="00243DF6" w:rsidRPr="00FC38F8" w:rsidRDefault="00243DF6" w:rsidP="00061404">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Х</w:t>
            </w:r>
            <w:r w:rsidRPr="00B22567">
              <w:rPr>
                <w:rFonts w:ascii="Times New Roman" w:hAnsi="Times New Roman" w:cs="Times New Roman"/>
                <w:sz w:val="28"/>
                <w:szCs w:val="28"/>
                <w:lang w:val="ru-RU"/>
              </w:rPr>
              <w:t>оча</w:t>
            </w:r>
            <w:proofErr w:type="spellEnd"/>
          </w:p>
        </w:tc>
      </w:tr>
      <w:tr w:rsidR="00243DF6" w:rsidRPr="00FC38F8" w14:paraId="61C0AEA0" w14:textId="77777777" w:rsidTr="00F9432E">
        <w:tc>
          <w:tcPr>
            <w:tcW w:w="4811" w:type="dxa"/>
          </w:tcPr>
          <w:p w14:paraId="27B77B5F" w14:textId="77777777" w:rsidR="00243DF6" w:rsidRPr="00B22567" w:rsidRDefault="00243DF6" w:rsidP="00061404">
            <w:pPr>
              <w:jc w:val="both"/>
              <w:rPr>
                <w:rFonts w:ascii="Times New Roman" w:hAnsi="Times New Roman" w:cs="Times New Roman"/>
                <w:sz w:val="28"/>
                <w:szCs w:val="28"/>
              </w:rPr>
            </w:pPr>
            <w:r>
              <w:rPr>
                <w:rFonts w:ascii="Times New Roman" w:hAnsi="Times New Roman" w:cs="Times New Roman"/>
                <w:sz w:val="28"/>
                <w:szCs w:val="28"/>
              </w:rPr>
              <w:t>Despite/</w:t>
            </w:r>
            <w:proofErr w:type="spellStart"/>
            <w:r>
              <w:rPr>
                <w:rFonts w:ascii="Times New Roman" w:hAnsi="Times New Roman" w:cs="Times New Roman"/>
                <w:sz w:val="28"/>
                <w:szCs w:val="28"/>
              </w:rPr>
              <w:t>inspite</w:t>
            </w:r>
            <w:proofErr w:type="spellEnd"/>
            <w:r>
              <w:rPr>
                <w:rFonts w:ascii="Times New Roman" w:hAnsi="Times New Roman" w:cs="Times New Roman"/>
                <w:sz w:val="28"/>
                <w:szCs w:val="28"/>
              </w:rPr>
              <w:t xml:space="preserve"> of</w:t>
            </w:r>
          </w:p>
        </w:tc>
        <w:tc>
          <w:tcPr>
            <w:tcW w:w="4760" w:type="dxa"/>
          </w:tcPr>
          <w:p w14:paraId="4504BC82" w14:textId="77777777" w:rsidR="00243DF6" w:rsidRPr="00B22567" w:rsidRDefault="00243DF6" w:rsidP="00061404">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B22567">
              <w:rPr>
                <w:rFonts w:ascii="Times New Roman" w:hAnsi="Times New Roman" w:cs="Times New Roman"/>
                <w:sz w:val="28"/>
                <w:szCs w:val="28"/>
              </w:rPr>
              <w:t>в</w:t>
            </w:r>
            <w:r>
              <w:rPr>
                <w:rFonts w:ascii="Times New Roman" w:hAnsi="Times New Roman" w:cs="Times New Roman"/>
                <w:sz w:val="28"/>
                <w:szCs w:val="28"/>
              </w:rPr>
              <w:t>ажаючи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p>
        </w:tc>
      </w:tr>
    </w:tbl>
    <w:p w14:paraId="2F829D08" w14:textId="77777777" w:rsidR="00DB508A" w:rsidRPr="00DB508A" w:rsidRDefault="00DB508A" w:rsidP="00DB508A">
      <w:pPr>
        <w:spacing w:after="0" w:line="360" w:lineRule="auto"/>
        <w:ind w:firstLine="567"/>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t>До того ж, хочемо наголосити, що, працюючи над діловим листом, слід пам’ятати й про такі вимоги:</w:t>
      </w:r>
    </w:p>
    <w:p w14:paraId="40CEF706" w14:textId="77777777" w:rsidR="00DB508A" w:rsidRPr="00DB508A" w:rsidRDefault="00DB508A" w:rsidP="00DB508A">
      <w:pPr>
        <w:spacing w:after="0" w:line="360" w:lineRule="auto"/>
        <w:ind w:firstLine="284"/>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t>-</w:t>
      </w:r>
      <w:r w:rsidRPr="00DB508A">
        <w:rPr>
          <w:rFonts w:ascii="Times New Roman" w:hAnsi="Times New Roman" w:cs="Times New Roman"/>
          <w:sz w:val="28"/>
          <w:szCs w:val="28"/>
          <w:lang w:val="uk-UA"/>
        </w:rPr>
        <w:tab/>
        <w:t>дотримуватися тону і стилю офіційного листа;</w:t>
      </w:r>
    </w:p>
    <w:p w14:paraId="5EE78715" w14:textId="77777777" w:rsidR="00DB508A" w:rsidRPr="00DB508A" w:rsidRDefault="00DB508A" w:rsidP="00DB508A">
      <w:pPr>
        <w:spacing w:after="0" w:line="360" w:lineRule="auto"/>
        <w:ind w:firstLine="284"/>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t>-</w:t>
      </w:r>
      <w:r w:rsidRPr="00DB508A">
        <w:rPr>
          <w:rFonts w:ascii="Times New Roman" w:hAnsi="Times New Roman" w:cs="Times New Roman"/>
          <w:sz w:val="28"/>
          <w:szCs w:val="28"/>
          <w:lang w:val="uk-UA"/>
        </w:rPr>
        <w:tab/>
        <w:t xml:space="preserve">не використовувати в листі розмовну лексику, сленг, жаргон, жарти тощо, надавати перевагу формальному </w:t>
      </w:r>
      <w:proofErr w:type="spellStart"/>
      <w:r w:rsidRPr="00DB508A">
        <w:rPr>
          <w:rFonts w:ascii="Times New Roman" w:hAnsi="Times New Roman" w:cs="Times New Roman"/>
          <w:sz w:val="28"/>
          <w:szCs w:val="28"/>
          <w:lang w:val="uk-UA"/>
        </w:rPr>
        <w:t>вокабуляру</w:t>
      </w:r>
      <w:proofErr w:type="spellEnd"/>
      <w:r w:rsidRPr="00DB508A">
        <w:rPr>
          <w:rFonts w:ascii="Times New Roman" w:hAnsi="Times New Roman" w:cs="Times New Roman"/>
          <w:sz w:val="28"/>
          <w:szCs w:val="28"/>
          <w:lang w:val="uk-UA"/>
        </w:rPr>
        <w:t>;</w:t>
      </w:r>
    </w:p>
    <w:p w14:paraId="73360BAA" w14:textId="77777777" w:rsidR="00DB508A" w:rsidRPr="00DB508A" w:rsidRDefault="00DB508A" w:rsidP="00DB508A">
      <w:pPr>
        <w:spacing w:after="0" w:line="360" w:lineRule="auto"/>
        <w:ind w:firstLine="284"/>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t>-</w:t>
      </w:r>
      <w:r w:rsidRPr="00DB508A">
        <w:rPr>
          <w:rFonts w:ascii="Times New Roman" w:hAnsi="Times New Roman" w:cs="Times New Roman"/>
          <w:sz w:val="28"/>
          <w:szCs w:val="28"/>
          <w:lang w:val="uk-UA"/>
        </w:rPr>
        <w:tab/>
        <w:t xml:space="preserve">не використовувати скорочених форм типу </w:t>
      </w:r>
      <w:proofErr w:type="spellStart"/>
      <w:r w:rsidRPr="00DB508A">
        <w:rPr>
          <w:rFonts w:ascii="Times New Roman" w:hAnsi="Times New Roman" w:cs="Times New Roman"/>
          <w:sz w:val="28"/>
          <w:szCs w:val="28"/>
          <w:lang w:val="uk-UA"/>
        </w:rPr>
        <w:t>isn’t</w:t>
      </w:r>
      <w:proofErr w:type="spellEnd"/>
      <w:r w:rsidRPr="00DB508A">
        <w:rPr>
          <w:rFonts w:ascii="Times New Roman" w:hAnsi="Times New Roman" w:cs="Times New Roman"/>
          <w:sz w:val="28"/>
          <w:szCs w:val="28"/>
          <w:lang w:val="uk-UA"/>
        </w:rPr>
        <w:t xml:space="preserve">, </w:t>
      </w:r>
      <w:proofErr w:type="spellStart"/>
      <w:r w:rsidRPr="00DB508A">
        <w:rPr>
          <w:rFonts w:ascii="Times New Roman" w:hAnsi="Times New Roman" w:cs="Times New Roman"/>
          <w:sz w:val="28"/>
          <w:szCs w:val="28"/>
          <w:lang w:val="uk-UA"/>
        </w:rPr>
        <w:t>don’t</w:t>
      </w:r>
      <w:proofErr w:type="spellEnd"/>
      <w:r w:rsidRPr="00DB508A">
        <w:rPr>
          <w:rFonts w:ascii="Times New Roman" w:hAnsi="Times New Roman" w:cs="Times New Roman"/>
          <w:sz w:val="28"/>
          <w:szCs w:val="28"/>
          <w:lang w:val="uk-UA"/>
        </w:rPr>
        <w:t xml:space="preserve">; </w:t>
      </w:r>
      <w:proofErr w:type="spellStart"/>
      <w:r w:rsidRPr="00DB508A">
        <w:rPr>
          <w:rFonts w:ascii="Times New Roman" w:hAnsi="Times New Roman" w:cs="Times New Roman"/>
          <w:sz w:val="28"/>
          <w:szCs w:val="28"/>
          <w:lang w:val="uk-UA"/>
        </w:rPr>
        <w:t>I’m</w:t>
      </w:r>
      <w:proofErr w:type="spellEnd"/>
      <w:r w:rsidRPr="00DB508A">
        <w:rPr>
          <w:rFonts w:ascii="Times New Roman" w:hAnsi="Times New Roman" w:cs="Times New Roman"/>
          <w:sz w:val="28"/>
          <w:szCs w:val="28"/>
          <w:lang w:val="uk-UA"/>
        </w:rPr>
        <w:t xml:space="preserve"> та ін.;</w:t>
      </w:r>
    </w:p>
    <w:p w14:paraId="7B6A6D31" w14:textId="77777777" w:rsidR="00DB508A" w:rsidRPr="00DB508A" w:rsidRDefault="00DB508A" w:rsidP="00DB508A">
      <w:pPr>
        <w:spacing w:after="0" w:line="360" w:lineRule="auto"/>
        <w:ind w:firstLine="284"/>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lastRenderedPageBreak/>
        <w:t>-</w:t>
      </w:r>
      <w:r w:rsidRPr="00DB508A">
        <w:rPr>
          <w:rFonts w:ascii="Times New Roman" w:hAnsi="Times New Roman" w:cs="Times New Roman"/>
          <w:sz w:val="28"/>
          <w:szCs w:val="28"/>
          <w:lang w:val="uk-UA"/>
        </w:rPr>
        <w:tab/>
        <w:t>вживати речення з повною граматичною основою (</w:t>
      </w:r>
      <w:proofErr w:type="spellStart"/>
      <w:r w:rsidRPr="00DB508A">
        <w:rPr>
          <w:rFonts w:ascii="Times New Roman" w:hAnsi="Times New Roman" w:cs="Times New Roman"/>
          <w:sz w:val="28"/>
          <w:szCs w:val="28"/>
          <w:lang w:val="uk-UA"/>
        </w:rPr>
        <w:t>Subject+Verb</w:t>
      </w:r>
      <w:proofErr w:type="spellEnd"/>
      <w:r w:rsidRPr="00DB508A">
        <w:rPr>
          <w:rFonts w:ascii="Times New Roman" w:hAnsi="Times New Roman" w:cs="Times New Roman"/>
          <w:sz w:val="28"/>
          <w:szCs w:val="28"/>
          <w:lang w:val="uk-UA"/>
        </w:rPr>
        <w:t>);</w:t>
      </w:r>
    </w:p>
    <w:p w14:paraId="3CEBFB7E" w14:textId="77777777" w:rsidR="00DB508A" w:rsidRPr="00DB508A" w:rsidRDefault="00DB508A" w:rsidP="00DB508A">
      <w:pPr>
        <w:spacing w:after="0" w:line="360" w:lineRule="auto"/>
        <w:ind w:firstLine="284"/>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t>-</w:t>
      </w:r>
      <w:r w:rsidRPr="00DB508A">
        <w:rPr>
          <w:rFonts w:ascii="Times New Roman" w:hAnsi="Times New Roman" w:cs="Times New Roman"/>
          <w:sz w:val="28"/>
          <w:szCs w:val="28"/>
          <w:lang w:val="uk-UA"/>
        </w:rPr>
        <w:tab/>
        <w:t xml:space="preserve">тон ділового листа завжди має бути ввічливим, для цього в ньому використовують модальні дієслова типу </w:t>
      </w:r>
      <w:proofErr w:type="spellStart"/>
      <w:r w:rsidRPr="00DB508A">
        <w:rPr>
          <w:rFonts w:ascii="Times New Roman" w:hAnsi="Times New Roman" w:cs="Times New Roman"/>
          <w:sz w:val="28"/>
          <w:szCs w:val="28"/>
          <w:lang w:val="uk-UA"/>
        </w:rPr>
        <w:t>could</w:t>
      </w:r>
      <w:proofErr w:type="spellEnd"/>
      <w:r w:rsidRPr="00DB508A">
        <w:rPr>
          <w:rFonts w:ascii="Times New Roman" w:hAnsi="Times New Roman" w:cs="Times New Roman"/>
          <w:sz w:val="28"/>
          <w:szCs w:val="28"/>
          <w:lang w:val="uk-UA"/>
        </w:rPr>
        <w:t xml:space="preserve">, </w:t>
      </w:r>
      <w:proofErr w:type="spellStart"/>
      <w:r w:rsidRPr="00DB508A">
        <w:rPr>
          <w:rFonts w:ascii="Times New Roman" w:hAnsi="Times New Roman" w:cs="Times New Roman"/>
          <w:sz w:val="28"/>
          <w:szCs w:val="28"/>
          <w:lang w:val="uk-UA"/>
        </w:rPr>
        <w:t>would</w:t>
      </w:r>
      <w:proofErr w:type="spellEnd"/>
      <w:r w:rsidRPr="00DB508A">
        <w:rPr>
          <w:rFonts w:ascii="Times New Roman" w:hAnsi="Times New Roman" w:cs="Times New Roman"/>
          <w:sz w:val="28"/>
          <w:szCs w:val="28"/>
          <w:lang w:val="uk-UA"/>
        </w:rPr>
        <w:t xml:space="preserve"> і </w:t>
      </w:r>
      <w:proofErr w:type="spellStart"/>
      <w:r w:rsidRPr="00DB508A">
        <w:rPr>
          <w:rFonts w:ascii="Times New Roman" w:hAnsi="Times New Roman" w:cs="Times New Roman"/>
          <w:sz w:val="28"/>
          <w:szCs w:val="28"/>
          <w:lang w:val="uk-UA"/>
        </w:rPr>
        <w:t>т.п</w:t>
      </w:r>
      <w:proofErr w:type="spellEnd"/>
      <w:r w:rsidRPr="00DB508A">
        <w:rPr>
          <w:rFonts w:ascii="Times New Roman" w:hAnsi="Times New Roman" w:cs="Times New Roman"/>
          <w:sz w:val="28"/>
          <w:szCs w:val="28"/>
          <w:lang w:val="uk-UA"/>
        </w:rPr>
        <w:t>.;</w:t>
      </w:r>
    </w:p>
    <w:p w14:paraId="441BF301" w14:textId="77777777" w:rsidR="00DB508A" w:rsidRPr="00DB508A" w:rsidRDefault="00DB508A" w:rsidP="00DB508A">
      <w:pPr>
        <w:spacing w:after="0" w:line="360" w:lineRule="auto"/>
        <w:ind w:firstLine="284"/>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t>-</w:t>
      </w:r>
      <w:r w:rsidRPr="00DB508A">
        <w:rPr>
          <w:rFonts w:ascii="Times New Roman" w:hAnsi="Times New Roman" w:cs="Times New Roman"/>
          <w:sz w:val="28"/>
          <w:szCs w:val="28"/>
          <w:lang w:val="uk-UA"/>
        </w:rPr>
        <w:tab/>
        <w:t>перед відправленням листа адресату слід перевірити його на відсутність граматичних, орфографічних та пунктуаційних помилок.</w:t>
      </w:r>
    </w:p>
    <w:p w14:paraId="3E1A6797" w14:textId="7F464C38" w:rsidR="003D4D8E" w:rsidRPr="00A215FE" w:rsidRDefault="00DB508A" w:rsidP="00DB508A">
      <w:pPr>
        <w:spacing w:after="0" w:line="360" w:lineRule="auto"/>
        <w:ind w:firstLine="567"/>
        <w:jc w:val="both"/>
        <w:rPr>
          <w:rFonts w:ascii="Times New Roman" w:hAnsi="Times New Roman" w:cs="Times New Roman"/>
          <w:sz w:val="28"/>
          <w:szCs w:val="28"/>
          <w:lang w:val="uk-UA"/>
        </w:rPr>
      </w:pPr>
      <w:r w:rsidRPr="00DB508A">
        <w:rPr>
          <w:rFonts w:ascii="Times New Roman" w:hAnsi="Times New Roman" w:cs="Times New Roman"/>
          <w:sz w:val="28"/>
          <w:szCs w:val="28"/>
          <w:lang w:val="uk-UA"/>
        </w:rPr>
        <w:t xml:space="preserve">Таким чином, готуючи листа до потенційного роботодавця, дуже важливо чітко формулювати те, про що ви говорите або просите. Мова листа має бути простою, формальною, витриманою, ввічливою. Частини листа необхідно </w:t>
      </w:r>
      <w:proofErr w:type="spellStart"/>
      <w:r w:rsidRPr="00DB508A">
        <w:rPr>
          <w:rFonts w:ascii="Times New Roman" w:hAnsi="Times New Roman" w:cs="Times New Roman"/>
          <w:sz w:val="28"/>
          <w:szCs w:val="28"/>
          <w:lang w:val="uk-UA"/>
        </w:rPr>
        <w:t>логічно</w:t>
      </w:r>
      <w:proofErr w:type="spellEnd"/>
      <w:r w:rsidRPr="00DB508A">
        <w:rPr>
          <w:rFonts w:ascii="Times New Roman" w:hAnsi="Times New Roman" w:cs="Times New Roman"/>
          <w:sz w:val="28"/>
          <w:szCs w:val="28"/>
          <w:lang w:val="uk-UA"/>
        </w:rPr>
        <w:t xml:space="preserve"> пов’язувати між собою. Найголовнішим є те, щоб він був написаний без помилок, адже ваш лист – це перше враження роботодавця про вас.</w:t>
      </w:r>
    </w:p>
    <w:p w14:paraId="52F3B777" w14:textId="77777777" w:rsidR="00A215FE" w:rsidRDefault="00A215FE">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5CB69E7A" w14:textId="1DF173C9" w:rsidR="00A60EB8" w:rsidRPr="00A60EB8" w:rsidRDefault="00A60EB8" w:rsidP="00713013">
      <w:pPr>
        <w:spacing w:after="0" w:line="360" w:lineRule="auto"/>
        <w:jc w:val="center"/>
        <w:rPr>
          <w:rFonts w:ascii="Times New Roman" w:hAnsi="Times New Roman" w:cs="Times New Roman"/>
          <w:b/>
          <w:bCs/>
          <w:sz w:val="28"/>
          <w:szCs w:val="28"/>
          <w:lang w:val="uk-UA"/>
        </w:rPr>
      </w:pPr>
      <w:r w:rsidRPr="00A60EB8">
        <w:rPr>
          <w:rFonts w:ascii="Times New Roman" w:hAnsi="Times New Roman" w:cs="Times New Roman"/>
          <w:b/>
          <w:bCs/>
          <w:sz w:val="28"/>
          <w:szCs w:val="28"/>
          <w:lang w:val="uk-UA"/>
        </w:rPr>
        <w:lastRenderedPageBreak/>
        <w:t xml:space="preserve">Додаток </w:t>
      </w:r>
      <w:r>
        <w:rPr>
          <w:rFonts w:ascii="Times New Roman" w:hAnsi="Times New Roman" w:cs="Times New Roman"/>
          <w:b/>
          <w:bCs/>
          <w:sz w:val="28"/>
          <w:szCs w:val="28"/>
          <w:lang w:val="uk-UA"/>
        </w:rPr>
        <w:t>Г</w:t>
      </w:r>
    </w:p>
    <w:p w14:paraId="56007B92" w14:textId="0F4BAE4E" w:rsidR="00CC5424" w:rsidRDefault="00A60EB8" w:rsidP="004929CF">
      <w:pPr>
        <w:spacing w:after="0" w:line="360" w:lineRule="auto"/>
        <w:jc w:val="center"/>
        <w:rPr>
          <w:rFonts w:ascii="Times New Roman" w:hAnsi="Times New Roman" w:cs="Times New Roman"/>
          <w:b/>
          <w:bCs/>
          <w:sz w:val="28"/>
          <w:szCs w:val="28"/>
          <w:lang w:val="uk-UA"/>
        </w:rPr>
      </w:pPr>
      <w:r w:rsidRPr="00A60EB8">
        <w:rPr>
          <w:rFonts w:ascii="Times New Roman" w:hAnsi="Times New Roman" w:cs="Times New Roman"/>
          <w:b/>
          <w:bCs/>
          <w:sz w:val="28"/>
          <w:szCs w:val="28"/>
          <w:lang w:val="uk-UA"/>
        </w:rPr>
        <w:t xml:space="preserve">Пам’ятка щодо особливостей написання </w:t>
      </w:r>
      <w:r w:rsidR="00C72047">
        <w:rPr>
          <w:rFonts w:ascii="Times New Roman" w:hAnsi="Times New Roman" w:cs="Times New Roman"/>
          <w:b/>
          <w:bCs/>
          <w:sz w:val="28"/>
          <w:szCs w:val="28"/>
          <w:lang w:val="uk-UA"/>
        </w:rPr>
        <w:t>не</w:t>
      </w:r>
      <w:r w:rsidRPr="00A60EB8">
        <w:rPr>
          <w:rFonts w:ascii="Times New Roman" w:hAnsi="Times New Roman" w:cs="Times New Roman"/>
          <w:b/>
          <w:bCs/>
          <w:sz w:val="28"/>
          <w:szCs w:val="28"/>
          <w:lang w:val="uk-UA"/>
        </w:rPr>
        <w:t>офіційного листа</w:t>
      </w:r>
      <w:r w:rsidR="00860A85">
        <w:rPr>
          <w:rFonts w:ascii="Times New Roman" w:hAnsi="Times New Roman" w:cs="Times New Roman"/>
          <w:b/>
          <w:bCs/>
          <w:sz w:val="28"/>
          <w:szCs w:val="28"/>
          <w:lang w:val="uk-UA"/>
        </w:rPr>
        <w:t xml:space="preserve"> </w:t>
      </w:r>
      <w:r w:rsidR="00860A85" w:rsidRPr="00860A85">
        <w:rPr>
          <w:rFonts w:ascii="Times New Roman" w:hAnsi="Times New Roman" w:cs="Times New Roman"/>
          <w:b/>
          <w:bCs/>
          <w:sz w:val="28"/>
          <w:szCs w:val="28"/>
          <w:lang w:val="uk-UA"/>
        </w:rPr>
        <w:t>англійською мовою</w:t>
      </w:r>
    </w:p>
    <w:p w14:paraId="6D8F4768" w14:textId="07BF2ECC" w:rsidR="008552EC" w:rsidRDefault="0049129B" w:rsidP="0049129B">
      <w:pPr>
        <w:spacing w:after="0" w:line="360" w:lineRule="auto"/>
        <w:ind w:firstLine="720"/>
        <w:jc w:val="both"/>
        <w:rPr>
          <w:rFonts w:ascii="Times New Roman" w:hAnsi="Times New Roman" w:cs="Times New Roman"/>
          <w:sz w:val="28"/>
          <w:szCs w:val="28"/>
          <w:lang w:val="uk-UA"/>
        </w:rPr>
      </w:pPr>
      <w:r w:rsidRPr="0049129B">
        <w:rPr>
          <w:rFonts w:ascii="Times New Roman" w:hAnsi="Times New Roman" w:cs="Times New Roman"/>
          <w:sz w:val="28"/>
          <w:szCs w:val="28"/>
          <w:lang w:val="uk-UA"/>
        </w:rPr>
        <w:t>Неофіційні листи пишуть один одному добре знайомі люди. У них вони обмінюються новинами, планами на майбутнє, обговорюють особисті питання, радяться тощо. Таким листам притаманний неформальний та відвертий характер. Але, як і офіційні листи, вони мають чітку структуру. Першим обов’язковим елементом має бути заголовок (</w:t>
      </w:r>
      <w:proofErr w:type="spellStart"/>
      <w:r w:rsidRPr="0049129B">
        <w:rPr>
          <w:rFonts w:ascii="Times New Roman" w:hAnsi="Times New Roman" w:cs="Times New Roman"/>
          <w:sz w:val="28"/>
          <w:szCs w:val="28"/>
          <w:lang w:val="uk-UA"/>
        </w:rPr>
        <w:t>Introduction</w:t>
      </w:r>
      <w:proofErr w:type="spellEnd"/>
      <w:r w:rsidRPr="0049129B">
        <w:rPr>
          <w:rFonts w:ascii="Times New Roman" w:hAnsi="Times New Roman" w:cs="Times New Roman"/>
          <w:sz w:val="28"/>
          <w:szCs w:val="28"/>
          <w:lang w:val="uk-UA"/>
        </w:rPr>
        <w:t xml:space="preserve">), в якому вказують адресу людини, яка надсилає листа, а також дату його написання. Ця інформація подається у правому верхньому куті за тим самим шаблоном, що і в офіційному листі (номер будинку, назва вулиці, місто, країна). Дата записується під зазначеною </w:t>
      </w:r>
      <w:proofErr w:type="spellStart"/>
      <w:r w:rsidRPr="0049129B">
        <w:rPr>
          <w:rFonts w:ascii="Times New Roman" w:hAnsi="Times New Roman" w:cs="Times New Roman"/>
          <w:sz w:val="28"/>
          <w:szCs w:val="28"/>
          <w:lang w:val="uk-UA"/>
        </w:rPr>
        <w:t>адресою</w:t>
      </w:r>
      <w:proofErr w:type="spellEnd"/>
      <w:r w:rsidRPr="0049129B">
        <w:rPr>
          <w:rFonts w:ascii="Times New Roman" w:hAnsi="Times New Roman" w:cs="Times New Roman"/>
          <w:sz w:val="28"/>
          <w:szCs w:val="28"/>
          <w:lang w:val="uk-UA"/>
        </w:rPr>
        <w:t>. Під ними, але вже з лівого боку аркуша, пишеться привітання адресата (</w:t>
      </w:r>
      <w:proofErr w:type="spellStart"/>
      <w:r w:rsidRPr="0049129B">
        <w:rPr>
          <w:rFonts w:ascii="Times New Roman" w:hAnsi="Times New Roman" w:cs="Times New Roman"/>
          <w:sz w:val="28"/>
          <w:szCs w:val="28"/>
          <w:lang w:val="uk-UA"/>
        </w:rPr>
        <w:t>Informal</w:t>
      </w:r>
      <w:proofErr w:type="spellEnd"/>
      <w:r w:rsidRPr="0049129B">
        <w:rPr>
          <w:rFonts w:ascii="Times New Roman" w:hAnsi="Times New Roman" w:cs="Times New Roman"/>
          <w:sz w:val="28"/>
          <w:szCs w:val="28"/>
          <w:lang w:val="uk-UA"/>
        </w:rPr>
        <w:t xml:space="preserve"> </w:t>
      </w:r>
      <w:proofErr w:type="spellStart"/>
      <w:r w:rsidRPr="0049129B">
        <w:rPr>
          <w:rFonts w:ascii="Times New Roman" w:hAnsi="Times New Roman" w:cs="Times New Roman"/>
          <w:sz w:val="28"/>
          <w:szCs w:val="28"/>
          <w:lang w:val="uk-UA"/>
        </w:rPr>
        <w:t>greeting</w:t>
      </w:r>
      <w:proofErr w:type="spellEnd"/>
      <w:r w:rsidRPr="0049129B">
        <w:rPr>
          <w:rFonts w:ascii="Times New Roman" w:hAnsi="Times New Roman" w:cs="Times New Roman"/>
          <w:sz w:val="28"/>
          <w:szCs w:val="28"/>
          <w:lang w:val="uk-UA"/>
        </w:rPr>
        <w:t xml:space="preserve">). Існує ряд </w:t>
      </w:r>
      <w:r w:rsidR="001A2D93">
        <w:rPr>
          <w:rFonts w:ascii="Times New Roman" w:hAnsi="Times New Roman" w:cs="Times New Roman"/>
          <w:sz w:val="28"/>
          <w:szCs w:val="28"/>
          <w:lang w:val="uk-UA"/>
        </w:rPr>
        <w:t xml:space="preserve">виразів, </w:t>
      </w:r>
      <w:r w:rsidRPr="0049129B">
        <w:rPr>
          <w:rFonts w:ascii="Times New Roman" w:hAnsi="Times New Roman" w:cs="Times New Roman"/>
          <w:sz w:val="28"/>
          <w:szCs w:val="28"/>
          <w:lang w:val="uk-UA"/>
        </w:rPr>
        <w:t>які використовуються в такому тексті. Все залежить від того, наскільки близькими є ваші стосунки з партнером по листуванню. Наприклад:</w:t>
      </w:r>
    </w:p>
    <w:tbl>
      <w:tblPr>
        <w:tblStyle w:val="a8"/>
        <w:tblW w:w="9889" w:type="dxa"/>
        <w:tblLook w:val="04A0" w:firstRow="1" w:lastRow="0" w:firstColumn="1" w:lastColumn="0" w:noHBand="0" w:noVBand="1"/>
      </w:tblPr>
      <w:tblGrid>
        <w:gridCol w:w="4644"/>
        <w:gridCol w:w="284"/>
        <w:gridCol w:w="4961"/>
      </w:tblGrid>
      <w:tr w:rsidR="00055ADB" w14:paraId="5AC211E0" w14:textId="77777777" w:rsidTr="00F9432E">
        <w:tc>
          <w:tcPr>
            <w:tcW w:w="4644" w:type="dxa"/>
          </w:tcPr>
          <w:p w14:paraId="4A7AEBB0" w14:textId="77777777" w:rsidR="00055ADB" w:rsidRDefault="00055ADB" w:rsidP="00C2243F">
            <w:pPr>
              <w:jc w:val="center"/>
              <w:rPr>
                <w:rFonts w:ascii="Times New Roman" w:hAnsi="Times New Roman" w:cs="Times New Roman"/>
                <w:sz w:val="28"/>
                <w:szCs w:val="28"/>
              </w:rPr>
            </w:pPr>
            <w:proofErr w:type="spellStart"/>
            <w:r>
              <w:rPr>
                <w:rFonts w:ascii="Times New Roman" w:hAnsi="Times New Roman" w:cs="Times New Roman"/>
                <w:sz w:val="28"/>
                <w:szCs w:val="28"/>
              </w:rPr>
              <w:t>Вирази</w:t>
            </w:r>
            <w:proofErr w:type="spellEnd"/>
          </w:p>
        </w:tc>
        <w:tc>
          <w:tcPr>
            <w:tcW w:w="5245" w:type="dxa"/>
            <w:gridSpan w:val="2"/>
          </w:tcPr>
          <w:p w14:paraId="68B09E9E" w14:textId="77777777" w:rsidR="00055ADB" w:rsidRDefault="00055ADB" w:rsidP="00C2243F">
            <w:pPr>
              <w:jc w:val="center"/>
              <w:rPr>
                <w:rFonts w:ascii="Times New Roman" w:hAnsi="Times New Roman" w:cs="Times New Roman"/>
                <w:sz w:val="28"/>
                <w:szCs w:val="28"/>
              </w:rPr>
            </w:pPr>
            <w:proofErr w:type="spellStart"/>
            <w:r>
              <w:rPr>
                <w:rFonts w:ascii="Times New Roman" w:hAnsi="Times New Roman" w:cs="Times New Roman"/>
                <w:sz w:val="28"/>
                <w:szCs w:val="28"/>
              </w:rPr>
              <w:t>Переклад</w:t>
            </w:r>
            <w:proofErr w:type="spellEnd"/>
          </w:p>
        </w:tc>
      </w:tr>
      <w:tr w:rsidR="00055ADB" w:rsidRPr="009C43C8" w14:paraId="1A411F4E" w14:textId="77777777" w:rsidTr="00F9432E">
        <w:tc>
          <w:tcPr>
            <w:tcW w:w="9889" w:type="dxa"/>
            <w:gridSpan w:val="3"/>
          </w:tcPr>
          <w:p w14:paraId="6234AF97" w14:textId="77777777" w:rsidR="00055ADB" w:rsidRPr="00392CE3" w:rsidRDefault="00055ADB" w:rsidP="00C2243F">
            <w:pPr>
              <w:jc w:val="center"/>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Привітання</w:t>
            </w:r>
            <w:proofErr w:type="spellEnd"/>
            <w:r w:rsidRPr="00392CE3">
              <w:rPr>
                <w:rFonts w:ascii="Times New Roman" w:hAnsi="Times New Roman" w:cs="Times New Roman"/>
                <w:sz w:val="28"/>
                <w:szCs w:val="28"/>
                <w:lang w:val="ru-RU"/>
              </w:rPr>
              <w:t xml:space="preserve"> для </w:t>
            </w:r>
            <w:proofErr w:type="spellStart"/>
            <w:r w:rsidRPr="00392CE3">
              <w:rPr>
                <w:rFonts w:ascii="Times New Roman" w:hAnsi="Times New Roman" w:cs="Times New Roman"/>
                <w:sz w:val="28"/>
                <w:szCs w:val="28"/>
                <w:lang w:val="ru-RU"/>
              </w:rPr>
              <w:t>хорошого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знайомого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товариша</w:t>
            </w:r>
            <w:proofErr w:type="spellEnd"/>
            <w:r w:rsidRPr="00392CE3">
              <w:rPr>
                <w:rFonts w:ascii="Times New Roman" w:hAnsi="Times New Roman" w:cs="Times New Roman"/>
                <w:sz w:val="28"/>
                <w:szCs w:val="28"/>
                <w:lang w:val="ru-RU"/>
              </w:rPr>
              <w:t>:</w:t>
            </w:r>
          </w:p>
        </w:tc>
      </w:tr>
      <w:tr w:rsidR="00055ADB" w14:paraId="54E92FBA" w14:textId="77777777" w:rsidTr="00F9432E">
        <w:tc>
          <w:tcPr>
            <w:tcW w:w="4928" w:type="dxa"/>
            <w:gridSpan w:val="2"/>
          </w:tcPr>
          <w:p w14:paraId="4F5AB8F2" w14:textId="77777777"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Dear Anna</w:t>
            </w:r>
          </w:p>
        </w:tc>
        <w:tc>
          <w:tcPr>
            <w:tcW w:w="4961" w:type="dxa"/>
          </w:tcPr>
          <w:p w14:paraId="6675EBEF" w14:textId="77777777" w:rsidR="00055ADB" w:rsidRDefault="00055ADB" w:rsidP="00C2243F">
            <w:pPr>
              <w:jc w:val="both"/>
              <w:rPr>
                <w:rFonts w:ascii="Times New Roman" w:hAnsi="Times New Roman" w:cs="Times New Roman"/>
                <w:sz w:val="28"/>
                <w:szCs w:val="28"/>
              </w:rPr>
            </w:pPr>
            <w:proofErr w:type="spellStart"/>
            <w:r>
              <w:rPr>
                <w:rFonts w:ascii="Times New Roman" w:hAnsi="Times New Roman" w:cs="Times New Roman"/>
                <w:sz w:val="28"/>
                <w:szCs w:val="28"/>
              </w:rPr>
              <w:t>Дорога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Анно</w:t>
            </w:r>
            <w:proofErr w:type="spellEnd"/>
          </w:p>
        </w:tc>
      </w:tr>
      <w:tr w:rsidR="00055ADB" w14:paraId="08D462EE" w14:textId="77777777" w:rsidTr="00F9432E">
        <w:tc>
          <w:tcPr>
            <w:tcW w:w="4928" w:type="dxa"/>
            <w:gridSpan w:val="2"/>
          </w:tcPr>
          <w:p w14:paraId="10D8CEBC" w14:textId="77777777"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Hi Andrew</w:t>
            </w:r>
          </w:p>
        </w:tc>
        <w:tc>
          <w:tcPr>
            <w:tcW w:w="4961" w:type="dxa"/>
          </w:tcPr>
          <w:p w14:paraId="687FC5CE" w14:textId="77777777" w:rsidR="00055ADB" w:rsidRDefault="00055ADB" w:rsidP="00C2243F">
            <w:pPr>
              <w:jc w:val="both"/>
              <w:rPr>
                <w:rFonts w:ascii="Times New Roman" w:hAnsi="Times New Roman" w:cs="Times New Roman"/>
                <w:sz w:val="28"/>
                <w:szCs w:val="28"/>
              </w:rPr>
            </w:pPr>
            <w:proofErr w:type="spellStart"/>
            <w:r>
              <w:rPr>
                <w:rFonts w:ascii="Times New Roman" w:hAnsi="Times New Roman" w:cs="Times New Roman"/>
                <w:sz w:val="28"/>
                <w:szCs w:val="28"/>
              </w:rPr>
              <w:t>Привіт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Андрію</w:t>
            </w:r>
            <w:proofErr w:type="spellEnd"/>
          </w:p>
        </w:tc>
      </w:tr>
      <w:tr w:rsidR="00055ADB" w14:paraId="08EE6851" w14:textId="77777777" w:rsidTr="00F9432E">
        <w:tc>
          <w:tcPr>
            <w:tcW w:w="4928" w:type="dxa"/>
            <w:gridSpan w:val="2"/>
          </w:tcPr>
          <w:p w14:paraId="56E3F7F0" w14:textId="77777777" w:rsidR="00055ADB" w:rsidRDefault="00055ADB" w:rsidP="00C2243F">
            <w:pPr>
              <w:jc w:val="both"/>
              <w:rPr>
                <w:rFonts w:ascii="Times New Roman" w:hAnsi="Times New Roman" w:cs="Times New Roman"/>
                <w:sz w:val="28"/>
                <w:szCs w:val="28"/>
              </w:rPr>
            </w:pPr>
            <w:r w:rsidRPr="00FD1497">
              <w:rPr>
                <w:rFonts w:ascii="Times New Roman" w:hAnsi="Times New Roman" w:cs="Times New Roman"/>
                <w:sz w:val="28"/>
                <w:szCs w:val="28"/>
              </w:rPr>
              <w:t>Hello Kate</w:t>
            </w:r>
          </w:p>
        </w:tc>
        <w:tc>
          <w:tcPr>
            <w:tcW w:w="4961" w:type="dxa"/>
          </w:tcPr>
          <w:p w14:paraId="02AB83DD" w14:textId="77777777" w:rsidR="00055ADB" w:rsidRDefault="00055ADB" w:rsidP="00C2243F">
            <w:pPr>
              <w:jc w:val="both"/>
              <w:rPr>
                <w:rFonts w:ascii="Times New Roman" w:hAnsi="Times New Roman" w:cs="Times New Roman"/>
                <w:sz w:val="28"/>
                <w:szCs w:val="28"/>
              </w:rPr>
            </w:pPr>
            <w:proofErr w:type="spellStart"/>
            <w:r>
              <w:rPr>
                <w:rFonts w:ascii="Times New Roman" w:hAnsi="Times New Roman" w:cs="Times New Roman"/>
                <w:sz w:val="28"/>
                <w:szCs w:val="28"/>
              </w:rPr>
              <w:t>Привіт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Кейт</w:t>
            </w:r>
            <w:proofErr w:type="spellEnd"/>
          </w:p>
        </w:tc>
      </w:tr>
      <w:tr w:rsidR="00055ADB" w14:paraId="3F3360A1" w14:textId="77777777" w:rsidTr="00F9432E">
        <w:tc>
          <w:tcPr>
            <w:tcW w:w="9889" w:type="dxa"/>
            <w:gridSpan w:val="3"/>
          </w:tcPr>
          <w:p w14:paraId="3D24934A" w14:textId="77777777" w:rsidR="00055ADB" w:rsidRDefault="00055ADB" w:rsidP="00C2243F">
            <w:pPr>
              <w:jc w:val="center"/>
              <w:rPr>
                <w:rFonts w:ascii="Times New Roman" w:hAnsi="Times New Roman" w:cs="Times New Roman"/>
                <w:sz w:val="28"/>
                <w:szCs w:val="28"/>
              </w:rPr>
            </w:pPr>
            <w:proofErr w:type="spellStart"/>
            <w:r w:rsidRPr="00945378">
              <w:rPr>
                <w:rFonts w:ascii="Times New Roman" w:hAnsi="Times New Roman" w:cs="Times New Roman"/>
                <w:sz w:val="28"/>
                <w:szCs w:val="28"/>
              </w:rPr>
              <w:t>Привітання</w:t>
            </w:r>
            <w:proofErr w:type="spellEnd"/>
            <w:r w:rsidRPr="00945378">
              <w:rPr>
                <w:rFonts w:ascii="Times New Roman" w:hAnsi="Times New Roman" w:cs="Times New Roman"/>
                <w:sz w:val="28"/>
                <w:szCs w:val="28"/>
              </w:rPr>
              <w:t xml:space="preserve"> </w:t>
            </w:r>
            <w:proofErr w:type="spellStart"/>
            <w:r w:rsidRPr="00945378">
              <w:rPr>
                <w:rFonts w:ascii="Times New Roman" w:hAnsi="Times New Roman" w:cs="Times New Roman"/>
                <w:sz w:val="28"/>
                <w:szCs w:val="28"/>
              </w:rPr>
              <w:t>для</w:t>
            </w:r>
            <w:proofErr w:type="spellEnd"/>
            <w:r w:rsidRPr="00945378">
              <w:rPr>
                <w:rFonts w:ascii="Times New Roman" w:hAnsi="Times New Roman" w:cs="Times New Roman"/>
                <w:sz w:val="28"/>
                <w:szCs w:val="28"/>
              </w:rPr>
              <w:t xml:space="preserve"> </w:t>
            </w:r>
            <w:proofErr w:type="spellStart"/>
            <w:r>
              <w:rPr>
                <w:rFonts w:ascii="Times New Roman" w:hAnsi="Times New Roman" w:cs="Times New Roman"/>
                <w:sz w:val="28"/>
                <w:szCs w:val="28"/>
              </w:rPr>
              <w:t>близького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друга</w:t>
            </w:r>
            <w:proofErr w:type="spellEnd"/>
            <w:r w:rsidRPr="00945378">
              <w:rPr>
                <w:rFonts w:ascii="Times New Roman" w:hAnsi="Times New Roman" w:cs="Times New Roman"/>
                <w:sz w:val="28"/>
                <w:szCs w:val="28"/>
              </w:rPr>
              <w:t>:</w:t>
            </w:r>
          </w:p>
        </w:tc>
      </w:tr>
      <w:tr w:rsidR="00055ADB" w14:paraId="36E6D09C" w14:textId="77777777" w:rsidTr="00F9432E">
        <w:tc>
          <w:tcPr>
            <w:tcW w:w="4928" w:type="dxa"/>
            <w:gridSpan w:val="2"/>
          </w:tcPr>
          <w:p w14:paraId="310EDA7A" w14:textId="77777777"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My sweet Ann</w:t>
            </w:r>
          </w:p>
        </w:tc>
        <w:tc>
          <w:tcPr>
            <w:tcW w:w="4961" w:type="dxa"/>
          </w:tcPr>
          <w:p w14:paraId="21E059EE" w14:textId="77777777" w:rsidR="00055ADB" w:rsidRDefault="00055ADB" w:rsidP="00C2243F">
            <w:pPr>
              <w:jc w:val="both"/>
              <w:rPr>
                <w:rFonts w:ascii="Times New Roman" w:hAnsi="Times New Roman" w:cs="Times New Roman"/>
                <w:sz w:val="28"/>
                <w:szCs w:val="28"/>
              </w:rPr>
            </w:pPr>
            <w:proofErr w:type="spellStart"/>
            <w:r>
              <w:rPr>
                <w:rFonts w:ascii="Times New Roman" w:hAnsi="Times New Roman" w:cs="Times New Roman"/>
                <w:sz w:val="28"/>
                <w:szCs w:val="28"/>
              </w:rPr>
              <w:t>Моя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Анно</w:t>
            </w:r>
            <w:proofErr w:type="spellEnd"/>
          </w:p>
        </w:tc>
      </w:tr>
      <w:tr w:rsidR="00055ADB" w14:paraId="7A564A94" w14:textId="77777777" w:rsidTr="00F9432E">
        <w:tc>
          <w:tcPr>
            <w:tcW w:w="4928" w:type="dxa"/>
            <w:gridSpan w:val="2"/>
          </w:tcPr>
          <w:p w14:paraId="4FDDBFA5" w14:textId="77777777"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Dearest Andrew</w:t>
            </w:r>
          </w:p>
        </w:tc>
        <w:tc>
          <w:tcPr>
            <w:tcW w:w="4961" w:type="dxa"/>
          </w:tcPr>
          <w:p w14:paraId="090E0805" w14:textId="77777777" w:rsidR="00055ADB" w:rsidRDefault="00055ADB" w:rsidP="00C2243F">
            <w:pPr>
              <w:jc w:val="both"/>
              <w:rPr>
                <w:rFonts w:ascii="Times New Roman" w:hAnsi="Times New Roman" w:cs="Times New Roman"/>
                <w:sz w:val="28"/>
                <w:szCs w:val="28"/>
              </w:rPr>
            </w:pPr>
            <w:proofErr w:type="spellStart"/>
            <w:r>
              <w:rPr>
                <w:rFonts w:ascii="Times New Roman" w:hAnsi="Times New Roman" w:cs="Times New Roman"/>
                <w:sz w:val="28"/>
                <w:szCs w:val="28"/>
              </w:rPr>
              <w:t>Дорогий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Андрію</w:t>
            </w:r>
            <w:proofErr w:type="spellEnd"/>
          </w:p>
        </w:tc>
      </w:tr>
      <w:tr w:rsidR="00055ADB" w14:paraId="14899EB9" w14:textId="77777777" w:rsidTr="00F9432E">
        <w:trPr>
          <w:trHeight w:val="268"/>
        </w:trPr>
        <w:tc>
          <w:tcPr>
            <w:tcW w:w="4928" w:type="dxa"/>
            <w:gridSpan w:val="2"/>
          </w:tcPr>
          <w:p w14:paraId="5B781AC2" w14:textId="77777777"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My dear Kate</w:t>
            </w:r>
          </w:p>
        </w:tc>
        <w:tc>
          <w:tcPr>
            <w:tcW w:w="4961" w:type="dxa"/>
          </w:tcPr>
          <w:p w14:paraId="29A75C38" w14:textId="77777777" w:rsidR="00055ADB" w:rsidRDefault="00055ADB" w:rsidP="00C2243F">
            <w:pPr>
              <w:jc w:val="both"/>
              <w:rPr>
                <w:rFonts w:ascii="Times New Roman" w:hAnsi="Times New Roman" w:cs="Times New Roman"/>
                <w:sz w:val="28"/>
                <w:szCs w:val="28"/>
              </w:rPr>
            </w:pPr>
            <w:proofErr w:type="spellStart"/>
            <w:r>
              <w:rPr>
                <w:rFonts w:ascii="Times New Roman" w:hAnsi="Times New Roman" w:cs="Times New Roman"/>
                <w:sz w:val="28"/>
                <w:szCs w:val="28"/>
              </w:rPr>
              <w:t>Моя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Кейт</w:t>
            </w:r>
            <w:proofErr w:type="spellEnd"/>
          </w:p>
        </w:tc>
      </w:tr>
      <w:tr w:rsidR="00055ADB" w14:paraId="49F3577F" w14:textId="77777777" w:rsidTr="00F9432E">
        <w:trPr>
          <w:trHeight w:val="268"/>
        </w:trPr>
        <w:tc>
          <w:tcPr>
            <w:tcW w:w="4928" w:type="dxa"/>
            <w:gridSpan w:val="2"/>
          </w:tcPr>
          <w:p w14:paraId="7E9AD288" w14:textId="3F647E74"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What</w:t>
            </w:r>
            <w:r w:rsidR="001E3D25">
              <w:rPr>
                <w:rFonts w:ascii="Times New Roman" w:hAnsi="Times New Roman" w:cs="Times New Roman"/>
                <w:sz w:val="28"/>
                <w:szCs w:val="28"/>
              </w:rPr>
              <w:t>’</w:t>
            </w:r>
            <w:r>
              <w:rPr>
                <w:rFonts w:ascii="Times New Roman" w:hAnsi="Times New Roman" w:cs="Times New Roman"/>
                <w:sz w:val="28"/>
                <w:szCs w:val="28"/>
              </w:rPr>
              <w:t>s up, buddy!</w:t>
            </w:r>
          </w:p>
        </w:tc>
        <w:tc>
          <w:tcPr>
            <w:tcW w:w="4961" w:type="dxa"/>
          </w:tcPr>
          <w:p w14:paraId="148B9582" w14:textId="77777777" w:rsidR="00055ADB" w:rsidRDefault="00055ADB" w:rsidP="00C2243F">
            <w:pPr>
              <w:jc w:val="both"/>
              <w:rPr>
                <w:rFonts w:ascii="Times New Roman" w:hAnsi="Times New Roman" w:cs="Times New Roman"/>
                <w:sz w:val="28"/>
                <w:szCs w:val="28"/>
              </w:rPr>
            </w:pPr>
            <w:proofErr w:type="spellStart"/>
            <w:r w:rsidRPr="008459E8">
              <w:rPr>
                <w:rFonts w:ascii="Times New Roman" w:hAnsi="Times New Roman" w:cs="Times New Roman"/>
                <w:sz w:val="28"/>
                <w:szCs w:val="28"/>
              </w:rPr>
              <w:t>Як</w:t>
            </w:r>
            <w:proofErr w:type="spellEnd"/>
            <w:r w:rsidRPr="008459E8">
              <w:rPr>
                <w:rFonts w:ascii="Times New Roman" w:hAnsi="Times New Roman" w:cs="Times New Roman"/>
                <w:sz w:val="28"/>
                <w:szCs w:val="28"/>
              </w:rPr>
              <w:t xml:space="preserve"> </w:t>
            </w:r>
            <w:proofErr w:type="spellStart"/>
            <w:r w:rsidRPr="008459E8">
              <w:rPr>
                <w:rFonts w:ascii="Times New Roman" w:hAnsi="Times New Roman" w:cs="Times New Roman"/>
                <w:sz w:val="28"/>
                <w:szCs w:val="28"/>
              </w:rPr>
              <w:t>справи</w:t>
            </w:r>
            <w:proofErr w:type="spellEnd"/>
            <w:r w:rsidRPr="008459E8">
              <w:rPr>
                <w:rFonts w:ascii="Times New Roman" w:hAnsi="Times New Roman" w:cs="Times New Roman"/>
                <w:sz w:val="28"/>
                <w:szCs w:val="28"/>
              </w:rPr>
              <w:t xml:space="preserve">, </w:t>
            </w:r>
            <w:proofErr w:type="spellStart"/>
            <w:r w:rsidRPr="008459E8">
              <w:rPr>
                <w:rFonts w:ascii="Times New Roman" w:hAnsi="Times New Roman" w:cs="Times New Roman"/>
                <w:sz w:val="28"/>
                <w:szCs w:val="28"/>
              </w:rPr>
              <w:t>чувак</w:t>
            </w:r>
            <w:proofErr w:type="spellEnd"/>
            <w:r w:rsidRPr="008459E8">
              <w:rPr>
                <w:rFonts w:ascii="Times New Roman" w:hAnsi="Times New Roman" w:cs="Times New Roman"/>
                <w:sz w:val="28"/>
                <w:szCs w:val="28"/>
              </w:rPr>
              <w:t>!</w:t>
            </w:r>
          </w:p>
        </w:tc>
      </w:tr>
      <w:tr w:rsidR="00055ADB" w14:paraId="568EFF34" w14:textId="77777777" w:rsidTr="00F9432E">
        <w:trPr>
          <w:trHeight w:val="268"/>
        </w:trPr>
        <w:tc>
          <w:tcPr>
            <w:tcW w:w="4928" w:type="dxa"/>
            <w:gridSpan w:val="2"/>
          </w:tcPr>
          <w:p w14:paraId="1770709E" w14:textId="77777777"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Salut, cutie!</w:t>
            </w:r>
          </w:p>
        </w:tc>
        <w:tc>
          <w:tcPr>
            <w:tcW w:w="4961" w:type="dxa"/>
          </w:tcPr>
          <w:p w14:paraId="4F9D09D5" w14:textId="77777777" w:rsidR="00055ADB" w:rsidRDefault="00055ADB" w:rsidP="00C2243F">
            <w:pPr>
              <w:jc w:val="both"/>
              <w:rPr>
                <w:rFonts w:ascii="Times New Roman" w:hAnsi="Times New Roman" w:cs="Times New Roman"/>
                <w:sz w:val="28"/>
                <w:szCs w:val="28"/>
              </w:rPr>
            </w:pPr>
            <w:proofErr w:type="spellStart"/>
            <w:r w:rsidRPr="006D61CD">
              <w:rPr>
                <w:rFonts w:ascii="Times New Roman" w:hAnsi="Times New Roman" w:cs="Times New Roman"/>
                <w:sz w:val="28"/>
                <w:szCs w:val="28"/>
              </w:rPr>
              <w:t>Привіт</w:t>
            </w:r>
            <w:proofErr w:type="spellEnd"/>
            <w:r w:rsidRPr="006D61CD">
              <w:rPr>
                <w:rFonts w:ascii="Times New Roman" w:hAnsi="Times New Roman" w:cs="Times New Roman"/>
                <w:sz w:val="28"/>
                <w:szCs w:val="28"/>
              </w:rPr>
              <w:t xml:space="preserve">, </w:t>
            </w:r>
            <w:proofErr w:type="spellStart"/>
            <w:r w:rsidRPr="006D61CD">
              <w:rPr>
                <w:rFonts w:ascii="Times New Roman" w:hAnsi="Times New Roman" w:cs="Times New Roman"/>
                <w:sz w:val="28"/>
                <w:szCs w:val="28"/>
              </w:rPr>
              <w:t>красуня</w:t>
            </w:r>
            <w:proofErr w:type="spellEnd"/>
            <w:r w:rsidRPr="006D61CD">
              <w:rPr>
                <w:rFonts w:ascii="Times New Roman" w:hAnsi="Times New Roman" w:cs="Times New Roman"/>
                <w:sz w:val="28"/>
                <w:szCs w:val="28"/>
              </w:rPr>
              <w:t>!</w:t>
            </w:r>
          </w:p>
        </w:tc>
      </w:tr>
      <w:tr w:rsidR="00055ADB" w14:paraId="6E4A20E2" w14:textId="77777777" w:rsidTr="00F9432E">
        <w:trPr>
          <w:trHeight w:val="268"/>
        </w:trPr>
        <w:tc>
          <w:tcPr>
            <w:tcW w:w="4928" w:type="dxa"/>
            <w:gridSpan w:val="2"/>
          </w:tcPr>
          <w:p w14:paraId="46E14B07" w14:textId="77777777" w:rsidR="00055ADB" w:rsidRDefault="00055ADB" w:rsidP="00C2243F">
            <w:pPr>
              <w:jc w:val="both"/>
              <w:rPr>
                <w:rFonts w:ascii="Times New Roman" w:hAnsi="Times New Roman" w:cs="Times New Roman"/>
                <w:sz w:val="28"/>
                <w:szCs w:val="28"/>
              </w:rPr>
            </w:pPr>
            <w:r>
              <w:rPr>
                <w:rFonts w:ascii="Times New Roman" w:hAnsi="Times New Roman" w:cs="Times New Roman"/>
                <w:sz w:val="28"/>
                <w:szCs w:val="28"/>
              </w:rPr>
              <w:t>Cheers to my oldie!</w:t>
            </w:r>
          </w:p>
        </w:tc>
        <w:tc>
          <w:tcPr>
            <w:tcW w:w="4961" w:type="dxa"/>
          </w:tcPr>
          <w:p w14:paraId="4C081CEA" w14:textId="77777777" w:rsidR="00055ADB" w:rsidRDefault="00055ADB" w:rsidP="00C2243F">
            <w:pPr>
              <w:jc w:val="both"/>
              <w:rPr>
                <w:rFonts w:ascii="Times New Roman" w:hAnsi="Times New Roman" w:cs="Times New Roman"/>
                <w:sz w:val="28"/>
                <w:szCs w:val="28"/>
              </w:rPr>
            </w:pPr>
            <w:proofErr w:type="spellStart"/>
            <w:r w:rsidRPr="0042599F">
              <w:rPr>
                <w:rFonts w:ascii="Times New Roman" w:hAnsi="Times New Roman" w:cs="Times New Roman"/>
                <w:sz w:val="28"/>
                <w:szCs w:val="28"/>
              </w:rPr>
              <w:t>Салют</w:t>
            </w:r>
            <w:proofErr w:type="spellEnd"/>
            <w:r w:rsidRPr="0042599F">
              <w:rPr>
                <w:rFonts w:ascii="Times New Roman" w:hAnsi="Times New Roman" w:cs="Times New Roman"/>
                <w:sz w:val="28"/>
                <w:szCs w:val="28"/>
              </w:rPr>
              <w:t xml:space="preserve">, </w:t>
            </w:r>
            <w:proofErr w:type="spellStart"/>
            <w:r w:rsidRPr="0042599F">
              <w:rPr>
                <w:rFonts w:ascii="Times New Roman" w:hAnsi="Times New Roman" w:cs="Times New Roman"/>
                <w:sz w:val="28"/>
                <w:szCs w:val="28"/>
              </w:rPr>
              <w:t>старий</w:t>
            </w:r>
            <w:proofErr w:type="spellEnd"/>
            <w:r w:rsidRPr="0042599F">
              <w:rPr>
                <w:rFonts w:ascii="Times New Roman" w:hAnsi="Times New Roman" w:cs="Times New Roman"/>
                <w:sz w:val="28"/>
                <w:szCs w:val="28"/>
              </w:rPr>
              <w:t>!</w:t>
            </w:r>
          </w:p>
        </w:tc>
      </w:tr>
    </w:tbl>
    <w:p w14:paraId="55E08C44" w14:textId="3C2C46E5" w:rsidR="007A3195" w:rsidRDefault="007A3195" w:rsidP="007A3195">
      <w:pPr>
        <w:spacing w:after="0" w:line="360" w:lineRule="auto"/>
        <w:ind w:firstLine="720"/>
        <w:jc w:val="both"/>
        <w:rPr>
          <w:rFonts w:ascii="Times New Roman" w:hAnsi="Times New Roman" w:cs="Times New Roman"/>
          <w:sz w:val="28"/>
          <w:szCs w:val="28"/>
          <w:lang w:val="uk-UA"/>
        </w:rPr>
      </w:pPr>
      <w:r w:rsidRPr="007A3195">
        <w:rPr>
          <w:rFonts w:ascii="Times New Roman" w:hAnsi="Times New Roman" w:cs="Times New Roman"/>
          <w:sz w:val="28"/>
          <w:szCs w:val="28"/>
          <w:lang w:val="uk-UA"/>
        </w:rPr>
        <w:t>Після привітання обов'язково ставиться кома.</w:t>
      </w:r>
    </w:p>
    <w:p w14:paraId="66944990" w14:textId="1B742F11" w:rsidR="006B2CE8" w:rsidRDefault="0083592F" w:rsidP="007A3195">
      <w:pPr>
        <w:spacing w:after="0" w:line="360" w:lineRule="auto"/>
        <w:ind w:firstLine="720"/>
        <w:jc w:val="both"/>
        <w:rPr>
          <w:rFonts w:ascii="Times New Roman" w:hAnsi="Times New Roman" w:cs="Times New Roman"/>
          <w:sz w:val="28"/>
          <w:szCs w:val="28"/>
          <w:lang w:val="uk-UA"/>
        </w:rPr>
      </w:pPr>
      <w:r w:rsidRPr="0083592F">
        <w:rPr>
          <w:rFonts w:ascii="Times New Roman" w:hAnsi="Times New Roman" w:cs="Times New Roman"/>
          <w:sz w:val="28"/>
          <w:szCs w:val="28"/>
          <w:lang w:val="uk-UA"/>
        </w:rPr>
        <w:t>Основну частину (</w:t>
      </w:r>
      <w:proofErr w:type="spellStart"/>
      <w:r w:rsidRPr="0083592F">
        <w:rPr>
          <w:rFonts w:ascii="Times New Roman" w:hAnsi="Times New Roman" w:cs="Times New Roman"/>
          <w:sz w:val="28"/>
          <w:szCs w:val="28"/>
          <w:lang w:val="uk-UA"/>
        </w:rPr>
        <w:t>Body</w:t>
      </w:r>
      <w:proofErr w:type="spellEnd"/>
      <w:r w:rsidRPr="0083592F">
        <w:rPr>
          <w:rFonts w:ascii="Times New Roman" w:hAnsi="Times New Roman" w:cs="Times New Roman"/>
          <w:sz w:val="28"/>
          <w:szCs w:val="28"/>
          <w:lang w:val="uk-UA"/>
        </w:rPr>
        <w:t xml:space="preserve"> </w:t>
      </w:r>
      <w:proofErr w:type="spellStart"/>
      <w:r w:rsidRPr="0083592F">
        <w:rPr>
          <w:rFonts w:ascii="Times New Roman" w:hAnsi="Times New Roman" w:cs="Times New Roman"/>
          <w:sz w:val="28"/>
          <w:szCs w:val="28"/>
          <w:lang w:val="uk-UA"/>
        </w:rPr>
        <w:t>of</w:t>
      </w:r>
      <w:proofErr w:type="spellEnd"/>
      <w:r w:rsidRPr="0083592F">
        <w:rPr>
          <w:rFonts w:ascii="Times New Roman" w:hAnsi="Times New Roman" w:cs="Times New Roman"/>
          <w:sz w:val="28"/>
          <w:szCs w:val="28"/>
          <w:lang w:val="uk-UA"/>
        </w:rPr>
        <w:t xml:space="preserve"> </w:t>
      </w:r>
      <w:proofErr w:type="spellStart"/>
      <w:r w:rsidRPr="0083592F">
        <w:rPr>
          <w:rFonts w:ascii="Times New Roman" w:hAnsi="Times New Roman" w:cs="Times New Roman"/>
          <w:sz w:val="28"/>
          <w:szCs w:val="28"/>
          <w:lang w:val="uk-UA"/>
        </w:rPr>
        <w:t>the</w:t>
      </w:r>
      <w:proofErr w:type="spellEnd"/>
      <w:r w:rsidRPr="0083592F">
        <w:rPr>
          <w:rFonts w:ascii="Times New Roman" w:hAnsi="Times New Roman" w:cs="Times New Roman"/>
          <w:sz w:val="28"/>
          <w:szCs w:val="28"/>
          <w:lang w:val="uk-UA"/>
        </w:rPr>
        <w:t xml:space="preserve"> </w:t>
      </w:r>
      <w:proofErr w:type="spellStart"/>
      <w:r w:rsidRPr="0083592F">
        <w:rPr>
          <w:rFonts w:ascii="Times New Roman" w:hAnsi="Times New Roman" w:cs="Times New Roman"/>
          <w:sz w:val="28"/>
          <w:szCs w:val="28"/>
          <w:lang w:val="uk-UA"/>
        </w:rPr>
        <w:t>letter</w:t>
      </w:r>
      <w:proofErr w:type="spellEnd"/>
      <w:r w:rsidRPr="0083592F">
        <w:rPr>
          <w:rFonts w:ascii="Times New Roman" w:hAnsi="Times New Roman" w:cs="Times New Roman"/>
          <w:sz w:val="28"/>
          <w:szCs w:val="28"/>
          <w:lang w:val="uk-UA"/>
        </w:rPr>
        <w:t>) листа слід розпочати з нового рядка. У ній необхідно подякувати адресату за отримані попередні листи, вибачитися за те, що довго не відповідали, поцікавитися, як у нього справи. Наприклад:</w:t>
      </w:r>
    </w:p>
    <w:tbl>
      <w:tblPr>
        <w:tblStyle w:val="a8"/>
        <w:tblW w:w="0" w:type="auto"/>
        <w:tblLook w:val="04A0" w:firstRow="1" w:lastRow="0" w:firstColumn="1" w:lastColumn="0" w:noHBand="0" w:noVBand="1"/>
      </w:tblPr>
      <w:tblGrid>
        <w:gridCol w:w="4757"/>
        <w:gridCol w:w="4814"/>
      </w:tblGrid>
      <w:tr w:rsidR="00472605" w:rsidRPr="00FA2697" w14:paraId="6B6B84D3" w14:textId="77777777" w:rsidTr="00F9432E">
        <w:tc>
          <w:tcPr>
            <w:tcW w:w="4757" w:type="dxa"/>
          </w:tcPr>
          <w:p w14:paraId="7FAAD3D5" w14:textId="77777777" w:rsidR="00472605" w:rsidRPr="00FA2697" w:rsidRDefault="00472605" w:rsidP="00B10425">
            <w:pPr>
              <w:jc w:val="center"/>
              <w:rPr>
                <w:rFonts w:ascii="Times New Roman" w:hAnsi="Times New Roman" w:cs="Times New Roman"/>
                <w:sz w:val="28"/>
                <w:szCs w:val="28"/>
              </w:rPr>
            </w:pPr>
            <w:proofErr w:type="spellStart"/>
            <w:r w:rsidRPr="008B2698">
              <w:rPr>
                <w:rFonts w:ascii="Times New Roman" w:hAnsi="Times New Roman" w:cs="Times New Roman"/>
                <w:sz w:val="28"/>
                <w:szCs w:val="28"/>
              </w:rPr>
              <w:t>Вирази</w:t>
            </w:r>
            <w:proofErr w:type="spellEnd"/>
          </w:p>
        </w:tc>
        <w:tc>
          <w:tcPr>
            <w:tcW w:w="4814" w:type="dxa"/>
          </w:tcPr>
          <w:p w14:paraId="578D8671" w14:textId="77777777" w:rsidR="00472605" w:rsidRPr="00FA2697" w:rsidRDefault="00472605" w:rsidP="00B10425">
            <w:pPr>
              <w:jc w:val="center"/>
              <w:rPr>
                <w:rFonts w:ascii="Times New Roman" w:hAnsi="Times New Roman" w:cs="Times New Roman"/>
                <w:sz w:val="28"/>
                <w:szCs w:val="28"/>
              </w:rPr>
            </w:pPr>
            <w:proofErr w:type="spellStart"/>
            <w:r w:rsidRPr="008B2698">
              <w:rPr>
                <w:rFonts w:ascii="Times New Roman" w:hAnsi="Times New Roman" w:cs="Times New Roman"/>
                <w:sz w:val="28"/>
                <w:szCs w:val="28"/>
              </w:rPr>
              <w:t>Переклад</w:t>
            </w:r>
            <w:proofErr w:type="spellEnd"/>
          </w:p>
        </w:tc>
      </w:tr>
      <w:tr w:rsidR="00472605" w:rsidRPr="00FA2697" w14:paraId="7786F3C4" w14:textId="77777777" w:rsidTr="00F9432E">
        <w:tc>
          <w:tcPr>
            <w:tcW w:w="4757" w:type="dxa"/>
          </w:tcPr>
          <w:p w14:paraId="16D38273" w14:textId="77777777" w:rsidR="00472605" w:rsidRDefault="00472605" w:rsidP="00B10425">
            <w:pPr>
              <w:jc w:val="both"/>
              <w:rPr>
                <w:rFonts w:ascii="Times New Roman" w:hAnsi="Times New Roman" w:cs="Times New Roman"/>
                <w:sz w:val="28"/>
                <w:szCs w:val="28"/>
              </w:rPr>
            </w:pPr>
            <w:r w:rsidRPr="00D456EF">
              <w:rPr>
                <w:rFonts w:ascii="Times New Roman" w:hAnsi="Times New Roman" w:cs="Times New Roman"/>
                <w:sz w:val="28"/>
                <w:szCs w:val="28"/>
              </w:rPr>
              <w:t>Hi! How are you?</w:t>
            </w:r>
          </w:p>
        </w:tc>
        <w:tc>
          <w:tcPr>
            <w:tcW w:w="4814" w:type="dxa"/>
          </w:tcPr>
          <w:p w14:paraId="4B40298D" w14:textId="77777777" w:rsidR="00472605" w:rsidRDefault="00472605" w:rsidP="00B10425">
            <w:pPr>
              <w:jc w:val="both"/>
              <w:rPr>
                <w:rFonts w:ascii="Times New Roman" w:hAnsi="Times New Roman" w:cs="Times New Roman"/>
                <w:sz w:val="28"/>
                <w:szCs w:val="28"/>
              </w:rPr>
            </w:pPr>
            <w:proofErr w:type="spellStart"/>
            <w:r>
              <w:rPr>
                <w:rFonts w:ascii="Times New Roman" w:hAnsi="Times New Roman" w:cs="Times New Roman"/>
                <w:sz w:val="28"/>
                <w:szCs w:val="28"/>
              </w:rPr>
              <w:t>Привіт</w:t>
            </w:r>
            <w:proofErr w:type="spellEnd"/>
            <w:r>
              <w:rPr>
                <w:rFonts w:ascii="Times New Roman" w:hAnsi="Times New Roman" w:cs="Times New Roman"/>
                <w:sz w:val="28"/>
                <w:szCs w:val="28"/>
              </w:rPr>
              <w:t xml:space="preserve">! </w:t>
            </w:r>
            <w:proofErr w:type="spellStart"/>
            <w:r w:rsidRPr="00D456EF">
              <w:rPr>
                <w:rFonts w:ascii="Times New Roman" w:hAnsi="Times New Roman" w:cs="Times New Roman"/>
                <w:sz w:val="28"/>
                <w:szCs w:val="28"/>
              </w:rPr>
              <w:t>Як</w:t>
            </w:r>
            <w:proofErr w:type="spellEnd"/>
            <w:r w:rsidRPr="00D456EF">
              <w:rPr>
                <w:rFonts w:ascii="Times New Roman" w:hAnsi="Times New Roman" w:cs="Times New Roman"/>
                <w:sz w:val="28"/>
                <w:szCs w:val="28"/>
              </w:rPr>
              <w:t xml:space="preserve"> </w:t>
            </w:r>
            <w:proofErr w:type="spellStart"/>
            <w:r w:rsidRPr="00D456EF">
              <w:rPr>
                <w:rFonts w:ascii="Times New Roman" w:hAnsi="Times New Roman" w:cs="Times New Roman"/>
                <w:sz w:val="28"/>
                <w:szCs w:val="28"/>
              </w:rPr>
              <w:t>справи</w:t>
            </w:r>
            <w:proofErr w:type="spellEnd"/>
            <w:r w:rsidRPr="00D456EF">
              <w:rPr>
                <w:rFonts w:ascii="Times New Roman" w:hAnsi="Times New Roman" w:cs="Times New Roman"/>
                <w:sz w:val="28"/>
                <w:szCs w:val="28"/>
              </w:rPr>
              <w:t>?</w:t>
            </w:r>
          </w:p>
        </w:tc>
      </w:tr>
      <w:tr w:rsidR="00472605" w:rsidRPr="00FA2697" w14:paraId="5B75611C" w14:textId="77777777" w:rsidTr="00F9432E">
        <w:tc>
          <w:tcPr>
            <w:tcW w:w="4757" w:type="dxa"/>
          </w:tcPr>
          <w:p w14:paraId="0F42957A" w14:textId="77777777" w:rsidR="00472605" w:rsidRPr="00FA2697" w:rsidRDefault="00472605" w:rsidP="00B10425">
            <w:pPr>
              <w:jc w:val="both"/>
              <w:rPr>
                <w:rFonts w:ascii="Times New Roman" w:hAnsi="Times New Roman" w:cs="Times New Roman"/>
                <w:sz w:val="28"/>
                <w:szCs w:val="28"/>
              </w:rPr>
            </w:pPr>
            <w:r>
              <w:rPr>
                <w:rFonts w:ascii="Times New Roman" w:hAnsi="Times New Roman" w:cs="Times New Roman"/>
                <w:sz w:val="28"/>
                <w:szCs w:val="28"/>
              </w:rPr>
              <w:lastRenderedPageBreak/>
              <w:t>How are you?/How are you doing?/</w:t>
            </w:r>
            <w:r w:rsidRPr="00454C5D">
              <w:rPr>
                <w:rFonts w:ascii="Times New Roman" w:hAnsi="Times New Roman" w:cs="Times New Roman"/>
                <w:sz w:val="28"/>
                <w:szCs w:val="28"/>
              </w:rPr>
              <w:t xml:space="preserve">How's </w:t>
            </w:r>
            <w:r>
              <w:rPr>
                <w:rFonts w:ascii="Times New Roman" w:hAnsi="Times New Roman" w:cs="Times New Roman"/>
                <w:sz w:val="28"/>
                <w:szCs w:val="28"/>
              </w:rPr>
              <w:t>it going?/</w:t>
            </w:r>
            <w:r w:rsidRPr="00454C5D">
              <w:rPr>
                <w:rFonts w:ascii="Times New Roman" w:hAnsi="Times New Roman" w:cs="Times New Roman"/>
                <w:sz w:val="28"/>
                <w:szCs w:val="28"/>
              </w:rPr>
              <w:t>How are things?</w:t>
            </w:r>
          </w:p>
        </w:tc>
        <w:tc>
          <w:tcPr>
            <w:tcW w:w="4814" w:type="dxa"/>
          </w:tcPr>
          <w:p w14:paraId="086D12C2" w14:textId="77777777" w:rsidR="00472605" w:rsidRPr="00FA2697" w:rsidRDefault="00472605" w:rsidP="00B10425">
            <w:pPr>
              <w:jc w:val="both"/>
              <w:rPr>
                <w:rFonts w:ascii="Times New Roman" w:hAnsi="Times New Roman" w:cs="Times New Roman"/>
                <w:sz w:val="28"/>
                <w:szCs w:val="28"/>
              </w:rPr>
            </w:pPr>
            <w:proofErr w:type="spellStart"/>
            <w:r>
              <w:rPr>
                <w:rFonts w:ascii="Times New Roman" w:hAnsi="Times New Roman" w:cs="Times New Roman"/>
                <w:sz w:val="28"/>
                <w:szCs w:val="28"/>
              </w:rPr>
              <w:t>Як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справи</w:t>
            </w:r>
            <w:proofErr w:type="spellEnd"/>
            <w:r>
              <w:rPr>
                <w:rFonts w:ascii="Times New Roman" w:hAnsi="Times New Roman" w:cs="Times New Roman"/>
                <w:sz w:val="28"/>
                <w:szCs w:val="28"/>
              </w:rPr>
              <w:t>?</w:t>
            </w:r>
          </w:p>
        </w:tc>
      </w:tr>
      <w:tr w:rsidR="00472605" w:rsidRPr="009C43C8" w14:paraId="0F4E29CD" w14:textId="77777777" w:rsidTr="00F9432E">
        <w:tc>
          <w:tcPr>
            <w:tcW w:w="4757" w:type="dxa"/>
          </w:tcPr>
          <w:p w14:paraId="411B57B2" w14:textId="77777777" w:rsidR="00472605" w:rsidRDefault="00472605" w:rsidP="00B10425">
            <w:pPr>
              <w:jc w:val="both"/>
              <w:rPr>
                <w:rFonts w:ascii="Times New Roman" w:hAnsi="Times New Roman" w:cs="Times New Roman"/>
                <w:sz w:val="28"/>
                <w:szCs w:val="28"/>
              </w:rPr>
            </w:pPr>
            <w:r>
              <w:rPr>
                <w:rFonts w:ascii="Times New Roman" w:hAnsi="Times New Roman" w:cs="Times New Roman"/>
                <w:sz w:val="28"/>
                <w:szCs w:val="28"/>
              </w:rPr>
              <w:t xml:space="preserve">It’s ages since </w:t>
            </w:r>
            <w:proofErr w:type="spellStart"/>
            <w:r>
              <w:rPr>
                <w:rFonts w:ascii="Times New Roman" w:hAnsi="Times New Roman" w:cs="Times New Roman"/>
                <w:sz w:val="28"/>
                <w:szCs w:val="28"/>
              </w:rPr>
              <w:t>І</w:t>
            </w:r>
            <w:r w:rsidRPr="00AA09F4">
              <w:rPr>
                <w:rFonts w:ascii="Times New Roman" w:hAnsi="Times New Roman" w:cs="Times New Roman"/>
                <w:sz w:val="28"/>
                <w:szCs w:val="28"/>
              </w:rPr>
              <w:t>’ve</w:t>
            </w:r>
            <w:proofErr w:type="spellEnd"/>
            <w:r w:rsidRPr="00AA09F4">
              <w:rPr>
                <w:rFonts w:ascii="Times New Roman" w:hAnsi="Times New Roman" w:cs="Times New Roman"/>
                <w:sz w:val="28"/>
                <w:szCs w:val="28"/>
              </w:rPr>
              <w:t xml:space="preserve"> heard from you. I hope you’re well/</w:t>
            </w:r>
            <w:r>
              <w:rPr>
                <w:rFonts w:ascii="Times New Roman" w:hAnsi="Times New Roman" w:cs="Times New Roman"/>
                <w:sz w:val="28"/>
                <w:szCs w:val="28"/>
              </w:rPr>
              <w:t>you and your family are well.</w:t>
            </w:r>
          </w:p>
        </w:tc>
        <w:tc>
          <w:tcPr>
            <w:tcW w:w="4814" w:type="dxa"/>
          </w:tcPr>
          <w:p w14:paraId="5100306A" w14:textId="77777777" w:rsidR="00472605" w:rsidRPr="00392CE3" w:rsidRDefault="00472605" w:rsidP="00B10425">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Сто </w:t>
            </w:r>
            <w:proofErr w:type="spellStart"/>
            <w:r w:rsidRPr="00392CE3">
              <w:rPr>
                <w:rFonts w:ascii="Times New Roman" w:hAnsi="Times New Roman" w:cs="Times New Roman"/>
                <w:sz w:val="28"/>
                <w:szCs w:val="28"/>
                <w:lang w:val="ru-RU"/>
              </w:rPr>
              <w:t>років</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нічого</w:t>
            </w:r>
            <w:proofErr w:type="spellEnd"/>
            <w:r w:rsidRPr="00392CE3">
              <w:rPr>
                <w:rFonts w:ascii="Times New Roman" w:hAnsi="Times New Roman" w:cs="Times New Roman"/>
                <w:sz w:val="28"/>
                <w:szCs w:val="28"/>
                <w:lang w:val="ru-RU"/>
              </w:rPr>
              <w:t xml:space="preserve"> не </w:t>
            </w:r>
            <w:proofErr w:type="spellStart"/>
            <w:r w:rsidRPr="00392CE3">
              <w:rPr>
                <w:rFonts w:ascii="Times New Roman" w:hAnsi="Times New Roman" w:cs="Times New Roman"/>
                <w:sz w:val="28"/>
                <w:szCs w:val="28"/>
                <w:lang w:val="ru-RU"/>
              </w:rPr>
              <w:t>чув</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від</w:t>
            </w:r>
            <w:proofErr w:type="spellEnd"/>
            <w:r w:rsidRPr="00392CE3">
              <w:rPr>
                <w:rFonts w:ascii="Times New Roman" w:hAnsi="Times New Roman" w:cs="Times New Roman"/>
                <w:sz w:val="28"/>
                <w:szCs w:val="28"/>
                <w:lang w:val="ru-RU"/>
              </w:rPr>
              <w:t xml:space="preserve"> тебе. </w:t>
            </w:r>
            <w:proofErr w:type="spellStart"/>
            <w:r w:rsidRPr="00392CE3">
              <w:rPr>
                <w:rFonts w:ascii="Times New Roman" w:hAnsi="Times New Roman" w:cs="Times New Roman"/>
                <w:sz w:val="28"/>
                <w:szCs w:val="28"/>
                <w:lang w:val="ru-RU"/>
              </w:rPr>
              <w:t>Сподіваюся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ти</w:t>
            </w:r>
            <w:proofErr w:type="spellEnd"/>
            <w:r w:rsidRPr="00392CE3">
              <w:rPr>
                <w:rFonts w:ascii="Times New Roman" w:hAnsi="Times New Roman" w:cs="Times New Roman"/>
                <w:sz w:val="28"/>
                <w:szCs w:val="28"/>
                <w:lang w:val="ru-RU"/>
              </w:rPr>
              <w:t xml:space="preserve"> в порядку/</w:t>
            </w:r>
            <w:proofErr w:type="spellStart"/>
            <w:r w:rsidRPr="00392CE3">
              <w:rPr>
                <w:rFonts w:ascii="Times New Roman" w:hAnsi="Times New Roman" w:cs="Times New Roman"/>
                <w:sz w:val="28"/>
                <w:szCs w:val="28"/>
                <w:lang w:val="ru-RU"/>
              </w:rPr>
              <w:t>ти</w:t>
            </w:r>
            <w:proofErr w:type="spellEnd"/>
            <w:r w:rsidRPr="00392CE3">
              <w:rPr>
                <w:rFonts w:ascii="Times New Roman" w:hAnsi="Times New Roman" w:cs="Times New Roman"/>
                <w:sz w:val="28"/>
                <w:szCs w:val="28"/>
                <w:lang w:val="ru-RU"/>
              </w:rPr>
              <w:t xml:space="preserve"> і твоя </w:t>
            </w:r>
            <w:proofErr w:type="spellStart"/>
            <w:r w:rsidRPr="00392CE3">
              <w:rPr>
                <w:rFonts w:ascii="Times New Roman" w:hAnsi="Times New Roman" w:cs="Times New Roman"/>
                <w:sz w:val="28"/>
                <w:szCs w:val="28"/>
                <w:lang w:val="ru-RU"/>
              </w:rPr>
              <w:t>сім’я</w:t>
            </w:r>
            <w:proofErr w:type="spellEnd"/>
            <w:r w:rsidRPr="00392CE3">
              <w:rPr>
                <w:rFonts w:ascii="Times New Roman" w:hAnsi="Times New Roman" w:cs="Times New Roman"/>
                <w:sz w:val="28"/>
                <w:szCs w:val="28"/>
                <w:lang w:val="ru-RU"/>
              </w:rPr>
              <w:t xml:space="preserve"> в порядку.</w:t>
            </w:r>
          </w:p>
        </w:tc>
      </w:tr>
      <w:tr w:rsidR="00472605" w:rsidRPr="009C43C8" w14:paraId="7E91FA71" w14:textId="77777777" w:rsidTr="00F9432E">
        <w:tc>
          <w:tcPr>
            <w:tcW w:w="4757" w:type="dxa"/>
          </w:tcPr>
          <w:p w14:paraId="44A66867" w14:textId="77777777" w:rsidR="00472605" w:rsidRPr="00FA2697" w:rsidRDefault="00472605" w:rsidP="00B10425">
            <w:pPr>
              <w:jc w:val="both"/>
              <w:rPr>
                <w:rFonts w:ascii="Times New Roman" w:hAnsi="Times New Roman" w:cs="Times New Roman"/>
                <w:sz w:val="28"/>
                <w:szCs w:val="28"/>
              </w:rPr>
            </w:pPr>
            <w:r w:rsidRPr="003307EE">
              <w:rPr>
                <w:rFonts w:ascii="Times New Roman" w:hAnsi="Times New Roman" w:cs="Times New Roman"/>
                <w:sz w:val="28"/>
                <w:szCs w:val="28"/>
              </w:rPr>
              <w:t>Hope you’re fine.</w:t>
            </w:r>
            <w:r>
              <w:rPr>
                <w:rFonts w:ascii="Times New Roman" w:hAnsi="Times New Roman" w:cs="Times New Roman"/>
                <w:sz w:val="28"/>
                <w:szCs w:val="28"/>
              </w:rPr>
              <w:t>/</w:t>
            </w:r>
            <w:r>
              <w:t xml:space="preserve"> </w:t>
            </w:r>
            <w:r w:rsidRPr="007A6A02">
              <w:rPr>
                <w:rFonts w:ascii="Times New Roman" w:hAnsi="Times New Roman" w:cs="Times New Roman"/>
                <w:sz w:val="28"/>
                <w:szCs w:val="28"/>
              </w:rPr>
              <w:t>I hope you’re well.</w:t>
            </w:r>
          </w:p>
        </w:tc>
        <w:tc>
          <w:tcPr>
            <w:tcW w:w="4814" w:type="dxa"/>
          </w:tcPr>
          <w:p w14:paraId="3F000378"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Сподіваюся</w:t>
            </w:r>
            <w:proofErr w:type="spellEnd"/>
            <w:r w:rsidRPr="00392CE3">
              <w:rPr>
                <w:rFonts w:ascii="Times New Roman" w:hAnsi="Times New Roman" w:cs="Times New Roman"/>
                <w:sz w:val="28"/>
                <w:szCs w:val="28"/>
                <w:lang w:val="ru-RU"/>
              </w:rPr>
              <w:t>, у тебе все добре.</w:t>
            </w:r>
          </w:p>
        </w:tc>
      </w:tr>
      <w:tr w:rsidR="00472605" w:rsidRPr="009C43C8" w14:paraId="4BFC078E" w14:textId="77777777" w:rsidTr="00F9432E">
        <w:tc>
          <w:tcPr>
            <w:tcW w:w="4757" w:type="dxa"/>
          </w:tcPr>
          <w:p w14:paraId="4141B7D0" w14:textId="77777777" w:rsidR="00472605" w:rsidRPr="00FA2697" w:rsidRDefault="00472605" w:rsidP="00B10425">
            <w:pPr>
              <w:jc w:val="both"/>
              <w:rPr>
                <w:rFonts w:ascii="Times New Roman" w:hAnsi="Times New Roman" w:cs="Times New Roman"/>
                <w:sz w:val="28"/>
                <w:szCs w:val="28"/>
              </w:rPr>
            </w:pPr>
            <w:r>
              <w:rPr>
                <w:rFonts w:ascii="Times New Roman" w:hAnsi="Times New Roman" w:cs="Times New Roman"/>
                <w:sz w:val="28"/>
                <w:szCs w:val="28"/>
              </w:rPr>
              <w:t>Hope everything’s going well./</w:t>
            </w:r>
            <w:r w:rsidRPr="00B81A23">
              <w:rPr>
                <w:rFonts w:ascii="Times New Roman" w:hAnsi="Times New Roman" w:cs="Times New Roman"/>
                <w:sz w:val="28"/>
                <w:szCs w:val="28"/>
              </w:rPr>
              <w:t>Hope everything goes well for you.</w:t>
            </w:r>
          </w:p>
        </w:tc>
        <w:tc>
          <w:tcPr>
            <w:tcW w:w="4814" w:type="dxa"/>
          </w:tcPr>
          <w:p w14:paraId="11357CA9"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Сподіваюся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у тебе все добре.</w:t>
            </w:r>
          </w:p>
        </w:tc>
      </w:tr>
      <w:tr w:rsidR="00472605" w:rsidRPr="00FA2697" w14:paraId="50A18356" w14:textId="77777777" w:rsidTr="00F9432E">
        <w:tc>
          <w:tcPr>
            <w:tcW w:w="4757" w:type="dxa"/>
          </w:tcPr>
          <w:p w14:paraId="1EBABA37" w14:textId="77777777" w:rsidR="00472605" w:rsidRDefault="00472605" w:rsidP="00B10425">
            <w:pPr>
              <w:jc w:val="both"/>
              <w:rPr>
                <w:rFonts w:ascii="Times New Roman" w:hAnsi="Times New Roman" w:cs="Times New Roman"/>
                <w:sz w:val="28"/>
                <w:szCs w:val="28"/>
              </w:rPr>
            </w:pPr>
            <w:r w:rsidRPr="009A3C94">
              <w:rPr>
                <w:rFonts w:ascii="Times New Roman" w:hAnsi="Times New Roman" w:cs="Times New Roman"/>
                <w:sz w:val="28"/>
                <w:szCs w:val="28"/>
              </w:rPr>
              <w:t>How have the family been?</w:t>
            </w:r>
            <w:r>
              <w:rPr>
                <w:rFonts w:ascii="Times New Roman" w:hAnsi="Times New Roman" w:cs="Times New Roman"/>
                <w:sz w:val="28"/>
                <w:szCs w:val="28"/>
              </w:rPr>
              <w:t>/</w:t>
            </w:r>
            <w:r w:rsidRPr="007141D0">
              <w:rPr>
                <w:rFonts w:ascii="Times New Roman" w:hAnsi="Times New Roman" w:cs="Times New Roman"/>
                <w:sz w:val="28"/>
                <w:szCs w:val="28"/>
              </w:rPr>
              <w:t>How is your family?</w:t>
            </w:r>
          </w:p>
        </w:tc>
        <w:tc>
          <w:tcPr>
            <w:tcW w:w="4814" w:type="dxa"/>
          </w:tcPr>
          <w:p w14:paraId="7C868B78" w14:textId="77777777" w:rsidR="00472605" w:rsidRPr="00B81A23" w:rsidRDefault="00472605" w:rsidP="00B10425">
            <w:pPr>
              <w:jc w:val="both"/>
              <w:rPr>
                <w:rFonts w:ascii="Times New Roman" w:hAnsi="Times New Roman" w:cs="Times New Roman"/>
                <w:sz w:val="28"/>
                <w:szCs w:val="28"/>
              </w:rPr>
            </w:pPr>
            <w:proofErr w:type="spellStart"/>
            <w:r w:rsidRPr="009A3C94">
              <w:rPr>
                <w:rFonts w:ascii="Times New Roman" w:hAnsi="Times New Roman" w:cs="Times New Roman"/>
                <w:sz w:val="28"/>
                <w:szCs w:val="28"/>
              </w:rPr>
              <w:t>Як</w:t>
            </w:r>
            <w:proofErr w:type="spellEnd"/>
            <w:r w:rsidRPr="009A3C94">
              <w:rPr>
                <w:rFonts w:ascii="Times New Roman" w:hAnsi="Times New Roman" w:cs="Times New Roman"/>
                <w:sz w:val="28"/>
                <w:szCs w:val="28"/>
              </w:rPr>
              <w:t xml:space="preserve"> </w:t>
            </w:r>
            <w:proofErr w:type="spellStart"/>
            <w:r w:rsidRPr="009A3C94">
              <w:rPr>
                <w:rFonts w:ascii="Times New Roman" w:hAnsi="Times New Roman" w:cs="Times New Roman"/>
                <w:sz w:val="28"/>
                <w:szCs w:val="28"/>
              </w:rPr>
              <w:t>сім'я</w:t>
            </w:r>
            <w:proofErr w:type="spellEnd"/>
            <w:r w:rsidRPr="009A3C94">
              <w:rPr>
                <w:rFonts w:ascii="Times New Roman" w:hAnsi="Times New Roman" w:cs="Times New Roman"/>
                <w:sz w:val="28"/>
                <w:szCs w:val="28"/>
              </w:rPr>
              <w:t>?</w:t>
            </w:r>
          </w:p>
        </w:tc>
      </w:tr>
      <w:tr w:rsidR="00472605" w:rsidRPr="009C43C8" w14:paraId="3DAA2297" w14:textId="77777777" w:rsidTr="00F9432E">
        <w:tc>
          <w:tcPr>
            <w:tcW w:w="4757" w:type="dxa"/>
          </w:tcPr>
          <w:p w14:paraId="5F38671D" w14:textId="77777777" w:rsidR="00472605" w:rsidRPr="00FA2697" w:rsidRDefault="00472605" w:rsidP="00B10425">
            <w:pPr>
              <w:jc w:val="both"/>
              <w:rPr>
                <w:rFonts w:ascii="Times New Roman" w:hAnsi="Times New Roman" w:cs="Times New Roman"/>
                <w:sz w:val="28"/>
                <w:szCs w:val="28"/>
              </w:rPr>
            </w:pPr>
            <w:r>
              <w:rPr>
                <w:rFonts w:ascii="Times New Roman" w:hAnsi="Times New Roman" w:cs="Times New Roman"/>
                <w:sz w:val="28"/>
                <w:szCs w:val="28"/>
              </w:rPr>
              <w:t>I’</w:t>
            </w:r>
            <w:r w:rsidRPr="009E5A35">
              <w:rPr>
                <w:rFonts w:ascii="Times New Roman" w:hAnsi="Times New Roman" w:cs="Times New Roman"/>
                <w:sz w:val="28"/>
                <w:szCs w:val="28"/>
              </w:rPr>
              <w:t>m writing to you after a long time.</w:t>
            </w:r>
          </w:p>
        </w:tc>
        <w:tc>
          <w:tcPr>
            <w:tcW w:w="4814" w:type="dxa"/>
          </w:tcPr>
          <w:p w14:paraId="11D89A75" w14:textId="77777777" w:rsidR="00472605" w:rsidRPr="00392CE3" w:rsidRDefault="00472605" w:rsidP="00B10425">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пишу </w:t>
            </w:r>
            <w:proofErr w:type="spellStart"/>
            <w:r w:rsidRPr="00392CE3">
              <w:rPr>
                <w:rFonts w:ascii="Times New Roman" w:hAnsi="Times New Roman" w:cs="Times New Roman"/>
                <w:sz w:val="28"/>
                <w:szCs w:val="28"/>
                <w:lang w:val="ru-RU"/>
              </w:rPr>
              <w:t>тобі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після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тривалого</w:t>
            </w:r>
            <w:proofErr w:type="spellEnd"/>
            <w:r w:rsidRPr="00392CE3">
              <w:rPr>
                <w:rFonts w:ascii="Times New Roman" w:hAnsi="Times New Roman" w:cs="Times New Roman"/>
                <w:sz w:val="28"/>
                <w:szCs w:val="28"/>
                <w:lang w:val="ru-RU"/>
              </w:rPr>
              <w:t xml:space="preserve"> часу.</w:t>
            </w:r>
          </w:p>
        </w:tc>
      </w:tr>
      <w:tr w:rsidR="00472605" w:rsidRPr="009C43C8" w14:paraId="32FD9AAF" w14:textId="77777777" w:rsidTr="00F9432E">
        <w:tc>
          <w:tcPr>
            <w:tcW w:w="4757" w:type="dxa"/>
          </w:tcPr>
          <w:p w14:paraId="42FDDB83" w14:textId="77777777" w:rsidR="00472605" w:rsidRPr="00FA2697" w:rsidRDefault="00472605" w:rsidP="00B10425">
            <w:pPr>
              <w:jc w:val="both"/>
              <w:rPr>
                <w:rFonts w:ascii="Times New Roman" w:hAnsi="Times New Roman" w:cs="Times New Roman"/>
                <w:sz w:val="28"/>
                <w:szCs w:val="28"/>
              </w:rPr>
            </w:pPr>
            <w:r w:rsidRPr="009E5A35">
              <w:rPr>
                <w:rFonts w:ascii="Times New Roman" w:hAnsi="Times New Roman" w:cs="Times New Roman"/>
                <w:sz w:val="28"/>
                <w:szCs w:val="28"/>
              </w:rPr>
              <w:t>Sorry for not writing for so long.</w:t>
            </w:r>
          </w:p>
        </w:tc>
        <w:tc>
          <w:tcPr>
            <w:tcW w:w="4814" w:type="dxa"/>
          </w:tcPr>
          <w:p w14:paraId="1FDB1692"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Вибач</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не писав так </w:t>
            </w:r>
            <w:proofErr w:type="spellStart"/>
            <w:r w:rsidRPr="00392CE3">
              <w:rPr>
                <w:rFonts w:ascii="Times New Roman" w:hAnsi="Times New Roman" w:cs="Times New Roman"/>
                <w:sz w:val="28"/>
                <w:szCs w:val="28"/>
                <w:lang w:val="ru-RU"/>
              </w:rPr>
              <w:t>довго</w:t>
            </w:r>
            <w:proofErr w:type="spellEnd"/>
            <w:r w:rsidRPr="00392CE3">
              <w:rPr>
                <w:rFonts w:ascii="Times New Roman" w:hAnsi="Times New Roman" w:cs="Times New Roman"/>
                <w:sz w:val="28"/>
                <w:szCs w:val="28"/>
                <w:lang w:val="ru-RU"/>
              </w:rPr>
              <w:t>.</w:t>
            </w:r>
          </w:p>
        </w:tc>
      </w:tr>
      <w:tr w:rsidR="00472605" w:rsidRPr="009C43C8" w14:paraId="49E25E48" w14:textId="77777777" w:rsidTr="00F9432E">
        <w:tc>
          <w:tcPr>
            <w:tcW w:w="4757" w:type="dxa"/>
          </w:tcPr>
          <w:p w14:paraId="4623F587" w14:textId="77777777" w:rsidR="00472605" w:rsidRPr="009E5A35" w:rsidRDefault="00472605" w:rsidP="00B10425">
            <w:pPr>
              <w:jc w:val="both"/>
              <w:rPr>
                <w:rFonts w:ascii="Times New Roman" w:hAnsi="Times New Roman" w:cs="Times New Roman"/>
                <w:sz w:val="28"/>
                <w:szCs w:val="28"/>
              </w:rPr>
            </w:pPr>
            <w:r w:rsidRPr="00D27311">
              <w:rPr>
                <w:rFonts w:ascii="Times New Roman" w:hAnsi="Times New Roman" w:cs="Times New Roman"/>
                <w:sz w:val="28"/>
                <w:szCs w:val="28"/>
              </w:rPr>
              <w:t xml:space="preserve">Sorry </w:t>
            </w:r>
            <w:r>
              <w:rPr>
                <w:rFonts w:ascii="Times New Roman" w:hAnsi="Times New Roman" w:cs="Times New Roman"/>
                <w:sz w:val="28"/>
                <w:szCs w:val="28"/>
              </w:rPr>
              <w:t>it’s taken me so long to write.</w:t>
            </w:r>
          </w:p>
        </w:tc>
        <w:tc>
          <w:tcPr>
            <w:tcW w:w="4814" w:type="dxa"/>
          </w:tcPr>
          <w:p w14:paraId="6C8F2098"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Вибач</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я так </w:t>
            </w:r>
            <w:proofErr w:type="spellStart"/>
            <w:r w:rsidRPr="00392CE3">
              <w:rPr>
                <w:rFonts w:ascii="Times New Roman" w:hAnsi="Times New Roman" w:cs="Times New Roman"/>
                <w:sz w:val="28"/>
                <w:szCs w:val="28"/>
                <w:lang w:val="ru-RU"/>
              </w:rPr>
              <w:t>довго</w:t>
            </w:r>
            <w:proofErr w:type="spellEnd"/>
            <w:r w:rsidRPr="00392CE3">
              <w:rPr>
                <w:rFonts w:ascii="Times New Roman" w:hAnsi="Times New Roman" w:cs="Times New Roman"/>
                <w:sz w:val="28"/>
                <w:szCs w:val="28"/>
                <w:lang w:val="ru-RU"/>
              </w:rPr>
              <w:t xml:space="preserve"> не писав.</w:t>
            </w:r>
          </w:p>
        </w:tc>
      </w:tr>
      <w:tr w:rsidR="00472605" w:rsidRPr="009C43C8" w14:paraId="5251D1DD" w14:textId="77777777" w:rsidTr="00F9432E">
        <w:tc>
          <w:tcPr>
            <w:tcW w:w="4757" w:type="dxa"/>
          </w:tcPr>
          <w:p w14:paraId="0C47BBC3" w14:textId="77777777" w:rsidR="00472605" w:rsidRPr="00D27311" w:rsidRDefault="00472605" w:rsidP="00B10425">
            <w:pPr>
              <w:jc w:val="both"/>
              <w:rPr>
                <w:rFonts w:ascii="Times New Roman" w:hAnsi="Times New Roman" w:cs="Times New Roman"/>
                <w:sz w:val="28"/>
                <w:szCs w:val="28"/>
              </w:rPr>
            </w:pPr>
            <w:r w:rsidRPr="00A172C3">
              <w:rPr>
                <w:rFonts w:ascii="Times New Roman" w:hAnsi="Times New Roman" w:cs="Times New Roman"/>
                <w:sz w:val="28"/>
                <w:szCs w:val="28"/>
              </w:rPr>
              <w:t>I’m sorry I haven’t written for such a long time but …</w:t>
            </w:r>
          </w:p>
        </w:tc>
        <w:tc>
          <w:tcPr>
            <w:tcW w:w="4814" w:type="dxa"/>
          </w:tcPr>
          <w:p w14:paraId="36FAE5E2"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Вибач</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я так </w:t>
            </w:r>
            <w:proofErr w:type="spellStart"/>
            <w:r w:rsidRPr="00392CE3">
              <w:rPr>
                <w:rFonts w:ascii="Times New Roman" w:hAnsi="Times New Roman" w:cs="Times New Roman"/>
                <w:sz w:val="28"/>
                <w:szCs w:val="28"/>
                <w:lang w:val="ru-RU"/>
              </w:rPr>
              <w:t>довго</w:t>
            </w:r>
            <w:proofErr w:type="spellEnd"/>
            <w:r w:rsidRPr="00392CE3">
              <w:rPr>
                <w:rFonts w:ascii="Times New Roman" w:hAnsi="Times New Roman" w:cs="Times New Roman"/>
                <w:sz w:val="28"/>
                <w:szCs w:val="28"/>
                <w:lang w:val="ru-RU"/>
              </w:rPr>
              <w:t xml:space="preserve"> не писав, але…</w:t>
            </w:r>
          </w:p>
        </w:tc>
      </w:tr>
      <w:tr w:rsidR="00472605" w:rsidRPr="009C43C8" w14:paraId="429591DB" w14:textId="77777777" w:rsidTr="00F9432E">
        <w:tc>
          <w:tcPr>
            <w:tcW w:w="4757" w:type="dxa"/>
          </w:tcPr>
          <w:p w14:paraId="27ECDF0F" w14:textId="77777777" w:rsidR="00472605" w:rsidRPr="00A172C3" w:rsidRDefault="00472605" w:rsidP="00B10425">
            <w:pPr>
              <w:jc w:val="both"/>
              <w:rPr>
                <w:rFonts w:ascii="Times New Roman" w:hAnsi="Times New Roman" w:cs="Times New Roman"/>
                <w:sz w:val="28"/>
                <w:szCs w:val="28"/>
              </w:rPr>
            </w:pPr>
            <w:r w:rsidRPr="000F5180">
              <w:rPr>
                <w:rFonts w:ascii="Times New Roman" w:hAnsi="Times New Roman" w:cs="Times New Roman"/>
                <w:sz w:val="28"/>
                <w:szCs w:val="28"/>
              </w:rPr>
              <w:t>Sorry I haven’t written sooner, but…</w:t>
            </w:r>
          </w:p>
        </w:tc>
        <w:tc>
          <w:tcPr>
            <w:tcW w:w="4814" w:type="dxa"/>
          </w:tcPr>
          <w:p w14:paraId="4535F8C6"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Вибач</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я не написав </w:t>
            </w:r>
            <w:proofErr w:type="spellStart"/>
            <w:r w:rsidRPr="00392CE3">
              <w:rPr>
                <w:rFonts w:ascii="Times New Roman" w:hAnsi="Times New Roman" w:cs="Times New Roman"/>
                <w:sz w:val="28"/>
                <w:szCs w:val="28"/>
                <w:lang w:val="ru-RU"/>
              </w:rPr>
              <w:t>раніше</w:t>
            </w:r>
            <w:proofErr w:type="spellEnd"/>
            <w:r w:rsidRPr="00392CE3">
              <w:rPr>
                <w:rFonts w:ascii="Times New Roman" w:hAnsi="Times New Roman" w:cs="Times New Roman"/>
                <w:sz w:val="28"/>
                <w:szCs w:val="28"/>
                <w:lang w:val="ru-RU"/>
              </w:rPr>
              <w:t>, але…</w:t>
            </w:r>
          </w:p>
        </w:tc>
      </w:tr>
      <w:tr w:rsidR="00472605" w:rsidRPr="009C43C8" w14:paraId="3F54685C" w14:textId="77777777" w:rsidTr="00F9432E">
        <w:tc>
          <w:tcPr>
            <w:tcW w:w="4757" w:type="dxa"/>
          </w:tcPr>
          <w:p w14:paraId="7F0954CC" w14:textId="77777777" w:rsidR="00472605" w:rsidRPr="000F5180" w:rsidRDefault="00472605" w:rsidP="00B10425">
            <w:pPr>
              <w:jc w:val="both"/>
              <w:rPr>
                <w:rFonts w:ascii="Times New Roman" w:hAnsi="Times New Roman" w:cs="Times New Roman"/>
                <w:sz w:val="28"/>
                <w:szCs w:val="28"/>
              </w:rPr>
            </w:pPr>
            <w:r w:rsidRPr="006D3680">
              <w:rPr>
                <w:rFonts w:ascii="Times New Roman" w:hAnsi="Times New Roman" w:cs="Times New Roman"/>
                <w:sz w:val="28"/>
                <w:szCs w:val="28"/>
              </w:rPr>
              <w:t>Sorry,</w:t>
            </w:r>
            <w:r>
              <w:rPr>
                <w:rFonts w:ascii="Times New Roman" w:hAnsi="Times New Roman" w:cs="Times New Roman"/>
                <w:sz w:val="28"/>
                <w:szCs w:val="28"/>
              </w:rPr>
              <w:t xml:space="preserve"> I got lost for ages, but ...</w:t>
            </w:r>
          </w:p>
        </w:tc>
        <w:tc>
          <w:tcPr>
            <w:tcW w:w="4814" w:type="dxa"/>
          </w:tcPr>
          <w:p w14:paraId="240718F0"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Пробач</w:t>
            </w:r>
            <w:proofErr w:type="spellEnd"/>
            <w:r w:rsidRPr="00392CE3">
              <w:rPr>
                <w:rFonts w:ascii="Times New Roman" w:hAnsi="Times New Roman" w:cs="Times New Roman"/>
                <w:sz w:val="28"/>
                <w:szCs w:val="28"/>
                <w:lang w:val="ru-RU"/>
              </w:rPr>
              <w:t xml:space="preserve">, я </w:t>
            </w:r>
            <w:proofErr w:type="spellStart"/>
            <w:r w:rsidRPr="00392CE3">
              <w:rPr>
                <w:rFonts w:ascii="Times New Roman" w:hAnsi="Times New Roman" w:cs="Times New Roman"/>
                <w:sz w:val="28"/>
                <w:szCs w:val="28"/>
                <w:lang w:val="ru-RU"/>
              </w:rPr>
              <w:t>зовсім</w:t>
            </w:r>
            <w:proofErr w:type="spellEnd"/>
            <w:r w:rsidRPr="00392CE3">
              <w:rPr>
                <w:rFonts w:ascii="Times New Roman" w:hAnsi="Times New Roman" w:cs="Times New Roman"/>
                <w:sz w:val="28"/>
                <w:szCs w:val="28"/>
                <w:lang w:val="ru-RU"/>
              </w:rPr>
              <w:t xml:space="preserve"> пропав, але…</w:t>
            </w:r>
          </w:p>
        </w:tc>
      </w:tr>
      <w:tr w:rsidR="00472605" w:rsidRPr="00FA2697" w14:paraId="44ADC855" w14:textId="77777777" w:rsidTr="00F9432E">
        <w:tc>
          <w:tcPr>
            <w:tcW w:w="4757" w:type="dxa"/>
          </w:tcPr>
          <w:p w14:paraId="24345B9A" w14:textId="77777777" w:rsidR="00472605" w:rsidRPr="006D3680" w:rsidRDefault="00472605" w:rsidP="00B10425">
            <w:pPr>
              <w:jc w:val="both"/>
              <w:rPr>
                <w:rFonts w:ascii="Times New Roman" w:hAnsi="Times New Roman" w:cs="Times New Roman"/>
                <w:sz w:val="28"/>
                <w:szCs w:val="28"/>
              </w:rPr>
            </w:pPr>
            <w:r>
              <w:rPr>
                <w:rFonts w:ascii="Times New Roman" w:hAnsi="Times New Roman" w:cs="Times New Roman"/>
                <w:sz w:val="28"/>
                <w:szCs w:val="28"/>
              </w:rPr>
              <w:t>Long time, no see!</w:t>
            </w:r>
          </w:p>
        </w:tc>
        <w:tc>
          <w:tcPr>
            <w:tcW w:w="4814" w:type="dxa"/>
          </w:tcPr>
          <w:p w14:paraId="07AAF60B" w14:textId="77777777" w:rsidR="00472605" w:rsidRPr="006D3680" w:rsidRDefault="00472605" w:rsidP="00B10425">
            <w:pPr>
              <w:jc w:val="both"/>
              <w:rPr>
                <w:rFonts w:ascii="Times New Roman" w:hAnsi="Times New Roman" w:cs="Times New Roman"/>
                <w:sz w:val="28"/>
                <w:szCs w:val="28"/>
              </w:rPr>
            </w:pPr>
            <w:proofErr w:type="spellStart"/>
            <w:r w:rsidRPr="00324903">
              <w:rPr>
                <w:rFonts w:ascii="Times New Roman" w:hAnsi="Times New Roman" w:cs="Times New Roman"/>
                <w:sz w:val="28"/>
                <w:szCs w:val="28"/>
              </w:rPr>
              <w:t>Давненько</w:t>
            </w:r>
            <w:proofErr w:type="spellEnd"/>
            <w:r w:rsidRPr="00324903">
              <w:rPr>
                <w:rFonts w:ascii="Times New Roman" w:hAnsi="Times New Roman" w:cs="Times New Roman"/>
                <w:sz w:val="28"/>
                <w:szCs w:val="28"/>
              </w:rPr>
              <w:t xml:space="preserve"> </w:t>
            </w:r>
            <w:proofErr w:type="spellStart"/>
            <w:r w:rsidRPr="00324903">
              <w:rPr>
                <w:rFonts w:ascii="Times New Roman" w:hAnsi="Times New Roman" w:cs="Times New Roman"/>
                <w:sz w:val="28"/>
                <w:szCs w:val="28"/>
              </w:rPr>
              <w:t>не</w:t>
            </w:r>
            <w:proofErr w:type="spellEnd"/>
            <w:r w:rsidRPr="00324903">
              <w:rPr>
                <w:rFonts w:ascii="Times New Roman" w:hAnsi="Times New Roman" w:cs="Times New Roman"/>
                <w:sz w:val="28"/>
                <w:szCs w:val="28"/>
              </w:rPr>
              <w:t xml:space="preserve"> </w:t>
            </w:r>
            <w:proofErr w:type="spellStart"/>
            <w:r w:rsidRPr="00324903">
              <w:rPr>
                <w:rFonts w:ascii="Times New Roman" w:hAnsi="Times New Roman" w:cs="Times New Roman"/>
                <w:sz w:val="28"/>
                <w:szCs w:val="28"/>
              </w:rPr>
              <w:t>бачилися</w:t>
            </w:r>
            <w:proofErr w:type="spellEnd"/>
            <w:r w:rsidRPr="00324903">
              <w:rPr>
                <w:rFonts w:ascii="Times New Roman" w:hAnsi="Times New Roman" w:cs="Times New Roman"/>
                <w:sz w:val="28"/>
                <w:szCs w:val="28"/>
              </w:rPr>
              <w:t>!</w:t>
            </w:r>
          </w:p>
        </w:tc>
      </w:tr>
      <w:tr w:rsidR="00472605" w:rsidRPr="009C43C8" w14:paraId="2FB5D696" w14:textId="77777777" w:rsidTr="00F9432E">
        <w:tc>
          <w:tcPr>
            <w:tcW w:w="4757" w:type="dxa"/>
          </w:tcPr>
          <w:p w14:paraId="59EB3187" w14:textId="77777777" w:rsidR="00472605" w:rsidRPr="00FA2697" w:rsidRDefault="00472605" w:rsidP="00B10425">
            <w:pPr>
              <w:jc w:val="both"/>
              <w:rPr>
                <w:rFonts w:ascii="Times New Roman" w:hAnsi="Times New Roman" w:cs="Times New Roman"/>
                <w:sz w:val="28"/>
                <w:szCs w:val="28"/>
              </w:rPr>
            </w:pPr>
            <w:r w:rsidRPr="0059489F">
              <w:rPr>
                <w:rFonts w:ascii="Times New Roman" w:hAnsi="Times New Roman" w:cs="Times New Roman"/>
                <w:sz w:val="28"/>
                <w:szCs w:val="28"/>
              </w:rPr>
              <w:t>Thank you/Many thanks for your (</w:t>
            </w:r>
            <w:r>
              <w:rPr>
                <w:rFonts w:ascii="Times New Roman" w:hAnsi="Times New Roman" w:cs="Times New Roman"/>
                <w:sz w:val="28"/>
                <w:szCs w:val="28"/>
              </w:rPr>
              <w:t>recent/last) letter/postcard.</w:t>
            </w:r>
          </w:p>
        </w:tc>
        <w:tc>
          <w:tcPr>
            <w:tcW w:w="4814" w:type="dxa"/>
          </w:tcPr>
          <w:p w14:paraId="2ED80147"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Спасибі</w:t>
            </w:r>
            <w:proofErr w:type="spellEnd"/>
            <w:r w:rsidRPr="00392CE3">
              <w:rPr>
                <w:rFonts w:ascii="Times New Roman" w:hAnsi="Times New Roman" w:cs="Times New Roman"/>
                <w:sz w:val="28"/>
                <w:szCs w:val="28"/>
                <w:lang w:val="ru-RU"/>
              </w:rPr>
              <w:t>/</w:t>
            </w:r>
            <w:proofErr w:type="spellStart"/>
            <w:r w:rsidRPr="00392CE3">
              <w:rPr>
                <w:rFonts w:ascii="Times New Roman" w:hAnsi="Times New Roman" w:cs="Times New Roman"/>
                <w:sz w:val="28"/>
                <w:szCs w:val="28"/>
                <w:lang w:val="ru-RU"/>
              </w:rPr>
              <w:t>Дуже</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вдячний</w:t>
            </w:r>
            <w:proofErr w:type="spellEnd"/>
            <w:r w:rsidRPr="00392CE3">
              <w:rPr>
                <w:rFonts w:ascii="Times New Roman" w:hAnsi="Times New Roman" w:cs="Times New Roman"/>
                <w:sz w:val="28"/>
                <w:szCs w:val="28"/>
                <w:lang w:val="ru-RU"/>
              </w:rPr>
              <w:t xml:space="preserve"> за (</w:t>
            </w:r>
            <w:proofErr w:type="spellStart"/>
            <w:r w:rsidRPr="00392CE3">
              <w:rPr>
                <w:rFonts w:ascii="Times New Roman" w:hAnsi="Times New Roman" w:cs="Times New Roman"/>
                <w:sz w:val="28"/>
                <w:szCs w:val="28"/>
                <w:lang w:val="ru-RU"/>
              </w:rPr>
              <w:t>недавній</w:t>
            </w:r>
            <w:proofErr w:type="spellEnd"/>
            <w:r w:rsidRPr="00392CE3">
              <w:rPr>
                <w:rFonts w:ascii="Times New Roman" w:hAnsi="Times New Roman" w:cs="Times New Roman"/>
                <w:sz w:val="28"/>
                <w:szCs w:val="28"/>
                <w:lang w:val="ru-RU"/>
              </w:rPr>
              <w:t>/</w:t>
            </w:r>
            <w:proofErr w:type="spellStart"/>
            <w:r w:rsidRPr="00392CE3">
              <w:rPr>
                <w:rFonts w:ascii="Times New Roman" w:hAnsi="Times New Roman" w:cs="Times New Roman"/>
                <w:sz w:val="28"/>
                <w:szCs w:val="28"/>
                <w:lang w:val="ru-RU"/>
              </w:rPr>
              <w:t>останній</w:t>
            </w:r>
            <w:proofErr w:type="spellEnd"/>
            <w:r w:rsidRPr="00392CE3">
              <w:rPr>
                <w:rFonts w:ascii="Times New Roman" w:hAnsi="Times New Roman" w:cs="Times New Roman"/>
                <w:sz w:val="28"/>
                <w:szCs w:val="28"/>
                <w:lang w:val="ru-RU"/>
              </w:rPr>
              <w:t>) лист/</w:t>
            </w:r>
            <w:proofErr w:type="spellStart"/>
            <w:r w:rsidRPr="00392CE3">
              <w:rPr>
                <w:rFonts w:ascii="Times New Roman" w:hAnsi="Times New Roman" w:cs="Times New Roman"/>
                <w:sz w:val="28"/>
                <w:szCs w:val="28"/>
                <w:lang w:val="ru-RU"/>
              </w:rPr>
              <w:t>листівку</w:t>
            </w:r>
            <w:proofErr w:type="spellEnd"/>
            <w:r w:rsidRPr="00392CE3">
              <w:rPr>
                <w:rFonts w:ascii="Times New Roman" w:hAnsi="Times New Roman" w:cs="Times New Roman"/>
                <w:sz w:val="28"/>
                <w:szCs w:val="28"/>
                <w:lang w:val="ru-RU"/>
              </w:rPr>
              <w:t>.</w:t>
            </w:r>
          </w:p>
        </w:tc>
      </w:tr>
      <w:tr w:rsidR="00472605" w:rsidRPr="009C43C8" w14:paraId="70F625E3" w14:textId="77777777" w:rsidTr="00F9432E">
        <w:tc>
          <w:tcPr>
            <w:tcW w:w="4757" w:type="dxa"/>
          </w:tcPr>
          <w:p w14:paraId="6DF61181" w14:textId="77777777" w:rsidR="00472605" w:rsidRPr="00FA2697" w:rsidRDefault="00472605" w:rsidP="00B10425">
            <w:pPr>
              <w:jc w:val="both"/>
              <w:rPr>
                <w:rFonts w:ascii="Times New Roman" w:hAnsi="Times New Roman" w:cs="Times New Roman"/>
                <w:sz w:val="28"/>
                <w:szCs w:val="28"/>
              </w:rPr>
            </w:pPr>
            <w:r w:rsidRPr="009E5A35">
              <w:rPr>
                <w:rFonts w:ascii="Times New Roman" w:hAnsi="Times New Roman" w:cs="Times New Roman"/>
                <w:sz w:val="28"/>
                <w:szCs w:val="28"/>
              </w:rPr>
              <w:t>It was great to get your letter.</w:t>
            </w:r>
          </w:p>
        </w:tc>
        <w:tc>
          <w:tcPr>
            <w:tcW w:w="4814" w:type="dxa"/>
          </w:tcPr>
          <w:p w14:paraId="140A79FA"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Було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приємно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отримати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твого</w:t>
            </w:r>
            <w:proofErr w:type="spellEnd"/>
            <w:r w:rsidRPr="00392CE3">
              <w:rPr>
                <w:rFonts w:ascii="Times New Roman" w:hAnsi="Times New Roman" w:cs="Times New Roman"/>
                <w:sz w:val="28"/>
                <w:szCs w:val="28"/>
                <w:lang w:val="ru-RU"/>
              </w:rPr>
              <w:t xml:space="preserve"> листа.</w:t>
            </w:r>
          </w:p>
        </w:tc>
      </w:tr>
      <w:tr w:rsidR="00472605" w:rsidRPr="009C43C8" w14:paraId="515489AB" w14:textId="77777777" w:rsidTr="00F9432E">
        <w:tc>
          <w:tcPr>
            <w:tcW w:w="4757" w:type="dxa"/>
          </w:tcPr>
          <w:p w14:paraId="2E186CE7" w14:textId="77777777" w:rsidR="00472605" w:rsidRPr="00FA2697" w:rsidRDefault="00472605" w:rsidP="00B10425">
            <w:pPr>
              <w:jc w:val="both"/>
              <w:rPr>
                <w:rFonts w:ascii="Times New Roman" w:hAnsi="Times New Roman" w:cs="Times New Roman"/>
                <w:sz w:val="28"/>
                <w:szCs w:val="28"/>
              </w:rPr>
            </w:pPr>
            <w:r>
              <w:rPr>
                <w:rFonts w:ascii="Times New Roman" w:hAnsi="Times New Roman" w:cs="Times New Roman"/>
                <w:sz w:val="28"/>
                <w:szCs w:val="28"/>
              </w:rPr>
              <w:t>It was good/nice/great to hear from you again./</w:t>
            </w:r>
            <w:r w:rsidRPr="00501E71">
              <w:rPr>
                <w:rFonts w:ascii="Times New Roman" w:hAnsi="Times New Roman" w:cs="Times New Roman"/>
                <w:sz w:val="28"/>
                <w:szCs w:val="28"/>
              </w:rPr>
              <w:t>Lovely to hear from you!</w:t>
            </w:r>
          </w:p>
        </w:tc>
        <w:tc>
          <w:tcPr>
            <w:tcW w:w="4814" w:type="dxa"/>
          </w:tcPr>
          <w:p w14:paraId="7A16A212" w14:textId="77777777" w:rsidR="00472605" w:rsidRPr="00392CE3" w:rsidRDefault="00472605" w:rsidP="00B10425">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Було</w:t>
            </w:r>
            <w:proofErr w:type="spellEnd"/>
            <w:r w:rsidRPr="00392CE3">
              <w:rPr>
                <w:rFonts w:ascii="Times New Roman" w:hAnsi="Times New Roman" w:cs="Times New Roman"/>
                <w:sz w:val="28"/>
                <w:szCs w:val="28"/>
                <w:lang w:val="ru-RU"/>
              </w:rPr>
              <w:t xml:space="preserve"> добре/</w:t>
            </w:r>
            <w:proofErr w:type="spellStart"/>
            <w:r w:rsidRPr="00392CE3">
              <w:rPr>
                <w:rFonts w:ascii="Times New Roman" w:hAnsi="Times New Roman" w:cs="Times New Roman"/>
                <w:sz w:val="28"/>
                <w:szCs w:val="28"/>
                <w:lang w:val="ru-RU"/>
              </w:rPr>
              <w:t>приємно</w:t>
            </w:r>
            <w:proofErr w:type="spellEnd"/>
            <w:r w:rsidRPr="00392CE3">
              <w:rPr>
                <w:rFonts w:ascii="Times New Roman" w:hAnsi="Times New Roman" w:cs="Times New Roman"/>
                <w:sz w:val="28"/>
                <w:szCs w:val="28"/>
                <w:lang w:val="ru-RU"/>
              </w:rPr>
              <w:t>/</w:t>
            </w:r>
            <w:proofErr w:type="spellStart"/>
            <w:r w:rsidRPr="00392CE3">
              <w:rPr>
                <w:rFonts w:ascii="Times New Roman" w:hAnsi="Times New Roman" w:cs="Times New Roman"/>
                <w:sz w:val="28"/>
                <w:szCs w:val="28"/>
                <w:lang w:val="ru-RU"/>
              </w:rPr>
              <w:t>чудово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отримати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звістку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від</w:t>
            </w:r>
            <w:proofErr w:type="spellEnd"/>
            <w:r w:rsidRPr="00392CE3">
              <w:rPr>
                <w:rFonts w:ascii="Times New Roman" w:hAnsi="Times New Roman" w:cs="Times New Roman"/>
                <w:sz w:val="28"/>
                <w:szCs w:val="28"/>
                <w:lang w:val="ru-RU"/>
              </w:rPr>
              <w:t xml:space="preserve"> тебе </w:t>
            </w:r>
            <w:proofErr w:type="spellStart"/>
            <w:r w:rsidRPr="00392CE3">
              <w:rPr>
                <w:rFonts w:ascii="Times New Roman" w:hAnsi="Times New Roman" w:cs="Times New Roman"/>
                <w:sz w:val="28"/>
                <w:szCs w:val="28"/>
                <w:lang w:val="ru-RU"/>
              </w:rPr>
              <w:t>знову</w:t>
            </w:r>
            <w:proofErr w:type="spellEnd"/>
            <w:r w:rsidRPr="00392CE3">
              <w:rPr>
                <w:rFonts w:ascii="Times New Roman" w:hAnsi="Times New Roman" w:cs="Times New Roman"/>
                <w:sz w:val="28"/>
                <w:szCs w:val="28"/>
                <w:lang w:val="ru-RU"/>
              </w:rPr>
              <w:t>./</w:t>
            </w:r>
            <w:proofErr w:type="spellStart"/>
            <w:r w:rsidRPr="00392CE3">
              <w:rPr>
                <w:rFonts w:ascii="Times New Roman" w:hAnsi="Times New Roman" w:cs="Times New Roman"/>
                <w:sz w:val="28"/>
                <w:szCs w:val="28"/>
                <w:lang w:val="ru-RU"/>
              </w:rPr>
              <w:t>Приємно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чути</w:t>
            </w:r>
            <w:proofErr w:type="spellEnd"/>
            <w:r w:rsidRPr="00392CE3">
              <w:rPr>
                <w:rFonts w:ascii="Times New Roman" w:hAnsi="Times New Roman" w:cs="Times New Roman"/>
                <w:sz w:val="28"/>
                <w:szCs w:val="28"/>
                <w:lang w:val="ru-RU"/>
              </w:rPr>
              <w:t xml:space="preserve"> тебе!</w:t>
            </w:r>
          </w:p>
        </w:tc>
      </w:tr>
    </w:tbl>
    <w:p w14:paraId="466083BD" w14:textId="17B770DB" w:rsidR="00472605" w:rsidRDefault="000C4AAF" w:rsidP="008C1662">
      <w:pPr>
        <w:spacing w:after="0" w:line="360" w:lineRule="auto"/>
        <w:ind w:firstLine="720"/>
        <w:jc w:val="both"/>
        <w:rPr>
          <w:rFonts w:ascii="Times New Roman" w:hAnsi="Times New Roman" w:cs="Times New Roman"/>
          <w:sz w:val="28"/>
          <w:szCs w:val="28"/>
          <w:lang w:val="uk-UA"/>
        </w:rPr>
      </w:pPr>
      <w:r w:rsidRPr="000C4AAF">
        <w:rPr>
          <w:rFonts w:ascii="Times New Roman" w:hAnsi="Times New Roman" w:cs="Times New Roman"/>
          <w:sz w:val="28"/>
          <w:szCs w:val="28"/>
          <w:lang w:val="uk-UA"/>
        </w:rPr>
        <w:t>У другому абзаці основної частини слід розкрити тему: вказати причину написання листа, відповісти на запитання товариша з попереднього листа, розповісти про те, що нового трапилося, розпитати друга про його новини Для цього можуть бути корисними такі вислови:</w:t>
      </w:r>
    </w:p>
    <w:tbl>
      <w:tblPr>
        <w:tblStyle w:val="a8"/>
        <w:tblW w:w="0" w:type="auto"/>
        <w:tblLook w:val="04A0" w:firstRow="1" w:lastRow="0" w:firstColumn="1" w:lastColumn="0" w:noHBand="0" w:noVBand="1"/>
      </w:tblPr>
      <w:tblGrid>
        <w:gridCol w:w="4762"/>
        <w:gridCol w:w="4809"/>
      </w:tblGrid>
      <w:tr w:rsidR="009A3A63" w14:paraId="70CB285E" w14:textId="77777777" w:rsidTr="00F9432E">
        <w:tc>
          <w:tcPr>
            <w:tcW w:w="4762" w:type="dxa"/>
          </w:tcPr>
          <w:p w14:paraId="3F4E3A11" w14:textId="77777777" w:rsidR="009A3A63" w:rsidRDefault="009A3A63" w:rsidP="001355B8">
            <w:pPr>
              <w:jc w:val="center"/>
              <w:rPr>
                <w:rFonts w:ascii="Times New Roman" w:hAnsi="Times New Roman" w:cs="Times New Roman"/>
                <w:sz w:val="28"/>
                <w:szCs w:val="28"/>
                <w:lang w:val="ru-RU"/>
              </w:rPr>
            </w:pPr>
            <w:proofErr w:type="spellStart"/>
            <w:r w:rsidRPr="00C37098">
              <w:rPr>
                <w:rFonts w:ascii="Times New Roman" w:hAnsi="Times New Roman" w:cs="Times New Roman"/>
                <w:sz w:val="28"/>
                <w:szCs w:val="28"/>
                <w:lang w:val="ru-RU"/>
              </w:rPr>
              <w:t>Вирази</w:t>
            </w:r>
            <w:proofErr w:type="spellEnd"/>
          </w:p>
        </w:tc>
        <w:tc>
          <w:tcPr>
            <w:tcW w:w="4809" w:type="dxa"/>
          </w:tcPr>
          <w:p w14:paraId="37166270" w14:textId="77777777" w:rsidR="009A3A63" w:rsidRDefault="009A3A63" w:rsidP="001355B8">
            <w:pPr>
              <w:jc w:val="center"/>
              <w:rPr>
                <w:rFonts w:ascii="Times New Roman" w:hAnsi="Times New Roman" w:cs="Times New Roman"/>
                <w:sz w:val="28"/>
                <w:szCs w:val="28"/>
                <w:lang w:val="ru-RU"/>
              </w:rPr>
            </w:pPr>
            <w:r w:rsidRPr="00C37098">
              <w:rPr>
                <w:rFonts w:ascii="Times New Roman" w:hAnsi="Times New Roman" w:cs="Times New Roman"/>
                <w:sz w:val="28"/>
                <w:szCs w:val="28"/>
                <w:lang w:val="ru-RU"/>
              </w:rPr>
              <w:t>Переклад</w:t>
            </w:r>
          </w:p>
        </w:tc>
      </w:tr>
      <w:tr w:rsidR="009A3A63" w:rsidRPr="009C43C8" w14:paraId="5CD2795B" w14:textId="77777777" w:rsidTr="00F9432E">
        <w:tc>
          <w:tcPr>
            <w:tcW w:w="9571" w:type="dxa"/>
            <w:gridSpan w:val="2"/>
          </w:tcPr>
          <w:p w14:paraId="3CD89B81" w14:textId="77777777" w:rsidR="009A3A63" w:rsidRPr="00C37098" w:rsidRDefault="009A3A63" w:rsidP="001355B8">
            <w:pPr>
              <w:jc w:val="center"/>
              <w:rPr>
                <w:rFonts w:ascii="Times New Roman" w:hAnsi="Times New Roman" w:cs="Times New Roman"/>
                <w:sz w:val="28"/>
                <w:szCs w:val="28"/>
                <w:lang w:val="ru-RU"/>
              </w:rPr>
            </w:pPr>
            <w:proofErr w:type="spellStart"/>
            <w:r w:rsidRPr="00CF72A4">
              <w:rPr>
                <w:rFonts w:ascii="Times New Roman" w:hAnsi="Times New Roman" w:cs="Times New Roman"/>
                <w:sz w:val="28"/>
                <w:szCs w:val="28"/>
                <w:lang w:val="ru-RU"/>
              </w:rPr>
              <w:t>Якщо</w:t>
            </w:r>
            <w:proofErr w:type="spellEnd"/>
            <w:r w:rsidRPr="00CF72A4">
              <w:rPr>
                <w:rFonts w:ascii="Times New Roman" w:hAnsi="Times New Roman" w:cs="Times New Roman"/>
                <w:sz w:val="28"/>
                <w:szCs w:val="28"/>
                <w:lang w:val="ru-RU"/>
              </w:rPr>
              <w:t xml:space="preserve"> </w:t>
            </w:r>
            <w:proofErr w:type="spellStart"/>
            <w:r w:rsidRPr="00CF72A4">
              <w:rPr>
                <w:rFonts w:ascii="Times New Roman" w:hAnsi="Times New Roman" w:cs="Times New Roman"/>
                <w:sz w:val="28"/>
                <w:szCs w:val="28"/>
                <w:lang w:val="ru-RU"/>
              </w:rPr>
              <w:t>хочемо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висловити</w:t>
            </w:r>
            <w:proofErr w:type="spellEnd"/>
            <w:r>
              <w:rPr>
                <w:rFonts w:ascii="Times New Roman" w:hAnsi="Times New Roman" w:cs="Times New Roman"/>
                <w:sz w:val="28"/>
                <w:szCs w:val="28"/>
                <w:lang w:val="ru-RU"/>
              </w:rPr>
              <w:t xml:space="preserve"> свою думку</w:t>
            </w:r>
          </w:p>
        </w:tc>
      </w:tr>
      <w:tr w:rsidR="009A3A63" w14:paraId="6490245A" w14:textId="77777777" w:rsidTr="00F9432E">
        <w:tc>
          <w:tcPr>
            <w:tcW w:w="4762" w:type="dxa"/>
          </w:tcPr>
          <w:p w14:paraId="11867B91" w14:textId="77777777" w:rsidR="009A3A63" w:rsidRPr="008D1A55" w:rsidRDefault="009A3A63" w:rsidP="001355B8">
            <w:pPr>
              <w:jc w:val="both"/>
              <w:rPr>
                <w:rFonts w:ascii="Times New Roman" w:hAnsi="Times New Roman" w:cs="Times New Roman"/>
                <w:sz w:val="28"/>
                <w:szCs w:val="28"/>
              </w:rPr>
            </w:pPr>
            <w:r>
              <w:rPr>
                <w:rFonts w:ascii="Times New Roman" w:hAnsi="Times New Roman" w:cs="Times New Roman"/>
                <w:sz w:val="28"/>
                <w:szCs w:val="28"/>
              </w:rPr>
              <w:t>In my opinion…</w:t>
            </w:r>
            <w:r>
              <w:t>/</w:t>
            </w:r>
            <w:r w:rsidRPr="00A2727D">
              <w:rPr>
                <w:rFonts w:ascii="Times New Roman" w:hAnsi="Times New Roman" w:cs="Times New Roman"/>
                <w:sz w:val="28"/>
                <w:szCs w:val="28"/>
              </w:rPr>
              <w:t>To my mind…</w:t>
            </w:r>
          </w:p>
        </w:tc>
        <w:tc>
          <w:tcPr>
            <w:tcW w:w="4809" w:type="dxa"/>
          </w:tcPr>
          <w:p w14:paraId="6F3F258A" w14:textId="77777777" w:rsidR="009A3A63" w:rsidRPr="008D1A55" w:rsidRDefault="009A3A63" w:rsidP="001355B8">
            <w:pPr>
              <w:jc w:val="both"/>
              <w:rPr>
                <w:rFonts w:ascii="Times New Roman" w:hAnsi="Times New Roman" w:cs="Times New Roman"/>
                <w:sz w:val="28"/>
                <w:szCs w:val="28"/>
              </w:rPr>
            </w:pP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думку</w:t>
            </w:r>
            <w:proofErr w:type="spellEnd"/>
            <w:r>
              <w:rPr>
                <w:rFonts w:ascii="Times New Roman" w:hAnsi="Times New Roman" w:cs="Times New Roman"/>
                <w:sz w:val="28"/>
                <w:szCs w:val="28"/>
              </w:rPr>
              <w:t>…</w:t>
            </w:r>
          </w:p>
        </w:tc>
      </w:tr>
      <w:tr w:rsidR="009A3A63" w14:paraId="7AE0D9A5" w14:textId="77777777" w:rsidTr="00F9432E">
        <w:tc>
          <w:tcPr>
            <w:tcW w:w="4762" w:type="dxa"/>
          </w:tcPr>
          <w:p w14:paraId="08CF8F67" w14:textId="77777777" w:rsidR="009A3A63" w:rsidRDefault="009A3A63" w:rsidP="001355B8">
            <w:pPr>
              <w:jc w:val="both"/>
              <w:rPr>
                <w:rFonts w:ascii="Times New Roman" w:hAnsi="Times New Roman" w:cs="Times New Roman"/>
                <w:sz w:val="28"/>
                <w:szCs w:val="28"/>
              </w:rPr>
            </w:pPr>
            <w:r>
              <w:rPr>
                <w:rFonts w:ascii="Times New Roman" w:hAnsi="Times New Roman" w:cs="Times New Roman"/>
                <w:sz w:val="28"/>
                <w:szCs w:val="28"/>
              </w:rPr>
              <w:t>From my point of view</w:t>
            </w:r>
            <w:r w:rsidRPr="005A0F0E">
              <w:rPr>
                <w:rFonts w:ascii="Times New Roman" w:hAnsi="Times New Roman" w:cs="Times New Roman"/>
                <w:sz w:val="28"/>
                <w:szCs w:val="28"/>
              </w:rPr>
              <w:t>…</w:t>
            </w:r>
          </w:p>
        </w:tc>
        <w:tc>
          <w:tcPr>
            <w:tcW w:w="4809" w:type="dxa"/>
          </w:tcPr>
          <w:p w14:paraId="1DBD1BD1" w14:textId="77777777" w:rsidR="009A3A63" w:rsidRDefault="009A3A63" w:rsidP="001355B8">
            <w:pPr>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моєї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точки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зору</w:t>
            </w:r>
            <w:proofErr w:type="spellEnd"/>
            <w:r w:rsidRPr="005A0F0E">
              <w:rPr>
                <w:rFonts w:ascii="Times New Roman" w:hAnsi="Times New Roman" w:cs="Times New Roman"/>
                <w:sz w:val="28"/>
                <w:szCs w:val="28"/>
              </w:rPr>
              <w:t>…</w:t>
            </w:r>
          </w:p>
        </w:tc>
      </w:tr>
      <w:tr w:rsidR="009A3A63" w:rsidRPr="009C43C8" w14:paraId="2E44C7CF" w14:textId="77777777" w:rsidTr="00F9432E">
        <w:tc>
          <w:tcPr>
            <w:tcW w:w="4762" w:type="dxa"/>
          </w:tcPr>
          <w:p w14:paraId="1F0A7C0A" w14:textId="77777777" w:rsidR="009A3A63" w:rsidRPr="008D1A55" w:rsidRDefault="009A3A63" w:rsidP="001355B8">
            <w:pPr>
              <w:jc w:val="both"/>
              <w:rPr>
                <w:rFonts w:ascii="Times New Roman" w:hAnsi="Times New Roman" w:cs="Times New Roman"/>
                <w:sz w:val="28"/>
                <w:szCs w:val="28"/>
              </w:rPr>
            </w:pPr>
            <w:r w:rsidRPr="00B57683">
              <w:rPr>
                <w:rFonts w:ascii="Times New Roman" w:hAnsi="Times New Roman" w:cs="Times New Roman"/>
                <w:sz w:val="28"/>
                <w:szCs w:val="28"/>
              </w:rPr>
              <w:t>I think / believe / consider that…</w:t>
            </w:r>
          </w:p>
        </w:tc>
        <w:tc>
          <w:tcPr>
            <w:tcW w:w="4809" w:type="dxa"/>
          </w:tcPr>
          <w:p w14:paraId="70455117" w14:textId="77777777" w:rsidR="009A3A63" w:rsidRPr="00B57683" w:rsidRDefault="009A3A63" w:rsidP="001355B8">
            <w:pPr>
              <w:jc w:val="both"/>
              <w:rPr>
                <w:rFonts w:ascii="Times New Roman" w:hAnsi="Times New Roman" w:cs="Times New Roman"/>
                <w:sz w:val="28"/>
                <w:szCs w:val="28"/>
                <w:lang w:val="ru-RU"/>
              </w:rPr>
            </w:pPr>
            <w:r>
              <w:rPr>
                <w:rFonts w:ascii="Times New Roman" w:hAnsi="Times New Roman" w:cs="Times New Roman"/>
                <w:sz w:val="28"/>
                <w:szCs w:val="28"/>
                <w:lang w:val="ru-RU"/>
              </w:rPr>
              <w:t>Я думаю/</w:t>
            </w:r>
            <w:proofErr w:type="spellStart"/>
            <w:r>
              <w:rPr>
                <w:rFonts w:ascii="Times New Roman" w:hAnsi="Times New Roman" w:cs="Times New Roman"/>
                <w:sz w:val="28"/>
                <w:szCs w:val="28"/>
                <w:lang w:val="ru-RU"/>
              </w:rPr>
              <w:t>вірю</w:t>
            </w:r>
            <w:proofErr w:type="spellEnd"/>
            <w:r>
              <w:rPr>
                <w:rFonts w:ascii="Times New Roman" w:hAnsi="Times New Roman" w:cs="Times New Roman"/>
                <w:sz w:val="28"/>
                <w:szCs w:val="28"/>
                <w:lang w:val="ru-RU"/>
              </w:rPr>
              <w:t>/</w:t>
            </w:r>
            <w:proofErr w:type="spellStart"/>
            <w:r w:rsidRPr="00B57683">
              <w:rPr>
                <w:rFonts w:ascii="Times New Roman" w:hAnsi="Times New Roman" w:cs="Times New Roman"/>
                <w:sz w:val="28"/>
                <w:szCs w:val="28"/>
                <w:lang w:val="ru-RU"/>
              </w:rPr>
              <w:t>вважаю</w:t>
            </w:r>
            <w:proofErr w:type="spellEnd"/>
            <w:r w:rsidRPr="00B57683">
              <w:rPr>
                <w:rFonts w:ascii="Times New Roman" w:hAnsi="Times New Roman" w:cs="Times New Roman"/>
                <w:sz w:val="28"/>
                <w:szCs w:val="28"/>
                <w:lang w:val="ru-RU"/>
              </w:rPr>
              <w:t>, що ...</w:t>
            </w:r>
          </w:p>
        </w:tc>
      </w:tr>
      <w:tr w:rsidR="009A3A63" w14:paraId="4A17D4E6" w14:textId="77777777" w:rsidTr="00F9432E">
        <w:tc>
          <w:tcPr>
            <w:tcW w:w="4762" w:type="dxa"/>
          </w:tcPr>
          <w:p w14:paraId="1FB20BC5" w14:textId="77777777" w:rsidR="009A3A63" w:rsidRPr="008D1A55" w:rsidRDefault="009A3A63" w:rsidP="001355B8">
            <w:pPr>
              <w:jc w:val="both"/>
              <w:rPr>
                <w:rFonts w:ascii="Times New Roman" w:hAnsi="Times New Roman" w:cs="Times New Roman"/>
                <w:sz w:val="28"/>
                <w:szCs w:val="28"/>
              </w:rPr>
            </w:pPr>
            <w:r>
              <w:rPr>
                <w:rFonts w:ascii="Times New Roman" w:hAnsi="Times New Roman" w:cs="Times New Roman"/>
                <w:sz w:val="28"/>
                <w:szCs w:val="28"/>
              </w:rPr>
              <w:t>As for me…</w:t>
            </w:r>
          </w:p>
        </w:tc>
        <w:tc>
          <w:tcPr>
            <w:tcW w:w="4809" w:type="dxa"/>
          </w:tcPr>
          <w:p w14:paraId="0C7A478E" w14:textId="77777777" w:rsidR="009A3A63" w:rsidRPr="00E631B9" w:rsidRDefault="009A3A63" w:rsidP="001355B8">
            <w:pPr>
              <w:jc w:val="both"/>
              <w:rPr>
                <w:rFonts w:ascii="Times New Roman" w:hAnsi="Times New Roman" w:cs="Times New Roman"/>
                <w:sz w:val="28"/>
                <w:szCs w:val="28"/>
              </w:rPr>
            </w:pP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w:t>
            </w:r>
            <w:proofErr w:type="spellEnd"/>
            <w:r>
              <w:rPr>
                <w:rFonts w:ascii="Times New Roman" w:hAnsi="Times New Roman" w:cs="Times New Roman"/>
                <w:sz w:val="28"/>
                <w:szCs w:val="28"/>
              </w:rPr>
              <w:t>…</w:t>
            </w:r>
          </w:p>
        </w:tc>
      </w:tr>
      <w:tr w:rsidR="009A3A63" w14:paraId="6796A20F" w14:textId="77777777" w:rsidTr="00F9432E">
        <w:tc>
          <w:tcPr>
            <w:tcW w:w="4762" w:type="dxa"/>
          </w:tcPr>
          <w:p w14:paraId="0F4F4BE2" w14:textId="77777777" w:rsidR="009A3A63" w:rsidRPr="00B930CA" w:rsidRDefault="009A3A63" w:rsidP="001355B8">
            <w:pPr>
              <w:jc w:val="both"/>
              <w:rPr>
                <w:rFonts w:ascii="Times New Roman" w:hAnsi="Times New Roman" w:cs="Times New Roman"/>
                <w:sz w:val="28"/>
                <w:szCs w:val="28"/>
              </w:rPr>
            </w:pPr>
            <w:r w:rsidRPr="00B57683">
              <w:rPr>
                <w:rFonts w:ascii="Times New Roman" w:hAnsi="Times New Roman" w:cs="Times New Roman"/>
                <w:sz w:val="28"/>
                <w:szCs w:val="28"/>
              </w:rPr>
              <w:t>I don’t agree to…</w:t>
            </w:r>
          </w:p>
        </w:tc>
        <w:tc>
          <w:tcPr>
            <w:tcW w:w="4809" w:type="dxa"/>
          </w:tcPr>
          <w:p w14:paraId="701EC5C9" w14:textId="77777777" w:rsidR="009A3A63" w:rsidRPr="00B930CA" w:rsidRDefault="009A3A63" w:rsidP="001355B8">
            <w:pPr>
              <w:jc w:val="both"/>
              <w:rPr>
                <w:rFonts w:ascii="Times New Roman" w:hAnsi="Times New Roman" w:cs="Times New Roman"/>
                <w:sz w:val="28"/>
                <w:szCs w:val="28"/>
                <w:lang w:val="ru-RU"/>
              </w:rPr>
            </w:pPr>
            <w:r w:rsidRPr="00B930CA">
              <w:rPr>
                <w:rFonts w:ascii="Times New Roman" w:hAnsi="Times New Roman" w:cs="Times New Roman"/>
                <w:sz w:val="28"/>
                <w:szCs w:val="28"/>
                <w:lang w:val="ru-RU"/>
              </w:rPr>
              <w:t xml:space="preserve">Я не </w:t>
            </w:r>
            <w:proofErr w:type="spellStart"/>
            <w:r w:rsidRPr="00B930CA">
              <w:rPr>
                <w:rFonts w:ascii="Times New Roman" w:hAnsi="Times New Roman" w:cs="Times New Roman"/>
                <w:sz w:val="28"/>
                <w:szCs w:val="28"/>
                <w:lang w:val="ru-RU"/>
              </w:rPr>
              <w:t>згоден</w:t>
            </w:r>
            <w:proofErr w:type="spellEnd"/>
            <w:r w:rsidRPr="00B930CA">
              <w:rPr>
                <w:rFonts w:ascii="Times New Roman" w:hAnsi="Times New Roman" w:cs="Times New Roman"/>
                <w:sz w:val="28"/>
                <w:szCs w:val="28"/>
                <w:lang w:val="ru-RU"/>
              </w:rPr>
              <w:t>…</w:t>
            </w:r>
          </w:p>
        </w:tc>
      </w:tr>
      <w:tr w:rsidR="009A3A63" w14:paraId="6DFBD22B" w14:textId="77777777" w:rsidTr="00F9432E">
        <w:tc>
          <w:tcPr>
            <w:tcW w:w="4762" w:type="dxa"/>
          </w:tcPr>
          <w:p w14:paraId="18D404F9" w14:textId="77777777" w:rsidR="009A3A63" w:rsidRPr="00B57683" w:rsidRDefault="009A3A63" w:rsidP="001355B8">
            <w:pPr>
              <w:jc w:val="both"/>
              <w:rPr>
                <w:rFonts w:ascii="Times New Roman" w:hAnsi="Times New Roman" w:cs="Times New Roman"/>
                <w:sz w:val="28"/>
                <w:szCs w:val="28"/>
              </w:rPr>
            </w:pPr>
            <w:r w:rsidRPr="00B930CA">
              <w:rPr>
                <w:rFonts w:ascii="Times New Roman" w:hAnsi="Times New Roman" w:cs="Times New Roman"/>
                <w:sz w:val="28"/>
                <w:szCs w:val="28"/>
              </w:rPr>
              <w:t>Personally I feel that…</w:t>
            </w:r>
          </w:p>
        </w:tc>
        <w:tc>
          <w:tcPr>
            <w:tcW w:w="4809" w:type="dxa"/>
          </w:tcPr>
          <w:p w14:paraId="18CF9109" w14:textId="77777777" w:rsidR="009A3A63" w:rsidRPr="00B930CA" w:rsidRDefault="009A3A63" w:rsidP="001355B8">
            <w:pPr>
              <w:jc w:val="both"/>
              <w:rPr>
                <w:rFonts w:ascii="Times New Roman" w:hAnsi="Times New Roman" w:cs="Times New Roman"/>
                <w:sz w:val="28"/>
                <w:szCs w:val="28"/>
                <w:lang w:val="ru-RU"/>
              </w:rPr>
            </w:pPr>
            <w:proofErr w:type="spellStart"/>
            <w:r w:rsidRPr="00B930CA">
              <w:rPr>
                <w:rFonts w:ascii="Times New Roman" w:hAnsi="Times New Roman" w:cs="Times New Roman"/>
                <w:sz w:val="28"/>
                <w:szCs w:val="28"/>
                <w:lang w:val="ru-RU"/>
              </w:rPr>
              <w:t>Особисто</w:t>
            </w:r>
            <w:proofErr w:type="spellEnd"/>
            <w:r w:rsidRPr="00B930CA">
              <w:rPr>
                <w:rFonts w:ascii="Times New Roman" w:hAnsi="Times New Roman" w:cs="Times New Roman"/>
                <w:sz w:val="28"/>
                <w:szCs w:val="28"/>
                <w:lang w:val="ru-RU"/>
              </w:rPr>
              <w:t xml:space="preserve"> я </w:t>
            </w:r>
            <w:proofErr w:type="spellStart"/>
            <w:r w:rsidRPr="00B930CA">
              <w:rPr>
                <w:rFonts w:ascii="Times New Roman" w:hAnsi="Times New Roman" w:cs="Times New Roman"/>
                <w:sz w:val="28"/>
                <w:szCs w:val="28"/>
                <w:lang w:val="ru-RU"/>
              </w:rPr>
              <w:t>відчуваю</w:t>
            </w:r>
            <w:proofErr w:type="spellEnd"/>
            <w:r w:rsidRPr="00B930CA">
              <w:rPr>
                <w:rFonts w:ascii="Times New Roman" w:hAnsi="Times New Roman" w:cs="Times New Roman"/>
                <w:sz w:val="28"/>
                <w:szCs w:val="28"/>
                <w:lang w:val="ru-RU"/>
              </w:rPr>
              <w:t xml:space="preserve">, </w:t>
            </w:r>
            <w:proofErr w:type="spellStart"/>
            <w:r w:rsidRPr="00B930CA">
              <w:rPr>
                <w:rFonts w:ascii="Times New Roman" w:hAnsi="Times New Roman" w:cs="Times New Roman"/>
                <w:sz w:val="28"/>
                <w:szCs w:val="28"/>
                <w:lang w:val="ru-RU"/>
              </w:rPr>
              <w:t>що</w:t>
            </w:r>
            <w:proofErr w:type="spellEnd"/>
            <w:r w:rsidRPr="00B930CA">
              <w:rPr>
                <w:rFonts w:ascii="Times New Roman" w:hAnsi="Times New Roman" w:cs="Times New Roman"/>
                <w:sz w:val="28"/>
                <w:szCs w:val="28"/>
                <w:lang w:val="ru-RU"/>
              </w:rPr>
              <w:t>…</w:t>
            </w:r>
          </w:p>
        </w:tc>
      </w:tr>
      <w:tr w:rsidR="009A3A63" w:rsidRPr="009C43C8" w14:paraId="46C73F32" w14:textId="77777777" w:rsidTr="00F9432E">
        <w:tc>
          <w:tcPr>
            <w:tcW w:w="9571" w:type="dxa"/>
            <w:gridSpan w:val="2"/>
          </w:tcPr>
          <w:p w14:paraId="70BABBE5" w14:textId="77777777" w:rsidR="009A3A63" w:rsidRPr="00392CE3" w:rsidRDefault="009A3A63" w:rsidP="001355B8">
            <w:pPr>
              <w:jc w:val="center"/>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Якщо</w:t>
            </w:r>
            <w:proofErr w:type="spellEnd"/>
            <w:r w:rsidRPr="00392CE3">
              <w:rPr>
                <w:rFonts w:ascii="Times New Roman" w:hAnsi="Times New Roman" w:cs="Times New Roman"/>
                <w:sz w:val="28"/>
                <w:szCs w:val="28"/>
                <w:lang w:val="ru-RU"/>
              </w:rPr>
              <w:t xml:space="preserve"> друг писав про </w:t>
            </w:r>
            <w:proofErr w:type="spellStart"/>
            <w:r w:rsidRPr="00392CE3">
              <w:rPr>
                <w:rFonts w:ascii="Times New Roman" w:hAnsi="Times New Roman" w:cs="Times New Roman"/>
                <w:sz w:val="28"/>
                <w:szCs w:val="28"/>
                <w:lang w:val="ru-RU"/>
              </w:rPr>
              <w:t>новини</w:t>
            </w:r>
            <w:proofErr w:type="spellEnd"/>
            <w:r w:rsidRPr="00392CE3">
              <w:rPr>
                <w:rFonts w:ascii="Times New Roman" w:hAnsi="Times New Roman" w:cs="Times New Roman"/>
                <w:sz w:val="28"/>
                <w:szCs w:val="28"/>
                <w:lang w:val="ru-RU"/>
              </w:rPr>
              <w:t>:</w:t>
            </w:r>
          </w:p>
        </w:tc>
      </w:tr>
      <w:tr w:rsidR="009A3A63" w:rsidRPr="009C43C8" w14:paraId="6B20CC38" w14:textId="77777777" w:rsidTr="00F9432E">
        <w:tc>
          <w:tcPr>
            <w:tcW w:w="4762" w:type="dxa"/>
          </w:tcPr>
          <w:p w14:paraId="64D03681" w14:textId="77777777" w:rsidR="009A3A63" w:rsidRDefault="009A3A63" w:rsidP="001355B8">
            <w:pPr>
              <w:jc w:val="both"/>
              <w:rPr>
                <w:rFonts w:ascii="Times New Roman" w:hAnsi="Times New Roman" w:cs="Times New Roman"/>
                <w:sz w:val="28"/>
                <w:szCs w:val="28"/>
              </w:rPr>
            </w:pPr>
            <w:r w:rsidRPr="008941F4">
              <w:rPr>
                <w:rFonts w:ascii="Times New Roman" w:hAnsi="Times New Roman" w:cs="Times New Roman"/>
                <w:sz w:val="28"/>
                <w:szCs w:val="28"/>
              </w:rPr>
              <w:t>I was really pleased to hear that…/I was so surprised to hear that…</w:t>
            </w:r>
          </w:p>
        </w:tc>
        <w:tc>
          <w:tcPr>
            <w:tcW w:w="4809" w:type="dxa"/>
          </w:tcPr>
          <w:p w14:paraId="22C7EECC" w14:textId="77777777" w:rsidR="009A3A63" w:rsidRPr="00392CE3" w:rsidRDefault="009A3A63" w:rsidP="001355B8">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був</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дуже</w:t>
            </w:r>
            <w:proofErr w:type="spellEnd"/>
            <w:r w:rsidRPr="00392CE3">
              <w:rPr>
                <w:rFonts w:ascii="Times New Roman" w:hAnsi="Times New Roman" w:cs="Times New Roman"/>
                <w:sz w:val="28"/>
                <w:szCs w:val="28"/>
                <w:lang w:val="ru-RU"/>
              </w:rPr>
              <w:t xml:space="preserve"> радий </w:t>
            </w:r>
            <w:proofErr w:type="spellStart"/>
            <w:r w:rsidRPr="00392CE3">
              <w:rPr>
                <w:rFonts w:ascii="Times New Roman" w:hAnsi="Times New Roman" w:cs="Times New Roman"/>
                <w:sz w:val="28"/>
                <w:szCs w:val="28"/>
                <w:lang w:val="ru-RU"/>
              </w:rPr>
              <w:t>дізнатися</w:t>
            </w:r>
            <w:proofErr w:type="spellEnd"/>
            <w:r w:rsidRPr="00392CE3">
              <w:rPr>
                <w:rFonts w:ascii="Times New Roman" w:hAnsi="Times New Roman" w:cs="Times New Roman"/>
                <w:sz w:val="28"/>
                <w:szCs w:val="28"/>
                <w:lang w:val="ru-RU"/>
              </w:rPr>
              <w:t xml:space="preserve"> про те,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…/Я </w:t>
            </w:r>
            <w:proofErr w:type="spellStart"/>
            <w:r w:rsidRPr="00392CE3">
              <w:rPr>
                <w:rFonts w:ascii="Times New Roman" w:hAnsi="Times New Roman" w:cs="Times New Roman"/>
                <w:sz w:val="28"/>
                <w:szCs w:val="28"/>
                <w:lang w:val="ru-RU"/>
              </w:rPr>
              <w:t>був</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здивований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почути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w:t>
            </w:r>
          </w:p>
        </w:tc>
      </w:tr>
      <w:tr w:rsidR="009A3A63" w:rsidRPr="00821E23" w14:paraId="012DA28C" w14:textId="77777777" w:rsidTr="00F9432E">
        <w:tc>
          <w:tcPr>
            <w:tcW w:w="4762" w:type="dxa"/>
          </w:tcPr>
          <w:p w14:paraId="64475E74" w14:textId="77777777" w:rsidR="009A3A63" w:rsidRDefault="009A3A63" w:rsidP="001355B8">
            <w:pPr>
              <w:jc w:val="both"/>
              <w:rPr>
                <w:rFonts w:ascii="Times New Roman" w:hAnsi="Times New Roman" w:cs="Times New Roman"/>
                <w:sz w:val="28"/>
                <w:szCs w:val="28"/>
              </w:rPr>
            </w:pPr>
            <w:r>
              <w:rPr>
                <w:rFonts w:ascii="Times New Roman" w:hAnsi="Times New Roman" w:cs="Times New Roman"/>
                <w:sz w:val="28"/>
                <w:szCs w:val="28"/>
              </w:rPr>
              <w:t>Glad to hear that…</w:t>
            </w:r>
          </w:p>
        </w:tc>
        <w:tc>
          <w:tcPr>
            <w:tcW w:w="4809" w:type="dxa"/>
          </w:tcPr>
          <w:p w14:paraId="20FF6760" w14:textId="77777777" w:rsidR="009A3A63" w:rsidRDefault="009A3A63" w:rsidP="001355B8">
            <w:pPr>
              <w:jc w:val="both"/>
              <w:rPr>
                <w:rFonts w:ascii="Times New Roman" w:hAnsi="Times New Roman" w:cs="Times New Roman"/>
                <w:sz w:val="28"/>
                <w:szCs w:val="28"/>
              </w:rPr>
            </w:pPr>
            <w:proofErr w:type="spellStart"/>
            <w:r w:rsidRPr="00821E23">
              <w:rPr>
                <w:rFonts w:ascii="Times New Roman" w:hAnsi="Times New Roman" w:cs="Times New Roman"/>
                <w:sz w:val="28"/>
                <w:szCs w:val="28"/>
              </w:rPr>
              <w:t>Радий</w:t>
            </w:r>
            <w:proofErr w:type="spellEnd"/>
            <w:r w:rsidRPr="00821E23">
              <w:rPr>
                <w:rFonts w:ascii="Times New Roman" w:hAnsi="Times New Roman" w:cs="Times New Roman"/>
                <w:sz w:val="28"/>
                <w:szCs w:val="28"/>
              </w:rPr>
              <w:t xml:space="preserve"> </w:t>
            </w:r>
            <w:proofErr w:type="spellStart"/>
            <w:r w:rsidRPr="00821E23">
              <w:rPr>
                <w:rFonts w:ascii="Times New Roman" w:hAnsi="Times New Roman" w:cs="Times New Roman"/>
                <w:sz w:val="28"/>
                <w:szCs w:val="28"/>
              </w:rPr>
              <w:t>чути</w:t>
            </w:r>
            <w:proofErr w:type="spellEnd"/>
            <w:r w:rsidRPr="00821E23">
              <w:rPr>
                <w:rFonts w:ascii="Times New Roman" w:hAnsi="Times New Roman" w:cs="Times New Roman"/>
                <w:sz w:val="28"/>
                <w:szCs w:val="28"/>
              </w:rPr>
              <w:t xml:space="preserve">, </w:t>
            </w:r>
            <w:proofErr w:type="spellStart"/>
            <w:r w:rsidRPr="00821E23">
              <w:rPr>
                <w:rFonts w:ascii="Times New Roman" w:hAnsi="Times New Roman" w:cs="Times New Roman"/>
                <w:sz w:val="28"/>
                <w:szCs w:val="28"/>
              </w:rPr>
              <w:t>що</w:t>
            </w:r>
            <w:proofErr w:type="spellEnd"/>
            <w:r w:rsidRPr="00821E23">
              <w:rPr>
                <w:rFonts w:ascii="Times New Roman" w:hAnsi="Times New Roman" w:cs="Times New Roman"/>
                <w:sz w:val="28"/>
                <w:szCs w:val="28"/>
              </w:rPr>
              <w:t>…</w:t>
            </w:r>
          </w:p>
        </w:tc>
      </w:tr>
      <w:tr w:rsidR="009A3A63" w:rsidRPr="00821E23" w14:paraId="735BE7A5" w14:textId="77777777" w:rsidTr="00F9432E">
        <w:tc>
          <w:tcPr>
            <w:tcW w:w="4762" w:type="dxa"/>
          </w:tcPr>
          <w:p w14:paraId="4EC19213" w14:textId="77777777" w:rsidR="009A3A63" w:rsidRDefault="009A3A63" w:rsidP="001355B8">
            <w:pPr>
              <w:jc w:val="both"/>
              <w:rPr>
                <w:rFonts w:ascii="Times New Roman" w:hAnsi="Times New Roman" w:cs="Times New Roman"/>
                <w:sz w:val="28"/>
                <w:szCs w:val="28"/>
              </w:rPr>
            </w:pPr>
            <w:r>
              <w:rPr>
                <w:rFonts w:ascii="Times New Roman" w:hAnsi="Times New Roman" w:cs="Times New Roman"/>
                <w:sz w:val="28"/>
                <w:szCs w:val="28"/>
              </w:rPr>
              <w:lastRenderedPageBreak/>
              <w:t>Great news about…</w:t>
            </w:r>
          </w:p>
        </w:tc>
        <w:tc>
          <w:tcPr>
            <w:tcW w:w="4809" w:type="dxa"/>
          </w:tcPr>
          <w:p w14:paraId="730DCC1A" w14:textId="77777777" w:rsidR="009A3A63" w:rsidRDefault="009A3A63" w:rsidP="001355B8">
            <w:pPr>
              <w:jc w:val="both"/>
              <w:rPr>
                <w:rFonts w:ascii="Times New Roman" w:hAnsi="Times New Roman" w:cs="Times New Roman"/>
                <w:sz w:val="28"/>
                <w:szCs w:val="28"/>
              </w:rPr>
            </w:pPr>
            <w:proofErr w:type="spellStart"/>
            <w:r w:rsidRPr="00E05065">
              <w:rPr>
                <w:rFonts w:ascii="Times New Roman" w:hAnsi="Times New Roman" w:cs="Times New Roman"/>
                <w:sz w:val="28"/>
                <w:szCs w:val="28"/>
              </w:rPr>
              <w:t>Відмінні</w:t>
            </w:r>
            <w:proofErr w:type="spellEnd"/>
            <w:r w:rsidRPr="00E05065">
              <w:rPr>
                <w:rFonts w:ascii="Times New Roman" w:hAnsi="Times New Roman" w:cs="Times New Roman"/>
                <w:sz w:val="28"/>
                <w:szCs w:val="28"/>
              </w:rPr>
              <w:t xml:space="preserve"> </w:t>
            </w:r>
            <w:proofErr w:type="spellStart"/>
            <w:r w:rsidRPr="00E05065">
              <w:rPr>
                <w:rFonts w:ascii="Times New Roman" w:hAnsi="Times New Roman" w:cs="Times New Roman"/>
                <w:sz w:val="28"/>
                <w:szCs w:val="28"/>
              </w:rPr>
              <w:t>новини</w:t>
            </w:r>
            <w:proofErr w:type="spellEnd"/>
            <w:r w:rsidRPr="00E05065">
              <w:rPr>
                <w:rFonts w:ascii="Times New Roman" w:hAnsi="Times New Roman" w:cs="Times New Roman"/>
                <w:sz w:val="28"/>
                <w:szCs w:val="28"/>
              </w:rPr>
              <w:t xml:space="preserve"> </w:t>
            </w:r>
            <w:proofErr w:type="spellStart"/>
            <w:r w:rsidRPr="00E05065">
              <w:rPr>
                <w:rFonts w:ascii="Times New Roman" w:hAnsi="Times New Roman" w:cs="Times New Roman"/>
                <w:sz w:val="28"/>
                <w:szCs w:val="28"/>
              </w:rPr>
              <w:t>про</w:t>
            </w:r>
            <w:proofErr w:type="spellEnd"/>
            <w:r w:rsidRPr="00E05065">
              <w:rPr>
                <w:rFonts w:ascii="Times New Roman" w:hAnsi="Times New Roman" w:cs="Times New Roman"/>
                <w:sz w:val="28"/>
                <w:szCs w:val="28"/>
              </w:rPr>
              <w:t>…</w:t>
            </w:r>
          </w:p>
        </w:tc>
      </w:tr>
      <w:tr w:rsidR="009A3A63" w:rsidRPr="00821E23" w14:paraId="23A71D5B" w14:textId="77777777" w:rsidTr="00F9432E">
        <w:tc>
          <w:tcPr>
            <w:tcW w:w="4762" w:type="dxa"/>
          </w:tcPr>
          <w:p w14:paraId="27D29BDB" w14:textId="77777777" w:rsidR="009A3A63" w:rsidRDefault="009A3A63" w:rsidP="001355B8">
            <w:pPr>
              <w:jc w:val="both"/>
              <w:rPr>
                <w:rFonts w:ascii="Times New Roman" w:hAnsi="Times New Roman" w:cs="Times New Roman"/>
                <w:sz w:val="28"/>
                <w:szCs w:val="28"/>
              </w:rPr>
            </w:pPr>
            <w:r>
              <w:rPr>
                <w:rFonts w:ascii="Times New Roman" w:hAnsi="Times New Roman" w:cs="Times New Roman"/>
                <w:sz w:val="28"/>
                <w:szCs w:val="28"/>
              </w:rPr>
              <w:t>Sorry to hear about…</w:t>
            </w:r>
          </w:p>
        </w:tc>
        <w:tc>
          <w:tcPr>
            <w:tcW w:w="4809" w:type="dxa"/>
          </w:tcPr>
          <w:p w14:paraId="55B1DE39" w14:textId="77777777" w:rsidR="009A3A63" w:rsidRDefault="009A3A63" w:rsidP="001355B8">
            <w:pPr>
              <w:jc w:val="both"/>
              <w:rPr>
                <w:rFonts w:ascii="Times New Roman" w:hAnsi="Times New Roman" w:cs="Times New Roman"/>
                <w:sz w:val="28"/>
                <w:szCs w:val="28"/>
              </w:rPr>
            </w:pPr>
            <w:proofErr w:type="spellStart"/>
            <w:r w:rsidRPr="00EA1116">
              <w:rPr>
                <w:rFonts w:ascii="Times New Roman" w:hAnsi="Times New Roman" w:cs="Times New Roman"/>
                <w:sz w:val="28"/>
                <w:szCs w:val="28"/>
              </w:rPr>
              <w:t>Шкода</w:t>
            </w:r>
            <w:proofErr w:type="spellEnd"/>
            <w:r w:rsidRPr="00EA1116">
              <w:rPr>
                <w:rFonts w:ascii="Times New Roman" w:hAnsi="Times New Roman" w:cs="Times New Roman"/>
                <w:sz w:val="28"/>
                <w:szCs w:val="28"/>
              </w:rPr>
              <w:t xml:space="preserve"> </w:t>
            </w:r>
            <w:proofErr w:type="spellStart"/>
            <w:r w:rsidRPr="00EA1116">
              <w:rPr>
                <w:rFonts w:ascii="Times New Roman" w:hAnsi="Times New Roman" w:cs="Times New Roman"/>
                <w:sz w:val="28"/>
                <w:szCs w:val="28"/>
              </w:rPr>
              <w:t>почути</w:t>
            </w:r>
            <w:proofErr w:type="spellEnd"/>
            <w:r w:rsidRPr="00EA1116">
              <w:rPr>
                <w:rFonts w:ascii="Times New Roman" w:hAnsi="Times New Roman" w:cs="Times New Roman"/>
                <w:sz w:val="28"/>
                <w:szCs w:val="28"/>
              </w:rPr>
              <w:t xml:space="preserve"> </w:t>
            </w:r>
            <w:proofErr w:type="spellStart"/>
            <w:r w:rsidRPr="00EA1116">
              <w:rPr>
                <w:rFonts w:ascii="Times New Roman" w:hAnsi="Times New Roman" w:cs="Times New Roman"/>
                <w:sz w:val="28"/>
                <w:szCs w:val="28"/>
              </w:rPr>
              <w:t>про</w:t>
            </w:r>
            <w:proofErr w:type="spellEnd"/>
            <w:r w:rsidRPr="00EA1116">
              <w:rPr>
                <w:rFonts w:ascii="Times New Roman" w:hAnsi="Times New Roman" w:cs="Times New Roman"/>
                <w:sz w:val="28"/>
                <w:szCs w:val="28"/>
              </w:rPr>
              <w:t>…</w:t>
            </w:r>
          </w:p>
        </w:tc>
      </w:tr>
      <w:tr w:rsidR="009A3A63" w:rsidRPr="009D28F6" w14:paraId="6043035A" w14:textId="77777777" w:rsidTr="00F9432E">
        <w:tc>
          <w:tcPr>
            <w:tcW w:w="9571" w:type="dxa"/>
            <w:gridSpan w:val="2"/>
          </w:tcPr>
          <w:p w14:paraId="5D1DEE12" w14:textId="77777777" w:rsidR="009A3A63" w:rsidRDefault="009A3A63" w:rsidP="001355B8">
            <w:pPr>
              <w:jc w:val="center"/>
              <w:rPr>
                <w:rFonts w:ascii="Times New Roman" w:hAnsi="Times New Roman" w:cs="Times New Roman"/>
                <w:sz w:val="28"/>
                <w:szCs w:val="28"/>
              </w:rPr>
            </w:pPr>
            <w:proofErr w:type="spellStart"/>
            <w:r w:rsidRPr="00EB60F6">
              <w:rPr>
                <w:rFonts w:ascii="Times New Roman" w:hAnsi="Times New Roman" w:cs="Times New Roman"/>
                <w:sz w:val="28"/>
                <w:szCs w:val="28"/>
              </w:rPr>
              <w:t>Якщо</w:t>
            </w:r>
            <w:proofErr w:type="spellEnd"/>
            <w:r w:rsidRPr="00EB60F6">
              <w:rPr>
                <w:rFonts w:ascii="Times New Roman" w:hAnsi="Times New Roman" w:cs="Times New Roman"/>
                <w:sz w:val="28"/>
                <w:szCs w:val="28"/>
              </w:rPr>
              <w:t xml:space="preserve"> </w:t>
            </w:r>
            <w:proofErr w:type="spellStart"/>
            <w:r w:rsidRPr="00EB60F6">
              <w:rPr>
                <w:rFonts w:ascii="Times New Roman" w:hAnsi="Times New Roman" w:cs="Times New Roman"/>
                <w:sz w:val="28"/>
                <w:szCs w:val="28"/>
              </w:rPr>
              <w:t>хочемо</w:t>
            </w:r>
            <w:proofErr w:type="spellEnd"/>
            <w:r w:rsidRPr="00EB60F6">
              <w:rPr>
                <w:rFonts w:ascii="Times New Roman" w:hAnsi="Times New Roman" w:cs="Times New Roman"/>
                <w:sz w:val="28"/>
                <w:szCs w:val="28"/>
              </w:rPr>
              <w:t xml:space="preserve"> </w:t>
            </w:r>
            <w:proofErr w:type="spellStart"/>
            <w:r w:rsidRPr="00EB60F6">
              <w:rPr>
                <w:rFonts w:ascii="Times New Roman" w:hAnsi="Times New Roman" w:cs="Times New Roman"/>
                <w:sz w:val="28"/>
                <w:szCs w:val="28"/>
              </w:rPr>
              <w:t>поділитися</w:t>
            </w:r>
            <w:proofErr w:type="spellEnd"/>
            <w:r w:rsidRPr="00EB60F6">
              <w:rPr>
                <w:rFonts w:ascii="Times New Roman" w:hAnsi="Times New Roman" w:cs="Times New Roman"/>
                <w:sz w:val="28"/>
                <w:szCs w:val="28"/>
              </w:rPr>
              <w:t xml:space="preserve"> </w:t>
            </w:r>
            <w:proofErr w:type="spellStart"/>
            <w:r w:rsidRPr="00EB60F6">
              <w:rPr>
                <w:rFonts w:ascii="Times New Roman" w:hAnsi="Times New Roman" w:cs="Times New Roman"/>
                <w:sz w:val="28"/>
                <w:szCs w:val="28"/>
              </w:rPr>
              <w:t>новинами</w:t>
            </w:r>
            <w:proofErr w:type="spellEnd"/>
            <w:r w:rsidRPr="00EB60F6">
              <w:rPr>
                <w:rFonts w:ascii="Times New Roman" w:hAnsi="Times New Roman" w:cs="Times New Roman"/>
                <w:sz w:val="28"/>
                <w:szCs w:val="28"/>
              </w:rPr>
              <w:t>:</w:t>
            </w:r>
          </w:p>
        </w:tc>
      </w:tr>
      <w:tr w:rsidR="009A3A63" w:rsidRPr="009C43C8" w14:paraId="3E2B2222" w14:textId="77777777" w:rsidTr="00F9432E">
        <w:tc>
          <w:tcPr>
            <w:tcW w:w="4762" w:type="dxa"/>
          </w:tcPr>
          <w:p w14:paraId="05E4733C" w14:textId="77777777" w:rsidR="009A3A63" w:rsidRPr="00A27514" w:rsidRDefault="009A3A63" w:rsidP="001355B8">
            <w:pPr>
              <w:jc w:val="both"/>
              <w:rPr>
                <w:rFonts w:ascii="Times New Roman" w:hAnsi="Times New Roman" w:cs="Times New Roman"/>
                <w:sz w:val="28"/>
                <w:szCs w:val="28"/>
              </w:rPr>
            </w:pPr>
            <w:proofErr w:type="spellStart"/>
            <w:r>
              <w:rPr>
                <w:rFonts w:ascii="Times New Roman" w:hAnsi="Times New Roman" w:cs="Times New Roman"/>
                <w:sz w:val="28"/>
                <w:szCs w:val="28"/>
              </w:rPr>
              <w:t>І’d</w:t>
            </w:r>
            <w:proofErr w:type="spellEnd"/>
            <w:r>
              <w:rPr>
                <w:rFonts w:ascii="Times New Roman" w:hAnsi="Times New Roman" w:cs="Times New Roman"/>
                <w:sz w:val="28"/>
                <w:szCs w:val="28"/>
              </w:rPr>
              <w:t xml:space="preserve"> like to tell you about</w:t>
            </w:r>
            <w:r w:rsidRPr="004D4634">
              <w:rPr>
                <w:rFonts w:ascii="Times New Roman" w:hAnsi="Times New Roman" w:cs="Times New Roman"/>
                <w:sz w:val="28"/>
                <w:szCs w:val="28"/>
              </w:rPr>
              <w:t>…</w:t>
            </w:r>
            <w:r>
              <w:rPr>
                <w:rFonts w:ascii="Times New Roman" w:hAnsi="Times New Roman" w:cs="Times New Roman"/>
                <w:sz w:val="28"/>
                <w:szCs w:val="28"/>
              </w:rPr>
              <w:t>/I’m writing to tell you…</w:t>
            </w:r>
          </w:p>
        </w:tc>
        <w:tc>
          <w:tcPr>
            <w:tcW w:w="4809" w:type="dxa"/>
          </w:tcPr>
          <w:p w14:paraId="2825689D" w14:textId="77777777" w:rsidR="009A3A63" w:rsidRPr="00392CE3" w:rsidRDefault="009A3A63" w:rsidP="001355B8">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б </w:t>
            </w:r>
            <w:proofErr w:type="spellStart"/>
            <w:r w:rsidRPr="00392CE3">
              <w:rPr>
                <w:rFonts w:ascii="Times New Roman" w:hAnsi="Times New Roman" w:cs="Times New Roman"/>
                <w:sz w:val="28"/>
                <w:szCs w:val="28"/>
                <w:lang w:val="ru-RU"/>
              </w:rPr>
              <w:t>хотів</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розповісти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тобі</w:t>
            </w:r>
            <w:proofErr w:type="spellEnd"/>
            <w:r w:rsidRPr="00392CE3">
              <w:rPr>
                <w:rFonts w:ascii="Times New Roman" w:hAnsi="Times New Roman" w:cs="Times New Roman"/>
                <w:sz w:val="28"/>
                <w:szCs w:val="28"/>
                <w:lang w:val="ru-RU"/>
              </w:rPr>
              <w:t xml:space="preserve"> про…/Я пишу </w:t>
            </w:r>
            <w:proofErr w:type="spellStart"/>
            <w:r w:rsidRPr="00392CE3">
              <w:rPr>
                <w:rFonts w:ascii="Times New Roman" w:hAnsi="Times New Roman" w:cs="Times New Roman"/>
                <w:sz w:val="28"/>
                <w:szCs w:val="28"/>
                <w:lang w:val="ru-RU"/>
              </w:rPr>
              <w:t>тобі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щоб</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розповісти</w:t>
            </w:r>
            <w:proofErr w:type="spellEnd"/>
            <w:r w:rsidRPr="00392CE3">
              <w:rPr>
                <w:rFonts w:ascii="Times New Roman" w:hAnsi="Times New Roman" w:cs="Times New Roman"/>
                <w:sz w:val="28"/>
                <w:szCs w:val="28"/>
                <w:lang w:val="ru-RU"/>
              </w:rPr>
              <w:t>…</w:t>
            </w:r>
          </w:p>
        </w:tc>
      </w:tr>
      <w:tr w:rsidR="009A3A63" w:rsidRPr="009C43C8" w14:paraId="4CBFD5BA" w14:textId="77777777" w:rsidTr="00F9432E">
        <w:tc>
          <w:tcPr>
            <w:tcW w:w="4762" w:type="dxa"/>
          </w:tcPr>
          <w:p w14:paraId="17C936B0" w14:textId="77777777" w:rsidR="009A3A63" w:rsidRDefault="009A3A63" w:rsidP="001355B8">
            <w:pPr>
              <w:jc w:val="both"/>
              <w:rPr>
                <w:rFonts w:ascii="Times New Roman" w:hAnsi="Times New Roman" w:cs="Times New Roman"/>
                <w:sz w:val="28"/>
                <w:szCs w:val="28"/>
              </w:rPr>
            </w:pPr>
            <w:r w:rsidRPr="00736864">
              <w:rPr>
                <w:rFonts w:ascii="Times New Roman" w:hAnsi="Times New Roman" w:cs="Times New Roman"/>
                <w:sz w:val="28"/>
                <w:szCs w:val="28"/>
              </w:rPr>
              <w:t xml:space="preserve">In your letter you ask me </w:t>
            </w:r>
            <w:r>
              <w:rPr>
                <w:rFonts w:ascii="Times New Roman" w:hAnsi="Times New Roman" w:cs="Times New Roman"/>
                <w:sz w:val="28"/>
                <w:szCs w:val="28"/>
              </w:rPr>
              <w:t>about…/</w:t>
            </w:r>
            <w:r w:rsidRPr="00736864">
              <w:rPr>
                <w:rFonts w:ascii="Times New Roman" w:hAnsi="Times New Roman" w:cs="Times New Roman"/>
                <w:sz w:val="28"/>
                <w:szCs w:val="28"/>
              </w:rPr>
              <w:t>In your letter you ask me to tell you about…</w:t>
            </w:r>
          </w:p>
        </w:tc>
        <w:tc>
          <w:tcPr>
            <w:tcW w:w="4809" w:type="dxa"/>
          </w:tcPr>
          <w:p w14:paraId="1D43CA97" w14:textId="77777777" w:rsidR="009A3A63" w:rsidRPr="00392CE3" w:rsidRDefault="009A3A63" w:rsidP="001355B8">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У </w:t>
            </w:r>
            <w:proofErr w:type="spellStart"/>
            <w:r w:rsidRPr="00392CE3">
              <w:rPr>
                <w:rFonts w:ascii="Times New Roman" w:hAnsi="Times New Roman" w:cs="Times New Roman"/>
                <w:sz w:val="28"/>
                <w:szCs w:val="28"/>
                <w:lang w:val="ru-RU"/>
              </w:rPr>
              <w:t>своєму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листі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ти</w:t>
            </w:r>
            <w:proofErr w:type="spellEnd"/>
            <w:r w:rsidRPr="00392CE3">
              <w:rPr>
                <w:rFonts w:ascii="Times New Roman" w:hAnsi="Times New Roman" w:cs="Times New Roman"/>
                <w:sz w:val="28"/>
                <w:szCs w:val="28"/>
                <w:lang w:val="ru-RU"/>
              </w:rPr>
              <w:t xml:space="preserve"> просив мене…/</w:t>
            </w:r>
            <w:r w:rsidRPr="00392CE3">
              <w:rPr>
                <w:lang w:val="ru-RU"/>
              </w:rPr>
              <w:t xml:space="preserve"> </w:t>
            </w:r>
            <w:r w:rsidRPr="00392CE3">
              <w:rPr>
                <w:rFonts w:ascii="Times New Roman" w:hAnsi="Times New Roman" w:cs="Times New Roman"/>
                <w:sz w:val="28"/>
                <w:szCs w:val="28"/>
                <w:lang w:val="ru-RU"/>
              </w:rPr>
              <w:t xml:space="preserve">У </w:t>
            </w:r>
            <w:proofErr w:type="spellStart"/>
            <w:r w:rsidRPr="00392CE3">
              <w:rPr>
                <w:rFonts w:ascii="Times New Roman" w:hAnsi="Times New Roman" w:cs="Times New Roman"/>
                <w:sz w:val="28"/>
                <w:szCs w:val="28"/>
                <w:lang w:val="ru-RU"/>
              </w:rPr>
              <w:t>своєму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листі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ти</w:t>
            </w:r>
            <w:proofErr w:type="spellEnd"/>
            <w:r w:rsidRPr="00392CE3">
              <w:rPr>
                <w:rFonts w:ascii="Times New Roman" w:hAnsi="Times New Roman" w:cs="Times New Roman"/>
                <w:sz w:val="28"/>
                <w:szCs w:val="28"/>
                <w:lang w:val="ru-RU"/>
              </w:rPr>
              <w:t xml:space="preserve"> просив мене </w:t>
            </w:r>
            <w:proofErr w:type="spellStart"/>
            <w:r w:rsidRPr="00392CE3">
              <w:rPr>
                <w:rFonts w:ascii="Times New Roman" w:hAnsi="Times New Roman" w:cs="Times New Roman"/>
                <w:sz w:val="28"/>
                <w:szCs w:val="28"/>
                <w:lang w:val="ru-RU"/>
              </w:rPr>
              <w:t>розповісти</w:t>
            </w:r>
            <w:proofErr w:type="spellEnd"/>
            <w:r w:rsidRPr="00392CE3">
              <w:rPr>
                <w:rFonts w:ascii="Times New Roman" w:hAnsi="Times New Roman" w:cs="Times New Roman"/>
                <w:sz w:val="28"/>
                <w:szCs w:val="28"/>
                <w:lang w:val="ru-RU"/>
              </w:rPr>
              <w:t xml:space="preserve"> про…</w:t>
            </w:r>
          </w:p>
        </w:tc>
      </w:tr>
      <w:tr w:rsidR="009A3A63" w:rsidRPr="009C43C8" w14:paraId="46547838" w14:textId="77777777" w:rsidTr="00F9432E">
        <w:tc>
          <w:tcPr>
            <w:tcW w:w="4762" w:type="dxa"/>
          </w:tcPr>
          <w:p w14:paraId="7677165C" w14:textId="77777777" w:rsidR="009A3A63" w:rsidRPr="00736864" w:rsidRDefault="009A3A63" w:rsidP="001355B8">
            <w:pPr>
              <w:jc w:val="both"/>
              <w:rPr>
                <w:rFonts w:ascii="Times New Roman" w:hAnsi="Times New Roman" w:cs="Times New Roman"/>
                <w:sz w:val="28"/>
                <w:szCs w:val="28"/>
              </w:rPr>
            </w:pPr>
            <w:r w:rsidRPr="00A518BA">
              <w:rPr>
                <w:rFonts w:ascii="Times New Roman" w:hAnsi="Times New Roman" w:cs="Times New Roman"/>
                <w:sz w:val="28"/>
                <w:szCs w:val="28"/>
              </w:rPr>
              <w:t xml:space="preserve">I </w:t>
            </w:r>
            <w:proofErr w:type="spellStart"/>
            <w:r w:rsidRPr="00A518BA">
              <w:rPr>
                <w:rFonts w:ascii="Times New Roman" w:hAnsi="Times New Roman" w:cs="Times New Roman"/>
                <w:sz w:val="28"/>
                <w:szCs w:val="28"/>
              </w:rPr>
              <w:t>can</w:t>
            </w:r>
            <w:r>
              <w:rPr>
                <w:rFonts w:ascii="Times New Roman" w:hAnsi="Times New Roman" w:cs="Times New Roman"/>
                <w:sz w:val="28"/>
                <w:szCs w:val="28"/>
              </w:rPr>
              <w:t xml:space="preserve"> not</w:t>
            </w:r>
            <w:proofErr w:type="spellEnd"/>
            <w:r>
              <w:rPr>
                <w:rFonts w:ascii="Times New Roman" w:hAnsi="Times New Roman" w:cs="Times New Roman"/>
                <w:sz w:val="28"/>
                <w:szCs w:val="28"/>
              </w:rPr>
              <w:t xml:space="preserve"> wait to tell you the news.</w:t>
            </w:r>
          </w:p>
        </w:tc>
        <w:tc>
          <w:tcPr>
            <w:tcW w:w="4809" w:type="dxa"/>
          </w:tcPr>
          <w:p w14:paraId="51A1C6CD" w14:textId="77777777" w:rsidR="009A3A63" w:rsidRPr="00392CE3" w:rsidRDefault="009A3A63" w:rsidP="001355B8">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не </w:t>
            </w:r>
            <w:proofErr w:type="spellStart"/>
            <w:r w:rsidRPr="00392CE3">
              <w:rPr>
                <w:rFonts w:ascii="Times New Roman" w:hAnsi="Times New Roman" w:cs="Times New Roman"/>
                <w:sz w:val="28"/>
                <w:szCs w:val="28"/>
                <w:lang w:val="ru-RU"/>
              </w:rPr>
              <w:t>можу</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дочекатися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щоб</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розповісти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тобі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новини</w:t>
            </w:r>
            <w:proofErr w:type="spellEnd"/>
            <w:r w:rsidRPr="00392CE3">
              <w:rPr>
                <w:rFonts w:ascii="Times New Roman" w:hAnsi="Times New Roman" w:cs="Times New Roman"/>
                <w:sz w:val="28"/>
                <w:szCs w:val="28"/>
                <w:lang w:val="ru-RU"/>
              </w:rPr>
              <w:t>.</w:t>
            </w:r>
          </w:p>
        </w:tc>
      </w:tr>
      <w:tr w:rsidR="009A3A63" w:rsidRPr="009C43C8" w14:paraId="57D06743" w14:textId="77777777" w:rsidTr="00F9432E">
        <w:tc>
          <w:tcPr>
            <w:tcW w:w="4762" w:type="dxa"/>
          </w:tcPr>
          <w:p w14:paraId="3194DCB4" w14:textId="77777777" w:rsidR="009A3A63" w:rsidRDefault="009A3A63" w:rsidP="001355B8">
            <w:pPr>
              <w:jc w:val="both"/>
              <w:rPr>
                <w:rFonts w:ascii="Times New Roman" w:hAnsi="Times New Roman" w:cs="Times New Roman"/>
                <w:sz w:val="28"/>
                <w:szCs w:val="28"/>
              </w:rPr>
            </w:pPr>
            <w:r w:rsidRPr="004F538E">
              <w:rPr>
                <w:rFonts w:ascii="Times New Roman" w:hAnsi="Times New Roman" w:cs="Times New Roman"/>
                <w:sz w:val="28"/>
                <w:szCs w:val="28"/>
              </w:rPr>
              <w:t>The reason I’m writing (to you) is…</w:t>
            </w:r>
          </w:p>
        </w:tc>
        <w:tc>
          <w:tcPr>
            <w:tcW w:w="4809" w:type="dxa"/>
          </w:tcPr>
          <w:p w14:paraId="36E3AF7F" w14:textId="77777777" w:rsidR="009A3A63" w:rsidRPr="00392CE3" w:rsidRDefault="009A3A63" w:rsidP="001355B8">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Я пишу </w:t>
            </w:r>
            <w:proofErr w:type="spellStart"/>
            <w:r w:rsidRPr="00392CE3">
              <w:rPr>
                <w:rFonts w:ascii="Times New Roman" w:hAnsi="Times New Roman" w:cs="Times New Roman"/>
                <w:sz w:val="28"/>
                <w:szCs w:val="28"/>
                <w:lang w:val="ru-RU"/>
              </w:rPr>
              <w:t>тобі</w:t>
            </w:r>
            <w:proofErr w:type="spellEnd"/>
            <w:r w:rsidRPr="00392CE3">
              <w:rPr>
                <w:rFonts w:ascii="Times New Roman" w:hAnsi="Times New Roman" w:cs="Times New Roman"/>
                <w:sz w:val="28"/>
                <w:szCs w:val="28"/>
                <w:lang w:val="ru-RU"/>
              </w:rPr>
              <w:t xml:space="preserve"> з причини…</w:t>
            </w:r>
          </w:p>
        </w:tc>
      </w:tr>
      <w:tr w:rsidR="009A3A63" w:rsidRPr="009C43C8" w14:paraId="2F237F87" w14:textId="77777777" w:rsidTr="00F9432E">
        <w:tc>
          <w:tcPr>
            <w:tcW w:w="4762" w:type="dxa"/>
          </w:tcPr>
          <w:p w14:paraId="71166428" w14:textId="77777777" w:rsidR="009A3A63" w:rsidRPr="00E561F9" w:rsidRDefault="009A3A63" w:rsidP="001355B8">
            <w:pPr>
              <w:jc w:val="both"/>
              <w:rPr>
                <w:rFonts w:ascii="Times New Roman" w:hAnsi="Times New Roman" w:cs="Times New Roman"/>
                <w:sz w:val="28"/>
                <w:szCs w:val="28"/>
              </w:rPr>
            </w:pPr>
            <w:r w:rsidRPr="00E561F9">
              <w:rPr>
                <w:rFonts w:ascii="Times New Roman" w:hAnsi="Times New Roman" w:cs="Times New Roman"/>
                <w:sz w:val="28"/>
                <w:szCs w:val="28"/>
              </w:rPr>
              <w:t>I thought you might be interested to hear ab</w:t>
            </w:r>
            <w:r>
              <w:rPr>
                <w:rFonts w:ascii="Times New Roman" w:hAnsi="Times New Roman" w:cs="Times New Roman"/>
                <w:sz w:val="28"/>
                <w:szCs w:val="28"/>
              </w:rPr>
              <w:t>out/know that…</w:t>
            </w:r>
          </w:p>
        </w:tc>
        <w:tc>
          <w:tcPr>
            <w:tcW w:w="4809" w:type="dxa"/>
          </w:tcPr>
          <w:p w14:paraId="030D452D" w14:textId="77777777" w:rsidR="009A3A63" w:rsidRPr="00E561F9" w:rsidRDefault="009A3A63" w:rsidP="001355B8">
            <w:pPr>
              <w:jc w:val="both"/>
              <w:rPr>
                <w:rFonts w:ascii="Times New Roman" w:hAnsi="Times New Roman" w:cs="Times New Roman"/>
                <w:sz w:val="28"/>
                <w:szCs w:val="28"/>
                <w:lang w:val="ru-RU"/>
              </w:rPr>
            </w:pPr>
            <w:r w:rsidRPr="00E561F9">
              <w:rPr>
                <w:rFonts w:ascii="Times New Roman" w:hAnsi="Times New Roman" w:cs="Times New Roman"/>
                <w:sz w:val="28"/>
                <w:szCs w:val="28"/>
                <w:lang w:val="ru-RU"/>
              </w:rPr>
              <w:t xml:space="preserve">Я подумав, </w:t>
            </w:r>
            <w:proofErr w:type="spellStart"/>
            <w:r w:rsidRPr="00E561F9">
              <w:rPr>
                <w:rFonts w:ascii="Times New Roman" w:hAnsi="Times New Roman" w:cs="Times New Roman"/>
                <w:sz w:val="28"/>
                <w:szCs w:val="28"/>
                <w:lang w:val="ru-RU"/>
              </w:rPr>
              <w:t>тобі</w:t>
            </w:r>
            <w:proofErr w:type="spellEnd"/>
            <w:r w:rsidRPr="00E561F9">
              <w:rPr>
                <w:rFonts w:ascii="Times New Roman" w:hAnsi="Times New Roman" w:cs="Times New Roman"/>
                <w:sz w:val="28"/>
                <w:szCs w:val="28"/>
                <w:lang w:val="ru-RU"/>
              </w:rPr>
              <w:t xml:space="preserve"> могло б бути </w:t>
            </w:r>
            <w:proofErr w:type="spellStart"/>
            <w:r w:rsidRPr="00E561F9">
              <w:rPr>
                <w:rFonts w:ascii="Times New Roman" w:hAnsi="Times New Roman" w:cs="Times New Roman"/>
                <w:sz w:val="28"/>
                <w:szCs w:val="28"/>
                <w:lang w:val="ru-RU"/>
              </w:rPr>
              <w:t>цікаво</w:t>
            </w:r>
            <w:proofErr w:type="spellEnd"/>
            <w:r w:rsidRPr="00E561F9">
              <w:rPr>
                <w:rFonts w:ascii="Times New Roman" w:hAnsi="Times New Roman" w:cs="Times New Roman"/>
                <w:sz w:val="28"/>
                <w:szCs w:val="28"/>
                <w:lang w:val="ru-RU"/>
              </w:rPr>
              <w:t xml:space="preserve"> </w:t>
            </w:r>
            <w:proofErr w:type="spellStart"/>
            <w:r w:rsidRPr="00E561F9">
              <w:rPr>
                <w:rFonts w:ascii="Times New Roman" w:hAnsi="Times New Roman" w:cs="Times New Roman"/>
                <w:sz w:val="28"/>
                <w:szCs w:val="28"/>
                <w:lang w:val="ru-RU"/>
              </w:rPr>
              <w:t>почути</w:t>
            </w:r>
            <w:proofErr w:type="spellEnd"/>
            <w:r w:rsidRPr="00E561F9">
              <w:rPr>
                <w:rFonts w:ascii="Times New Roman" w:hAnsi="Times New Roman" w:cs="Times New Roman"/>
                <w:sz w:val="28"/>
                <w:szCs w:val="28"/>
                <w:lang w:val="ru-RU"/>
              </w:rPr>
              <w:t xml:space="preserve"> про/</w:t>
            </w:r>
            <w:proofErr w:type="spellStart"/>
            <w:r w:rsidRPr="00E561F9">
              <w:rPr>
                <w:rFonts w:ascii="Times New Roman" w:hAnsi="Times New Roman" w:cs="Times New Roman"/>
                <w:sz w:val="28"/>
                <w:szCs w:val="28"/>
                <w:lang w:val="ru-RU"/>
              </w:rPr>
              <w:t>дізнатися</w:t>
            </w:r>
            <w:proofErr w:type="spellEnd"/>
            <w:r w:rsidRPr="00E561F9">
              <w:rPr>
                <w:rFonts w:ascii="Times New Roman" w:hAnsi="Times New Roman" w:cs="Times New Roman"/>
                <w:sz w:val="28"/>
                <w:szCs w:val="28"/>
                <w:lang w:val="ru-RU"/>
              </w:rPr>
              <w:t xml:space="preserve">, </w:t>
            </w:r>
            <w:proofErr w:type="spellStart"/>
            <w:r w:rsidRPr="00E561F9">
              <w:rPr>
                <w:rFonts w:ascii="Times New Roman" w:hAnsi="Times New Roman" w:cs="Times New Roman"/>
                <w:sz w:val="28"/>
                <w:szCs w:val="28"/>
                <w:lang w:val="ru-RU"/>
              </w:rPr>
              <w:t>що</w:t>
            </w:r>
            <w:proofErr w:type="spellEnd"/>
            <w:r w:rsidRPr="00E561F9">
              <w:rPr>
                <w:rFonts w:ascii="Times New Roman" w:hAnsi="Times New Roman" w:cs="Times New Roman"/>
                <w:sz w:val="28"/>
                <w:szCs w:val="28"/>
                <w:lang w:val="ru-RU"/>
              </w:rPr>
              <w:t>…</w:t>
            </w:r>
          </w:p>
        </w:tc>
      </w:tr>
      <w:tr w:rsidR="009A3A63" w:rsidRPr="009C43C8" w14:paraId="2A515119" w14:textId="77777777" w:rsidTr="00F9432E">
        <w:tc>
          <w:tcPr>
            <w:tcW w:w="4762" w:type="dxa"/>
          </w:tcPr>
          <w:p w14:paraId="7FE03003" w14:textId="77777777" w:rsidR="009A3A63" w:rsidRPr="00E112C9" w:rsidRDefault="009A3A63" w:rsidP="001355B8">
            <w:pPr>
              <w:jc w:val="both"/>
              <w:rPr>
                <w:rFonts w:ascii="Times New Roman" w:hAnsi="Times New Roman" w:cs="Times New Roman"/>
                <w:sz w:val="28"/>
                <w:szCs w:val="28"/>
              </w:rPr>
            </w:pPr>
            <w:r w:rsidRPr="00E112C9">
              <w:rPr>
                <w:rFonts w:ascii="Times New Roman" w:hAnsi="Times New Roman" w:cs="Times New Roman"/>
                <w:sz w:val="28"/>
                <w:szCs w:val="28"/>
              </w:rPr>
              <w:t xml:space="preserve">Listen, did I tell you about </w:t>
            </w:r>
            <w:r>
              <w:rPr>
                <w:rFonts w:ascii="Times New Roman" w:hAnsi="Times New Roman" w:cs="Times New Roman"/>
                <w:sz w:val="28"/>
                <w:szCs w:val="28"/>
              </w:rPr>
              <w:t>…? You’ll never believe what…</w:t>
            </w:r>
          </w:p>
        </w:tc>
        <w:tc>
          <w:tcPr>
            <w:tcW w:w="4809" w:type="dxa"/>
          </w:tcPr>
          <w:p w14:paraId="569EEF5B" w14:textId="77777777" w:rsidR="009A3A63" w:rsidRPr="00E561F9" w:rsidRDefault="009A3A63" w:rsidP="001355B8">
            <w:pPr>
              <w:jc w:val="both"/>
              <w:rPr>
                <w:rFonts w:ascii="Times New Roman" w:hAnsi="Times New Roman" w:cs="Times New Roman"/>
                <w:sz w:val="28"/>
                <w:szCs w:val="28"/>
                <w:lang w:val="ru-RU"/>
              </w:rPr>
            </w:pPr>
            <w:proofErr w:type="spellStart"/>
            <w:r w:rsidRPr="00E112C9">
              <w:rPr>
                <w:rFonts w:ascii="Times New Roman" w:hAnsi="Times New Roman" w:cs="Times New Roman"/>
                <w:sz w:val="28"/>
                <w:szCs w:val="28"/>
                <w:lang w:val="ru-RU"/>
              </w:rPr>
              <w:t>Слухай</w:t>
            </w:r>
            <w:proofErr w:type="spellEnd"/>
            <w:r w:rsidRPr="00E112C9">
              <w:rPr>
                <w:rFonts w:ascii="Times New Roman" w:hAnsi="Times New Roman" w:cs="Times New Roman"/>
                <w:sz w:val="28"/>
                <w:szCs w:val="28"/>
                <w:lang w:val="ru-RU"/>
              </w:rPr>
              <w:t xml:space="preserve">, я </w:t>
            </w:r>
            <w:proofErr w:type="spellStart"/>
            <w:r w:rsidRPr="00E112C9">
              <w:rPr>
                <w:rFonts w:ascii="Times New Roman" w:hAnsi="Times New Roman" w:cs="Times New Roman"/>
                <w:sz w:val="28"/>
                <w:szCs w:val="28"/>
                <w:lang w:val="ru-RU"/>
              </w:rPr>
              <w:t>тобі</w:t>
            </w:r>
            <w:proofErr w:type="spellEnd"/>
            <w:r w:rsidRPr="00E112C9">
              <w:rPr>
                <w:rFonts w:ascii="Times New Roman" w:hAnsi="Times New Roman" w:cs="Times New Roman"/>
                <w:sz w:val="28"/>
                <w:szCs w:val="28"/>
                <w:lang w:val="ru-RU"/>
              </w:rPr>
              <w:t xml:space="preserve"> </w:t>
            </w:r>
            <w:proofErr w:type="spellStart"/>
            <w:r w:rsidRPr="00E112C9">
              <w:rPr>
                <w:rFonts w:ascii="Times New Roman" w:hAnsi="Times New Roman" w:cs="Times New Roman"/>
                <w:sz w:val="28"/>
                <w:szCs w:val="28"/>
                <w:lang w:val="ru-RU"/>
              </w:rPr>
              <w:t>розповідав</w:t>
            </w:r>
            <w:proofErr w:type="spellEnd"/>
            <w:r w:rsidRPr="00E112C9">
              <w:rPr>
                <w:rFonts w:ascii="Times New Roman" w:hAnsi="Times New Roman" w:cs="Times New Roman"/>
                <w:sz w:val="28"/>
                <w:szCs w:val="28"/>
                <w:lang w:val="ru-RU"/>
              </w:rPr>
              <w:t xml:space="preserve"> про…? </w:t>
            </w:r>
            <w:proofErr w:type="spellStart"/>
            <w:r w:rsidRPr="00E112C9">
              <w:rPr>
                <w:rFonts w:ascii="Times New Roman" w:hAnsi="Times New Roman" w:cs="Times New Roman"/>
                <w:sz w:val="28"/>
                <w:szCs w:val="28"/>
                <w:lang w:val="ru-RU"/>
              </w:rPr>
              <w:t>Ти</w:t>
            </w:r>
            <w:proofErr w:type="spellEnd"/>
            <w:r w:rsidRPr="00E112C9">
              <w:rPr>
                <w:rFonts w:ascii="Times New Roman" w:hAnsi="Times New Roman" w:cs="Times New Roman"/>
                <w:sz w:val="28"/>
                <w:szCs w:val="28"/>
                <w:lang w:val="ru-RU"/>
              </w:rPr>
              <w:t xml:space="preserve"> </w:t>
            </w:r>
            <w:proofErr w:type="spellStart"/>
            <w:r w:rsidRPr="00E112C9">
              <w:rPr>
                <w:rFonts w:ascii="Times New Roman" w:hAnsi="Times New Roman" w:cs="Times New Roman"/>
                <w:sz w:val="28"/>
                <w:szCs w:val="28"/>
                <w:lang w:val="ru-RU"/>
              </w:rPr>
              <w:t>ніколи</w:t>
            </w:r>
            <w:proofErr w:type="spellEnd"/>
            <w:r w:rsidRPr="00E112C9">
              <w:rPr>
                <w:rFonts w:ascii="Times New Roman" w:hAnsi="Times New Roman" w:cs="Times New Roman"/>
                <w:sz w:val="28"/>
                <w:szCs w:val="28"/>
                <w:lang w:val="ru-RU"/>
              </w:rPr>
              <w:t xml:space="preserve"> не </w:t>
            </w:r>
            <w:proofErr w:type="spellStart"/>
            <w:r w:rsidRPr="00E112C9">
              <w:rPr>
                <w:rFonts w:ascii="Times New Roman" w:hAnsi="Times New Roman" w:cs="Times New Roman"/>
                <w:sz w:val="28"/>
                <w:szCs w:val="28"/>
                <w:lang w:val="ru-RU"/>
              </w:rPr>
              <w:t>повіриш</w:t>
            </w:r>
            <w:proofErr w:type="spellEnd"/>
            <w:r w:rsidRPr="00E112C9">
              <w:rPr>
                <w:rFonts w:ascii="Times New Roman" w:hAnsi="Times New Roman" w:cs="Times New Roman"/>
                <w:sz w:val="28"/>
                <w:szCs w:val="28"/>
                <w:lang w:val="ru-RU"/>
              </w:rPr>
              <w:t xml:space="preserve">, </w:t>
            </w:r>
            <w:proofErr w:type="spellStart"/>
            <w:r w:rsidRPr="00E112C9">
              <w:rPr>
                <w:rFonts w:ascii="Times New Roman" w:hAnsi="Times New Roman" w:cs="Times New Roman"/>
                <w:sz w:val="28"/>
                <w:szCs w:val="28"/>
                <w:lang w:val="ru-RU"/>
              </w:rPr>
              <w:t>що</w:t>
            </w:r>
            <w:proofErr w:type="spellEnd"/>
            <w:r w:rsidRPr="00E112C9">
              <w:rPr>
                <w:rFonts w:ascii="Times New Roman" w:hAnsi="Times New Roman" w:cs="Times New Roman"/>
                <w:sz w:val="28"/>
                <w:szCs w:val="28"/>
                <w:lang w:val="ru-RU"/>
              </w:rPr>
              <w:t>…</w:t>
            </w:r>
          </w:p>
        </w:tc>
      </w:tr>
      <w:tr w:rsidR="009A3A63" w:rsidRPr="009C43C8" w14:paraId="07867E57" w14:textId="77777777" w:rsidTr="00F9432E">
        <w:tc>
          <w:tcPr>
            <w:tcW w:w="4762" w:type="dxa"/>
          </w:tcPr>
          <w:p w14:paraId="0CA0FA29" w14:textId="77777777" w:rsidR="009A3A63" w:rsidRPr="004F1449" w:rsidRDefault="009A3A63" w:rsidP="001355B8">
            <w:pPr>
              <w:jc w:val="both"/>
              <w:rPr>
                <w:rFonts w:ascii="Times New Roman" w:hAnsi="Times New Roman" w:cs="Times New Roman"/>
                <w:sz w:val="28"/>
                <w:szCs w:val="28"/>
              </w:rPr>
            </w:pPr>
            <w:r w:rsidRPr="004F1449">
              <w:rPr>
                <w:rFonts w:ascii="Times New Roman" w:hAnsi="Times New Roman" w:cs="Times New Roman"/>
                <w:sz w:val="28"/>
                <w:szCs w:val="28"/>
              </w:rPr>
              <w:t>B</w:t>
            </w:r>
            <w:r>
              <w:rPr>
                <w:rFonts w:ascii="Times New Roman" w:hAnsi="Times New Roman" w:cs="Times New Roman"/>
                <w:sz w:val="28"/>
                <w:szCs w:val="28"/>
              </w:rPr>
              <w:t>y the way, have you heard about/did you know that…?</w:t>
            </w:r>
          </w:p>
        </w:tc>
        <w:tc>
          <w:tcPr>
            <w:tcW w:w="4809" w:type="dxa"/>
          </w:tcPr>
          <w:p w14:paraId="16A9B4B7" w14:textId="77777777" w:rsidR="009A3A63" w:rsidRPr="004F1449" w:rsidRDefault="009A3A63" w:rsidP="001355B8">
            <w:pPr>
              <w:jc w:val="both"/>
              <w:rPr>
                <w:rFonts w:ascii="Times New Roman" w:hAnsi="Times New Roman" w:cs="Times New Roman"/>
                <w:sz w:val="28"/>
                <w:szCs w:val="28"/>
                <w:lang w:val="ru-RU"/>
              </w:rPr>
            </w:pPr>
            <w:r w:rsidRPr="004F1449">
              <w:rPr>
                <w:rFonts w:ascii="Times New Roman" w:hAnsi="Times New Roman" w:cs="Times New Roman"/>
                <w:sz w:val="28"/>
                <w:szCs w:val="28"/>
                <w:lang w:val="ru-RU"/>
              </w:rPr>
              <w:t xml:space="preserve">До </w:t>
            </w:r>
            <w:proofErr w:type="spellStart"/>
            <w:r w:rsidRPr="004F1449">
              <w:rPr>
                <w:rFonts w:ascii="Times New Roman" w:hAnsi="Times New Roman" w:cs="Times New Roman"/>
                <w:sz w:val="28"/>
                <w:szCs w:val="28"/>
                <w:lang w:val="ru-RU"/>
              </w:rPr>
              <w:t>речі</w:t>
            </w:r>
            <w:proofErr w:type="spellEnd"/>
            <w:r w:rsidRPr="004F1449">
              <w:rPr>
                <w:rFonts w:ascii="Times New Roman" w:hAnsi="Times New Roman" w:cs="Times New Roman"/>
                <w:sz w:val="28"/>
                <w:szCs w:val="28"/>
                <w:lang w:val="ru-RU"/>
              </w:rPr>
              <w:t xml:space="preserve">, </w:t>
            </w:r>
            <w:proofErr w:type="spellStart"/>
            <w:r w:rsidRPr="004F1449">
              <w:rPr>
                <w:rFonts w:ascii="Times New Roman" w:hAnsi="Times New Roman" w:cs="Times New Roman"/>
                <w:sz w:val="28"/>
                <w:szCs w:val="28"/>
                <w:lang w:val="ru-RU"/>
              </w:rPr>
              <w:t>ти</w:t>
            </w:r>
            <w:proofErr w:type="spellEnd"/>
            <w:r w:rsidRPr="004F1449">
              <w:rPr>
                <w:rFonts w:ascii="Times New Roman" w:hAnsi="Times New Roman" w:cs="Times New Roman"/>
                <w:sz w:val="28"/>
                <w:szCs w:val="28"/>
                <w:lang w:val="ru-RU"/>
              </w:rPr>
              <w:t xml:space="preserve"> </w:t>
            </w:r>
            <w:proofErr w:type="spellStart"/>
            <w:r w:rsidRPr="004F1449">
              <w:rPr>
                <w:rFonts w:ascii="Times New Roman" w:hAnsi="Times New Roman" w:cs="Times New Roman"/>
                <w:sz w:val="28"/>
                <w:szCs w:val="28"/>
                <w:lang w:val="ru-RU"/>
              </w:rPr>
              <w:t>чу</w:t>
            </w:r>
            <w:r>
              <w:rPr>
                <w:rFonts w:ascii="Times New Roman" w:hAnsi="Times New Roman" w:cs="Times New Roman"/>
                <w:sz w:val="28"/>
                <w:szCs w:val="28"/>
                <w:lang w:val="ru-RU"/>
              </w:rPr>
              <w:t>в</w:t>
            </w:r>
            <w:proofErr w:type="spellEnd"/>
            <w:r>
              <w:rPr>
                <w:rFonts w:ascii="Times New Roman" w:hAnsi="Times New Roman" w:cs="Times New Roman"/>
                <w:sz w:val="28"/>
                <w:szCs w:val="28"/>
                <w:lang w:val="ru-RU"/>
              </w:rPr>
              <w:t xml:space="preserve"> про/</w:t>
            </w:r>
            <w:proofErr w:type="spellStart"/>
            <w:r w:rsidRPr="004F1449">
              <w:rPr>
                <w:rFonts w:ascii="Times New Roman" w:hAnsi="Times New Roman" w:cs="Times New Roman"/>
                <w:sz w:val="28"/>
                <w:szCs w:val="28"/>
                <w:lang w:val="ru-RU"/>
              </w:rPr>
              <w:t>ти</w:t>
            </w:r>
            <w:proofErr w:type="spellEnd"/>
            <w:r w:rsidRPr="004F1449">
              <w:rPr>
                <w:rFonts w:ascii="Times New Roman" w:hAnsi="Times New Roman" w:cs="Times New Roman"/>
                <w:sz w:val="28"/>
                <w:szCs w:val="28"/>
                <w:lang w:val="ru-RU"/>
              </w:rPr>
              <w:t xml:space="preserve"> знав, </w:t>
            </w:r>
            <w:proofErr w:type="spellStart"/>
            <w:r w:rsidRPr="004F1449">
              <w:rPr>
                <w:rFonts w:ascii="Times New Roman" w:hAnsi="Times New Roman" w:cs="Times New Roman"/>
                <w:sz w:val="28"/>
                <w:szCs w:val="28"/>
                <w:lang w:val="ru-RU"/>
              </w:rPr>
              <w:t>що</w:t>
            </w:r>
            <w:proofErr w:type="spellEnd"/>
            <w:r w:rsidRPr="004F1449">
              <w:rPr>
                <w:rFonts w:ascii="Times New Roman" w:hAnsi="Times New Roman" w:cs="Times New Roman"/>
                <w:sz w:val="28"/>
                <w:szCs w:val="28"/>
                <w:lang w:val="ru-RU"/>
              </w:rPr>
              <w:t>…?</w:t>
            </w:r>
          </w:p>
        </w:tc>
      </w:tr>
      <w:tr w:rsidR="009A3A63" w:rsidRPr="009C43C8" w14:paraId="5A78B82D" w14:textId="77777777" w:rsidTr="00F9432E">
        <w:tc>
          <w:tcPr>
            <w:tcW w:w="4762" w:type="dxa"/>
          </w:tcPr>
          <w:p w14:paraId="4DA98960" w14:textId="77777777" w:rsidR="009A3A63" w:rsidRPr="004F1A4E" w:rsidRDefault="009A3A63" w:rsidP="001355B8">
            <w:pPr>
              <w:jc w:val="both"/>
              <w:rPr>
                <w:rFonts w:ascii="Times New Roman" w:hAnsi="Times New Roman" w:cs="Times New Roman"/>
                <w:sz w:val="28"/>
                <w:szCs w:val="28"/>
              </w:rPr>
            </w:pPr>
            <w:r w:rsidRPr="004F1A4E">
              <w:rPr>
                <w:rFonts w:ascii="Times New Roman" w:hAnsi="Times New Roman" w:cs="Times New Roman"/>
                <w:sz w:val="28"/>
                <w:szCs w:val="28"/>
              </w:rPr>
              <w:t>Oh, and another thing… This i</w:t>
            </w:r>
            <w:r>
              <w:rPr>
                <w:rFonts w:ascii="Times New Roman" w:hAnsi="Times New Roman" w:cs="Times New Roman"/>
                <w:sz w:val="28"/>
                <w:szCs w:val="28"/>
              </w:rPr>
              <w:t>s just to let you know that …</w:t>
            </w:r>
          </w:p>
        </w:tc>
        <w:tc>
          <w:tcPr>
            <w:tcW w:w="4809" w:type="dxa"/>
          </w:tcPr>
          <w:p w14:paraId="7C08036F" w14:textId="77777777" w:rsidR="009A3A63" w:rsidRPr="004F1449" w:rsidRDefault="009A3A63" w:rsidP="001355B8">
            <w:pPr>
              <w:jc w:val="both"/>
              <w:rPr>
                <w:rFonts w:ascii="Times New Roman" w:hAnsi="Times New Roman" w:cs="Times New Roman"/>
                <w:sz w:val="28"/>
                <w:szCs w:val="28"/>
                <w:lang w:val="ru-RU"/>
              </w:rPr>
            </w:pPr>
            <w:r w:rsidRPr="004F1A4E">
              <w:rPr>
                <w:rFonts w:ascii="Times New Roman" w:hAnsi="Times New Roman" w:cs="Times New Roman"/>
                <w:sz w:val="28"/>
                <w:szCs w:val="28"/>
                <w:lang w:val="ru-RU"/>
              </w:rPr>
              <w:t xml:space="preserve">О, і </w:t>
            </w:r>
            <w:proofErr w:type="spellStart"/>
            <w:r w:rsidRPr="004F1A4E">
              <w:rPr>
                <w:rFonts w:ascii="Times New Roman" w:hAnsi="Times New Roman" w:cs="Times New Roman"/>
                <w:sz w:val="28"/>
                <w:szCs w:val="28"/>
                <w:lang w:val="ru-RU"/>
              </w:rPr>
              <w:t>ще</w:t>
            </w:r>
            <w:proofErr w:type="spellEnd"/>
            <w:r w:rsidRPr="004F1A4E">
              <w:rPr>
                <w:rFonts w:ascii="Times New Roman" w:hAnsi="Times New Roman" w:cs="Times New Roman"/>
                <w:sz w:val="28"/>
                <w:szCs w:val="28"/>
                <w:lang w:val="ru-RU"/>
              </w:rPr>
              <w:t xml:space="preserve"> </w:t>
            </w:r>
            <w:proofErr w:type="spellStart"/>
            <w:r w:rsidRPr="004F1A4E">
              <w:rPr>
                <w:rFonts w:ascii="Times New Roman" w:hAnsi="Times New Roman" w:cs="Times New Roman"/>
                <w:sz w:val="28"/>
                <w:szCs w:val="28"/>
                <w:lang w:val="ru-RU"/>
              </w:rPr>
              <w:t>одне</w:t>
            </w:r>
            <w:proofErr w:type="spellEnd"/>
            <w:r w:rsidRPr="004F1A4E">
              <w:rPr>
                <w:rFonts w:ascii="Times New Roman" w:hAnsi="Times New Roman" w:cs="Times New Roman"/>
                <w:sz w:val="28"/>
                <w:szCs w:val="28"/>
                <w:lang w:val="ru-RU"/>
              </w:rPr>
              <w:t xml:space="preserve">… Просто, </w:t>
            </w:r>
            <w:proofErr w:type="spellStart"/>
            <w:r w:rsidRPr="004F1A4E">
              <w:rPr>
                <w:rFonts w:ascii="Times New Roman" w:hAnsi="Times New Roman" w:cs="Times New Roman"/>
                <w:sz w:val="28"/>
                <w:szCs w:val="28"/>
                <w:lang w:val="ru-RU"/>
              </w:rPr>
              <w:t>щоб</w:t>
            </w:r>
            <w:proofErr w:type="spellEnd"/>
            <w:r w:rsidRPr="004F1A4E">
              <w:rPr>
                <w:rFonts w:ascii="Times New Roman" w:hAnsi="Times New Roman" w:cs="Times New Roman"/>
                <w:sz w:val="28"/>
                <w:szCs w:val="28"/>
                <w:lang w:val="ru-RU"/>
              </w:rPr>
              <w:t xml:space="preserve"> </w:t>
            </w:r>
            <w:proofErr w:type="spellStart"/>
            <w:r w:rsidRPr="004F1A4E">
              <w:rPr>
                <w:rFonts w:ascii="Times New Roman" w:hAnsi="Times New Roman" w:cs="Times New Roman"/>
                <w:sz w:val="28"/>
                <w:szCs w:val="28"/>
                <w:lang w:val="ru-RU"/>
              </w:rPr>
              <w:t>ти</w:t>
            </w:r>
            <w:proofErr w:type="spellEnd"/>
            <w:r w:rsidRPr="004F1A4E">
              <w:rPr>
                <w:rFonts w:ascii="Times New Roman" w:hAnsi="Times New Roman" w:cs="Times New Roman"/>
                <w:sz w:val="28"/>
                <w:szCs w:val="28"/>
                <w:lang w:val="ru-RU"/>
              </w:rPr>
              <w:t xml:space="preserve"> знав, </w:t>
            </w:r>
            <w:proofErr w:type="spellStart"/>
            <w:r w:rsidRPr="004F1A4E">
              <w:rPr>
                <w:rFonts w:ascii="Times New Roman" w:hAnsi="Times New Roman" w:cs="Times New Roman"/>
                <w:sz w:val="28"/>
                <w:szCs w:val="28"/>
                <w:lang w:val="ru-RU"/>
              </w:rPr>
              <w:t>що</w:t>
            </w:r>
            <w:proofErr w:type="spellEnd"/>
            <w:r w:rsidRPr="004F1A4E">
              <w:rPr>
                <w:rFonts w:ascii="Times New Roman" w:hAnsi="Times New Roman" w:cs="Times New Roman"/>
                <w:sz w:val="28"/>
                <w:szCs w:val="28"/>
                <w:lang w:val="ru-RU"/>
              </w:rPr>
              <w:t>…</w:t>
            </w:r>
          </w:p>
        </w:tc>
      </w:tr>
      <w:tr w:rsidR="009A3A63" w:rsidRPr="00A93BA6" w14:paraId="5CA8197A" w14:textId="77777777" w:rsidTr="00F9432E">
        <w:tc>
          <w:tcPr>
            <w:tcW w:w="4762" w:type="dxa"/>
          </w:tcPr>
          <w:p w14:paraId="643E841E" w14:textId="77777777" w:rsidR="009A3A63" w:rsidRPr="00A93BA6" w:rsidRDefault="009A3A63" w:rsidP="001355B8">
            <w:pPr>
              <w:jc w:val="both"/>
              <w:rPr>
                <w:rFonts w:ascii="Times New Roman" w:hAnsi="Times New Roman" w:cs="Times New Roman"/>
                <w:sz w:val="28"/>
                <w:szCs w:val="28"/>
              </w:rPr>
            </w:pPr>
            <w:r>
              <w:rPr>
                <w:rFonts w:ascii="Times New Roman" w:hAnsi="Times New Roman" w:cs="Times New Roman"/>
                <w:sz w:val="28"/>
                <w:szCs w:val="28"/>
              </w:rPr>
              <w:t>Did you hear about…?</w:t>
            </w:r>
          </w:p>
        </w:tc>
        <w:tc>
          <w:tcPr>
            <w:tcW w:w="4809" w:type="dxa"/>
          </w:tcPr>
          <w:p w14:paraId="4D5F50B5" w14:textId="77777777" w:rsidR="009A3A63" w:rsidRPr="00A93BA6" w:rsidRDefault="009A3A63" w:rsidP="001355B8">
            <w:pPr>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w:t>
            </w:r>
            <w:proofErr w:type="spellEnd"/>
            <w:r>
              <w:rPr>
                <w:rFonts w:ascii="Times New Roman" w:hAnsi="Times New Roman" w:cs="Times New Roman"/>
                <w:sz w:val="28"/>
                <w:szCs w:val="28"/>
              </w:rPr>
              <w:t xml:space="preserve"> ...?</w:t>
            </w:r>
          </w:p>
        </w:tc>
      </w:tr>
      <w:tr w:rsidR="009A3A63" w:rsidRPr="00A93BA6" w14:paraId="306E968F" w14:textId="77777777" w:rsidTr="00F9432E">
        <w:tc>
          <w:tcPr>
            <w:tcW w:w="4762" w:type="dxa"/>
          </w:tcPr>
          <w:p w14:paraId="37E64279" w14:textId="77777777" w:rsidR="009A3A63" w:rsidRPr="00837D47" w:rsidRDefault="009A3A63" w:rsidP="001355B8">
            <w:pPr>
              <w:jc w:val="both"/>
              <w:rPr>
                <w:rFonts w:ascii="Times New Roman" w:hAnsi="Times New Roman" w:cs="Times New Roman"/>
                <w:sz w:val="28"/>
                <w:szCs w:val="28"/>
              </w:rPr>
            </w:pPr>
            <w:r>
              <w:rPr>
                <w:rFonts w:ascii="Times New Roman" w:hAnsi="Times New Roman" w:cs="Times New Roman"/>
                <w:sz w:val="28"/>
                <w:szCs w:val="28"/>
              </w:rPr>
              <w:t>Did you know that ...?</w:t>
            </w:r>
          </w:p>
        </w:tc>
        <w:tc>
          <w:tcPr>
            <w:tcW w:w="4809" w:type="dxa"/>
          </w:tcPr>
          <w:p w14:paraId="1790FE0A" w14:textId="77777777" w:rsidR="009A3A63" w:rsidRDefault="009A3A63" w:rsidP="001355B8">
            <w:pPr>
              <w:jc w:val="both"/>
              <w:rPr>
                <w:rFonts w:ascii="Times New Roman" w:hAnsi="Times New Roman" w:cs="Times New Roman"/>
                <w:sz w:val="28"/>
                <w:szCs w:val="28"/>
              </w:rPr>
            </w:pPr>
            <w:proofErr w:type="spellStart"/>
            <w:r>
              <w:rPr>
                <w:rFonts w:ascii="Times New Roman" w:hAnsi="Times New Roman" w:cs="Times New Roman"/>
                <w:sz w:val="28"/>
                <w:szCs w:val="28"/>
              </w:rPr>
              <w:t>Т</w:t>
            </w:r>
            <w:r w:rsidRPr="00837D47">
              <w:rPr>
                <w:rFonts w:ascii="Times New Roman" w:hAnsi="Times New Roman" w:cs="Times New Roman"/>
                <w:sz w:val="28"/>
                <w:szCs w:val="28"/>
              </w:rPr>
              <w:t>и</w:t>
            </w:r>
            <w:proofErr w:type="spellEnd"/>
            <w:r w:rsidRPr="00837D47">
              <w:rPr>
                <w:rFonts w:ascii="Times New Roman" w:hAnsi="Times New Roman" w:cs="Times New Roman"/>
                <w:sz w:val="28"/>
                <w:szCs w:val="28"/>
              </w:rPr>
              <w:t xml:space="preserve"> </w:t>
            </w:r>
            <w:proofErr w:type="spellStart"/>
            <w:r w:rsidRPr="00837D47">
              <w:rPr>
                <w:rFonts w:ascii="Times New Roman" w:hAnsi="Times New Roman" w:cs="Times New Roman"/>
                <w:sz w:val="28"/>
                <w:szCs w:val="28"/>
              </w:rPr>
              <w:t>знав</w:t>
            </w:r>
            <w:proofErr w:type="spellEnd"/>
            <w:r w:rsidRPr="00837D47">
              <w:rPr>
                <w:rFonts w:ascii="Times New Roman" w:hAnsi="Times New Roman" w:cs="Times New Roman"/>
                <w:sz w:val="28"/>
                <w:szCs w:val="28"/>
              </w:rPr>
              <w:t xml:space="preserve"> </w:t>
            </w:r>
            <w:proofErr w:type="spellStart"/>
            <w:r w:rsidRPr="00837D47">
              <w:rPr>
                <w:rFonts w:ascii="Times New Roman" w:hAnsi="Times New Roman" w:cs="Times New Roman"/>
                <w:sz w:val="28"/>
                <w:szCs w:val="28"/>
              </w:rPr>
              <w:t>що</w:t>
            </w:r>
            <w:proofErr w:type="spellEnd"/>
            <w:r w:rsidRPr="00837D47">
              <w:rPr>
                <w:rFonts w:ascii="Times New Roman" w:hAnsi="Times New Roman" w:cs="Times New Roman"/>
                <w:sz w:val="28"/>
                <w:szCs w:val="28"/>
              </w:rPr>
              <w:t>...</w:t>
            </w:r>
            <w:r>
              <w:rPr>
                <w:rFonts w:ascii="Times New Roman" w:hAnsi="Times New Roman" w:cs="Times New Roman"/>
                <w:sz w:val="28"/>
                <w:szCs w:val="28"/>
              </w:rPr>
              <w:t>?</w:t>
            </w:r>
          </w:p>
        </w:tc>
      </w:tr>
      <w:tr w:rsidR="009A3A63" w:rsidRPr="004F1449" w14:paraId="1DF7DEE4" w14:textId="77777777" w:rsidTr="00F9432E">
        <w:tc>
          <w:tcPr>
            <w:tcW w:w="9571" w:type="dxa"/>
            <w:gridSpan w:val="2"/>
          </w:tcPr>
          <w:p w14:paraId="1D92A605" w14:textId="77777777" w:rsidR="009A3A63" w:rsidRPr="004F1449" w:rsidRDefault="009A3A63" w:rsidP="001355B8">
            <w:pPr>
              <w:jc w:val="center"/>
              <w:rPr>
                <w:rFonts w:ascii="Times New Roman" w:hAnsi="Times New Roman" w:cs="Times New Roman"/>
                <w:sz w:val="28"/>
                <w:szCs w:val="28"/>
                <w:lang w:val="ru-RU"/>
              </w:rPr>
            </w:pPr>
            <w:proofErr w:type="spellStart"/>
            <w:r w:rsidRPr="002E0B36">
              <w:rPr>
                <w:rFonts w:ascii="Times New Roman" w:hAnsi="Times New Roman" w:cs="Times New Roman"/>
                <w:sz w:val="28"/>
                <w:szCs w:val="28"/>
                <w:lang w:val="ru-RU"/>
              </w:rPr>
              <w:t>Якщо</w:t>
            </w:r>
            <w:proofErr w:type="spellEnd"/>
            <w:r w:rsidRPr="002E0B36">
              <w:rPr>
                <w:rFonts w:ascii="Times New Roman" w:hAnsi="Times New Roman" w:cs="Times New Roman"/>
                <w:sz w:val="28"/>
                <w:szCs w:val="28"/>
                <w:lang w:val="ru-RU"/>
              </w:rPr>
              <w:t xml:space="preserve"> </w:t>
            </w:r>
            <w:proofErr w:type="spellStart"/>
            <w:r w:rsidRPr="002E0B36">
              <w:rPr>
                <w:rFonts w:ascii="Times New Roman" w:hAnsi="Times New Roman" w:cs="Times New Roman"/>
                <w:sz w:val="28"/>
                <w:szCs w:val="28"/>
                <w:lang w:val="ru-RU"/>
              </w:rPr>
              <w:t>хочемо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вибачитися</w:t>
            </w:r>
            <w:proofErr w:type="spellEnd"/>
            <w:r>
              <w:rPr>
                <w:rFonts w:ascii="Times New Roman" w:hAnsi="Times New Roman" w:cs="Times New Roman"/>
                <w:sz w:val="28"/>
                <w:szCs w:val="28"/>
                <w:lang w:val="ru-RU"/>
              </w:rPr>
              <w:t>:</w:t>
            </w:r>
          </w:p>
        </w:tc>
      </w:tr>
      <w:tr w:rsidR="009A3A63" w:rsidRPr="009C43C8" w14:paraId="66975A28" w14:textId="77777777" w:rsidTr="00F9432E">
        <w:tc>
          <w:tcPr>
            <w:tcW w:w="4762" w:type="dxa"/>
          </w:tcPr>
          <w:p w14:paraId="492E98D5" w14:textId="77777777" w:rsidR="009A3A63" w:rsidRPr="003864CC" w:rsidRDefault="009A3A63" w:rsidP="001355B8">
            <w:pPr>
              <w:jc w:val="both"/>
              <w:rPr>
                <w:rFonts w:ascii="Times New Roman" w:hAnsi="Times New Roman" w:cs="Times New Roman"/>
                <w:sz w:val="28"/>
                <w:szCs w:val="28"/>
              </w:rPr>
            </w:pPr>
            <w:r w:rsidRPr="003864CC">
              <w:rPr>
                <w:rFonts w:ascii="Times New Roman" w:hAnsi="Times New Roman" w:cs="Times New Roman"/>
                <w:sz w:val="28"/>
                <w:szCs w:val="28"/>
              </w:rPr>
              <w:t>I’m really sorry that I forgot to send you a birthday card but I was busy with my new job.</w:t>
            </w:r>
          </w:p>
        </w:tc>
        <w:tc>
          <w:tcPr>
            <w:tcW w:w="4809" w:type="dxa"/>
          </w:tcPr>
          <w:p w14:paraId="1BAA1293" w14:textId="77777777" w:rsidR="009A3A63" w:rsidRPr="004F1449" w:rsidRDefault="009A3A63" w:rsidP="001355B8">
            <w:pPr>
              <w:jc w:val="both"/>
              <w:rPr>
                <w:rFonts w:ascii="Times New Roman" w:hAnsi="Times New Roman" w:cs="Times New Roman"/>
                <w:sz w:val="28"/>
                <w:szCs w:val="28"/>
                <w:lang w:val="ru-RU"/>
              </w:rPr>
            </w:pPr>
            <w:proofErr w:type="spellStart"/>
            <w:r w:rsidRPr="003864CC">
              <w:rPr>
                <w:rFonts w:ascii="Times New Roman" w:hAnsi="Times New Roman" w:cs="Times New Roman"/>
                <w:sz w:val="28"/>
                <w:szCs w:val="28"/>
                <w:lang w:val="ru-RU"/>
              </w:rPr>
              <w:t>Вибач</w:t>
            </w:r>
            <w:proofErr w:type="spellEnd"/>
            <w:r w:rsidRPr="003864CC">
              <w:rPr>
                <w:rFonts w:ascii="Times New Roman" w:hAnsi="Times New Roman" w:cs="Times New Roman"/>
                <w:sz w:val="28"/>
                <w:szCs w:val="28"/>
                <w:lang w:val="ru-RU"/>
              </w:rPr>
              <w:t xml:space="preserve">, </w:t>
            </w:r>
            <w:proofErr w:type="spellStart"/>
            <w:r w:rsidRPr="003864CC">
              <w:rPr>
                <w:rFonts w:ascii="Times New Roman" w:hAnsi="Times New Roman" w:cs="Times New Roman"/>
                <w:sz w:val="28"/>
                <w:szCs w:val="28"/>
                <w:lang w:val="ru-RU"/>
              </w:rPr>
              <w:t>мені</w:t>
            </w:r>
            <w:proofErr w:type="spellEnd"/>
            <w:r w:rsidRPr="003864CC">
              <w:rPr>
                <w:rFonts w:ascii="Times New Roman" w:hAnsi="Times New Roman" w:cs="Times New Roman"/>
                <w:sz w:val="28"/>
                <w:szCs w:val="28"/>
                <w:lang w:val="ru-RU"/>
              </w:rPr>
              <w:t xml:space="preserve"> </w:t>
            </w:r>
            <w:proofErr w:type="spellStart"/>
            <w:r w:rsidRPr="003864CC">
              <w:rPr>
                <w:rFonts w:ascii="Times New Roman" w:hAnsi="Times New Roman" w:cs="Times New Roman"/>
                <w:sz w:val="28"/>
                <w:szCs w:val="28"/>
                <w:lang w:val="ru-RU"/>
              </w:rPr>
              <w:t>дуже</w:t>
            </w:r>
            <w:proofErr w:type="spellEnd"/>
            <w:r w:rsidRPr="003864CC">
              <w:rPr>
                <w:rFonts w:ascii="Times New Roman" w:hAnsi="Times New Roman" w:cs="Times New Roman"/>
                <w:sz w:val="28"/>
                <w:szCs w:val="28"/>
                <w:lang w:val="ru-RU"/>
              </w:rPr>
              <w:t xml:space="preserve"> шкода, </w:t>
            </w:r>
            <w:proofErr w:type="spellStart"/>
            <w:r w:rsidRPr="003864CC">
              <w:rPr>
                <w:rFonts w:ascii="Times New Roman" w:hAnsi="Times New Roman" w:cs="Times New Roman"/>
                <w:sz w:val="28"/>
                <w:szCs w:val="28"/>
                <w:lang w:val="ru-RU"/>
              </w:rPr>
              <w:t>що</w:t>
            </w:r>
            <w:proofErr w:type="spellEnd"/>
            <w:r w:rsidRPr="003864CC">
              <w:rPr>
                <w:rFonts w:ascii="Times New Roman" w:hAnsi="Times New Roman" w:cs="Times New Roman"/>
                <w:sz w:val="28"/>
                <w:szCs w:val="28"/>
                <w:lang w:val="ru-RU"/>
              </w:rPr>
              <w:t xml:space="preserve"> я </w:t>
            </w:r>
            <w:proofErr w:type="spellStart"/>
            <w:r w:rsidRPr="003864CC">
              <w:rPr>
                <w:rFonts w:ascii="Times New Roman" w:hAnsi="Times New Roman" w:cs="Times New Roman"/>
                <w:sz w:val="28"/>
                <w:szCs w:val="28"/>
                <w:lang w:val="ru-RU"/>
              </w:rPr>
              <w:t>забув</w:t>
            </w:r>
            <w:proofErr w:type="spellEnd"/>
            <w:r w:rsidRPr="003864CC">
              <w:rPr>
                <w:rFonts w:ascii="Times New Roman" w:hAnsi="Times New Roman" w:cs="Times New Roman"/>
                <w:sz w:val="28"/>
                <w:szCs w:val="28"/>
                <w:lang w:val="ru-RU"/>
              </w:rPr>
              <w:t xml:space="preserve"> </w:t>
            </w:r>
            <w:proofErr w:type="spellStart"/>
            <w:r w:rsidRPr="003864CC">
              <w:rPr>
                <w:rFonts w:ascii="Times New Roman" w:hAnsi="Times New Roman" w:cs="Times New Roman"/>
                <w:sz w:val="28"/>
                <w:szCs w:val="28"/>
                <w:lang w:val="ru-RU"/>
              </w:rPr>
              <w:t>відправити</w:t>
            </w:r>
            <w:proofErr w:type="spellEnd"/>
            <w:r w:rsidRPr="003864CC">
              <w:rPr>
                <w:rFonts w:ascii="Times New Roman" w:hAnsi="Times New Roman" w:cs="Times New Roman"/>
                <w:sz w:val="28"/>
                <w:szCs w:val="28"/>
                <w:lang w:val="ru-RU"/>
              </w:rPr>
              <w:t xml:space="preserve"> </w:t>
            </w:r>
            <w:proofErr w:type="spellStart"/>
            <w:r w:rsidRPr="003864CC">
              <w:rPr>
                <w:rFonts w:ascii="Times New Roman" w:hAnsi="Times New Roman" w:cs="Times New Roman"/>
                <w:sz w:val="28"/>
                <w:szCs w:val="28"/>
                <w:lang w:val="ru-RU"/>
              </w:rPr>
              <w:t>тобі</w:t>
            </w:r>
            <w:proofErr w:type="spellEnd"/>
            <w:r w:rsidRPr="003864CC">
              <w:rPr>
                <w:rFonts w:ascii="Times New Roman" w:hAnsi="Times New Roman" w:cs="Times New Roman"/>
                <w:sz w:val="28"/>
                <w:szCs w:val="28"/>
                <w:lang w:val="ru-RU"/>
              </w:rPr>
              <w:t xml:space="preserve"> </w:t>
            </w:r>
            <w:proofErr w:type="spellStart"/>
            <w:r w:rsidRPr="003864CC">
              <w:rPr>
                <w:rFonts w:ascii="Times New Roman" w:hAnsi="Times New Roman" w:cs="Times New Roman"/>
                <w:sz w:val="28"/>
                <w:szCs w:val="28"/>
                <w:lang w:val="ru-RU"/>
              </w:rPr>
              <w:t>листівку</w:t>
            </w:r>
            <w:proofErr w:type="spellEnd"/>
            <w:r w:rsidRPr="003864CC">
              <w:rPr>
                <w:rFonts w:ascii="Times New Roman" w:hAnsi="Times New Roman" w:cs="Times New Roman"/>
                <w:sz w:val="28"/>
                <w:szCs w:val="28"/>
                <w:lang w:val="ru-RU"/>
              </w:rPr>
              <w:t xml:space="preserve"> на день </w:t>
            </w:r>
            <w:proofErr w:type="spellStart"/>
            <w:r w:rsidRPr="003864CC">
              <w:rPr>
                <w:rFonts w:ascii="Times New Roman" w:hAnsi="Times New Roman" w:cs="Times New Roman"/>
                <w:sz w:val="28"/>
                <w:szCs w:val="28"/>
                <w:lang w:val="ru-RU"/>
              </w:rPr>
              <w:t>народження</w:t>
            </w:r>
            <w:proofErr w:type="spellEnd"/>
            <w:r w:rsidRPr="003864CC">
              <w:rPr>
                <w:rFonts w:ascii="Times New Roman" w:hAnsi="Times New Roman" w:cs="Times New Roman"/>
                <w:sz w:val="28"/>
                <w:szCs w:val="28"/>
                <w:lang w:val="ru-RU"/>
              </w:rPr>
              <w:t xml:space="preserve">, але я </w:t>
            </w:r>
            <w:proofErr w:type="spellStart"/>
            <w:r w:rsidRPr="003864CC">
              <w:rPr>
                <w:rFonts w:ascii="Times New Roman" w:hAnsi="Times New Roman" w:cs="Times New Roman"/>
                <w:sz w:val="28"/>
                <w:szCs w:val="28"/>
                <w:lang w:val="ru-RU"/>
              </w:rPr>
              <w:t>був</w:t>
            </w:r>
            <w:proofErr w:type="spellEnd"/>
            <w:r w:rsidRPr="003864CC">
              <w:rPr>
                <w:rFonts w:ascii="Times New Roman" w:hAnsi="Times New Roman" w:cs="Times New Roman"/>
                <w:sz w:val="28"/>
                <w:szCs w:val="28"/>
                <w:lang w:val="ru-RU"/>
              </w:rPr>
              <w:t xml:space="preserve"> </w:t>
            </w:r>
            <w:proofErr w:type="spellStart"/>
            <w:r w:rsidRPr="003864CC">
              <w:rPr>
                <w:rFonts w:ascii="Times New Roman" w:hAnsi="Times New Roman" w:cs="Times New Roman"/>
                <w:sz w:val="28"/>
                <w:szCs w:val="28"/>
                <w:lang w:val="ru-RU"/>
              </w:rPr>
              <w:t>зайнятий</w:t>
            </w:r>
            <w:proofErr w:type="spellEnd"/>
            <w:r w:rsidRPr="003864CC">
              <w:rPr>
                <w:rFonts w:ascii="Times New Roman" w:hAnsi="Times New Roman" w:cs="Times New Roman"/>
                <w:sz w:val="28"/>
                <w:szCs w:val="28"/>
                <w:lang w:val="ru-RU"/>
              </w:rPr>
              <w:t xml:space="preserve"> новою </w:t>
            </w:r>
            <w:proofErr w:type="spellStart"/>
            <w:r w:rsidRPr="003864CC">
              <w:rPr>
                <w:rFonts w:ascii="Times New Roman" w:hAnsi="Times New Roman" w:cs="Times New Roman"/>
                <w:sz w:val="28"/>
                <w:szCs w:val="28"/>
                <w:lang w:val="ru-RU"/>
              </w:rPr>
              <w:t>роботою</w:t>
            </w:r>
            <w:proofErr w:type="spellEnd"/>
            <w:r w:rsidRPr="003864CC">
              <w:rPr>
                <w:rFonts w:ascii="Times New Roman" w:hAnsi="Times New Roman" w:cs="Times New Roman"/>
                <w:sz w:val="28"/>
                <w:szCs w:val="28"/>
                <w:lang w:val="ru-RU"/>
              </w:rPr>
              <w:t>.</w:t>
            </w:r>
          </w:p>
        </w:tc>
      </w:tr>
      <w:tr w:rsidR="009A3A63" w:rsidRPr="009C43C8" w14:paraId="7F0D5594" w14:textId="77777777" w:rsidTr="00F9432E">
        <w:tc>
          <w:tcPr>
            <w:tcW w:w="4762" w:type="dxa"/>
          </w:tcPr>
          <w:p w14:paraId="576A98AE" w14:textId="77777777" w:rsidR="009A3A63" w:rsidRPr="00694C1E" w:rsidRDefault="009A3A63" w:rsidP="001355B8">
            <w:pPr>
              <w:jc w:val="both"/>
              <w:rPr>
                <w:rFonts w:ascii="Times New Roman" w:hAnsi="Times New Roman" w:cs="Times New Roman"/>
                <w:sz w:val="28"/>
                <w:szCs w:val="28"/>
              </w:rPr>
            </w:pPr>
            <w:r w:rsidRPr="00694C1E">
              <w:rPr>
                <w:rFonts w:ascii="Times New Roman" w:hAnsi="Times New Roman" w:cs="Times New Roman"/>
                <w:sz w:val="28"/>
                <w:szCs w:val="28"/>
              </w:rPr>
              <w:t xml:space="preserve">I’m writing to </w:t>
            </w:r>
            <w:proofErr w:type="spellStart"/>
            <w:r w:rsidRPr="00694C1E">
              <w:rPr>
                <w:rFonts w:ascii="Times New Roman" w:hAnsi="Times New Roman" w:cs="Times New Roman"/>
                <w:sz w:val="28"/>
                <w:szCs w:val="28"/>
              </w:rPr>
              <w:t>apologise</w:t>
            </w:r>
            <w:proofErr w:type="spellEnd"/>
            <w:r w:rsidRPr="00694C1E">
              <w:rPr>
                <w:rFonts w:ascii="Times New Roman" w:hAnsi="Times New Roman" w:cs="Times New Roman"/>
                <w:sz w:val="28"/>
                <w:szCs w:val="28"/>
              </w:rPr>
              <w:t xml:space="preserve"> for missing your party but </w:t>
            </w:r>
            <w:r>
              <w:rPr>
                <w:rFonts w:ascii="Times New Roman" w:hAnsi="Times New Roman" w:cs="Times New Roman"/>
                <w:sz w:val="28"/>
                <w:szCs w:val="28"/>
                <w:lang w:val="ru-RU"/>
              </w:rPr>
              <w:t>І</w:t>
            </w:r>
            <w:r w:rsidRPr="00694C1E">
              <w:rPr>
                <w:rFonts w:ascii="Times New Roman" w:hAnsi="Times New Roman" w:cs="Times New Roman"/>
                <w:sz w:val="28"/>
                <w:szCs w:val="28"/>
              </w:rPr>
              <w:t>’m afraid I was with flu.</w:t>
            </w:r>
          </w:p>
        </w:tc>
        <w:tc>
          <w:tcPr>
            <w:tcW w:w="4809" w:type="dxa"/>
          </w:tcPr>
          <w:p w14:paraId="2F70377C" w14:textId="77777777" w:rsidR="009A3A63" w:rsidRPr="004F1449" w:rsidRDefault="009A3A63" w:rsidP="001355B8">
            <w:pPr>
              <w:jc w:val="both"/>
              <w:rPr>
                <w:rFonts w:ascii="Times New Roman" w:hAnsi="Times New Roman" w:cs="Times New Roman"/>
                <w:sz w:val="28"/>
                <w:szCs w:val="28"/>
                <w:lang w:val="ru-RU"/>
              </w:rPr>
            </w:pPr>
            <w:r w:rsidRPr="00694C1E">
              <w:rPr>
                <w:rFonts w:ascii="Times New Roman" w:hAnsi="Times New Roman" w:cs="Times New Roman"/>
                <w:sz w:val="28"/>
                <w:szCs w:val="28"/>
                <w:lang w:val="ru-RU"/>
              </w:rPr>
              <w:t xml:space="preserve">Пишу, </w:t>
            </w:r>
            <w:proofErr w:type="spellStart"/>
            <w:r w:rsidRPr="00694C1E">
              <w:rPr>
                <w:rFonts w:ascii="Times New Roman" w:hAnsi="Times New Roman" w:cs="Times New Roman"/>
                <w:sz w:val="28"/>
                <w:szCs w:val="28"/>
                <w:lang w:val="ru-RU"/>
              </w:rPr>
              <w:t>щоб</w:t>
            </w:r>
            <w:proofErr w:type="spellEnd"/>
            <w:r w:rsidRPr="00694C1E">
              <w:rPr>
                <w:rFonts w:ascii="Times New Roman" w:hAnsi="Times New Roman" w:cs="Times New Roman"/>
                <w:sz w:val="28"/>
                <w:szCs w:val="28"/>
                <w:lang w:val="ru-RU"/>
              </w:rPr>
              <w:t xml:space="preserve"> </w:t>
            </w:r>
            <w:proofErr w:type="spellStart"/>
            <w:r w:rsidRPr="00694C1E">
              <w:rPr>
                <w:rFonts w:ascii="Times New Roman" w:hAnsi="Times New Roman" w:cs="Times New Roman"/>
                <w:sz w:val="28"/>
                <w:szCs w:val="28"/>
                <w:lang w:val="ru-RU"/>
              </w:rPr>
              <w:t>вибачитися</w:t>
            </w:r>
            <w:proofErr w:type="spellEnd"/>
            <w:r w:rsidRPr="00694C1E">
              <w:rPr>
                <w:rFonts w:ascii="Times New Roman" w:hAnsi="Times New Roman" w:cs="Times New Roman"/>
                <w:sz w:val="28"/>
                <w:szCs w:val="28"/>
                <w:lang w:val="ru-RU"/>
              </w:rPr>
              <w:t xml:space="preserve">, </w:t>
            </w:r>
            <w:proofErr w:type="spellStart"/>
            <w:r w:rsidRPr="00694C1E">
              <w:rPr>
                <w:rFonts w:ascii="Times New Roman" w:hAnsi="Times New Roman" w:cs="Times New Roman"/>
                <w:sz w:val="28"/>
                <w:szCs w:val="28"/>
                <w:lang w:val="ru-RU"/>
              </w:rPr>
              <w:t>що</w:t>
            </w:r>
            <w:proofErr w:type="spellEnd"/>
            <w:r w:rsidRPr="00694C1E">
              <w:rPr>
                <w:rFonts w:ascii="Times New Roman" w:hAnsi="Times New Roman" w:cs="Times New Roman"/>
                <w:sz w:val="28"/>
                <w:szCs w:val="28"/>
                <w:lang w:val="ru-RU"/>
              </w:rPr>
              <w:t xml:space="preserve"> пропустив твою </w:t>
            </w:r>
            <w:proofErr w:type="spellStart"/>
            <w:r w:rsidRPr="00694C1E">
              <w:rPr>
                <w:rFonts w:ascii="Times New Roman" w:hAnsi="Times New Roman" w:cs="Times New Roman"/>
                <w:sz w:val="28"/>
                <w:szCs w:val="28"/>
                <w:lang w:val="ru-RU"/>
              </w:rPr>
              <w:t>вечірку</w:t>
            </w:r>
            <w:proofErr w:type="spellEnd"/>
            <w:r w:rsidRPr="00694C1E">
              <w:rPr>
                <w:rFonts w:ascii="Times New Roman" w:hAnsi="Times New Roman" w:cs="Times New Roman"/>
                <w:sz w:val="28"/>
                <w:szCs w:val="28"/>
                <w:lang w:val="ru-RU"/>
              </w:rPr>
              <w:t xml:space="preserve">, але, </w:t>
            </w:r>
            <w:proofErr w:type="spellStart"/>
            <w:r w:rsidRPr="00694C1E">
              <w:rPr>
                <w:rFonts w:ascii="Times New Roman" w:hAnsi="Times New Roman" w:cs="Times New Roman"/>
                <w:sz w:val="28"/>
                <w:szCs w:val="28"/>
                <w:lang w:val="ru-RU"/>
              </w:rPr>
              <w:t>боюся</w:t>
            </w:r>
            <w:proofErr w:type="spellEnd"/>
            <w:r w:rsidRPr="00694C1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r w:rsidRPr="00694C1E">
              <w:rPr>
                <w:rFonts w:ascii="Times New Roman" w:hAnsi="Times New Roman" w:cs="Times New Roman"/>
                <w:sz w:val="28"/>
                <w:szCs w:val="28"/>
                <w:lang w:val="ru-RU"/>
              </w:rPr>
              <w:t xml:space="preserve">у мене </w:t>
            </w:r>
            <w:proofErr w:type="spellStart"/>
            <w:r w:rsidRPr="00694C1E">
              <w:rPr>
                <w:rFonts w:ascii="Times New Roman" w:hAnsi="Times New Roman" w:cs="Times New Roman"/>
                <w:sz w:val="28"/>
                <w:szCs w:val="28"/>
                <w:lang w:val="ru-RU"/>
              </w:rPr>
              <w:t>був</w:t>
            </w:r>
            <w:proofErr w:type="spellEnd"/>
            <w:r w:rsidRPr="00694C1E">
              <w:rPr>
                <w:rFonts w:ascii="Times New Roman" w:hAnsi="Times New Roman" w:cs="Times New Roman"/>
                <w:sz w:val="28"/>
                <w:szCs w:val="28"/>
                <w:lang w:val="ru-RU"/>
              </w:rPr>
              <w:t xml:space="preserve"> </w:t>
            </w:r>
            <w:proofErr w:type="spellStart"/>
            <w:r w:rsidRPr="00694C1E">
              <w:rPr>
                <w:rFonts w:ascii="Times New Roman" w:hAnsi="Times New Roman" w:cs="Times New Roman"/>
                <w:sz w:val="28"/>
                <w:szCs w:val="28"/>
                <w:lang w:val="ru-RU"/>
              </w:rPr>
              <w:t>грип</w:t>
            </w:r>
            <w:proofErr w:type="spellEnd"/>
            <w:r w:rsidRPr="00694C1E">
              <w:rPr>
                <w:rFonts w:ascii="Times New Roman" w:hAnsi="Times New Roman" w:cs="Times New Roman"/>
                <w:sz w:val="28"/>
                <w:szCs w:val="28"/>
                <w:lang w:val="ru-RU"/>
              </w:rPr>
              <w:t>.</w:t>
            </w:r>
          </w:p>
        </w:tc>
      </w:tr>
      <w:tr w:rsidR="009A3A63" w:rsidRPr="004F1449" w14:paraId="315C2ED0" w14:textId="77777777" w:rsidTr="00F9432E">
        <w:tc>
          <w:tcPr>
            <w:tcW w:w="9571" w:type="dxa"/>
            <w:gridSpan w:val="2"/>
          </w:tcPr>
          <w:p w14:paraId="3D98FE2F" w14:textId="77777777" w:rsidR="009A3A63" w:rsidRPr="004F1449" w:rsidRDefault="009A3A63" w:rsidP="001355B8">
            <w:pPr>
              <w:jc w:val="center"/>
              <w:rPr>
                <w:rFonts w:ascii="Times New Roman" w:hAnsi="Times New Roman" w:cs="Times New Roman"/>
                <w:sz w:val="28"/>
                <w:szCs w:val="28"/>
                <w:lang w:val="ru-RU"/>
              </w:rPr>
            </w:pPr>
            <w:proofErr w:type="spellStart"/>
            <w:r w:rsidRPr="00EF1419">
              <w:rPr>
                <w:rFonts w:ascii="Times New Roman" w:hAnsi="Times New Roman" w:cs="Times New Roman"/>
                <w:sz w:val="28"/>
                <w:szCs w:val="28"/>
                <w:lang w:val="ru-RU"/>
              </w:rPr>
              <w:t>Якщо</w:t>
            </w:r>
            <w:proofErr w:type="spellEnd"/>
            <w:r w:rsidRPr="00EF1419">
              <w:rPr>
                <w:rFonts w:ascii="Times New Roman" w:hAnsi="Times New Roman" w:cs="Times New Roman"/>
                <w:sz w:val="28"/>
                <w:szCs w:val="28"/>
                <w:lang w:val="ru-RU"/>
              </w:rPr>
              <w:t xml:space="preserve"> </w:t>
            </w:r>
            <w:proofErr w:type="spellStart"/>
            <w:r w:rsidRPr="00EF1419">
              <w:rPr>
                <w:rFonts w:ascii="Times New Roman" w:hAnsi="Times New Roman" w:cs="Times New Roman"/>
                <w:sz w:val="28"/>
                <w:szCs w:val="28"/>
                <w:lang w:val="ru-RU"/>
              </w:rPr>
              <w:t>хочемо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запросити</w:t>
            </w:r>
            <w:proofErr w:type="spellEnd"/>
            <w:r>
              <w:rPr>
                <w:rFonts w:ascii="Times New Roman" w:hAnsi="Times New Roman" w:cs="Times New Roman"/>
                <w:sz w:val="28"/>
                <w:szCs w:val="28"/>
                <w:lang w:val="ru-RU"/>
              </w:rPr>
              <w:t>:</w:t>
            </w:r>
          </w:p>
        </w:tc>
      </w:tr>
      <w:tr w:rsidR="009A3A63" w:rsidRPr="009C43C8" w14:paraId="50DF2CB7" w14:textId="77777777" w:rsidTr="00F9432E">
        <w:tc>
          <w:tcPr>
            <w:tcW w:w="4762" w:type="dxa"/>
          </w:tcPr>
          <w:p w14:paraId="387C9DF5" w14:textId="77777777" w:rsidR="009A3A63" w:rsidRPr="00001F4A" w:rsidRDefault="009A3A63" w:rsidP="001355B8">
            <w:pPr>
              <w:jc w:val="both"/>
              <w:rPr>
                <w:rFonts w:ascii="Times New Roman" w:hAnsi="Times New Roman" w:cs="Times New Roman"/>
                <w:sz w:val="28"/>
                <w:szCs w:val="28"/>
              </w:rPr>
            </w:pPr>
            <w:r w:rsidRPr="00001F4A">
              <w:rPr>
                <w:rFonts w:ascii="Times New Roman" w:hAnsi="Times New Roman" w:cs="Times New Roman"/>
                <w:sz w:val="28"/>
                <w:szCs w:val="28"/>
              </w:rPr>
              <w:t>Could you let me know if you can come/you’d like to join us?</w:t>
            </w:r>
          </w:p>
        </w:tc>
        <w:tc>
          <w:tcPr>
            <w:tcW w:w="4809" w:type="dxa"/>
          </w:tcPr>
          <w:p w14:paraId="1FC482EB" w14:textId="77777777" w:rsidR="009A3A63" w:rsidRPr="004F1449" w:rsidRDefault="009A3A63" w:rsidP="001355B8">
            <w:pPr>
              <w:jc w:val="both"/>
              <w:rPr>
                <w:rFonts w:ascii="Times New Roman" w:hAnsi="Times New Roman" w:cs="Times New Roman"/>
                <w:sz w:val="28"/>
                <w:szCs w:val="28"/>
                <w:lang w:val="ru-RU"/>
              </w:rPr>
            </w:pPr>
            <w:proofErr w:type="spellStart"/>
            <w:r w:rsidRPr="00001F4A">
              <w:rPr>
                <w:rFonts w:ascii="Times New Roman" w:hAnsi="Times New Roman" w:cs="Times New Roman"/>
                <w:sz w:val="28"/>
                <w:szCs w:val="28"/>
                <w:lang w:val="ru-RU"/>
              </w:rPr>
              <w:t>Міг</w:t>
            </w:r>
            <w:proofErr w:type="spellEnd"/>
            <w:r w:rsidRPr="00001F4A">
              <w:rPr>
                <w:rFonts w:ascii="Times New Roman" w:hAnsi="Times New Roman" w:cs="Times New Roman"/>
                <w:sz w:val="28"/>
                <w:szCs w:val="28"/>
                <w:lang w:val="ru-RU"/>
              </w:rPr>
              <w:t xml:space="preserve"> би </w:t>
            </w:r>
            <w:proofErr w:type="spellStart"/>
            <w:r w:rsidRPr="00001F4A">
              <w:rPr>
                <w:rFonts w:ascii="Times New Roman" w:hAnsi="Times New Roman" w:cs="Times New Roman"/>
                <w:sz w:val="28"/>
                <w:szCs w:val="28"/>
                <w:lang w:val="ru-RU"/>
              </w:rPr>
              <w:t>ти</w:t>
            </w:r>
            <w:proofErr w:type="spellEnd"/>
            <w:r w:rsidRPr="00001F4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повідомити</w:t>
            </w:r>
            <w:proofErr w:type="spellEnd"/>
            <w:r w:rsidRPr="00001F4A">
              <w:rPr>
                <w:rFonts w:ascii="Times New Roman" w:hAnsi="Times New Roman" w:cs="Times New Roman"/>
                <w:sz w:val="28"/>
                <w:szCs w:val="28"/>
                <w:lang w:val="ru-RU"/>
              </w:rPr>
              <w:t xml:space="preserve">, </w:t>
            </w:r>
            <w:proofErr w:type="spellStart"/>
            <w:r w:rsidRPr="00001F4A">
              <w:rPr>
                <w:rFonts w:ascii="Times New Roman" w:hAnsi="Times New Roman" w:cs="Times New Roman"/>
                <w:sz w:val="28"/>
                <w:szCs w:val="28"/>
                <w:lang w:val="ru-RU"/>
              </w:rPr>
              <w:t>чи</w:t>
            </w:r>
            <w:proofErr w:type="spellEnd"/>
            <w:r w:rsidRPr="00001F4A">
              <w:rPr>
                <w:rFonts w:ascii="Times New Roman" w:hAnsi="Times New Roman" w:cs="Times New Roman"/>
                <w:sz w:val="28"/>
                <w:szCs w:val="28"/>
                <w:lang w:val="ru-RU"/>
              </w:rPr>
              <w:t xml:space="preserve"> </w:t>
            </w:r>
            <w:proofErr w:type="spellStart"/>
            <w:r w:rsidRPr="00001F4A">
              <w:rPr>
                <w:rFonts w:ascii="Times New Roman" w:hAnsi="Times New Roman" w:cs="Times New Roman"/>
                <w:sz w:val="28"/>
                <w:szCs w:val="28"/>
                <w:lang w:val="ru-RU"/>
              </w:rPr>
              <w:t>ти</w:t>
            </w:r>
            <w:proofErr w:type="spellEnd"/>
            <w:r w:rsidRPr="00001F4A">
              <w:rPr>
                <w:rFonts w:ascii="Times New Roman" w:hAnsi="Times New Roman" w:cs="Times New Roman"/>
                <w:sz w:val="28"/>
                <w:szCs w:val="28"/>
                <w:lang w:val="ru-RU"/>
              </w:rPr>
              <w:t xml:space="preserve"> </w:t>
            </w:r>
            <w:proofErr w:type="spellStart"/>
            <w:r w:rsidRPr="00001F4A">
              <w:rPr>
                <w:rFonts w:ascii="Times New Roman" w:hAnsi="Times New Roman" w:cs="Times New Roman"/>
                <w:sz w:val="28"/>
                <w:szCs w:val="28"/>
                <w:lang w:val="ru-RU"/>
              </w:rPr>
              <w:t>зможеш</w:t>
            </w:r>
            <w:proofErr w:type="spellEnd"/>
            <w:r w:rsidRPr="00001F4A">
              <w:rPr>
                <w:rFonts w:ascii="Times New Roman" w:hAnsi="Times New Roman" w:cs="Times New Roman"/>
                <w:sz w:val="28"/>
                <w:szCs w:val="28"/>
                <w:lang w:val="ru-RU"/>
              </w:rPr>
              <w:t xml:space="preserve"> прийти/</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sidRPr="00001F4A">
              <w:rPr>
                <w:rFonts w:ascii="Times New Roman" w:hAnsi="Times New Roman" w:cs="Times New Roman"/>
                <w:sz w:val="28"/>
                <w:szCs w:val="28"/>
                <w:lang w:val="ru-RU"/>
              </w:rPr>
              <w:t>ти</w:t>
            </w:r>
            <w:proofErr w:type="spellEnd"/>
            <w:r w:rsidRPr="00001F4A">
              <w:rPr>
                <w:rFonts w:ascii="Times New Roman" w:hAnsi="Times New Roman" w:cs="Times New Roman"/>
                <w:sz w:val="28"/>
                <w:szCs w:val="28"/>
                <w:lang w:val="ru-RU"/>
              </w:rPr>
              <w:t xml:space="preserve"> </w:t>
            </w:r>
            <w:proofErr w:type="spellStart"/>
            <w:r w:rsidRPr="00001F4A">
              <w:rPr>
                <w:rFonts w:ascii="Times New Roman" w:hAnsi="Times New Roman" w:cs="Times New Roman"/>
                <w:sz w:val="28"/>
                <w:szCs w:val="28"/>
                <w:lang w:val="ru-RU"/>
              </w:rPr>
              <w:t>хотів</w:t>
            </w:r>
            <w:proofErr w:type="spellEnd"/>
            <w:r w:rsidRPr="00001F4A">
              <w:rPr>
                <w:rFonts w:ascii="Times New Roman" w:hAnsi="Times New Roman" w:cs="Times New Roman"/>
                <w:sz w:val="28"/>
                <w:szCs w:val="28"/>
                <w:lang w:val="ru-RU"/>
              </w:rPr>
              <w:t xml:space="preserve"> би </w:t>
            </w:r>
            <w:proofErr w:type="spellStart"/>
            <w:r w:rsidRPr="00001F4A">
              <w:rPr>
                <w:rFonts w:ascii="Times New Roman" w:hAnsi="Times New Roman" w:cs="Times New Roman"/>
                <w:sz w:val="28"/>
                <w:szCs w:val="28"/>
                <w:lang w:val="ru-RU"/>
              </w:rPr>
              <w:t>приєднатися</w:t>
            </w:r>
            <w:proofErr w:type="spellEnd"/>
            <w:r w:rsidRPr="00001F4A">
              <w:rPr>
                <w:rFonts w:ascii="Times New Roman" w:hAnsi="Times New Roman" w:cs="Times New Roman"/>
                <w:sz w:val="28"/>
                <w:szCs w:val="28"/>
                <w:lang w:val="ru-RU"/>
              </w:rPr>
              <w:t xml:space="preserve"> до нас?</w:t>
            </w:r>
          </w:p>
        </w:tc>
      </w:tr>
      <w:tr w:rsidR="009A3A63" w:rsidRPr="009C43C8" w14:paraId="247A6122" w14:textId="77777777" w:rsidTr="00F9432E">
        <w:tc>
          <w:tcPr>
            <w:tcW w:w="4762" w:type="dxa"/>
          </w:tcPr>
          <w:p w14:paraId="1CC33CED" w14:textId="77777777" w:rsidR="009A3A63" w:rsidRPr="00892C35" w:rsidRDefault="009A3A63" w:rsidP="001355B8">
            <w:pPr>
              <w:jc w:val="both"/>
              <w:rPr>
                <w:rFonts w:ascii="Times New Roman" w:hAnsi="Times New Roman" w:cs="Times New Roman"/>
                <w:sz w:val="28"/>
                <w:szCs w:val="28"/>
              </w:rPr>
            </w:pPr>
            <w:r w:rsidRPr="00892C35">
              <w:rPr>
                <w:rFonts w:ascii="Times New Roman" w:hAnsi="Times New Roman" w:cs="Times New Roman"/>
                <w:sz w:val="28"/>
                <w:szCs w:val="28"/>
              </w:rPr>
              <w:t>I was wondering if you’d lik</w:t>
            </w:r>
            <w:r>
              <w:rPr>
                <w:rFonts w:ascii="Times New Roman" w:hAnsi="Times New Roman" w:cs="Times New Roman"/>
                <w:sz w:val="28"/>
                <w:szCs w:val="28"/>
              </w:rPr>
              <w:t>e to come on holiday with us.</w:t>
            </w:r>
          </w:p>
        </w:tc>
        <w:tc>
          <w:tcPr>
            <w:tcW w:w="4809" w:type="dxa"/>
          </w:tcPr>
          <w:p w14:paraId="09051EC7" w14:textId="77777777" w:rsidR="009A3A63" w:rsidRPr="00892C35" w:rsidRDefault="009A3A63" w:rsidP="001355B8">
            <w:pPr>
              <w:jc w:val="both"/>
              <w:rPr>
                <w:rFonts w:ascii="Times New Roman" w:hAnsi="Times New Roman" w:cs="Times New Roman"/>
                <w:sz w:val="28"/>
                <w:szCs w:val="28"/>
                <w:lang w:val="ru-RU"/>
              </w:rPr>
            </w:pPr>
            <w:proofErr w:type="spellStart"/>
            <w:r w:rsidRPr="00892C35">
              <w:rPr>
                <w:rFonts w:ascii="Times New Roman" w:hAnsi="Times New Roman" w:cs="Times New Roman"/>
                <w:sz w:val="28"/>
                <w:szCs w:val="28"/>
                <w:lang w:val="ru-RU"/>
              </w:rPr>
              <w:t>Мені</w:t>
            </w:r>
            <w:proofErr w:type="spellEnd"/>
            <w:r w:rsidRPr="00892C35">
              <w:rPr>
                <w:rFonts w:ascii="Times New Roman" w:hAnsi="Times New Roman" w:cs="Times New Roman"/>
                <w:sz w:val="28"/>
                <w:szCs w:val="28"/>
                <w:lang w:val="ru-RU"/>
              </w:rPr>
              <w:t xml:space="preserve"> </w:t>
            </w:r>
            <w:proofErr w:type="spellStart"/>
            <w:r w:rsidRPr="00892C35">
              <w:rPr>
                <w:rFonts w:ascii="Times New Roman" w:hAnsi="Times New Roman" w:cs="Times New Roman"/>
                <w:sz w:val="28"/>
                <w:szCs w:val="28"/>
                <w:lang w:val="ru-RU"/>
              </w:rPr>
              <w:t>цікаво</w:t>
            </w:r>
            <w:proofErr w:type="spellEnd"/>
            <w:r>
              <w:rPr>
                <w:rFonts w:ascii="Times New Roman" w:hAnsi="Times New Roman" w:cs="Times New Roman"/>
                <w:sz w:val="28"/>
                <w:szCs w:val="28"/>
                <w:lang w:val="ru-RU"/>
              </w:rPr>
              <w:t xml:space="preserve"> знати</w:t>
            </w:r>
            <w:r w:rsidRPr="00892C3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sidRPr="00892C35">
              <w:rPr>
                <w:rFonts w:ascii="Times New Roman" w:hAnsi="Times New Roman" w:cs="Times New Roman"/>
                <w:sz w:val="28"/>
                <w:szCs w:val="28"/>
                <w:lang w:val="ru-RU"/>
              </w:rPr>
              <w:t>ти</w:t>
            </w:r>
            <w:proofErr w:type="spellEnd"/>
            <w:r w:rsidRPr="00892C35">
              <w:rPr>
                <w:rFonts w:ascii="Times New Roman" w:hAnsi="Times New Roman" w:cs="Times New Roman"/>
                <w:sz w:val="28"/>
                <w:szCs w:val="28"/>
                <w:lang w:val="ru-RU"/>
              </w:rPr>
              <w:t xml:space="preserve"> </w:t>
            </w:r>
            <w:proofErr w:type="spellStart"/>
            <w:r w:rsidRPr="00892C35">
              <w:rPr>
                <w:rFonts w:ascii="Times New Roman" w:hAnsi="Times New Roman" w:cs="Times New Roman"/>
                <w:sz w:val="28"/>
                <w:szCs w:val="28"/>
                <w:lang w:val="ru-RU"/>
              </w:rPr>
              <w:t>хотів</w:t>
            </w:r>
            <w:proofErr w:type="spellEnd"/>
            <w:r w:rsidRPr="00892C35">
              <w:rPr>
                <w:rFonts w:ascii="Times New Roman" w:hAnsi="Times New Roman" w:cs="Times New Roman"/>
                <w:sz w:val="28"/>
                <w:szCs w:val="28"/>
                <w:lang w:val="ru-RU"/>
              </w:rPr>
              <w:t xml:space="preserve"> би </w:t>
            </w:r>
            <w:proofErr w:type="spellStart"/>
            <w:r w:rsidRPr="00892C35">
              <w:rPr>
                <w:rFonts w:ascii="Times New Roman" w:hAnsi="Times New Roman" w:cs="Times New Roman"/>
                <w:sz w:val="28"/>
                <w:szCs w:val="28"/>
                <w:lang w:val="ru-RU"/>
              </w:rPr>
              <w:t>поїхати</w:t>
            </w:r>
            <w:proofErr w:type="spellEnd"/>
            <w:r w:rsidRPr="00892C35">
              <w:rPr>
                <w:rFonts w:ascii="Times New Roman" w:hAnsi="Times New Roman" w:cs="Times New Roman"/>
                <w:sz w:val="28"/>
                <w:szCs w:val="28"/>
                <w:lang w:val="ru-RU"/>
              </w:rPr>
              <w:t xml:space="preserve"> з нами на </w:t>
            </w:r>
            <w:proofErr w:type="spellStart"/>
            <w:r w:rsidRPr="00892C35">
              <w:rPr>
                <w:rFonts w:ascii="Times New Roman" w:hAnsi="Times New Roman" w:cs="Times New Roman"/>
                <w:sz w:val="28"/>
                <w:szCs w:val="28"/>
                <w:lang w:val="ru-RU"/>
              </w:rPr>
              <w:t>канікули</w:t>
            </w:r>
            <w:proofErr w:type="spellEnd"/>
            <w:r w:rsidRPr="00892C35">
              <w:rPr>
                <w:rFonts w:ascii="Times New Roman" w:hAnsi="Times New Roman" w:cs="Times New Roman"/>
                <w:sz w:val="28"/>
                <w:szCs w:val="28"/>
                <w:lang w:val="ru-RU"/>
              </w:rPr>
              <w:t>.</w:t>
            </w:r>
          </w:p>
        </w:tc>
      </w:tr>
      <w:tr w:rsidR="009A3A63" w:rsidRPr="009C43C8" w14:paraId="6BCDC1A7" w14:textId="77777777" w:rsidTr="00F9432E">
        <w:tc>
          <w:tcPr>
            <w:tcW w:w="4762" w:type="dxa"/>
          </w:tcPr>
          <w:p w14:paraId="05ED089B" w14:textId="77777777" w:rsidR="009A3A63" w:rsidRPr="006F65EA" w:rsidRDefault="009A3A63" w:rsidP="001355B8">
            <w:pPr>
              <w:jc w:val="both"/>
              <w:rPr>
                <w:rFonts w:ascii="Times New Roman" w:hAnsi="Times New Roman" w:cs="Times New Roman"/>
                <w:sz w:val="28"/>
                <w:szCs w:val="28"/>
              </w:rPr>
            </w:pPr>
            <w:r>
              <w:rPr>
                <w:rFonts w:ascii="Times New Roman" w:hAnsi="Times New Roman" w:cs="Times New Roman"/>
                <w:sz w:val="28"/>
                <w:szCs w:val="28"/>
              </w:rPr>
              <w:t>I’m/W</w:t>
            </w:r>
            <w:r w:rsidRPr="006F65EA">
              <w:rPr>
                <w:rFonts w:ascii="Times New Roman" w:hAnsi="Times New Roman" w:cs="Times New Roman"/>
                <w:sz w:val="28"/>
                <w:szCs w:val="28"/>
              </w:rPr>
              <w:t>e’re having</w:t>
            </w:r>
            <w:r>
              <w:rPr>
                <w:rFonts w:ascii="Times New Roman" w:hAnsi="Times New Roman" w:cs="Times New Roman"/>
                <w:sz w:val="28"/>
                <w:szCs w:val="28"/>
              </w:rPr>
              <w:t xml:space="preserve"> a party on Saturday 13th and I/</w:t>
            </w:r>
            <w:r w:rsidRPr="006F65EA">
              <w:rPr>
                <w:rFonts w:ascii="Times New Roman" w:hAnsi="Times New Roman" w:cs="Times New Roman"/>
                <w:sz w:val="28"/>
                <w:szCs w:val="28"/>
              </w:rPr>
              <w:t>we</w:t>
            </w:r>
            <w:r>
              <w:rPr>
                <w:rFonts w:ascii="Times New Roman" w:hAnsi="Times New Roman" w:cs="Times New Roman"/>
                <w:sz w:val="28"/>
                <w:szCs w:val="28"/>
              </w:rPr>
              <w:t xml:space="preserve"> hope you’ll be able to come.</w:t>
            </w:r>
          </w:p>
        </w:tc>
        <w:tc>
          <w:tcPr>
            <w:tcW w:w="4809" w:type="dxa"/>
          </w:tcPr>
          <w:p w14:paraId="716FDF13" w14:textId="77777777" w:rsidR="009A3A63" w:rsidRPr="006F65EA" w:rsidRDefault="009A3A63" w:rsidP="001355B8">
            <w:pPr>
              <w:jc w:val="both"/>
              <w:rPr>
                <w:rFonts w:ascii="Times New Roman" w:hAnsi="Times New Roman" w:cs="Times New Roman"/>
                <w:sz w:val="28"/>
                <w:szCs w:val="28"/>
                <w:lang w:val="ru-RU"/>
              </w:rPr>
            </w:pPr>
            <w:r>
              <w:rPr>
                <w:rFonts w:ascii="Times New Roman" w:hAnsi="Times New Roman" w:cs="Times New Roman"/>
                <w:sz w:val="28"/>
                <w:szCs w:val="28"/>
                <w:lang w:val="ru-RU"/>
              </w:rPr>
              <w:t>Я/</w:t>
            </w:r>
            <w:r w:rsidRPr="006F65EA">
              <w:rPr>
                <w:rFonts w:ascii="Times New Roman" w:hAnsi="Times New Roman" w:cs="Times New Roman"/>
                <w:sz w:val="28"/>
                <w:szCs w:val="28"/>
                <w:lang w:val="ru-RU"/>
              </w:rPr>
              <w:t xml:space="preserve">Ми </w:t>
            </w:r>
            <w:proofErr w:type="spellStart"/>
            <w:r w:rsidRPr="006F65EA">
              <w:rPr>
                <w:rFonts w:ascii="Times New Roman" w:hAnsi="Times New Roman" w:cs="Times New Roman"/>
                <w:sz w:val="28"/>
                <w:szCs w:val="28"/>
                <w:lang w:val="ru-RU"/>
              </w:rPr>
              <w:t>влаштовуємо</w:t>
            </w:r>
            <w:proofErr w:type="spellEnd"/>
            <w:r w:rsidRPr="006F65EA">
              <w:rPr>
                <w:rFonts w:ascii="Times New Roman" w:hAnsi="Times New Roman" w:cs="Times New Roman"/>
                <w:sz w:val="28"/>
                <w:szCs w:val="28"/>
                <w:lang w:val="ru-RU"/>
              </w:rPr>
              <w:t xml:space="preserve"> </w:t>
            </w:r>
            <w:proofErr w:type="spellStart"/>
            <w:r w:rsidRPr="006F65EA">
              <w:rPr>
                <w:rFonts w:ascii="Times New Roman" w:hAnsi="Times New Roman" w:cs="Times New Roman"/>
                <w:sz w:val="28"/>
                <w:szCs w:val="28"/>
                <w:lang w:val="ru-RU"/>
              </w:rPr>
              <w:t>вечірку</w:t>
            </w:r>
            <w:proofErr w:type="spellEnd"/>
            <w:r w:rsidRPr="006F65EA">
              <w:rPr>
                <w:rFonts w:ascii="Times New Roman" w:hAnsi="Times New Roman" w:cs="Times New Roman"/>
                <w:sz w:val="28"/>
                <w:szCs w:val="28"/>
                <w:lang w:val="ru-RU"/>
              </w:rPr>
              <w:t xml:space="preserve"> в </w:t>
            </w:r>
            <w:proofErr w:type="spellStart"/>
            <w:r w:rsidRPr="006F65EA">
              <w:rPr>
                <w:rFonts w:ascii="Times New Roman" w:hAnsi="Times New Roman" w:cs="Times New Roman"/>
                <w:sz w:val="28"/>
                <w:szCs w:val="28"/>
                <w:lang w:val="ru-RU"/>
              </w:rPr>
              <w:t>суботу</w:t>
            </w:r>
            <w:proofErr w:type="spellEnd"/>
            <w:r w:rsidRPr="006F65EA">
              <w:rPr>
                <w:rFonts w:ascii="Times New Roman" w:hAnsi="Times New Roman" w:cs="Times New Roman"/>
                <w:sz w:val="28"/>
                <w:szCs w:val="28"/>
                <w:lang w:val="ru-RU"/>
              </w:rPr>
              <w:t xml:space="preserve"> 13-го і </w:t>
            </w:r>
            <w:proofErr w:type="spellStart"/>
            <w:r w:rsidRPr="006F65EA">
              <w:rPr>
                <w:rFonts w:ascii="Times New Roman" w:hAnsi="Times New Roman" w:cs="Times New Roman"/>
                <w:sz w:val="28"/>
                <w:szCs w:val="28"/>
                <w:lang w:val="ru-RU"/>
              </w:rPr>
              <w:t>сподіваємося</w:t>
            </w:r>
            <w:proofErr w:type="spellEnd"/>
            <w:r w:rsidRPr="006F65EA">
              <w:rPr>
                <w:rFonts w:ascii="Times New Roman" w:hAnsi="Times New Roman" w:cs="Times New Roman"/>
                <w:sz w:val="28"/>
                <w:szCs w:val="28"/>
                <w:lang w:val="ru-RU"/>
              </w:rPr>
              <w:t xml:space="preserve">, </w:t>
            </w:r>
            <w:proofErr w:type="spellStart"/>
            <w:r w:rsidRPr="006F65EA">
              <w:rPr>
                <w:rFonts w:ascii="Times New Roman" w:hAnsi="Times New Roman" w:cs="Times New Roman"/>
                <w:sz w:val="28"/>
                <w:szCs w:val="28"/>
                <w:lang w:val="ru-RU"/>
              </w:rPr>
              <w:t>тобі</w:t>
            </w:r>
            <w:proofErr w:type="spellEnd"/>
            <w:r w:rsidRPr="006F65EA">
              <w:rPr>
                <w:rFonts w:ascii="Times New Roman" w:hAnsi="Times New Roman" w:cs="Times New Roman"/>
                <w:sz w:val="28"/>
                <w:szCs w:val="28"/>
                <w:lang w:val="ru-RU"/>
              </w:rPr>
              <w:t xml:space="preserve"> </w:t>
            </w:r>
            <w:proofErr w:type="spellStart"/>
            <w:r w:rsidRPr="006F65EA">
              <w:rPr>
                <w:rFonts w:ascii="Times New Roman" w:hAnsi="Times New Roman" w:cs="Times New Roman"/>
                <w:sz w:val="28"/>
                <w:szCs w:val="28"/>
                <w:lang w:val="ru-RU"/>
              </w:rPr>
              <w:t>вдасться</w:t>
            </w:r>
            <w:proofErr w:type="spellEnd"/>
            <w:r w:rsidRPr="006F65EA">
              <w:rPr>
                <w:rFonts w:ascii="Times New Roman" w:hAnsi="Times New Roman" w:cs="Times New Roman"/>
                <w:sz w:val="28"/>
                <w:szCs w:val="28"/>
                <w:lang w:val="ru-RU"/>
              </w:rPr>
              <w:t xml:space="preserve"> прийти.</w:t>
            </w:r>
          </w:p>
        </w:tc>
      </w:tr>
      <w:tr w:rsidR="009A3A63" w:rsidRPr="009C43C8" w14:paraId="43BDBC34" w14:textId="77777777" w:rsidTr="00F9432E">
        <w:tc>
          <w:tcPr>
            <w:tcW w:w="4762" w:type="dxa"/>
          </w:tcPr>
          <w:p w14:paraId="4F8B1748" w14:textId="77777777" w:rsidR="009A3A63" w:rsidRPr="00310E49" w:rsidRDefault="009A3A63" w:rsidP="001355B8">
            <w:pPr>
              <w:jc w:val="both"/>
              <w:rPr>
                <w:rFonts w:ascii="Times New Roman" w:hAnsi="Times New Roman" w:cs="Times New Roman"/>
                <w:sz w:val="28"/>
                <w:szCs w:val="28"/>
              </w:rPr>
            </w:pPr>
            <w:r w:rsidRPr="00310E49">
              <w:rPr>
                <w:rFonts w:ascii="Times New Roman" w:hAnsi="Times New Roman" w:cs="Times New Roman"/>
                <w:sz w:val="28"/>
                <w:szCs w:val="28"/>
              </w:rPr>
              <w:t xml:space="preserve">I </w:t>
            </w:r>
            <w:r>
              <w:rPr>
                <w:rFonts w:ascii="Times New Roman" w:hAnsi="Times New Roman" w:cs="Times New Roman"/>
                <w:sz w:val="28"/>
                <w:szCs w:val="28"/>
              </w:rPr>
              <w:t>need to know exactly, tell me…</w:t>
            </w:r>
          </w:p>
        </w:tc>
        <w:tc>
          <w:tcPr>
            <w:tcW w:w="4809" w:type="dxa"/>
          </w:tcPr>
          <w:p w14:paraId="2609097D" w14:textId="77777777" w:rsidR="009A3A63" w:rsidRPr="00310E49" w:rsidRDefault="009A3A63" w:rsidP="001355B8">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w:t>
            </w:r>
            <w:r w:rsidRPr="00310E49">
              <w:rPr>
                <w:rFonts w:ascii="Times New Roman" w:hAnsi="Times New Roman" w:cs="Times New Roman"/>
                <w:sz w:val="28"/>
                <w:szCs w:val="28"/>
                <w:lang w:val="ru-RU"/>
              </w:rPr>
              <w:t>ені</w:t>
            </w:r>
            <w:proofErr w:type="spellEnd"/>
            <w:r w:rsidRPr="00310E49">
              <w:rPr>
                <w:rFonts w:ascii="Times New Roman" w:hAnsi="Times New Roman" w:cs="Times New Roman"/>
                <w:sz w:val="28"/>
                <w:szCs w:val="28"/>
                <w:lang w:val="ru-RU"/>
              </w:rPr>
              <w:t xml:space="preserve"> </w:t>
            </w:r>
            <w:proofErr w:type="spellStart"/>
            <w:r w:rsidRPr="00310E49">
              <w:rPr>
                <w:rFonts w:ascii="Times New Roman" w:hAnsi="Times New Roman" w:cs="Times New Roman"/>
                <w:sz w:val="28"/>
                <w:szCs w:val="28"/>
                <w:lang w:val="ru-RU"/>
              </w:rPr>
              <w:t>потрібно</w:t>
            </w:r>
            <w:proofErr w:type="spellEnd"/>
            <w:r w:rsidRPr="00310E49">
              <w:rPr>
                <w:rFonts w:ascii="Times New Roman" w:hAnsi="Times New Roman" w:cs="Times New Roman"/>
                <w:sz w:val="28"/>
                <w:szCs w:val="28"/>
                <w:lang w:val="ru-RU"/>
              </w:rPr>
              <w:t xml:space="preserve"> знати точно, скажи </w:t>
            </w:r>
            <w:proofErr w:type="spellStart"/>
            <w:r w:rsidRPr="00310E49">
              <w:rPr>
                <w:rFonts w:ascii="Times New Roman" w:hAnsi="Times New Roman" w:cs="Times New Roman"/>
                <w:sz w:val="28"/>
                <w:szCs w:val="28"/>
                <w:lang w:val="ru-RU"/>
              </w:rPr>
              <w:t>мені</w:t>
            </w:r>
            <w:proofErr w:type="spellEnd"/>
            <w:r>
              <w:rPr>
                <w:rFonts w:ascii="Times New Roman" w:hAnsi="Times New Roman" w:cs="Times New Roman"/>
                <w:sz w:val="28"/>
                <w:szCs w:val="28"/>
                <w:lang w:val="ru-RU"/>
              </w:rPr>
              <w:t>…</w:t>
            </w:r>
          </w:p>
        </w:tc>
      </w:tr>
      <w:tr w:rsidR="009A3A63" w:rsidRPr="009C43C8" w14:paraId="097A4AF9" w14:textId="77777777" w:rsidTr="00F9432E">
        <w:tc>
          <w:tcPr>
            <w:tcW w:w="9571" w:type="dxa"/>
            <w:gridSpan w:val="2"/>
          </w:tcPr>
          <w:p w14:paraId="60E9EEC8" w14:textId="77777777" w:rsidR="009A3A63" w:rsidRPr="006F65EA" w:rsidRDefault="009A3A63" w:rsidP="001355B8">
            <w:pPr>
              <w:jc w:val="center"/>
              <w:rPr>
                <w:rFonts w:ascii="Times New Roman" w:hAnsi="Times New Roman" w:cs="Times New Roman"/>
                <w:sz w:val="28"/>
                <w:szCs w:val="28"/>
                <w:lang w:val="ru-RU"/>
              </w:rPr>
            </w:pPr>
            <w:proofErr w:type="spellStart"/>
            <w:r w:rsidRPr="0000212E">
              <w:rPr>
                <w:rFonts w:ascii="Times New Roman" w:hAnsi="Times New Roman" w:cs="Times New Roman"/>
                <w:sz w:val="28"/>
                <w:szCs w:val="28"/>
                <w:lang w:val="ru-RU"/>
              </w:rPr>
              <w:t>Якщо</w:t>
            </w:r>
            <w:proofErr w:type="spellEnd"/>
            <w:r w:rsidRPr="0000212E">
              <w:rPr>
                <w:rFonts w:ascii="Times New Roman" w:hAnsi="Times New Roman" w:cs="Times New Roman"/>
                <w:sz w:val="28"/>
                <w:szCs w:val="28"/>
                <w:lang w:val="ru-RU"/>
              </w:rPr>
              <w:t xml:space="preserve"> </w:t>
            </w:r>
            <w:proofErr w:type="spellStart"/>
            <w:r w:rsidRPr="0000212E">
              <w:rPr>
                <w:rFonts w:ascii="Times New Roman" w:hAnsi="Times New Roman" w:cs="Times New Roman"/>
                <w:sz w:val="28"/>
                <w:szCs w:val="28"/>
                <w:lang w:val="ru-RU"/>
              </w:rPr>
              <w:t>хочемо</w:t>
            </w:r>
            <w:proofErr w:type="spellEnd"/>
            <w:r w:rsidRPr="0000212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w:t>
            </w:r>
            <w:r w:rsidRPr="0000212E">
              <w:rPr>
                <w:rFonts w:ascii="Times New Roman" w:hAnsi="Times New Roman" w:cs="Times New Roman"/>
                <w:sz w:val="28"/>
                <w:szCs w:val="28"/>
                <w:lang w:val="ru-RU"/>
              </w:rPr>
              <w:t>ідпові</w:t>
            </w:r>
            <w:r>
              <w:rPr>
                <w:rFonts w:ascii="Times New Roman" w:hAnsi="Times New Roman" w:cs="Times New Roman"/>
                <w:sz w:val="28"/>
                <w:szCs w:val="28"/>
                <w:lang w:val="ru-RU"/>
              </w:rPr>
              <w:t>сти</w:t>
            </w:r>
            <w:proofErr w:type="spellEnd"/>
            <w:r>
              <w:rPr>
                <w:rFonts w:ascii="Times New Roman" w:hAnsi="Times New Roman" w:cs="Times New Roman"/>
                <w:sz w:val="28"/>
                <w:szCs w:val="28"/>
                <w:lang w:val="ru-RU"/>
              </w:rPr>
              <w:t xml:space="preserve"> </w:t>
            </w:r>
            <w:r w:rsidRPr="0000212E">
              <w:rPr>
                <w:rFonts w:ascii="Times New Roman" w:hAnsi="Times New Roman" w:cs="Times New Roman"/>
                <w:sz w:val="28"/>
                <w:szCs w:val="28"/>
                <w:lang w:val="ru-RU"/>
              </w:rPr>
              <w:t xml:space="preserve">на </w:t>
            </w:r>
            <w:proofErr w:type="spellStart"/>
            <w:r w:rsidRPr="0000212E">
              <w:rPr>
                <w:rFonts w:ascii="Times New Roman" w:hAnsi="Times New Roman" w:cs="Times New Roman"/>
                <w:sz w:val="28"/>
                <w:szCs w:val="28"/>
                <w:lang w:val="ru-RU"/>
              </w:rPr>
              <w:t>запрошення</w:t>
            </w:r>
            <w:proofErr w:type="spellEnd"/>
            <w:r w:rsidRPr="0000212E">
              <w:rPr>
                <w:rFonts w:ascii="Times New Roman" w:hAnsi="Times New Roman" w:cs="Times New Roman"/>
                <w:sz w:val="28"/>
                <w:szCs w:val="28"/>
                <w:lang w:val="ru-RU"/>
              </w:rPr>
              <w:t>:</w:t>
            </w:r>
          </w:p>
        </w:tc>
      </w:tr>
      <w:tr w:rsidR="009A3A63" w:rsidRPr="009C43C8" w14:paraId="2FB734C6" w14:textId="77777777" w:rsidTr="00F9432E">
        <w:tc>
          <w:tcPr>
            <w:tcW w:w="4762" w:type="dxa"/>
          </w:tcPr>
          <w:p w14:paraId="339ADD8B" w14:textId="77777777" w:rsidR="009A3A63" w:rsidRPr="006F65EA" w:rsidRDefault="009A3A63" w:rsidP="001355B8">
            <w:pPr>
              <w:jc w:val="both"/>
              <w:rPr>
                <w:rFonts w:ascii="Times New Roman" w:hAnsi="Times New Roman" w:cs="Times New Roman"/>
                <w:sz w:val="28"/>
                <w:szCs w:val="28"/>
                <w:lang w:val="ru-RU"/>
              </w:rPr>
            </w:pPr>
            <w:r w:rsidRPr="00325BB8">
              <w:rPr>
                <w:rFonts w:ascii="Times New Roman" w:hAnsi="Times New Roman" w:cs="Times New Roman"/>
                <w:sz w:val="28"/>
                <w:szCs w:val="28"/>
              </w:rPr>
              <w:t xml:space="preserve">Thank you very much for your invitation. </w:t>
            </w:r>
            <w:proofErr w:type="spellStart"/>
            <w:r>
              <w:rPr>
                <w:rFonts w:ascii="Times New Roman" w:hAnsi="Times New Roman" w:cs="Times New Roman"/>
                <w:sz w:val="28"/>
                <w:szCs w:val="28"/>
                <w:lang w:val="ru-RU"/>
              </w:rPr>
              <w:t>I’d</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love</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to</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come</w:t>
            </w:r>
            <w:proofErr w:type="spellEnd"/>
            <w:r>
              <w:rPr>
                <w:rFonts w:ascii="Times New Roman" w:hAnsi="Times New Roman" w:cs="Times New Roman"/>
                <w:sz w:val="28"/>
                <w:szCs w:val="28"/>
                <w:lang w:val="ru-RU"/>
              </w:rPr>
              <w:t>.</w:t>
            </w:r>
          </w:p>
        </w:tc>
        <w:tc>
          <w:tcPr>
            <w:tcW w:w="4809" w:type="dxa"/>
          </w:tcPr>
          <w:p w14:paraId="5731E1FB" w14:textId="77777777" w:rsidR="009A3A63" w:rsidRPr="006F65EA" w:rsidRDefault="009A3A63" w:rsidP="001355B8">
            <w:pPr>
              <w:jc w:val="both"/>
              <w:rPr>
                <w:rFonts w:ascii="Times New Roman" w:hAnsi="Times New Roman" w:cs="Times New Roman"/>
                <w:sz w:val="28"/>
                <w:szCs w:val="28"/>
                <w:lang w:val="ru-RU"/>
              </w:rPr>
            </w:pPr>
            <w:r w:rsidRPr="00325BB8">
              <w:rPr>
                <w:rFonts w:ascii="Times New Roman" w:hAnsi="Times New Roman" w:cs="Times New Roman"/>
                <w:sz w:val="28"/>
                <w:szCs w:val="28"/>
                <w:lang w:val="ru-RU"/>
              </w:rPr>
              <w:t>В</w:t>
            </w:r>
            <w:r>
              <w:rPr>
                <w:rFonts w:ascii="Times New Roman" w:hAnsi="Times New Roman" w:cs="Times New Roman"/>
                <w:sz w:val="28"/>
                <w:szCs w:val="28"/>
                <w:lang w:val="ru-RU"/>
              </w:rPr>
              <w:t xml:space="preserve">елике </w:t>
            </w:r>
            <w:proofErr w:type="spellStart"/>
            <w:r>
              <w:rPr>
                <w:rFonts w:ascii="Times New Roman" w:hAnsi="Times New Roman" w:cs="Times New Roman"/>
                <w:sz w:val="28"/>
                <w:szCs w:val="28"/>
                <w:lang w:val="ru-RU"/>
              </w:rPr>
              <w:t>спасибі</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запрошення</w:t>
            </w:r>
            <w:proofErr w:type="spellEnd"/>
            <w:r>
              <w:rPr>
                <w:rFonts w:ascii="Times New Roman" w:hAnsi="Times New Roman" w:cs="Times New Roman"/>
                <w:sz w:val="28"/>
                <w:szCs w:val="28"/>
                <w:lang w:val="ru-RU"/>
              </w:rPr>
              <w:t xml:space="preserve">. Я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задоволенням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прийду</w:t>
            </w:r>
            <w:proofErr w:type="spellEnd"/>
            <w:r w:rsidRPr="00325BB8">
              <w:rPr>
                <w:rFonts w:ascii="Times New Roman" w:hAnsi="Times New Roman" w:cs="Times New Roman"/>
                <w:sz w:val="28"/>
                <w:szCs w:val="28"/>
                <w:lang w:val="ru-RU"/>
              </w:rPr>
              <w:t>.</w:t>
            </w:r>
          </w:p>
        </w:tc>
      </w:tr>
      <w:tr w:rsidR="009A3A63" w:rsidRPr="009C43C8" w14:paraId="2F5311BF" w14:textId="77777777" w:rsidTr="00F9432E">
        <w:tc>
          <w:tcPr>
            <w:tcW w:w="4762" w:type="dxa"/>
          </w:tcPr>
          <w:p w14:paraId="22705A8F" w14:textId="77777777" w:rsidR="009A3A63" w:rsidRPr="006C5FE4" w:rsidRDefault="009A3A63" w:rsidP="001355B8">
            <w:pPr>
              <w:jc w:val="both"/>
              <w:rPr>
                <w:rFonts w:ascii="Times New Roman" w:hAnsi="Times New Roman" w:cs="Times New Roman"/>
                <w:sz w:val="28"/>
                <w:szCs w:val="28"/>
              </w:rPr>
            </w:pPr>
            <w:r w:rsidRPr="006C5FE4">
              <w:rPr>
                <w:rFonts w:ascii="Times New Roman" w:hAnsi="Times New Roman" w:cs="Times New Roman"/>
                <w:sz w:val="28"/>
                <w:szCs w:val="28"/>
              </w:rPr>
              <w:lastRenderedPageBreak/>
              <w:t>Than</w:t>
            </w:r>
            <w:r>
              <w:rPr>
                <w:rFonts w:ascii="Times New Roman" w:hAnsi="Times New Roman" w:cs="Times New Roman"/>
                <w:sz w:val="28"/>
                <w:szCs w:val="28"/>
              </w:rPr>
              <w:t>k you for inviting me to… but I’m afraid I won’t be able to…</w:t>
            </w:r>
          </w:p>
        </w:tc>
        <w:tc>
          <w:tcPr>
            <w:tcW w:w="4809" w:type="dxa"/>
          </w:tcPr>
          <w:p w14:paraId="4B4EF67E" w14:textId="77777777" w:rsidR="009A3A63" w:rsidRPr="006C5FE4" w:rsidRDefault="009A3A63" w:rsidP="001355B8">
            <w:pPr>
              <w:jc w:val="both"/>
              <w:rPr>
                <w:rFonts w:ascii="Times New Roman" w:hAnsi="Times New Roman" w:cs="Times New Roman"/>
                <w:sz w:val="28"/>
                <w:szCs w:val="28"/>
                <w:lang w:val="ru-RU"/>
              </w:rPr>
            </w:pPr>
            <w:proofErr w:type="spellStart"/>
            <w:r w:rsidRPr="006C5FE4">
              <w:rPr>
                <w:rFonts w:ascii="Times New Roman" w:hAnsi="Times New Roman" w:cs="Times New Roman"/>
                <w:sz w:val="28"/>
                <w:szCs w:val="28"/>
                <w:lang w:val="ru-RU"/>
              </w:rPr>
              <w:t>Дякую</w:t>
            </w:r>
            <w:proofErr w:type="spellEnd"/>
            <w:r w:rsidRPr="006C5FE4">
              <w:rPr>
                <w:rFonts w:ascii="Times New Roman" w:hAnsi="Times New Roman" w:cs="Times New Roman"/>
                <w:sz w:val="28"/>
                <w:szCs w:val="28"/>
                <w:lang w:val="ru-RU"/>
              </w:rPr>
              <w:t xml:space="preserve"> за </w:t>
            </w:r>
            <w:proofErr w:type="spellStart"/>
            <w:r w:rsidRPr="006C5FE4">
              <w:rPr>
                <w:rFonts w:ascii="Times New Roman" w:hAnsi="Times New Roman" w:cs="Times New Roman"/>
                <w:sz w:val="28"/>
                <w:szCs w:val="28"/>
                <w:lang w:val="ru-RU"/>
              </w:rPr>
              <w:t>запрошення</w:t>
            </w:r>
            <w:proofErr w:type="spellEnd"/>
            <w:r w:rsidRPr="006C5FE4">
              <w:rPr>
                <w:rFonts w:ascii="Times New Roman" w:hAnsi="Times New Roman" w:cs="Times New Roman"/>
                <w:sz w:val="28"/>
                <w:szCs w:val="28"/>
                <w:lang w:val="ru-RU"/>
              </w:rPr>
              <w:t xml:space="preserve">… але, </w:t>
            </w:r>
            <w:proofErr w:type="spellStart"/>
            <w:r w:rsidRPr="006C5FE4">
              <w:rPr>
                <w:rFonts w:ascii="Times New Roman" w:hAnsi="Times New Roman" w:cs="Times New Roman"/>
                <w:sz w:val="28"/>
                <w:szCs w:val="28"/>
                <w:lang w:val="ru-RU"/>
              </w:rPr>
              <w:t>боюся</w:t>
            </w:r>
            <w:proofErr w:type="spellEnd"/>
            <w:r w:rsidRPr="006C5FE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r w:rsidRPr="006C5FE4">
              <w:rPr>
                <w:rFonts w:ascii="Times New Roman" w:hAnsi="Times New Roman" w:cs="Times New Roman"/>
                <w:sz w:val="28"/>
                <w:szCs w:val="28"/>
                <w:lang w:val="ru-RU"/>
              </w:rPr>
              <w:t xml:space="preserve">я не </w:t>
            </w:r>
            <w:proofErr w:type="spellStart"/>
            <w:r w:rsidRPr="006C5FE4">
              <w:rPr>
                <w:rFonts w:ascii="Times New Roman" w:hAnsi="Times New Roman" w:cs="Times New Roman"/>
                <w:sz w:val="28"/>
                <w:szCs w:val="28"/>
                <w:lang w:val="ru-RU"/>
              </w:rPr>
              <w:t>зможу</w:t>
            </w:r>
            <w:proofErr w:type="spellEnd"/>
            <w:r w:rsidRPr="006C5FE4">
              <w:rPr>
                <w:rFonts w:ascii="Times New Roman" w:hAnsi="Times New Roman" w:cs="Times New Roman"/>
                <w:sz w:val="28"/>
                <w:szCs w:val="28"/>
                <w:lang w:val="ru-RU"/>
              </w:rPr>
              <w:t>…</w:t>
            </w:r>
          </w:p>
        </w:tc>
      </w:tr>
      <w:tr w:rsidR="009A3A63" w:rsidRPr="009C43C8" w14:paraId="4A3E23A0" w14:textId="77777777" w:rsidTr="00F9432E">
        <w:tc>
          <w:tcPr>
            <w:tcW w:w="9571" w:type="dxa"/>
            <w:gridSpan w:val="2"/>
          </w:tcPr>
          <w:p w14:paraId="20DC9B4A" w14:textId="77777777" w:rsidR="009A3A63" w:rsidRPr="006C5FE4" w:rsidRDefault="009A3A63" w:rsidP="001355B8">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хочемо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висловити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вподобання</w:t>
            </w:r>
            <w:proofErr w:type="spellEnd"/>
            <w:r>
              <w:rPr>
                <w:rFonts w:ascii="Times New Roman" w:hAnsi="Times New Roman" w:cs="Times New Roman"/>
                <w:sz w:val="28"/>
                <w:szCs w:val="28"/>
                <w:lang w:val="ru-RU"/>
              </w:rPr>
              <w:t>:</w:t>
            </w:r>
          </w:p>
        </w:tc>
      </w:tr>
      <w:tr w:rsidR="009A3A63" w:rsidRPr="009C43C8" w14:paraId="47DE862D" w14:textId="77777777" w:rsidTr="00F9432E">
        <w:tc>
          <w:tcPr>
            <w:tcW w:w="4762" w:type="dxa"/>
          </w:tcPr>
          <w:p w14:paraId="4CE97E60" w14:textId="77777777" w:rsidR="009A3A63" w:rsidRPr="00C528A3" w:rsidRDefault="009A3A63" w:rsidP="001355B8">
            <w:pPr>
              <w:jc w:val="both"/>
              <w:rPr>
                <w:rFonts w:ascii="Times New Roman" w:hAnsi="Times New Roman" w:cs="Times New Roman"/>
                <w:sz w:val="28"/>
                <w:szCs w:val="28"/>
              </w:rPr>
            </w:pPr>
            <w:r w:rsidRPr="00907766">
              <w:rPr>
                <w:rFonts w:ascii="Times New Roman" w:hAnsi="Times New Roman" w:cs="Times New Roman"/>
                <w:sz w:val="28"/>
                <w:szCs w:val="28"/>
              </w:rPr>
              <w:t>As for me, I like</w:t>
            </w:r>
            <w:r>
              <w:rPr>
                <w:rFonts w:ascii="Times New Roman" w:hAnsi="Times New Roman" w:cs="Times New Roman"/>
                <w:sz w:val="28"/>
                <w:szCs w:val="28"/>
              </w:rPr>
              <w:t>/love/enjoy…</w:t>
            </w:r>
          </w:p>
        </w:tc>
        <w:tc>
          <w:tcPr>
            <w:tcW w:w="4809" w:type="dxa"/>
          </w:tcPr>
          <w:p w14:paraId="34A20D21" w14:textId="77777777" w:rsidR="009A3A63" w:rsidRPr="006C5FE4" w:rsidRDefault="009A3A63" w:rsidP="001355B8">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мене, </w:t>
            </w:r>
            <w:proofErr w:type="spellStart"/>
            <w:r>
              <w:rPr>
                <w:rFonts w:ascii="Times New Roman" w:hAnsi="Times New Roman" w:cs="Times New Roman"/>
                <w:sz w:val="28"/>
                <w:szCs w:val="28"/>
                <w:lang w:val="ru-RU"/>
              </w:rPr>
              <w:t>мені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подобається</w:t>
            </w:r>
            <w:proofErr w:type="spellEnd"/>
            <w:r w:rsidRPr="00907766">
              <w:rPr>
                <w:rFonts w:ascii="Times New Roman" w:hAnsi="Times New Roman" w:cs="Times New Roman"/>
                <w:sz w:val="28"/>
                <w:szCs w:val="28"/>
                <w:lang w:val="ru-RU"/>
              </w:rPr>
              <w:t>/</w:t>
            </w:r>
            <w:r>
              <w:rPr>
                <w:rFonts w:ascii="Times New Roman" w:hAnsi="Times New Roman" w:cs="Times New Roman"/>
                <w:sz w:val="28"/>
                <w:szCs w:val="28"/>
                <w:lang w:val="ru-RU"/>
              </w:rPr>
              <w:t>я люблю</w:t>
            </w:r>
            <w:r w:rsidRPr="00907766">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отримую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задоволенн</w:t>
            </w:r>
            <w:r w:rsidRPr="00907766">
              <w:rPr>
                <w:rFonts w:ascii="Times New Roman" w:hAnsi="Times New Roman" w:cs="Times New Roman"/>
                <w:sz w:val="28"/>
                <w:szCs w:val="28"/>
                <w:lang w:val="ru-RU"/>
              </w:rPr>
              <w:t>я</w:t>
            </w:r>
            <w:proofErr w:type="spellEnd"/>
            <w:r w:rsidRPr="00907766">
              <w:rPr>
                <w:rFonts w:ascii="Times New Roman" w:hAnsi="Times New Roman" w:cs="Times New Roman"/>
                <w:sz w:val="28"/>
                <w:szCs w:val="28"/>
                <w:lang w:val="ru-RU"/>
              </w:rPr>
              <w:t>…</w:t>
            </w:r>
          </w:p>
        </w:tc>
      </w:tr>
      <w:tr w:rsidR="009A3A63" w:rsidRPr="009C43C8" w14:paraId="3B651764" w14:textId="77777777" w:rsidTr="00F9432E">
        <w:tc>
          <w:tcPr>
            <w:tcW w:w="4762" w:type="dxa"/>
          </w:tcPr>
          <w:p w14:paraId="3ECE485C" w14:textId="77777777" w:rsidR="009A3A63" w:rsidRPr="007C0AFC" w:rsidRDefault="009A3A63" w:rsidP="001355B8">
            <w:pPr>
              <w:jc w:val="both"/>
              <w:rPr>
                <w:rFonts w:ascii="Times New Roman" w:hAnsi="Times New Roman" w:cs="Times New Roman"/>
                <w:sz w:val="28"/>
                <w:szCs w:val="28"/>
              </w:rPr>
            </w:pPr>
            <w:r>
              <w:rPr>
                <w:rFonts w:ascii="Times New Roman" w:hAnsi="Times New Roman" w:cs="Times New Roman"/>
                <w:sz w:val="28"/>
                <w:szCs w:val="28"/>
              </w:rPr>
              <w:t>Most of all I like/</w:t>
            </w:r>
            <w:r w:rsidRPr="007C0AFC">
              <w:rPr>
                <w:rFonts w:ascii="Times New Roman" w:hAnsi="Times New Roman" w:cs="Times New Roman"/>
                <w:sz w:val="28"/>
                <w:szCs w:val="28"/>
              </w:rPr>
              <w:t>love…</w:t>
            </w:r>
          </w:p>
        </w:tc>
        <w:tc>
          <w:tcPr>
            <w:tcW w:w="4809" w:type="dxa"/>
          </w:tcPr>
          <w:p w14:paraId="0ABACD5D" w14:textId="77777777" w:rsidR="009A3A63" w:rsidRPr="00C57D4C" w:rsidRDefault="009A3A63" w:rsidP="001355B8">
            <w:pPr>
              <w:jc w:val="both"/>
              <w:rPr>
                <w:rFonts w:ascii="Times New Roman" w:hAnsi="Times New Roman" w:cs="Times New Roman"/>
                <w:sz w:val="28"/>
                <w:szCs w:val="28"/>
                <w:lang w:val="ru-RU"/>
              </w:rPr>
            </w:pPr>
            <w:proofErr w:type="spellStart"/>
            <w:r w:rsidRPr="00C57D4C">
              <w:rPr>
                <w:rFonts w:ascii="Times New Roman" w:hAnsi="Times New Roman" w:cs="Times New Roman"/>
                <w:sz w:val="28"/>
                <w:szCs w:val="28"/>
                <w:lang w:val="ru-RU"/>
              </w:rPr>
              <w:t>Найбільше</w:t>
            </w:r>
            <w:proofErr w:type="spellEnd"/>
            <w:r w:rsidRPr="00C57D4C">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мені</w:t>
            </w:r>
            <w:proofErr w:type="spellEnd"/>
            <w:r w:rsidRPr="00C57D4C">
              <w:rPr>
                <w:rFonts w:ascii="Times New Roman" w:hAnsi="Times New Roman" w:cs="Times New Roman"/>
                <w:sz w:val="28"/>
                <w:szCs w:val="28"/>
                <w:lang w:val="ru-RU"/>
              </w:rPr>
              <w:t xml:space="preserve"> </w:t>
            </w:r>
            <w:proofErr w:type="spellStart"/>
            <w:r w:rsidRPr="00C57D4C">
              <w:rPr>
                <w:rFonts w:ascii="Times New Roman" w:hAnsi="Times New Roman" w:cs="Times New Roman"/>
                <w:sz w:val="28"/>
                <w:szCs w:val="28"/>
                <w:lang w:val="ru-RU"/>
              </w:rPr>
              <w:t>подобається</w:t>
            </w:r>
            <w:proofErr w:type="spellEnd"/>
            <w:r w:rsidRPr="00C57D4C">
              <w:rPr>
                <w:rFonts w:ascii="Times New Roman" w:hAnsi="Times New Roman" w:cs="Times New Roman"/>
                <w:sz w:val="28"/>
                <w:szCs w:val="28"/>
                <w:lang w:val="ru-RU"/>
              </w:rPr>
              <w:t>/</w:t>
            </w:r>
            <w:r w:rsidRPr="00392CE3">
              <w:rPr>
                <w:rFonts w:ascii="Times New Roman" w:hAnsi="Times New Roman" w:cs="Times New Roman"/>
                <w:sz w:val="28"/>
                <w:szCs w:val="28"/>
                <w:lang w:val="ru-RU"/>
              </w:rPr>
              <w:t>я</w:t>
            </w:r>
            <w:r w:rsidRPr="00C57D4C">
              <w:rPr>
                <w:rFonts w:ascii="Times New Roman" w:hAnsi="Times New Roman" w:cs="Times New Roman"/>
                <w:sz w:val="28"/>
                <w:szCs w:val="28"/>
                <w:lang w:val="ru-RU"/>
              </w:rPr>
              <w:t xml:space="preserve"> люблю…</w:t>
            </w:r>
          </w:p>
        </w:tc>
      </w:tr>
      <w:tr w:rsidR="009A3A63" w:rsidRPr="006C5FE4" w14:paraId="1613C3BB" w14:textId="77777777" w:rsidTr="00F9432E">
        <w:tc>
          <w:tcPr>
            <w:tcW w:w="4762" w:type="dxa"/>
          </w:tcPr>
          <w:p w14:paraId="303F306B" w14:textId="77777777" w:rsidR="009A3A63" w:rsidRPr="00C57D4C" w:rsidRDefault="009A3A63" w:rsidP="001355B8">
            <w:pPr>
              <w:jc w:val="both"/>
              <w:rPr>
                <w:rFonts w:ascii="Times New Roman" w:hAnsi="Times New Roman" w:cs="Times New Roman"/>
                <w:sz w:val="28"/>
                <w:szCs w:val="28"/>
                <w:lang w:val="ru-RU"/>
              </w:rPr>
            </w:pPr>
            <w:r w:rsidRPr="00C57D4C">
              <w:rPr>
                <w:rFonts w:ascii="Times New Roman" w:hAnsi="Times New Roman" w:cs="Times New Roman"/>
                <w:sz w:val="28"/>
                <w:szCs w:val="28"/>
                <w:lang w:val="ru-RU"/>
              </w:rPr>
              <w:t xml:space="preserve">I </w:t>
            </w:r>
            <w:proofErr w:type="spellStart"/>
            <w:r w:rsidRPr="00C57D4C">
              <w:rPr>
                <w:rFonts w:ascii="Times New Roman" w:hAnsi="Times New Roman" w:cs="Times New Roman"/>
                <w:sz w:val="28"/>
                <w:szCs w:val="28"/>
                <w:lang w:val="ru-RU"/>
              </w:rPr>
              <w:t>adore</w:t>
            </w:r>
            <w:proofErr w:type="spellEnd"/>
            <w:r w:rsidRPr="00C57D4C">
              <w:rPr>
                <w:rFonts w:ascii="Times New Roman" w:hAnsi="Times New Roman" w:cs="Times New Roman"/>
                <w:sz w:val="28"/>
                <w:szCs w:val="28"/>
                <w:lang w:val="ru-RU"/>
              </w:rPr>
              <w:t>…</w:t>
            </w:r>
          </w:p>
        </w:tc>
        <w:tc>
          <w:tcPr>
            <w:tcW w:w="4809" w:type="dxa"/>
          </w:tcPr>
          <w:p w14:paraId="03315197" w14:textId="77777777" w:rsidR="009A3A63" w:rsidRPr="00C57D4C" w:rsidRDefault="009A3A63" w:rsidP="001355B8">
            <w:pPr>
              <w:jc w:val="both"/>
              <w:rPr>
                <w:rFonts w:ascii="Times New Roman" w:hAnsi="Times New Roman" w:cs="Times New Roman"/>
                <w:sz w:val="28"/>
                <w:szCs w:val="28"/>
                <w:lang w:val="ru-RU"/>
              </w:rPr>
            </w:pPr>
            <w:r w:rsidRPr="00C57D4C">
              <w:rPr>
                <w:rFonts w:ascii="Times New Roman" w:hAnsi="Times New Roman" w:cs="Times New Roman"/>
                <w:sz w:val="28"/>
                <w:szCs w:val="28"/>
                <w:lang w:val="ru-RU"/>
              </w:rPr>
              <w:t xml:space="preserve">Я </w:t>
            </w:r>
            <w:proofErr w:type="spellStart"/>
            <w:r w:rsidRPr="00C57D4C">
              <w:rPr>
                <w:rFonts w:ascii="Times New Roman" w:hAnsi="Times New Roman" w:cs="Times New Roman"/>
                <w:sz w:val="28"/>
                <w:szCs w:val="28"/>
                <w:lang w:val="ru-RU"/>
              </w:rPr>
              <w:t>обожнюю</w:t>
            </w:r>
            <w:proofErr w:type="spellEnd"/>
            <w:r w:rsidRPr="00C57D4C">
              <w:rPr>
                <w:rFonts w:ascii="Times New Roman" w:hAnsi="Times New Roman" w:cs="Times New Roman"/>
                <w:sz w:val="28"/>
                <w:szCs w:val="28"/>
                <w:lang w:val="ru-RU"/>
              </w:rPr>
              <w:t>…</w:t>
            </w:r>
          </w:p>
        </w:tc>
      </w:tr>
      <w:tr w:rsidR="009A3A63" w:rsidRPr="006C5FE4" w14:paraId="75A5E90B" w14:textId="77777777" w:rsidTr="00F9432E">
        <w:tc>
          <w:tcPr>
            <w:tcW w:w="4762" w:type="dxa"/>
          </w:tcPr>
          <w:p w14:paraId="0F48A76B" w14:textId="77777777" w:rsidR="009A3A63" w:rsidRPr="00C57D4C" w:rsidRDefault="009A3A63" w:rsidP="001355B8">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I’m</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totally</w:t>
            </w:r>
            <w:proofErr w:type="spellEnd"/>
            <w:r>
              <w:rPr>
                <w:rFonts w:ascii="Times New Roman" w:hAnsi="Times New Roman" w:cs="Times New Roman"/>
                <w:sz w:val="28"/>
                <w:szCs w:val="28"/>
                <w:lang w:val="ru-RU"/>
              </w:rPr>
              <w:t>/</w:t>
            </w:r>
            <w:proofErr w:type="spellStart"/>
            <w:r w:rsidRPr="0079046B">
              <w:rPr>
                <w:rFonts w:ascii="Times New Roman" w:hAnsi="Times New Roman" w:cs="Times New Roman"/>
                <w:sz w:val="28"/>
                <w:szCs w:val="28"/>
                <w:lang w:val="ru-RU"/>
              </w:rPr>
              <w:t>really</w:t>
            </w:r>
            <w:proofErr w:type="spellEnd"/>
            <w:r w:rsidRPr="0079046B">
              <w:rPr>
                <w:rFonts w:ascii="Times New Roman" w:hAnsi="Times New Roman" w:cs="Times New Roman"/>
                <w:sz w:val="28"/>
                <w:szCs w:val="28"/>
                <w:lang w:val="ru-RU"/>
              </w:rPr>
              <w:t xml:space="preserve"> </w:t>
            </w:r>
            <w:proofErr w:type="spellStart"/>
            <w:r w:rsidRPr="0079046B">
              <w:rPr>
                <w:rFonts w:ascii="Times New Roman" w:hAnsi="Times New Roman" w:cs="Times New Roman"/>
                <w:sz w:val="28"/>
                <w:szCs w:val="28"/>
                <w:lang w:val="ru-RU"/>
              </w:rPr>
              <w:t>into</w:t>
            </w:r>
            <w:proofErr w:type="spellEnd"/>
            <w:r w:rsidRPr="0079046B">
              <w:rPr>
                <w:rFonts w:ascii="Times New Roman" w:hAnsi="Times New Roman" w:cs="Times New Roman"/>
                <w:sz w:val="28"/>
                <w:szCs w:val="28"/>
                <w:lang w:val="ru-RU"/>
              </w:rPr>
              <w:t>…</w:t>
            </w:r>
          </w:p>
        </w:tc>
        <w:tc>
          <w:tcPr>
            <w:tcW w:w="4809" w:type="dxa"/>
          </w:tcPr>
          <w:p w14:paraId="714B6D1D" w14:textId="77777777" w:rsidR="009A3A63" w:rsidRPr="00C57D4C" w:rsidRDefault="009A3A63" w:rsidP="001355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w:t>
            </w:r>
            <w:proofErr w:type="spellStart"/>
            <w:r>
              <w:rPr>
                <w:rFonts w:ascii="Times New Roman" w:hAnsi="Times New Roman" w:cs="Times New Roman"/>
                <w:sz w:val="28"/>
                <w:szCs w:val="28"/>
                <w:lang w:val="ru-RU"/>
              </w:rPr>
              <w:t>повністю</w:t>
            </w:r>
            <w:proofErr w:type="spellEnd"/>
            <w:r>
              <w:rPr>
                <w:rFonts w:ascii="Times New Roman" w:hAnsi="Times New Roman" w:cs="Times New Roman"/>
                <w:sz w:val="28"/>
                <w:szCs w:val="28"/>
                <w:lang w:val="ru-RU"/>
              </w:rPr>
              <w:t>/</w:t>
            </w:r>
            <w:proofErr w:type="spellStart"/>
            <w:r w:rsidRPr="0012548E">
              <w:rPr>
                <w:rFonts w:ascii="Times New Roman" w:hAnsi="Times New Roman" w:cs="Times New Roman"/>
                <w:sz w:val="28"/>
                <w:szCs w:val="28"/>
                <w:lang w:val="ru-RU"/>
              </w:rPr>
              <w:t>справді</w:t>
            </w:r>
            <w:proofErr w:type="spellEnd"/>
            <w:r w:rsidRPr="0012548E">
              <w:rPr>
                <w:rFonts w:ascii="Times New Roman" w:hAnsi="Times New Roman" w:cs="Times New Roman"/>
                <w:sz w:val="28"/>
                <w:szCs w:val="28"/>
                <w:lang w:val="ru-RU"/>
              </w:rPr>
              <w:t xml:space="preserve"> </w:t>
            </w:r>
            <w:proofErr w:type="spellStart"/>
            <w:r w:rsidRPr="0012548E">
              <w:rPr>
                <w:rFonts w:ascii="Times New Roman" w:hAnsi="Times New Roman" w:cs="Times New Roman"/>
                <w:sz w:val="28"/>
                <w:szCs w:val="28"/>
                <w:lang w:val="ru-RU"/>
              </w:rPr>
              <w:t>захоплююся</w:t>
            </w:r>
            <w:proofErr w:type="spellEnd"/>
            <w:r w:rsidRPr="0012548E">
              <w:rPr>
                <w:rFonts w:ascii="Times New Roman" w:hAnsi="Times New Roman" w:cs="Times New Roman"/>
                <w:sz w:val="28"/>
                <w:szCs w:val="28"/>
                <w:lang w:val="ru-RU"/>
              </w:rPr>
              <w:t>…</w:t>
            </w:r>
          </w:p>
        </w:tc>
      </w:tr>
      <w:tr w:rsidR="009A3A63" w:rsidRPr="006C5FE4" w14:paraId="51C28E9B" w14:textId="77777777" w:rsidTr="00F9432E">
        <w:tc>
          <w:tcPr>
            <w:tcW w:w="4762" w:type="dxa"/>
          </w:tcPr>
          <w:p w14:paraId="78EA4068" w14:textId="77777777" w:rsidR="009A3A63" w:rsidRPr="00C57D4C" w:rsidRDefault="009A3A63" w:rsidP="001355B8">
            <w:pPr>
              <w:jc w:val="both"/>
              <w:rPr>
                <w:rFonts w:ascii="Times New Roman" w:hAnsi="Times New Roman" w:cs="Times New Roman"/>
                <w:sz w:val="28"/>
                <w:szCs w:val="28"/>
                <w:lang w:val="ru-RU"/>
              </w:rPr>
            </w:pPr>
            <w:proofErr w:type="spellStart"/>
            <w:r w:rsidRPr="00A76088">
              <w:rPr>
                <w:rFonts w:ascii="Times New Roman" w:hAnsi="Times New Roman" w:cs="Times New Roman"/>
                <w:sz w:val="28"/>
                <w:szCs w:val="28"/>
                <w:lang w:val="ru-RU"/>
              </w:rPr>
              <w:t>I’m</w:t>
            </w:r>
            <w:proofErr w:type="spellEnd"/>
            <w:r w:rsidRPr="00A76088">
              <w:rPr>
                <w:rFonts w:ascii="Times New Roman" w:hAnsi="Times New Roman" w:cs="Times New Roman"/>
                <w:sz w:val="28"/>
                <w:szCs w:val="28"/>
                <w:lang w:val="ru-RU"/>
              </w:rPr>
              <w:t xml:space="preserve"> </w:t>
            </w:r>
            <w:proofErr w:type="spellStart"/>
            <w:r w:rsidRPr="00A76088">
              <w:rPr>
                <w:rFonts w:ascii="Times New Roman" w:hAnsi="Times New Roman" w:cs="Times New Roman"/>
                <w:sz w:val="28"/>
                <w:szCs w:val="28"/>
                <w:lang w:val="ru-RU"/>
              </w:rPr>
              <w:t>crazy</w:t>
            </w:r>
            <w:proofErr w:type="spellEnd"/>
            <w:r w:rsidRPr="00A76088">
              <w:rPr>
                <w:rFonts w:ascii="Times New Roman" w:hAnsi="Times New Roman" w:cs="Times New Roman"/>
                <w:sz w:val="28"/>
                <w:szCs w:val="28"/>
                <w:lang w:val="ru-RU"/>
              </w:rPr>
              <w:t xml:space="preserve"> </w:t>
            </w:r>
            <w:proofErr w:type="spellStart"/>
            <w:r w:rsidRPr="00A76088">
              <w:rPr>
                <w:rFonts w:ascii="Times New Roman" w:hAnsi="Times New Roman" w:cs="Times New Roman"/>
                <w:sz w:val="28"/>
                <w:szCs w:val="28"/>
                <w:lang w:val="ru-RU"/>
              </w:rPr>
              <w:t>about</w:t>
            </w:r>
            <w:proofErr w:type="spellEnd"/>
            <w:r w:rsidRPr="00A76088">
              <w:rPr>
                <w:rFonts w:ascii="Times New Roman" w:hAnsi="Times New Roman" w:cs="Times New Roman"/>
                <w:sz w:val="28"/>
                <w:szCs w:val="28"/>
                <w:lang w:val="ru-RU"/>
              </w:rPr>
              <w:t>…</w:t>
            </w:r>
          </w:p>
        </w:tc>
        <w:tc>
          <w:tcPr>
            <w:tcW w:w="4809" w:type="dxa"/>
          </w:tcPr>
          <w:p w14:paraId="4DB5C7E6" w14:textId="77777777" w:rsidR="009A3A63" w:rsidRPr="00C57D4C" w:rsidRDefault="009A3A63" w:rsidP="001355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w:t>
            </w:r>
            <w:proofErr w:type="spellStart"/>
            <w:r>
              <w:rPr>
                <w:rFonts w:ascii="Times New Roman" w:hAnsi="Times New Roman" w:cs="Times New Roman"/>
                <w:sz w:val="28"/>
                <w:szCs w:val="28"/>
                <w:lang w:val="ru-RU"/>
              </w:rPr>
              <w:t>божеволію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sidRPr="00A76088">
              <w:rPr>
                <w:rFonts w:ascii="Times New Roman" w:hAnsi="Times New Roman" w:cs="Times New Roman"/>
                <w:sz w:val="28"/>
                <w:szCs w:val="28"/>
                <w:lang w:val="ru-RU"/>
              </w:rPr>
              <w:t>...</w:t>
            </w:r>
          </w:p>
        </w:tc>
      </w:tr>
      <w:tr w:rsidR="009A3A63" w:rsidRPr="006C5FE4" w14:paraId="3D8E8C44" w14:textId="77777777" w:rsidTr="00F9432E">
        <w:tc>
          <w:tcPr>
            <w:tcW w:w="4762" w:type="dxa"/>
          </w:tcPr>
          <w:p w14:paraId="2FE5B829" w14:textId="77777777" w:rsidR="009A3A63" w:rsidRPr="00C57D4C" w:rsidRDefault="009A3A63" w:rsidP="001355B8">
            <w:pPr>
              <w:jc w:val="both"/>
              <w:rPr>
                <w:rFonts w:ascii="Times New Roman" w:hAnsi="Times New Roman" w:cs="Times New Roman"/>
                <w:sz w:val="28"/>
                <w:szCs w:val="28"/>
                <w:lang w:val="ru-RU"/>
              </w:rPr>
            </w:pPr>
            <w:r w:rsidRPr="005D71C8">
              <w:rPr>
                <w:rFonts w:ascii="Times New Roman" w:hAnsi="Times New Roman" w:cs="Times New Roman"/>
                <w:sz w:val="28"/>
                <w:szCs w:val="28"/>
                <w:lang w:val="ru-RU"/>
              </w:rPr>
              <w:t xml:space="preserve">I </w:t>
            </w:r>
            <w:proofErr w:type="spellStart"/>
            <w:r w:rsidRPr="005D71C8">
              <w:rPr>
                <w:rFonts w:ascii="Times New Roman" w:hAnsi="Times New Roman" w:cs="Times New Roman"/>
                <w:sz w:val="28"/>
                <w:szCs w:val="28"/>
                <w:lang w:val="ru-RU"/>
              </w:rPr>
              <w:t>don’t</w:t>
            </w:r>
            <w:proofErr w:type="spellEnd"/>
            <w:r w:rsidRPr="005D71C8">
              <w:rPr>
                <w:rFonts w:ascii="Times New Roman" w:hAnsi="Times New Roman" w:cs="Times New Roman"/>
                <w:sz w:val="28"/>
                <w:szCs w:val="28"/>
                <w:lang w:val="ru-RU"/>
              </w:rPr>
              <w:t xml:space="preserve"> </w:t>
            </w:r>
            <w:proofErr w:type="spellStart"/>
            <w:r w:rsidRPr="005D71C8">
              <w:rPr>
                <w:rFonts w:ascii="Times New Roman" w:hAnsi="Times New Roman" w:cs="Times New Roman"/>
                <w:sz w:val="28"/>
                <w:szCs w:val="28"/>
                <w:lang w:val="ru-RU"/>
              </w:rPr>
              <w:t>like</w:t>
            </w:r>
            <w:proofErr w:type="spellEnd"/>
            <w:r w:rsidRPr="005D71C8">
              <w:rPr>
                <w:rFonts w:ascii="Times New Roman" w:hAnsi="Times New Roman" w:cs="Times New Roman"/>
                <w:sz w:val="28"/>
                <w:szCs w:val="28"/>
                <w:lang w:val="ru-RU"/>
              </w:rPr>
              <w:t>…</w:t>
            </w:r>
          </w:p>
        </w:tc>
        <w:tc>
          <w:tcPr>
            <w:tcW w:w="4809" w:type="dxa"/>
          </w:tcPr>
          <w:p w14:paraId="1AD6CD4C" w14:textId="77777777" w:rsidR="009A3A63" w:rsidRPr="00C57D4C" w:rsidRDefault="009A3A63" w:rsidP="001355B8">
            <w:pPr>
              <w:jc w:val="both"/>
              <w:rPr>
                <w:rFonts w:ascii="Times New Roman" w:hAnsi="Times New Roman" w:cs="Times New Roman"/>
                <w:sz w:val="28"/>
                <w:szCs w:val="28"/>
                <w:lang w:val="ru-RU"/>
              </w:rPr>
            </w:pPr>
            <w:proofErr w:type="spellStart"/>
            <w:r w:rsidRPr="005D71C8">
              <w:rPr>
                <w:rFonts w:ascii="Times New Roman" w:hAnsi="Times New Roman" w:cs="Times New Roman"/>
                <w:sz w:val="28"/>
                <w:szCs w:val="28"/>
                <w:lang w:val="ru-RU"/>
              </w:rPr>
              <w:t>Мені</w:t>
            </w:r>
            <w:proofErr w:type="spellEnd"/>
            <w:r w:rsidRPr="005D71C8">
              <w:rPr>
                <w:rFonts w:ascii="Times New Roman" w:hAnsi="Times New Roman" w:cs="Times New Roman"/>
                <w:sz w:val="28"/>
                <w:szCs w:val="28"/>
                <w:lang w:val="ru-RU"/>
              </w:rPr>
              <w:t xml:space="preserve"> не </w:t>
            </w:r>
            <w:proofErr w:type="spellStart"/>
            <w:r w:rsidRPr="005D71C8">
              <w:rPr>
                <w:rFonts w:ascii="Times New Roman" w:hAnsi="Times New Roman" w:cs="Times New Roman"/>
                <w:sz w:val="28"/>
                <w:szCs w:val="28"/>
                <w:lang w:val="ru-RU"/>
              </w:rPr>
              <w:t>подобається</w:t>
            </w:r>
            <w:proofErr w:type="spellEnd"/>
            <w:r w:rsidRPr="005D71C8">
              <w:rPr>
                <w:rFonts w:ascii="Times New Roman" w:hAnsi="Times New Roman" w:cs="Times New Roman"/>
                <w:sz w:val="28"/>
                <w:szCs w:val="28"/>
                <w:lang w:val="ru-RU"/>
              </w:rPr>
              <w:t>…</w:t>
            </w:r>
          </w:p>
        </w:tc>
      </w:tr>
      <w:tr w:rsidR="009A3A63" w:rsidRPr="009C43C8" w14:paraId="0C7541B1" w14:textId="77777777" w:rsidTr="00F9432E">
        <w:tc>
          <w:tcPr>
            <w:tcW w:w="4762" w:type="dxa"/>
          </w:tcPr>
          <w:p w14:paraId="20A7D443" w14:textId="77777777" w:rsidR="009A3A63" w:rsidRPr="00CE078A" w:rsidRDefault="009A3A63" w:rsidP="001355B8">
            <w:pPr>
              <w:jc w:val="both"/>
              <w:rPr>
                <w:rFonts w:ascii="Times New Roman" w:hAnsi="Times New Roman" w:cs="Times New Roman"/>
                <w:sz w:val="28"/>
                <w:szCs w:val="28"/>
              </w:rPr>
            </w:pPr>
            <w:r>
              <w:rPr>
                <w:rFonts w:ascii="Times New Roman" w:hAnsi="Times New Roman" w:cs="Times New Roman"/>
                <w:sz w:val="28"/>
                <w:szCs w:val="28"/>
              </w:rPr>
              <w:t>I hate…/</w:t>
            </w:r>
            <w:r w:rsidRPr="00CE078A">
              <w:rPr>
                <w:rFonts w:ascii="Times New Roman" w:hAnsi="Times New Roman" w:cs="Times New Roman"/>
                <w:sz w:val="28"/>
                <w:szCs w:val="28"/>
              </w:rPr>
              <w:t>I can’t stand…</w:t>
            </w:r>
          </w:p>
        </w:tc>
        <w:tc>
          <w:tcPr>
            <w:tcW w:w="4809" w:type="dxa"/>
          </w:tcPr>
          <w:p w14:paraId="6186D3B9" w14:textId="77777777" w:rsidR="009A3A63" w:rsidRPr="005B7AD0" w:rsidRDefault="009A3A63" w:rsidP="001355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w:t>
            </w:r>
            <w:proofErr w:type="spellStart"/>
            <w:r>
              <w:rPr>
                <w:rFonts w:ascii="Times New Roman" w:hAnsi="Times New Roman" w:cs="Times New Roman"/>
                <w:sz w:val="28"/>
                <w:szCs w:val="28"/>
                <w:lang w:val="ru-RU"/>
              </w:rPr>
              <w:t>ненавиджу</w:t>
            </w:r>
            <w:proofErr w:type="spellEnd"/>
            <w:r>
              <w:rPr>
                <w:rFonts w:ascii="Times New Roman" w:hAnsi="Times New Roman" w:cs="Times New Roman"/>
                <w:sz w:val="28"/>
                <w:szCs w:val="28"/>
                <w:lang w:val="ru-RU"/>
              </w:rPr>
              <w:t>…</w:t>
            </w:r>
            <w:r w:rsidRPr="005B7AD0">
              <w:rPr>
                <w:rFonts w:ascii="Times New Roman" w:hAnsi="Times New Roman" w:cs="Times New Roman"/>
                <w:sz w:val="28"/>
                <w:szCs w:val="28"/>
                <w:lang w:val="ru-RU"/>
              </w:rPr>
              <w:t xml:space="preserve">/я не </w:t>
            </w:r>
            <w:proofErr w:type="spellStart"/>
            <w:r w:rsidRPr="005B7AD0">
              <w:rPr>
                <w:rFonts w:ascii="Times New Roman" w:hAnsi="Times New Roman" w:cs="Times New Roman"/>
                <w:sz w:val="28"/>
                <w:szCs w:val="28"/>
                <w:lang w:val="ru-RU"/>
              </w:rPr>
              <w:t>можу</w:t>
            </w:r>
            <w:proofErr w:type="spellEnd"/>
            <w:r w:rsidRPr="005B7AD0">
              <w:rPr>
                <w:rFonts w:ascii="Times New Roman" w:hAnsi="Times New Roman" w:cs="Times New Roman"/>
                <w:sz w:val="28"/>
                <w:szCs w:val="28"/>
                <w:lang w:val="ru-RU"/>
              </w:rPr>
              <w:t xml:space="preserve"> </w:t>
            </w:r>
            <w:proofErr w:type="spellStart"/>
            <w:r w:rsidRPr="005B7AD0">
              <w:rPr>
                <w:rFonts w:ascii="Times New Roman" w:hAnsi="Times New Roman" w:cs="Times New Roman"/>
                <w:sz w:val="28"/>
                <w:szCs w:val="28"/>
                <w:lang w:val="ru-RU"/>
              </w:rPr>
              <w:t>терпіти</w:t>
            </w:r>
            <w:proofErr w:type="spellEnd"/>
            <w:r w:rsidRPr="005B7AD0">
              <w:rPr>
                <w:rFonts w:ascii="Times New Roman" w:hAnsi="Times New Roman" w:cs="Times New Roman"/>
                <w:sz w:val="28"/>
                <w:szCs w:val="28"/>
                <w:lang w:val="ru-RU"/>
              </w:rPr>
              <w:t>…</w:t>
            </w:r>
          </w:p>
        </w:tc>
      </w:tr>
      <w:tr w:rsidR="009A3A63" w:rsidRPr="006C5FE4" w14:paraId="621CB284" w14:textId="77777777" w:rsidTr="00F9432E">
        <w:tc>
          <w:tcPr>
            <w:tcW w:w="4762" w:type="dxa"/>
          </w:tcPr>
          <w:p w14:paraId="0965E2D8" w14:textId="77777777" w:rsidR="009A3A63" w:rsidRPr="00B44E0A" w:rsidRDefault="009A3A63" w:rsidP="001355B8">
            <w:pPr>
              <w:jc w:val="both"/>
              <w:rPr>
                <w:rFonts w:ascii="Times New Roman" w:hAnsi="Times New Roman" w:cs="Times New Roman"/>
                <w:sz w:val="28"/>
                <w:szCs w:val="28"/>
              </w:rPr>
            </w:pPr>
            <w:r w:rsidRPr="00B44E0A">
              <w:rPr>
                <w:rFonts w:ascii="Times New Roman" w:hAnsi="Times New Roman" w:cs="Times New Roman"/>
                <w:sz w:val="28"/>
                <w:szCs w:val="28"/>
              </w:rPr>
              <w:t>I’m not a huge fan of…</w:t>
            </w:r>
          </w:p>
        </w:tc>
        <w:tc>
          <w:tcPr>
            <w:tcW w:w="4809" w:type="dxa"/>
          </w:tcPr>
          <w:p w14:paraId="24BC2D25" w14:textId="77777777" w:rsidR="009A3A63" w:rsidRPr="00B44E0A" w:rsidRDefault="009A3A63" w:rsidP="001355B8">
            <w:pPr>
              <w:jc w:val="both"/>
              <w:rPr>
                <w:rFonts w:ascii="Times New Roman" w:hAnsi="Times New Roman" w:cs="Times New Roman"/>
                <w:sz w:val="28"/>
                <w:szCs w:val="28"/>
              </w:rPr>
            </w:pPr>
            <w:r w:rsidRPr="00B44E0A">
              <w:rPr>
                <w:rFonts w:ascii="Times New Roman" w:hAnsi="Times New Roman" w:cs="Times New Roman"/>
                <w:sz w:val="28"/>
                <w:szCs w:val="28"/>
              </w:rPr>
              <w:t xml:space="preserve">Я </w:t>
            </w:r>
            <w:proofErr w:type="spellStart"/>
            <w:r w:rsidRPr="00B44E0A">
              <w:rPr>
                <w:rFonts w:ascii="Times New Roman" w:hAnsi="Times New Roman" w:cs="Times New Roman"/>
                <w:sz w:val="28"/>
                <w:szCs w:val="28"/>
              </w:rPr>
              <w:t>не</w:t>
            </w:r>
            <w:proofErr w:type="spellEnd"/>
            <w:r w:rsidRPr="00B44E0A">
              <w:rPr>
                <w:rFonts w:ascii="Times New Roman" w:hAnsi="Times New Roman" w:cs="Times New Roman"/>
                <w:sz w:val="28"/>
                <w:szCs w:val="28"/>
              </w:rPr>
              <w:t xml:space="preserve"> </w:t>
            </w:r>
            <w:proofErr w:type="spellStart"/>
            <w:r w:rsidRPr="00B44E0A">
              <w:rPr>
                <w:rFonts w:ascii="Times New Roman" w:hAnsi="Times New Roman" w:cs="Times New Roman"/>
                <w:sz w:val="28"/>
                <w:szCs w:val="28"/>
              </w:rPr>
              <w:t>великий</w:t>
            </w:r>
            <w:proofErr w:type="spellEnd"/>
            <w:r w:rsidRPr="00B44E0A">
              <w:rPr>
                <w:rFonts w:ascii="Times New Roman" w:hAnsi="Times New Roman" w:cs="Times New Roman"/>
                <w:sz w:val="28"/>
                <w:szCs w:val="28"/>
              </w:rPr>
              <w:t xml:space="preserve"> </w:t>
            </w:r>
            <w:proofErr w:type="spellStart"/>
            <w:r w:rsidRPr="00B44E0A">
              <w:rPr>
                <w:rFonts w:ascii="Times New Roman" w:hAnsi="Times New Roman" w:cs="Times New Roman"/>
                <w:sz w:val="28"/>
                <w:szCs w:val="28"/>
              </w:rPr>
              <w:t>шанувальник</w:t>
            </w:r>
            <w:proofErr w:type="spellEnd"/>
            <w:r w:rsidRPr="00B44E0A">
              <w:rPr>
                <w:rFonts w:ascii="Times New Roman" w:hAnsi="Times New Roman" w:cs="Times New Roman"/>
                <w:sz w:val="28"/>
                <w:szCs w:val="28"/>
              </w:rPr>
              <w:t>…</w:t>
            </w:r>
          </w:p>
        </w:tc>
      </w:tr>
      <w:tr w:rsidR="009A3A63" w:rsidRPr="009C43C8" w14:paraId="64F0032C" w14:textId="77777777" w:rsidTr="00F9432E">
        <w:tc>
          <w:tcPr>
            <w:tcW w:w="4762" w:type="dxa"/>
          </w:tcPr>
          <w:p w14:paraId="01F95623" w14:textId="77777777" w:rsidR="009A3A63" w:rsidRPr="00B44E0A" w:rsidRDefault="009A3A63" w:rsidP="001355B8">
            <w:pPr>
              <w:jc w:val="both"/>
              <w:rPr>
                <w:rFonts w:ascii="Times New Roman" w:hAnsi="Times New Roman" w:cs="Times New Roman"/>
                <w:sz w:val="28"/>
                <w:szCs w:val="28"/>
              </w:rPr>
            </w:pPr>
            <w:r w:rsidRPr="00594A07">
              <w:rPr>
                <w:rFonts w:ascii="Times New Roman" w:hAnsi="Times New Roman" w:cs="Times New Roman"/>
                <w:sz w:val="28"/>
                <w:szCs w:val="28"/>
              </w:rPr>
              <w:t>(Rap music) is not my cup of tea.</w:t>
            </w:r>
          </w:p>
        </w:tc>
        <w:tc>
          <w:tcPr>
            <w:tcW w:w="4809" w:type="dxa"/>
          </w:tcPr>
          <w:p w14:paraId="556A2A92" w14:textId="77777777" w:rsidR="009A3A63" w:rsidRPr="00594A07" w:rsidRDefault="009A3A63" w:rsidP="001355B8">
            <w:pPr>
              <w:jc w:val="both"/>
              <w:rPr>
                <w:rFonts w:ascii="Times New Roman" w:hAnsi="Times New Roman" w:cs="Times New Roman"/>
                <w:sz w:val="28"/>
                <w:szCs w:val="28"/>
                <w:lang w:val="ru-RU"/>
              </w:rPr>
            </w:pPr>
            <w:r w:rsidRPr="00594A07">
              <w:rPr>
                <w:rFonts w:ascii="Times New Roman" w:hAnsi="Times New Roman" w:cs="Times New Roman"/>
                <w:sz w:val="28"/>
                <w:szCs w:val="28"/>
                <w:lang w:val="ru-RU"/>
              </w:rPr>
              <w:t>(</w:t>
            </w:r>
            <w:proofErr w:type="spellStart"/>
            <w:r w:rsidRPr="00594A07">
              <w:rPr>
                <w:rFonts w:ascii="Times New Roman" w:hAnsi="Times New Roman" w:cs="Times New Roman"/>
                <w:sz w:val="28"/>
                <w:szCs w:val="28"/>
                <w:lang w:val="ru-RU"/>
              </w:rPr>
              <w:t>Репмузика</w:t>
            </w:r>
            <w:proofErr w:type="spellEnd"/>
            <w:r w:rsidRPr="00594A07">
              <w:rPr>
                <w:rFonts w:ascii="Times New Roman" w:hAnsi="Times New Roman" w:cs="Times New Roman"/>
                <w:sz w:val="28"/>
                <w:szCs w:val="28"/>
                <w:lang w:val="ru-RU"/>
              </w:rPr>
              <w:t xml:space="preserve">) - </w:t>
            </w:r>
            <w:proofErr w:type="spellStart"/>
            <w:r w:rsidRPr="00594A07">
              <w:rPr>
                <w:rFonts w:ascii="Times New Roman" w:hAnsi="Times New Roman" w:cs="Times New Roman"/>
                <w:sz w:val="28"/>
                <w:szCs w:val="28"/>
                <w:lang w:val="ru-RU"/>
              </w:rPr>
              <w:t>це</w:t>
            </w:r>
            <w:proofErr w:type="spellEnd"/>
            <w:r w:rsidRPr="00594A07">
              <w:rPr>
                <w:rFonts w:ascii="Times New Roman" w:hAnsi="Times New Roman" w:cs="Times New Roman"/>
                <w:sz w:val="28"/>
                <w:szCs w:val="28"/>
                <w:lang w:val="ru-RU"/>
              </w:rPr>
              <w:t xml:space="preserve"> не </w:t>
            </w:r>
            <w:r>
              <w:rPr>
                <w:rFonts w:ascii="Times New Roman" w:hAnsi="Times New Roman" w:cs="Times New Roman"/>
                <w:sz w:val="28"/>
                <w:szCs w:val="28"/>
                <w:lang w:val="ru-RU"/>
              </w:rPr>
              <w:t xml:space="preserve">те, на </w:t>
            </w:r>
            <w:proofErr w:type="spellStart"/>
            <w:r>
              <w:rPr>
                <w:rFonts w:ascii="Times New Roman" w:hAnsi="Times New Roman" w:cs="Times New Roman"/>
                <w:sz w:val="28"/>
                <w:szCs w:val="28"/>
                <w:lang w:val="ru-RU"/>
              </w:rPr>
              <w:t>чому</w:t>
            </w:r>
            <w:proofErr w:type="spellEnd"/>
            <w:r>
              <w:rPr>
                <w:rFonts w:ascii="Times New Roman" w:hAnsi="Times New Roman" w:cs="Times New Roman"/>
                <w:sz w:val="28"/>
                <w:szCs w:val="28"/>
                <w:lang w:val="ru-RU"/>
              </w:rPr>
              <w:t xml:space="preserve"> я </w:t>
            </w:r>
            <w:proofErr w:type="spellStart"/>
            <w:r>
              <w:rPr>
                <w:rFonts w:ascii="Times New Roman" w:hAnsi="Times New Roman" w:cs="Times New Roman"/>
                <w:sz w:val="28"/>
                <w:szCs w:val="28"/>
                <w:lang w:val="ru-RU"/>
              </w:rPr>
              <w:t>розуміюся</w:t>
            </w:r>
            <w:proofErr w:type="spellEnd"/>
            <w:r w:rsidRPr="00594A07">
              <w:rPr>
                <w:rFonts w:ascii="Times New Roman" w:hAnsi="Times New Roman" w:cs="Times New Roman"/>
                <w:sz w:val="28"/>
                <w:szCs w:val="28"/>
                <w:lang w:val="ru-RU"/>
              </w:rPr>
              <w:t>.</w:t>
            </w:r>
          </w:p>
        </w:tc>
      </w:tr>
      <w:tr w:rsidR="009A3A63" w:rsidRPr="009C43C8" w14:paraId="195B4177" w14:textId="77777777" w:rsidTr="00F9432E">
        <w:tc>
          <w:tcPr>
            <w:tcW w:w="4762" w:type="dxa"/>
          </w:tcPr>
          <w:p w14:paraId="66B6A18C" w14:textId="77777777" w:rsidR="009A3A63" w:rsidRPr="00C528A3" w:rsidRDefault="009A3A63" w:rsidP="001355B8">
            <w:pPr>
              <w:jc w:val="both"/>
              <w:rPr>
                <w:rFonts w:ascii="Times New Roman" w:hAnsi="Times New Roman" w:cs="Times New Roman"/>
                <w:sz w:val="28"/>
                <w:szCs w:val="28"/>
              </w:rPr>
            </w:pPr>
            <w:r>
              <w:rPr>
                <w:rFonts w:ascii="Times New Roman" w:hAnsi="Times New Roman" w:cs="Times New Roman"/>
                <w:sz w:val="28"/>
                <w:szCs w:val="28"/>
              </w:rPr>
              <w:t>I do not care that much about…</w:t>
            </w:r>
          </w:p>
        </w:tc>
        <w:tc>
          <w:tcPr>
            <w:tcW w:w="4809" w:type="dxa"/>
          </w:tcPr>
          <w:p w14:paraId="07606DA7" w14:textId="77777777" w:rsidR="009A3A63" w:rsidRPr="00594A07" w:rsidRDefault="009A3A63" w:rsidP="001355B8">
            <w:pPr>
              <w:jc w:val="both"/>
              <w:rPr>
                <w:rFonts w:ascii="Times New Roman" w:hAnsi="Times New Roman" w:cs="Times New Roman"/>
                <w:sz w:val="28"/>
                <w:szCs w:val="28"/>
                <w:lang w:val="ru-RU"/>
              </w:rPr>
            </w:pPr>
            <w:r w:rsidRPr="00C528A3">
              <w:rPr>
                <w:rFonts w:ascii="Times New Roman" w:hAnsi="Times New Roman" w:cs="Times New Roman"/>
                <w:sz w:val="28"/>
                <w:szCs w:val="28"/>
                <w:lang w:val="ru-RU"/>
              </w:rPr>
              <w:t xml:space="preserve">Мене </w:t>
            </w:r>
            <w:proofErr w:type="spellStart"/>
            <w:r w:rsidRPr="00C528A3">
              <w:rPr>
                <w:rFonts w:ascii="Times New Roman" w:hAnsi="Times New Roman" w:cs="Times New Roman"/>
                <w:sz w:val="28"/>
                <w:szCs w:val="28"/>
                <w:lang w:val="ru-RU"/>
              </w:rPr>
              <w:t>це</w:t>
            </w:r>
            <w:proofErr w:type="spellEnd"/>
            <w:r w:rsidRPr="00C528A3">
              <w:rPr>
                <w:rFonts w:ascii="Times New Roman" w:hAnsi="Times New Roman" w:cs="Times New Roman"/>
                <w:sz w:val="28"/>
                <w:szCs w:val="28"/>
                <w:lang w:val="ru-RU"/>
              </w:rPr>
              <w:t xml:space="preserve"> не так </w:t>
            </w:r>
            <w:proofErr w:type="spellStart"/>
            <w:r w:rsidRPr="00C528A3">
              <w:rPr>
                <w:rFonts w:ascii="Times New Roman" w:hAnsi="Times New Roman" w:cs="Times New Roman"/>
                <w:sz w:val="28"/>
                <w:szCs w:val="28"/>
                <w:lang w:val="ru-RU"/>
              </w:rPr>
              <w:t>хвилює</w:t>
            </w:r>
            <w:proofErr w:type="spellEnd"/>
            <w:r w:rsidRPr="00C528A3">
              <w:rPr>
                <w:rFonts w:ascii="Times New Roman" w:hAnsi="Times New Roman" w:cs="Times New Roman"/>
                <w:sz w:val="28"/>
                <w:szCs w:val="28"/>
                <w:lang w:val="ru-RU"/>
              </w:rPr>
              <w:t xml:space="preserve"> ...</w:t>
            </w:r>
          </w:p>
        </w:tc>
      </w:tr>
      <w:tr w:rsidR="009A3A63" w:rsidRPr="006C5FE4" w14:paraId="439C87BA" w14:textId="77777777" w:rsidTr="00F9432E">
        <w:tc>
          <w:tcPr>
            <w:tcW w:w="9571" w:type="dxa"/>
            <w:gridSpan w:val="2"/>
          </w:tcPr>
          <w:p w14:paraId="5CEB22A2" w14:textId="77777777" w:rsidR="009A3A63" w:rsidRPr="006C5FE4" w:rsidRDefault="009A3A63" w:rsidP="001355B8">
            <w:pPr>
              <w:jc w:val="center"/>
              <w:rPr>
                <w:rFonts w:ascii="Times New Roman" w:hAnsi="Times New Roman" w:cs="Times New Roman"/>
                <w:sz w:val="28"/>
                <w:szCs w:val="28"/>
                <w:lang w:val="ru-RU"/>
              </w:rPr>
            </w:pPr>
            <w:proofErr w:type="spellStart"/>
            <w:r w:rsidRPr="00550049">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просимо про </w:t>
            </w:r>
            <w:proofErr w:type="spellStart"/>
            <w:r>
              <w:rPr>
                <w:rFonts w:ascii="Times New Roman" w:hAnsi="Times New Roman" w:cs="Times New Roman"/>
                <w:sz w:val="28"/>
                <w:szCs w:val="28"/>
                <w:lang w:val="ru-RU"/>
              </w:rPr>
              <w:t>допомогу</w:t>
            </w:r>
            <w:proofErr w:type="spellEnd"/>
            <w:r>
              <w:rPr>
                <w:rFonts w:ascii="Times New Roman" w:hAnsi="Times New Roman" w:cs="Times New Roman"/>
                <w:sz w:val="28"/>
                <w:szCs w:val="28"/>
                <w:lang w:val="ru-RU"/>
              </w:rPr>
              <w:t>:</w:t>
            </w:r>
          </w:p>
        </w:tc>
      </w:tr>
      <w:tr w:rsidR="009A3A63" w:rsidRPr="009C43C8" w14:paraId="11D76C57" w14:textId="77777777" w:rsidTr="00F9432E">
        <w:tc>
          <w:tcPr>
            <w:tcW w:w="4762" w:type="dxa"/>
          </w:tcPr>
          <w:p w14:paraId="670FD378" w14:textId="77777777" w:rsidR="009A3A63" w:rsidRPr="004540FA" w:rsidRDefault="009A3A63" w:rsidP="001355B8">
            <w:pPr>
              <w:jc w:val="both"/>
              <w:rPr>
                <w:rFonts w:ascii="Times New Roman" w:hAnsi="Times New Roman" w:cs="Times New Roman"/>
                <w:sz w:val="28"/>
                <w:szCs w:val="28"/>
              </w:rPr>
            </w:pPr>
            <w:r w:rsidRPr="004540FA">
              <w:rPr>
                <w:rFonts w:ascii="Times New Roman" w:hAnsi="Times New Roman" w:cs="Times New Roman"/>
                <w:sz w:val="28"/>
                <w:szCs w:val="28"/>
              </w:rPr>
              <w:t>I’m writing to ask for your help/</w:t>
            </w:r>
            <w:r>
              <w:t xml:space="preserve"> </w:t>
            </w:r>
            <w:r w:rsidRPr="00D93D19">
              <w:rPr>
                <w:rFonts w:ascii="Times New Roman" w:hAnsi="Times New Roman" w:cs="Times New Roman"/>
                <w:sz w:val="28"/>
                <w:szCs w:val="28"/>
              </w:rPr>
              <w:t xml:space="preserve">you </w:t>
            </w:r>
            <w:r>
              <w:rPr>
                <w:rFonts w:ascii="Times New Roman" w:hAnsi="Times New Roman" w:cs="Times New Roman"/>
                <w:sz w:val="28"/>
                <w:szCs w:val="28"/>
              </w:rPr>
              <w:t>(</w:t>
            </w:r>
            <w:r w:rsidRPr="004540FA">
              <w:rPr>
                <w:rFonts w:ascii="Times New Roman" w:hAnsi="Times New Roman" w:cs="Times New Roman"/>
                <w:sz w:val="28"/>
                <w:szCs w:val="28"/>
              </w:rPr>
              <w:t>if you could do me</w:t>
            </w:r>
            <w:r>
              <w:rPr>
                <w:rFonts w:ascii="Times New Roman" w:hAnsi="Times New Roman" w:cs="Times New Roman"/>
                <w:sz w:val="28"/>
                <w:szCs w:val="28"/>
              </w:rPr>
              <w:t>)</w:t>
            </w:r>
            <w:r w:rsidRPr="004540FA">
              <w:rPr>
                <w:rFonts w:ascii="Times New Roman" w:hAnsi="Times New Roman" w:cs="Times New Roman"/>
                <w:sz w:val="28"/>
                <w:szCs w:val="28"/>
              </w:rPr>
              <w:t xml:space="preserve"> a </w:t>
            </w:r>
            <w:proofErr w:type="spellStart"/>
            <w:r w:rsidRPr="004540FA">
              <w:rPr>
                <w:rFonts w:ascii="Times New Roman" w:hAnsi="Times New Roman" w:cs="Times New Roman"/>
                <w:sz w:val="28"/>
                <w:szCs w:val="28"/>
              </w:rPr>
              <w:t>favour</w:t>
            </w:r>
            <w:proofErr w:type="spellEnd"/>
            <w:r w:rsidRPr="004540FA">
              <w:rPr>
                <w:rFonts w:ascii="Times New Roman" w:hAnsi="Times New Roman" w:cs="Times New Roman"/>
                <w:sz w:val="28"/>
                <w:szCs w:val="28"/>
              </w:rPr>
              <w:t>.</w:t>
            </w:r>
          </w:p>
        </w:tc>
        <w:tc>
          <w:tcPr>
            <w:tcW w:w="4809" w:type="dxa"/>
          </w:tcPr>
          <w:p w14:paraId="653087D2" w14:textId="77777777" w:rsidR="009A3A63" w:rsidRPr="006C5FE4" w:rsidRDefault="009A3A63" w:rsidP="001355B8">
            <w:pPr>
              <w:jc w:val="both"/>
              <w:rPr>
                <w:rFonts w:ascii="Times New Roman" w:hAnsi="Times New Roman" w:cs="Times New Roman"/>
                <w:sz w:val="28"/>
                <w:szCs w:val="28"/>
                <w:lang w:val="ru-RU"/>
              </w:rPr>
            </w:pPr>
            <w:r w:rsidRPr="004540FA">
              <w:rPr>
                <w:rFonts w:ascii="Times New Roman" w:hAnsi="Times New Roman" w:cs="Times New Roman"/>
                <w:sz w:val="28"/>
                <w:szCs w:val="28"/>
                <w:lang w:val="ru-RU"/>
              </w:rPr>
              <w:t xml:space="preserve">Пишу </w:t>
            </w:r>
            <w:proofErr w:type="spellStart"/>
            <w:r w:rsidRPr="004540FA">
              <w:rPr>
                <w:rFonts w:ascii="Times New Roman" w:hAnsi="Times New Roman" w:cs="Times New Roman"/>
                <w:sz w:val="28"/>
                <w:szCs w:val="28"/>
                <w:lang w:val="ru-RU"/>
              </w:rPr>
              <w:t>тобі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попросити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допомогу</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запитати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зміг</w:t>
            </w:r>
            <w:proofErr w:type="spellEnd"/>
            <w:r>
              <w:rPr>
                <w:rFonts w:ascii="Times New Roman" w:hAnsi="Times New Roman" w:cs="Times New Roman"/>
                <w:sz w:val="28"/>
                <w:szCs w:val="28"/>
                <w:lang w:val="ru-RU"/>
              </w:rPr>
              <w:t xml:space="preserve"> би </w:t>
            </w:r>
            <w:proofErr w:type="spellStart"/>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зробити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мені</w:t>
            </w:r>
            <w:proofErr w:type="spellEnd"/>
            <w:r>
              <w:rPr>
                <w:rFonts w:ascii="Times New Roman" w:hAnsi="Times New Roman" w:cs="Times New Roman"/>
                <w:sz w:val="28"/>
                <w:szCs w:val="28"/>
                <w:lang w:val="ru-RU"/>
              </w:rPr>
              <w:t xml:space="preserve"> </w:t>
            </w:r>
            <w:proofErr w:type="spellStart"/>
            <w:r w:rsidRPr="004540FA">
              <w:rPr>
                <w:rFonts w:ascii="Times New Roman" w:hAnsi="Times New Roman" w:cs="Times New Roman"/>
                <w:sz w:val="28"/>
                <w:szCs w:val="28"/>
                <w:lang w:val="ru-RU"/>
              </w:rPr>
              <w:t>послугу</w:t>
            </w:r>
            <w:proofErr w:type="spellEnd"/>
            <w:r w:rsidRPr="004540FA">
              <w:rPr>
                <w:rFonts w:ascii="Times New Roman" w:hAnsi="Times New Roman" w:cs="Times New Roman"/>
                <w:sz w:val="28"/>
                <w:szCs w:val="28"/>
                <w:lang w:val="ru-RU"/>
              </w:rPr>
              <w:t>.</w:t>
            </w:r>
          </w:p>
        </w:tc>
      </w:tr>
      <w:tr w:rsidR="009A3A63" w:rsidRPr="009C43C8" w14:paraId="5BDA6E68" w14:textId="77777777" w:rsidTr="00F9432E">
        <w:tc>
          <w:tcPr>
            <w:tcW w:w="4762" w:type="dxa"/>
          </w:tcPr>
          <w:p w14:paraId="10641269" w14:textId="77777777" w:rsidR="009A3A63" w:rsidRPr="0061192F" w:rsidRDefault="009A3A63" w:rsidP="001355B8">
            <w:pPr>
              <w:jc w:val="both"/>
              <w:rPr>
                <w:rFonts w:ascii="Times New Roman" w:hAnsi="Times New Roman" w:cs="Times New Roman"/>
                <w:sz w:val="28"/>
                <w:szCs w:val="28"/>
              </w:rPr>
            </w:pPr>
            <w:r w:rsidRPr="0061192F">
              <w:rPr>
                <w:rFonts w:ascii="Times New Roman" w:hAnsi="Times New Roman" w:cs="Times New Roman"/>
                <w:sz w:val="28"/>
                <w:szCs w:val="28"/>
              </w:rPr>
              <w:t xml:space="preserve">I wonder if you </w:t>
            </w:r>
            <w:r>
              <w:rPr>
                <w:rFonts w:ascii="Times New Roman" w:hAnsi="Times New Roman" w:cs="Times New Roman"/>
                <w:sz w:val="28"/>
                <w:szCs w:val="28"/>
              </w:rPr>
              <w:t xml:space="preserve">could help me/do me a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w:t>
            </w:r>
          </w:p>
        </w:tc>
        <w:tc>
          <w:tcPr>
            <w:tcW w:w="4809" w:type="dxa"/>
          </w:tcPr>
          <w:p w14:paraId="6A230096" w14:textId="77777777" w:rsidR="009A3A63" w:rsidRPr="0061192F" w:rsidRDefault="009A3A63" w:rsidP="001355B8">
            <w:pPr>
              <w:jc w:val="both"/>
              <w:rPr>
                <w:rFonts w:ascii="Times New Roman" w:hAnsi="Times New Roman" w:cs="Times New Roman"/>
                <w:sz w:val="28"/>
                <w:szCs w:val="28"/>
                <w:lang w:val="ru-RU"/>
              </w:rPr>
            </w:pPr>
            <w:proofErr w:type="spellStart"/>
            <w:r w:rsidRPr="0061192F">
              <w:rPr>
                <w:rFonts w:ascii="Times New Roman" w:hAnsi="Times New Roman" w:cs="Times New Roman"/>
                <w:sz w:val="28"/>
                <w:szCs w:val="28"/>
                <w:lang w:val="ru-RU"/>
              </w:rPr>
              <w:t>Мені</w:t>
            </w:r>
            <w:proofErr w:type="spellEnd"/>
            <w:r w:rsidRPr="0061192F">
              <w:rPr>
                <w:rFonts w:ascii="Times New Roman" w:hAnsi="Times New Roman" w:cs="Times New Roman"/>
                <w:sz w:val="28"/>
                <w:szCs w:val="28"/>
                <w:lang w:val="ru-RU"/>
              </w:rPr>
              <w:t xml:space="preserve"> </w:t>
            </w:r>
            <w:proofErr w:type="spellStart"/>
            <w:r w:rsidRPr="0061192F">
              <w:rPr>
                <w:rFonts w:ascii="Times New Roman" w:hAnsi="Times New Roman" w:cs="Times New Roman"/>
                <w:sz w:val="28"/>
                <w:szCs w:val="28"/>
                <w:lang w:val="ru-RU"/>
              </w:rPr>
              <w:t>цікаво</w:t>
            </w:r>
            <w:proofErr w:type="spellEnd"/>
            <w:r w:rsidRPr="0061192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зміг</w:t>
            </w:r>
            <w:proofErr w:type="spellEnd"/>
            <w:r>
              <w:rPr>
                <w:rFonts w:ascii="Times New Roman" w:hAnsi="Times New Roman" w:cs="Times New Roman"/>
                <w:sz w:val="28"/>
                <w:szCs w:val="28"/>
                <w:lang w:val="ru-RU"/>
              </w:rPr>
              <w:t xml:space="preserve"> би </w:t>
            </w:r>
            <w:proofErr w:type="spellStart"/>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допомогти</w:t>
            </w:r>
            <w:proofErr w:type="spellEnd"/>
            <w:r>
              <w:rPr>
                <w:rFonts w:ascii="Times New Roman" w:hAnsi="Times New Roman" w:cs="Times New Roman"/>
                <w:sz w:val="28"/>
                <w:szCs w:val="28"/>
                <w:lang w:val="ru-RU"/>
              </w:rPr>
              <w:t>/</w:t>
            </w:r>
            <w:proofErr w:type="spellStart"/>
            <w:r w:rsidRPr="0061192F">
              <w:rPr>
                <w:rFonts w:ascii="Times New Roman" w:hAnsi="Times New Roman" w:cs="Times New Roman"/>
                <w:sz w:val="28"/>
                <w:szCs w:val="28"/>
                <w:lang w:val="ru-RU"/>
              </w:rPr>
              <w:t>надати</w:t>
            </w:r>
            <w:proofErr w:type="spellEnd"/>
            <w:r w:rsidRPr="0061192F">
              <w:rPr>
                <w:rFonts w:ascii="Times New Roman" w:hAnsi="Times New Roman" w:cs="Times New Roman"/>
                <w:sz w:val="28"/>
                <w:szCs w:val="28"/>
                <w:lang w:val="ru-RU"/>
              </w:rPr>
              <w:t xml:space="preserve"> </w:t>
            </w:r>
            <w:proofErr w:type="spellStart"/>
            <w:r w:rsidRPr="0061192F">
              <w:rPr>
                <w:rFonts w:ascii="Times New Roman" w:hAnsi="Times New Roman" w:cs="Times New Roman"/>
                <w:sz w:val="28"/>
                <w:szCs w:val="28"/>
                <w:lang w:val="ru-RU"/>
              </w:rPr>
              <w:t>послугу</w:t>
            </w:r>
            <w:proofErr w:type="spellEnd"/>
            <w:r w:rsidRPr="0061192F">
              <w:rPr>
                <w:rFonts w:ascii="Times New Roman" w:hAnsi="Times New Roman" w:cs="Times New Roman"/>
                <w:sz w:val="28"/>
                <w:szCs w:val="28"/>
                <w:lang w:val="ru-RU"/>
              </w:rPr>
              <w:t>.</w:t>
            </w:r>
          </w:p>
        </w:tc>
      </w:tr>
      <w:tr w:rsidR="009A3A63" w:rsidRPr="009C43C8" w14:paraId="2D1F4FD3" w14:textId="77777777" w:rsidTr="00F9432E">
        <w:tc>
          <w:tcPr>
            <w:tcW w:w="4762" w:type="dxa"/>
          </w:tcPr>
          <w:p w14:paraId="65CA658B" w14:textId="77777777" w:rsidR="009A3A63" w:rsidRPr="000670AD" w:rsidRDefault="009A3A63" w:rsidP="001355B8">
            <w:pPr>
              <w:jc w:val="both"/>
              <w:rPr>
                <w:rFonts w:ascii="Times New Roman" w:hAnsi="Times New Roman" w:cs="Times New Roman"/>
                <w:sz w:val="28"/>
                <w:szCs w:val="28"/>
              </w:rPr>
            </w:pPr>
            <w:r w:rsidRPr="000670AD">
              <w:rPr>
                <w:rFonts w:ascii="Times New Roman" w:hAnsi="Times New Roman" w:cs="Times New Roman"/>
                <w:sz w:val="28"/>
                <w:szCs w:val="28"/>
              </w:rPr>
              <w:t>I’d be v</w:t>
            </w:r>
            <w:r>
              <w:rPr>
                <w:rFonts w:ascii="Times New Roman" w:hAnsi="Times New Roman" w:cs="Times New Roman"/>
                <w:sz w:val="28"/>
                <w:szCs w:val="28"/>
              </w:rPr>
              <w:t>ery/really/</w:t>
            </w:r>
            <w:r w:rsidRPr="000670AD">
              <w:rPr>
                <w:rFonts w:ascii="Times New Roman" w:hAnsi="Times New Roman" w:cs="Times New Roman"/>
                <w:sz w:val="28"/>
                <w:szCs w:val="28"/>
              </w:rPr>
              <w:t>te</w:t>
            </w:r>
            <w:r>
              <w:rPr>
                <w:rFonts w:ascii="Times New Roman" w:hAnsi="Times New Roman" w:cs="Times New Roman"/>
                <w:sz w:val="28"/>
                <w:szCs w:val="28"/>
              </w:rPr>
              <w:t>rribly grateful if you could…</w:t>
            </w:r>
          </w:p>
        </w:tc>
        <w:tc>
          <w:tcPr>
            <w:tcW w:w="4809" w:type="dxa"/>
          </w:tcPr>
          <w:p w14:paraId="20A67691" w14:textId="77777777" w:rsidR="009A3A63" w:rsidRPr="000670AD" w:rsidRDefault="009A3A63" w:rsidP="001355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w:t>
            </w:r>
            <w:proofErr w:type="spellStart"/>
            <w:r>
              <w:rPr>
                <w:rFonts w:ascii="Times New Roman" w:hAnsi="Times New Roman" w:cs="Times New Roman"/>
                <w:sz w:val="28"/>
                <w:szCs w:val="28"/>
                <w:lang w:val="ru-RU"/>
              </w:rPr>
              <w:t>був</w:t>
            </w:r>
            <w:proofErr w:type="spellEnd"/>
            <w:r>
              <w:rPr>
                <w:rFonts w:ascii="Times New Roman" w:hAnsi="Times New Roman" w:cs="Times New Roman"/>
                <w:sz w:val="28"/>
                <w:szCs w:val="28"/>
                <w:lang w:val="ru-RU"/>
              </w:rPr>
              <w:t xml:space="preserve"> би </w:t>
            </w:r>
            <w:proofErr w:type="spellStart"/>
            <w:r>
              <w:rPr>
                <w:rFonts w:ascii="Times New Roman" w:hAnsi="Times New Roman" w:cs="Times New Roman"/>
                <w:sz w:val="28"/>
                <w:szCs w:val="28"/>
                <w:lang w:val="ru-RU"/>
              </w:rPr>
              <w:t>дуже</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дійсно</w:t>
            </w:r>
            <w:proofErr w:type="spellEnd"/>
            <w:r>
              <w:rPr>
                <w:rFonts w:ascii="Times New Roman" w:hAnsi="Times New Roman" w:cs="Times New Roman"/>
                <w:sz w:val="28"/>
                <w:szCs w:val="28"/>
                <w:lang w:val="ru-RU"/>
              </w:rPr>
              <w:t>/</w:t>
            </w:r>
            <w:proofErr w:type="spellStart"/>
            <w:r w:rsidRPr="000670AD">
              <w:rPr>
                <w:rFonts w:ascii="Times New Roman" w:hAnsi="Times New Roman" w:cs="Times New Roman"/>
                <w:sz w:val="28"/>
                <w:szCs w:val="28"/>
                <w:lang w:val="ru-RU"/>
              </w:rPr>
              <w:t>страшенно</w:t>
            </w:r>
            <w:proofErr w:type="spellEnd"/>
            <w:r w:rsidRPr="000670AD">
              <w:rPr>
                <w:rFonts w:ascii="Times New Roman" w:hAnsi="Times New Roman" w:cs="Times New Roman"/>
                <w:sz w:val="28"/>
                <w:szCs w:val="28"/>
                <w:lang w:val="ru-RU"/>
              </w:rPr>
              <w:t xml:space="preserve"> </w:t>
            </w:r>
            <w:proofErr w:type="spellStart"/>
            <w:r w:rsidRPr="000670AD">
              <w:rPr>
                <w:rFonts w:ascii="Times New Roman" w:hAnsi="Times New Roman" w:cs="Times New Roman"/>
                <w:sz w:val="28"/>
                <w:szCs w:val="28"/>
                <w:lang w:val="ru-RU"/>
              </w:rPr>
              <w:t>вдячний</w:t>
            </w:r>
            <w:proofErr w:type="spellEnd"/>
            <w:r w:rsidRPr="000670AD">
              <w:rPr>
                <w:rFonts w:ascii="Times New Roman" w:hAnsi="Times New Roman" w:cs="Times New Roman"/>
                <w:sz w:val="28"/>
                <w:szCs w:val="28"/>
                <w:lang w:val="ru-RU"/>
              </w:rPr>
              <w:t xml:space="preserve">, </w:t>
            </w:r>
            <w:proofErr w:type="spellStart"/>
            <w:r w:rsidRPr="000670AD">
              <w:rPr>
                <w:rFonts w:ascii="Times New Roman" w:hAnsi="Times New Roman" w:cs="Times New Roman"/>
                <w:sz w:val="28"/>
                <w:szCs w:val="28"/>
                <w:lang w:val="ru-RU"/>
              </w:rPr>
              <w:t>якби</w:t>
            </w:r>
            <w:proofErr w:type="spellEnd"/>
            <w:r w:rsidRPr="000670AD">
              <w:rPr>
                <w:rFonts w:ascii="Times New Roman" w:hAnsi="Times New Roman" w:cs="Times New Roman"/>
                <w:sz w:val="28"/>
                <w:szCs w:val="28"/>
                <w:lang w:val="ru-RU"/>
              </w:rPr>
              <w:t xml:space="preserve"> </w:t>
            </w:r>
            <w:proofErr w:type="spellStart"/>
            <w:r w:rsidRPr="000670AD">
              <w:rPr>
                <w:rFonts w:ascii="Times New Roman" w:hAnsi="Times New Roman" w:cs="Times New Roman"/>
                <w:sz w:val="28"/>
                <w:szCs w:val="28"/>
                <w:lang w:val="ru-RU"/>
              </w:rPr>
              <w:t>ти</w:t>
            </w:r>
            <w:proofErr w:type="spellEnd"/>
            <w:r w:rsidRPr="000670AD">
              <w:rPr>
                <w:rFonts w:ascii="Times New Roman" w:hAnsi="Times New Roman" w:cs="Times New Roman"/>
                <w:sz w:val="28"/>
                <w:szCs w:val="28"/>
                <w:lang w:val="ru-RU"/>
              </w:rPr>
              <w:t xml:space="preserve"> </w:t>
            </w:r>
            <w:proofErr w:type="spellStart"/>
            <w:r w:rsidRPr="000670AD">
              <w:rPr>
                <w:rFonts w:ascii="Times New Roman" w:hAnsi="Times New Roman" w:cs="Times New Roman"/>
                <w:sz w:val="28"/>
                <w:szCs w:val="28"/>
                <w:lang w:val="ru-RU"/>
              </w:rPr>
              <w:t>міг</w:t>
            </w:r>
            <w:proofErr w:type="spellEnd"/>
            <w:r>
              <w:rPr>
                <w:rFonts w:ascii="Times New Roman" w:hAnsi="Times New Roman" w:cs="Times New Roman"/>
                <w:sz w:val="28"/>
                <w:szCs w:val="28"/>
                <w:lang w:val="ru-RU"/>
              </w:rPr>
              <w:t>…</w:t>
            </w:r>
          </w:p>
        </w:tc>
      </w:tr>
      <w:tr w:rsidR="009A3A63" w:rsidRPr="009C43C8" w14:paraId="65088A4C" w14:textId="77777777" w:rsidTr="00F9432E">
        <w:tc>
          <w:tcPr>
            <w:tcW w:w="4762" w:type="dxa"/>
          </w:tcPr>
          <w:p w14:paraId="25461F81" w14:textId="77777777" w:rsidR="009A3A63" w:rsidRPr="00542211" w:rsidRDefault="009A3A63" w:rsidP="001355B8">
            <w:pPr>
              <w:jc w:val="both"/>
              <w:rPr>
                <w:rFonts w:ascii="Times New Roman" w:hAnsi="Times New Roman" w:cs="Times New Roman"/>
                <w:sz w:val="28"/>
                <w:szCs w:val="28"/>
              </w:rPr>
            </w:pPr>
            <w:r w:rsidRPr="005E1B6C">
              <w:rPr>
                <w:rFonts w:ascii="Times New Roman" w:hAnsi="Times New Roman" w:cs="Times New Roman"/>
                <w:sz w:val="28"/>
                <w:szCs w:val="28"/>
              </w:rPr>
              <w:t xml:space="preserve">I hope you do not mind me asking </w:t>
            </w:r>
            <w:r>
              <w:rPr>
                <w:rFonts w:ascii="Times New Roman" w:hAnsi="Times New Roman" w:cs="Times New Roman"/>
                <w:sz w:val="28"/>
                <w:szCs w:val="28"/>
              </w:rPr>
              <w:t>but could you (possibly) ...</w:t>
            </w:r>
          </w:p>
        </w:tc>
        <w:tc>
          <w:tcPr>
            <w:tcW w:w="4809" w:type="dxa"/>
          </w:tcPr>
          <w:p w14:paraId="0E336724" w14:textId="77777777" w:rsidR="009A3A63" w:rsidRPr="005E1B6C" w:rsidRDefault="009A3A63" w:rsidP="001355B8">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С</w:t>
            </w:r>
            <w:r w:rsidRPr="005E1B6C">
              <w:rPr>
                <w:rFonts w:ascii="Times New Roman" w:hAnsi="Times New Roman" w:cs="Times New Roman"/>
                <w:sz w:val="28"/>
                <w:szCs w:val="28"/>
                <w:lang w:val="ru-RU"/>
              </w:rPr>
              <w:t>подіваюся</w:t>
            </w:r>
            <w:proofErr w:type="spellEnd"/>
            <w:r w:rsidRPr="005E1B6C">
              <w:rPr>
                <w:rFonts w:ascii="Times New Roman" w:hAnsi="Times New Roman" w:cs="Times New Roman"/>
                <w:sz w:val="28"/>
                <w:szCs w:val="28"/>
                <w:lang w:val="ru-RU"/>
              </w:rPr>
              <w:t xml:space="preserve"> </w:t>
            </w:r>
            <w:proofErr w:type="spellStart"/>
            <w:r w:rsidRPr="005E1B6C">
              <w:rPr>
                <w:rFonts w:ascii="Times New Roman" w:hAnsi="Times New Roman" w:cs="Times New Roman"/>
                <w:sz w:val="28"/>
                <w:szCs w:val="28"/>
                <w:lang w:val="ru-RU"/>
              </w:rPr>
              <w:t>ти</w:t>
            </w:r>
            <w:proofErr w:type="spellEnd"/>
            <w:r w:rsidRPr="005E1B6C">
              <w:rPr>
                <w:rFonts w:ascii="Times New Roman" w:hAnsi="Times New Roman" w:cs="Times New Roman"/>
                <w:sz w:val="28"/>
                <w:szCs w:val="28"/>
                <w:lang w:val="ru-RU"/>
              </w:rPr>
              <w:t xml:space="preserve"> не </w:t>
            </w:r>
            <w:proofErr w:type="spellStart"/>
            <w:r w:rsidRPr="005E1B6C">
              <w:rPr>
                <w:rFonts w:ascii="Times New Roman" w:hAnsi="Times New Roman" w:cs="Times New Roman"/>
                <w:sz w:val="28"/>
                <w:szCs w:val="28"/>
                <w:lang w:val="ru-RU"/>
              </w:rPr>
              <w:t>проти</w:t>
            </w:r>
            <w:proofErr w:type="spellEnd"/>
            <w:r w:rsidRPr="005E1B6C">
              <w:rPr>
                <w:rFonts w:ascii="Times New Roman" w:hAnsi="Times New Roman" w:cs="Times New Roman"/>
                <w:sz w:val="28"/>
                <w:szCs w:val="28"/>
                <w:lang w:val="ru-RU"/>
              </w:rPr>
              <w:t xml:space="preserve">, я б </w:t>
            </w:r>
            <w:proofErr w:type="spellStart"/>
            <w:r w:rsidRPr="005E1B6C">
              <w:rPr>
                <w:rFonts w:ascii="Times New Roman" w:hAnsi="Times New Roman" w:cs="Times New Roman"/>
                <w:sz w:val="28"/>
                <w:szCs w:val="28"/>
                <w:lang w:val="ru-RU"/>
              </w:rPr>
              <w:t>хотів</w:t>
            </w:r>
            <w:proofErr w:type="spellEnd"/>
            <w:r w:rsidRPr="005E1B6C">
              <w:rPr>
                <w:rFonts w:ascii="Times New Roman" w:hAnsi="Times New Roman" w:cs="Times New Roman"/>
                <w:sz w:val="28"/>
                <w:szCs w:val="28"/>
                <w:lang w:val="ru-RU"/>
              </w:rPr>
              <w:t xml:space="preserve"> </w:t>
            </w:r>
            <w:proofErr w:type="spellStart"/>
            <w:r w:rsidRPr="005E1B6C">
              <w:rPr>
                <w:rFonts w:ascii="Times New Roman" w:hAnsi="Times New Roman" w:cs="Times New Roman"/>
                <w:sz w:val="28"/>
                <w:szCs w:val="28"/>
                <w:lang w:val="ru-RU"/>
              </w:rPr>
              <w:t>попросити</w:t>
            </w:r>
            <w:proofErr w:type="spellEnd"/>
            <w:r w:rsidRPr="005E1B6C">
              <w:rPr>
                <w:rFonts w:ascii="Times New Roman" w:hAnsi="Times New Roman" w:cs="Times New Roman"/>
                <w:sz w:val="28"/>
                <w:szCs w:val="28"/>
                <w:lang w:val="ru-RU"/>
              </w:rPr>
              <w:t xml:space="preserve"> тебе про</w:t>
            </w:r>
            <w:r>
              <w:rPr>
                <w:rFonts w:ascii="Times New Roman" w:hAnsi="Times New Roman" w:cs="Times New Roman"/>
                <w:sz w:val="28"/>
                <w:szCs w:val="28"/>
                <w:lang w:val="ru-RU"/>
              </w:rPr>
              <w:t>…</w:t>
            </w:r>
          </w:p>
        </w:tc>
      </w:tr>
      <w:tr w:rsidR="009A3A63" w:rsidRPr="000670AD" w14:paraId="2456E787" w14:textId="77777777" w:rsidTr="00F9432E">
        <w:tc>
          <w:tcPr>
            <w:tcW w:w="9571" w:type="dxa"/>
            <w:gridSpan w:val="2"/>
          </w:tcPr>
          <w:p w14:paraId="13AE649F" w14:textId="77777777" w:rsidR="009A3A63" w:rsidRPr="000670AD" w:rsidRDefault="009A3A63" w:rsidP="001355B8">
            <w:pPr>
              <w:jc w:val="center"/>
              <w:rPr>
                <w:rFonts w:ascii="Times New Roman" w:hAnsi="Times New Roman" w:cs="Times New Roman"/>
                <w:sz w:val="28"/>
                <w:szCs w:val="28"/>
                <w:lang w:val="ru-RU"/>
              </w:rPr>
            </w:pPr>
            <w:proofErr w:type="spellStart"/>
            <w:r w:rsidRPr="00CE03E4">
              <w:rPr>
                <w:rFonts w:ascii="Times New Roman" w:hAnsi="Times New Roman" w:cs="Times New Roman"/>
                <w:sz w:val="28"/>
                <w:szCs w:val="28"/>
                <w:lang w:val="ru-RU"/>
              </w:rPr>
              <w:t>Якщо</w:t>
            </w:r>
            <w:proofErr w:type="spellEnd"/>
            <w:r w:rsidRPr="00CE03E4">
              <w:rPr>
                <w:rFonts w:ascii="Times New Roman" w:hAnsi="Times New Roman" w:cs="Times New Roman"/>
                <w:sz w:val="28"/>
                <w:szCs w:val="28"/>
                <w:lang w:val="ru-RU"/>
              </w:rPr>
              <w:t xml:space="preserve"> </w:t>
            </w:r>
            <w:proofErr w:type="spellStart"/>
            <w:r w:rsidRPr="00CE03E4">
              <w:rPr>
                <w:rFonts w:ascii="Times New Roman" w:hAnsi="Times New Roman" w:cs="Times New Roman"/>
                <w:sz w:val="28"/>
                <w:szCs w:val="28"/>
                <w:lang w:val="ru-RU"/>
              </w:rPr>
              <w:t>хочемо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подякувати</w:t>
            </w:r>
            <w:proofErr w:type="spellEnd"/>
            <w:r>
              <w:rPr>
                <w:rFonts w:ascii="Times New Roman" w:hAnsi="Times New Roman" w:cs="Times New Roman"/>
                <w:sz w:val="28"/>
                <w:szCs w:val="28"/>
                <w:lang w:val="ru-RU"/>
              </w:rPr>
              <w:t>:</w:t>
            </w:r>
          </w:p>
        </w:tc>
      </w:tr>
      <w:tr w:rsidR="009A3A63" w:rsidRPr="009C43C8" w14:paraId="13518D0C" w14:textId="77777777" w:rsidTr="00F9432E">
        <w:tc>
          <w:tcPr>
            <w:tcW w:w="4762" w:type="dxa"/>
          </w:tcPr>
          <w:p w14:paraId="34FCEFA0" w14:textId="77777777" w:rsidR="009A3A63" w:rsidRPr="00BC65CD" w:rsidRDefault="009A3A63" w:rsidP="001355B8">
            <w:pPr>
              <w:jc w:val="both"/>
              <w:rPr>
                <w:rFonts w:ascii="Times New Roman" w:hAnsi="Times New Roman" w:cs="Times New Roman"/>
                <w:sz w:val="28"/>
                <w:szCs w:val="28"/>
              </w:rPr>
            </w:pPr>
            <w:r w:rsidRPr="00BC65CD">
              <w:rPr>
                <w:rFonts w:ascii="Times New Roman" w:hAnsi="Times New Roman" w:cs="Times New Roman"/>
                <w:sz w:val="28"/>
                <w:szCs w:val="28"/>
              </w:rPr>
              <w:t>I’m writing to thank you for your hospi</w:t>
            </w:r>
            <w:r>
              <w:rPr>
                <w:rFonts w:ascii="Times New Roman" w:hAnsi="Times New Roman" w:cs="Times New Roman"/>
                <w:sz w:val="28"/>
                <w:szCs w:val="28"/>
              </w:rPr>
              <w:t>tality/the wonderful present.</w:t>
            </w:r>
          </w:p>
        </w:tc>
        <w:tc>
          <w:tcPr>
            <w:tcW w:w="4809" w:type="dxa"/>
          </w:tcPr>
          <w:p w14:paraId="66818ED6" w14:textId="77777777" w:rsidR="009A3A63" w:rsidRPr="00BC65CD" w:rsidRDefault="009A3A63" w:rsidP="001355B8">
            <w:pPr>
              <w:jc w:val="both"/>
              <w:rPr>
                <w:rFonts w:ascii="Times New Roman" w:hAnsi="Times New Roman" w:cs="Times New Roman"/>
                <w:sz w:val="28"/>
                <w:szCs w:val="28"/>
                <w:lang w:val="ru-RU"/>
              </w:rPr>
            </w:pPr>
            <w:r w:rsidRPr="00BC65CD">
              <w:rPr>
                <w:rFonts w:ascii="Times New Roman" w:hAnsi="Times New Roman" w:cs="Times New Roman"/>
                <w:sz w:val="28"/>
                <w:szCs w:val="28"/>
                <w:lang w:val="ru-RU"/>
              </w:rPr>
              <w:t xml:space="preserve">Пишу </w:t>
            </w:r>
            <w:proofErr w:type="spellStart"/>
            <w:r w:rsidRPr="00BC65CD">
              <w:rPr>
                <w:rFonts w:ascii="Times New Roman" w:hAnsi="Times New Roman" w:cs="Times New Roman"/>
                <w:sz w:val="28"/>
                <w:szCs w:val="28"/>
                <w:lang w:val="ru-RU"/>
              </w:rPr>
              <w:t>тобі</w:t>
            </w:r>
            <w:proofErr w:type="spellEnd"/>
            <w:r w:rsidRPr="00BC65CD">
              <w:rPr>
                <w:rFonts w:ascii="Times New Roman" w:hAnsi="Times New Roman" w:cs="Times New Roman"/>
                <w:sz w:val="28"/>
                <w:szCs w:val="28"/>
                <w:lang w:val="ru-RU"/>
              </w:rPr>
              <w:t xml:space="preserve">, </w:t>
            </w:r>
            <w:proofErr w:type="spellStart"/>
            <w:r w:rsidRPr="00BC65CD">
              <w:rPr>
                <w:rFonts w:ascii="Times New Roman" w:hAnsi="Times New Roman" w:cs="Times New Roman"/>
                <w:sz w:val="28"/>
                <w:szCs w:val="28"/>
                <w:lang w:val="ru-RU"/>
              </w:rPr>
              <w:t>щоб</w:t>
            </w:r>
            <w:proofErr w:type="spellEnd"/>
            <w:r w:rsidRPr="00BC65CD">
              <w:rPr>
                <w:rFonts w:ascii="Times New Roman" w:hAnsi="Times New Roman" w:cs="Times New Roman"/>
                <w:sz w:val="28"/>
                <w:szCs w:val="28"/>
                <w:lang w:val="ru-RU"/>
              </w:rPr>
              <w:t xml:space="preserve"> </w:t>
            </w:r>
            <w:proofErr w:type="spellStart"/>
            <w:r w:rsidRPr="00BC65CD">
              <w:rPr>
                <w:rFonts w:ascii="Times New Roman" w:hAnsi="Times New Roman" w:cs="Times New Roman"/>
                <w:sz w:val="28"/>
                <w:szCs w:val="28"/>
                <w:lang w:val="ru-RU"/>
              </w:rPr>
              <w:t>подякувати</w:t>
            </w:r>
            <w:proofErr w:type="spellEnd"/>
            <w:r w:rsidRPr="00BC65CD">
              <w:rPr>
                <w:rFonts w:ascii="Times New Roman" w:hAnsi="Times New Roman" w:cs="Times New Roman"/>
                <w:sz w:val="28"/>
                <w:szCs w:val="28"/>
                <w:lang w:val="ru-RU"/>
              </w:rPr>
              <w:t xml:space="preserve"> </w:t>
            </w:r>
            <w:proofErr w:type="spellStart"/>
            <w:r w:rsidRPr="00BC65CD">
              <w:rPr>
                <w:rFonts w:ascii="Times New Roman" w:hAnsi="Times New Roman" w:cs="Times New Roman"/>
                <w:sz w:val="28"/>
                <w:szCs w:val="28"/>
                <w:lang w:val="ru-RU"/>
              </w:rPr>
              <w:t>тобі</w:t>
            </w:r>
            <w:proofErr w:type="spellEnd"/>
            <w:r w:rsidRPr="00BC65CD">
              <w:rPr>
                <w:rFonts w:ascii="Times New Roman" w:hAnsi="Times New Roman" w:cs="Times New Roman"/>
                <w:sz w:val="28"/>
                <w:szCs w:val="28"/>
                <w:lang w:val="ru-RU"/>
              </w:rPr>
              <w:t xml:space="preserve"> за </w:t>
            </w:r>
            <w:proofErr w:type="spellStart"/>
            <w:r w:rsidRPr="00BC65CD">
              <w:rPr>
                <w:rFonts w:ascii="Times New Roman" w:hAnsi="Times New Roman" w:cs="Times New Roman"/>
                <w:sz w:val="28"/>
                <w:szCs w:val="28"/>
                <w:lang w:val="ru-RU"/>
              </w:rPr>
              <w:t>гостинність</w:t>
            </w:r>
            <w:proofErr w:type="spellEnd"/>
            <w:r w:rsidRPr="00BC65CD">
              <w:rPr>
                <w:rFonts w:ascii="Times New Roman" w:hAnsi="Times New Roman" w:cs="Times New Roman"/>
                <w:sz w:val="28"/>
                <w:szCs w:val="28"/>
                <w:lang w:val="ru-RU"/>
              </w:rPr>
              <w:t>/</w:t>
            </w:r>
            <w:proofErr w:type="spellStart"/>
            <w:r w:rsidRPr="00BC65CD">
              <w:rPr>
                <w:rFonts w:ascii="Times New Roman" w:hAnsi="Times New Roman" w:cs="Times New Roman"/>
                <w:sz w:val="28"/>
                <w:szCs w:val="28"/>
                <w:lang w:val="ru-RU"/>
              </w:rPr>
              <w:t>чудовий</w:t>
            </w:r>
            <w:proofErr w:type="spellEnd"/>
            <w:r w:rsidRPr="00BC65CD">
              <w:rPr>
                <w:rFonts w:ascii="Times New Roman" w:hAnsi="Times New Roman" w:cs="Times New Roman"/>
                <w:sz w:val="28"/>
                <w:szCs w:val="28"/>
                <w:lang w:val="ru-RU"/>
              </w:rPr>
              <w:t xml:space="preserve"> </w:t>
            </w:r>
            <w:proofErr w:type="spellStart"/>
            <w:r w:rsidRPr="00BC65CD">
              <w:rPr>
                <w:rFonts w:ascii="Times New Roman" w:hAnsi="Times New Roman" w:cs="Times New Roman"/>
                <w:sz w:val="28"/>
                <w:szCs w:val="28"/>
                <w:lang w:val="ru-RU"/>
              </w:rPr>
              <w:t>подарунок</w:t>
            </w:r>
            <w:proofErr w:type="spellEnd"/>
            <w:r w:rsidRPr="00BC65CD">
              <w:rPr>
                <w:rFonts w:ascii="Times New Roman" w:hAnsi="Times New Roman" w:cs="Times New Roman"/>
                <w:sz w:val="28"/>
                <w:szCs w:val="28"/>
                <w:lang w:val="ru-RU"/>
              </w:rPr>
              <w:t>.</w:t>
            </w:r>
          </w:p>
        </w:tc>
      </w:tr>
      <w:tr w:rsidR="009A3A63" w:rsidRPr="009C43C8" w14:paraId="266C1A89" w14:textId="77777777" w:rsidTr="00F9432E">
        <w:tc>
          <w:tcPr>
            <w:tcW w:w="4762" w:type="dxa"/>
          </w:tcPr>
          <w:p w14:paraId="3A9CCF04" w14:textId="77777777" w:rsidR="009A3A63" w:rsidRPr="00605EBC" w:rsidRDefault="009A3A63" w:rsidP="001355B8">
            <w:pPr>
              <w:jc w:val="both"/>
              <w:rPr>
                <w:rFonts w:ascii="Times New Roman" w:hAnsi="Times New Roman" w:cs="Times New Roman"/>
                <w:sz w:val="28"/>
                <w:szCs w:val="28"/>
              </w:rPr>
            </w:pPr>
            <w:r w:rsidRPr="00605EBC">
              <w:rPr>
                <w:rFonts w:ascii="Times New Roman" w:hAnsi="Times New Roman" w:cs="Times New Roman"/>
                <w:sz w:val="28"/>
                <w:szCs w:val="28"/>
              </w:rPr>
              <w:t>It was so kind of you t</w:t>
            </w:r>
            <w:r>
              <w:rPr>
                <w:rFonts w:ascii="Times New Roman" w:hAnsi="Times New Roman" w:cs="Times New Roman"/>
                <w:sz w:val="28"/>
                <w:szCs w:val="28"/>
              </w:rPr>
              <w:t>o invite me to stay with you.</w:t>
            </w:r>
          </w:p>
        </w:tc>
        <w:tc>
          <w:tcPr>
            <w:tcW w:w="4809" w:type="dxa"/>
          </w:tcPr>
          <w:p w14:paraId="2CBE9523" w14:textId="77777777" w:rsidR="009A3A63" w:rsidRPr="00605EBC" w:rsidRDefault="009A3A63" w:rsidP="001355B8">
            <w:pPr>
              <w:jc w:val="both"/>
              <w:rPr>
                <w:rFonts w:ascii="Times New Roman" w:hAnsi="Times New Roman" w:cs="Times New Roman"/>
                <w:sz w:val="28"/>
                <w:szCs w:val="28"/>
                <w:lang w:val="ru-RU"/>
              </w:rPr>
            </w:pPr>
            <w:proofErr w:type="spellStart"/>
            <w:r w:rsidRPr="00605EBC">
              <w:rPr>
                <w:rFonts w:ascii="Times New Roman" w:hAnsi="Times New Roman" w:cs="Times New Roman"/>
                <w:sz w:val="28"/>
                <w:szCs w:val="28"/>
                <w:lang w:val="ru-RU"/>
              </w:rPr>
              <w:t>Це</w:t>
            </w:r>
            <w:proofErr w:type="spellEnd"/>
            <w:r w:rsidRPr="00605EBC">
              <w:rPr>
                <w:rFonts w:ascii="Times New Roman" w:hAnsi="Times New Roman" w:cs="Times New Roman"/>
                <w:sz w:val="28"/>
                <w:szCs w:val="28"/>
                <w:lang w:val="ru-RU"/>
              </w:rPr>
              <w:t xml:space="preserve"> </w:t>
            </w:r>
            <w:proofErr w:type="spellStart"/>
            <w:r w:rsidRPr="00605EBC">
              <w:rPr>
                <w:rFonts w:ascii="Times New Roman" w:hAnsi="Times New Roman" w:cs="Times New Roman"/>
                <w:sz w:val="28"/>
                <w:szCs w:val="28"/>
                <w:lang w:val="ru-RU"/>
              </w:rPr>
              <w:t>було</w:t>
            </w:r>
            <w:proofErr w:type="spellEnd"/>
            <w:r w:rsidRPr="00605EBC">
              <w:rPr>
                <w:rFonts w:ascii="Times New Roman" w:hAnsi="Times New Roman" w:cs="Times New Roman"/>
                <w:sz w:val="28"/>
                <w:szCs w:val="28"/>
                <w:lang w:val="ru-RU"/>
              </w:rPr>
              <w:t xml:space="preserve"> так мило з </w:t>
            </w:r>
            <w:proofErr w:type="spellStart"/>
            <w:r w:rsidRPr="00605EBC">
              <w:rPr>
                <w:rFonts w:ascii="Times New Roman" w:hAnsi="Times New Roman" w:cs="Times New Roman"/>
                <w:sz w:val="28"/>
                <w:szCs w:val="28"/>
                <w:lang w:val="ru-RU"/>
              </w:rPr>
              <w:t>вашого</w:t>
            </w:r>
            <w:proofErr w:type="spellEnd"/>
            <w:r w:rsidRPr="00605EBC">
              <w:rPr>
                <w:rFonts w:ascii="Times New Roman" w:hAnsi="Times New Roman" w:cs="Times New Roman"/>
                <w:sz w:val="28"/>
                <w:szCs w:val="28"/>
                <w:lang w:val="ru-RU"/>
              </w:rPr>
              <w:t xml:space="preserve"> боку </w:t>
            </w:r>
            <w:proofErr w:type="spellStart"/>
            <w:r w:rsidRPr="00605EBC">
              <w:rPr>
                <w:rFonts w:ascii="Times New Roman" w:hAnsi="Times New Roman" w:cs="Times New Roman"/>
                <w:sz w:val="28"/>
                <w:szCs w:val="28"/>
                <w:lang w:val="ru-RU"/>
              </w:rPr>
              <w:t>запросити</w:t>
            </w:r>
            <w:proofErr w:type="spellEnd"/>
            <w:r w:rsidRPr="00605EBC">
              <w:rPr>
                <w:rFonts w:ascii="Times New Roman" w:hAnsi="Times New Roman" w:cs="Times New Roman"/>
                <w:sz w:val="28"/>
                <w:szCs w:val="28"/>
                <w:lang w:val="ru-RU"/>
              </w:rPr>
              <w:t xml:space="preserve"> мене </w:t>
            </w:r>
            <w:proofErr w:type="spellStart"/>
            <w:r w:rsidRPr="00605EBC">
              <w:rPr>
                <w:rFonts w:ascii="Times New Roman" w:hAnsi="Times New Roman" w:cs="Times New Roman"/>
                <w:sz w:val="28"/>
                <w:szCs w:val="28"/>
                <w:lang w:val="ru-RU"/>
              </w:rPr>
              <w:t>залишитися</w:t>
            </w:r>
            <w:proofErr w:type="spellEnd"/>
            <w:r w:rsidRPr="00605EBC">
              <w:rPr>
                <w:rFonts w:ascii="Times New Roman" w:hAnsi="Times New Roman" w:cs="Times New Roman"/>
                <w:sz w:val="28"/>
                <w:szCs w:val="28"/>
                <w:lang w:val="ru-RU"/>
              </w:rPr>
              <w:t xml:space="preserve"> з вами.</w:t>
            </w:r>
          </w:p>
        </w:tc>
      </w:tr>
      <w:tr w:rsidR="009A3A63" w:rsidRPr="009C43C8" w14:paraId="65E1976D" w14:textId="77777777" w:rsidTr="00F9432E">
        <w:tc>
          <w:tcPr>
            <w:tcW w:w="4762" w:type="dxa"/>
          </w:tcPr>
          <w:p w14:paraId="1C42C3CD" w14:textId="77777777" w:rsidR="009A3A63" w:rsidRPr="00122F57" w:rsidRDefault="009A3A63" w:rsidP="001355B8">
            <w:pPr>
              <w:jc w:val="both"/>
              <w:rPr>
                <w:rFonts w:ascii="Times New Roman" w:hAnsi="Times New Roman" w:cs="Times New Roman"/>
                <w:sz w:val="28"/>
                <w:szCs w:val="28"/>
              </w:rPr>
            </w:pPr>
            <w:r w:rsidRPr="00122F57">
              <w:rPr>
                <w:rFonts w:ascii="Times New Roman" w:hAnsi="Times New Roman" w:cs="Times New Roman"/>
                <w:sz w:val="28"/>
                <w:szCs w:val="28"/>
              </w:rPr>
              <w:t>I really appr</w:t>
            </w:r>
            <w:r>
              <w:rPr>
                <w:rFonts w:ascii="Times New Roman" w:hAnsi="Times New Roman" w:cs="Times New Roman"/>
                <w:sz w:val="28"/>
                <w:szCs w:val="28"/>
              </w:rPr>
              <w:t>eciated all your help/advice.</w:t>
            </w:r>
          </w:p>
        </w:tc>
        <w:tc>
          <w:tcPr>
            <w:tcW w:w="4809" w:type="dxa"/>
          </w:tcPr>
          <w:p w14:paraId="485E54A2" w14:textId="77777777" w:rsidR="009A3A63" w:rsidRPr="00122F57" w:rsidRDefault="009A3A63" w:rsidP="001355B8">
            <w:pPr>
              <w:jc w:val="both"/>
              <w:rPr>
                <w:rFonts w:ascii="Times New Roman" w:hAnsi="Times New Roman" w:cs="Times New Roman"/>
                <w:sz w:val="28"/>
                <w:szCs w:val="28"/>
                <w:lang w:val="ru-RU"/>
              </w:rPr>
            </w:pPr>
            <w:r w:rsidRPr="00122F57">
              <w:rPr>
                <w:rFonts w:ascii="Times New Roman" w:hAnsi="Times New Roman" w:cs="Times New Roman"/>
                <w:sz w:val="28"/>
                <w:szCs w:val="28"/>
                <w:lang w:val="ru-RU"/>
              </w:rPr>
              <w:t xml:space="preserve">Я </w:t>
            </w:r>
            <w:proofErr w:type="spellStart"/>
            <w:r w:rsidRPr="00122F57">
              <w:rPr>
                <w:rFonts w:ascii="Times New Roman" w:hAnsi="Times New Roman" w:cs="Times New Roman"/>
                <w:sz w:val="28"/>
                <w:szCs w:val="28"/>
                <w:lang w:val="ru-RU"/>
              </w:rPr>
              <w:t>дійсно</w:t>
            </w:r>
            <w:proofErr w:type="spellEnd"/>
            <w:r w:rsidRPr="00122F57">
              <w:rPr>
                <w:rFonts w:ascii="Times New Roman" w:hAnsi="Times New Roman" w:cs="Times New Roman"/>
                <w:sz w:val="28"/>
                <w:szCs w:val="28"/>
                <w:lang w:val="ru-RU"/>
              </w:rPr>
              <w:t xml:space="preserve"> </w:t>
            </w:r>
            <w:proofErr w:type="spellStart"/>
            <w:r w:rsidRPr="00122F57">
              <w:rPr>
                <w:rFonts w:ascii="Times New Roman" w:hAnsi="Times New Roman" w:cs="Times New Roman"/>
                <w:sz w:val="28"/>
                <w:szCs w:val="28"/>
                <w:lang w:val="ru-RU"/>
              </w:rPr>
              <w:t>ціную</w:t>
            </w:r>
            <w:proofErr w:type="spellEnd"/>
            <w:r w:rsidRPr="00122F57">
              <w:rPr>
                <w:rFonts w:ascii="Times New Roman" w:hAnsi="Times New Roman" w:cs="Times New Roman"/>
                <w:sz w:val="28"/>
                <w:szCs w:val="28"/>
                <w:lang w:val="ru-RU"/>
              </w:rPr>
              <w:t xml:space="preserve"> твою </w:t>
            </w:r>
            <w:proofErr w:type="spellStart"/>
            <w:r w:rsidRPr="00122F57">
              <w:rPr>
                <w:rFonts w:ascii="Times New Roman" w:hAnsi="Times New Roman" w:cs="Times New Roman"/>
                <w:sz w:val="28"/>
                <w:szCs w:val="28"/>
                <w:lang w:val="ru-RU"/>
              </w:rPr>
              <w:t>допомогу</w:t>
            </w:r>
            <w:proofErr w:type="spellEnd"/>
            <w:r w:rsidRPr="00122F57">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поради</w:t>
            </w:r>
            <w:proofErr w:type="spellEnd"/>
            <w:r w:rsidRPr="00122F57">
              <w:rPr>
                <w:rFonts w:ascii="Times New Roman" w:hAnsi="Times New Roman" w:cs="Times New Roman"/>
                <w:sz w:val="28"/>
                <w:szCs w:val="28"/>
                <w:lang w:val="ru-RU"/>
              </w:rPr>
              <w:t>.</w:t>
            </w:r>
          </w:p>
        </w:tc>
      </w:tr>
      <w:tr w:rsidR="009A3A63" w:rsidRPr="00122F57" w14:paraId="00F55234" w14:textId="77777777" w:rsidTr="00F9432E">
        <w:tc>
          <w:tcPr>
            <w:tcW w:w="9571" w:type="dxa"/>
            <w:gridSpan w:val="2"/>
          </w:tcPr>
          <w:p w14:paraId="1A7B22DE" w14:textId="77777777" w:rsidR="009A3A63" w:rsidRPr="00122F57" w:rsidRDefault="009A3A63" w:rsidP="001355B8">
            <w:pPr>
              <w:jc w:val="center"/>
              <w:rPr>
                <w:rFonts w:ascii="Times New Roman" w:hAnsi="Times New Roman" w:cs="Times New Roman"/>
                <w:sz w:val="28"/>
                <w:szCs w:val="28"/>
                <w:lang w:val="ru-RU"/>
              </w:rPr>
            </w:pPr>
            <w:proofErr w:type="spellStart"/>
            <w:r w:rsidRPr="00213AA9">
              <w:rPr>
                <w:rFonts w:ascii="Times New Roman" w:hAnsi="Times New Roman" w:cs="Times New Roman"/>
                <w:sz w:val="28"/>
                <w:szCs w:val="28"/>
                <w:lang w:val="ru-RU"/>
              </w:rPr>
              <w:t>Якщо</w:t>
            </w:r>
            <w:proofErr w:type="spellEnd"/>
            <w:r w:rsidRPr="00213AA9">
              <w:rPr>
                <w:rFonts w:ascii="Times New Roman" w:hAnsi="Times New Roman" w:cs="Times New Roman"/>
                <w:sz w:val="28"/>
                <w:szCs w:val="28"/>
                <w:lang w:val="ru-RU"/>
              </w:rPr>
              <w:t xml:space="preserve"> </w:t>
            </w:r>
            <w:proofErr w:type="spellStart"/>
            <w:r w:rsidRPr="00213AA9">
              <w:rPr>
                <w:rFonts w:ascii="Times New Roman" w:hAnsi="Times New Roman" w:cs="Times New Roman"/>
                <w:sz w:val="28"/>
                <w:szCs w:val="28"/>
                <w:lang w:val="ru-RU"/>
              </w:rPr>
              <w:t>хочемо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привітати</w:t>
            </w:r>
            <w:proofErr w:type="spellEnd"/>
            <w:r>
              <w:rPr>
                <w:rFonts w:ascii="Times New Roman" w:hAnsi="Times New Roman" w:cs="Times New Roman"/>
                <w:sz w:val="28"/>
                <w:szCs w:val="28"/>
                <w:lang w:val="ru-RU"/>
              </w:rPr>
              <w:t>:</w:t>
            </w:r>
          </w:p>
        </w:tc>
      </w:tr>
      <w:tr w:rsidR="009A3A63" w:rsidRPr="009C43C8" w14:paraId="36CD31E5" w14:textId="77777777" w:rsidTr="00F9432E">
        <w:tc>
          <w:tcPr>
            <w:tcW w:w="4762" w:type="dxa"/>
          </w:tcPr>
          <w:p w14:paraId="5E5F472A" w14:textId="77777777" w:rsidR="009A3A63" w:rsidRPr="002C153E" w:rsidRDefault="009A3A63" w:rsidP="001355B8">
            <w:pPr>
              <w:jc w:val="both"/>
              <w:rPr>
                <w:rFonts w:ascii="Times New Roman" w:hAnsi="Times New Roman" w:cs="Times New Roman"/>
                <w:sz w:val="28"/>
                <w:szCs w:val="28"/>
              </w:rPr>
            </w:pPr>
            <w:r w:rsidRPr="002C153E">
              <w:rPr>
                <w:rFonts w:ascii="Times New Roman" w:hAnsi="Times New Roman" w:cs="Times New Roman"/>
                <w:sz w:val="28"/>
                <w:szCs w:val="28"/>
              </w:rPr>
              <w:t>Congratulations</w:t>
            </w:r>
            <w:r>
              <w:t xml:space="preserve"> </w:t>
            </w:r>
            <w:r w:rsidRPr="00BD0414">
              <w:rPr>
                <w:rFonts w:ascii="Times New Roman" w:hAnsi="Times New Roman" w:cs="Times New Roman"/>
                <w:sz w:val="28"/>
                <w:szCs w:val="28"/>
              </w:rPr>
              <w:t>on</w:t>
            </w:r>
            <w:r w:rsidRPr="002C153E">
              <w:rPr>
                <w:rFonts w:ascii="Times New Roman" w:hAnsi="Times New Roman" w:cs="Times New Roman"/>
                <w:sz w:val="28"/>
                <w:szCs w:val="28"/>
              </w:rPr>
              <w:t xml:space="preserve"> passing your exams/your excellent exam results!</w:t>
            </w:r>
          </w:p>
        </w:tc>
        <w:tc>
          <w:tcPr>
            <w:tcW w:w="4809" w:type="dxa"/>
          </w:tcPr>
          <w:p w14:paraId="083A11E5" w14:textId="77777777" w:rsidR="009A3A63" w:rsidRPr="00122F57" w:rsidRDefault="009A3A63" w:rsidP="001355B8">
            <w:pPr>
              <w:jc w:val="both"/>
              <w:rPr>
                <w:rFonts w:ascii="Times New Roman" w:hAnsi="Times New Roman" w:cs="Times New Roman"/>
                <w:sz w:val="28"/>
                <w:szCs w:val="28"/>
                <w:lang w:val="ru-RU"/>
              </w:rPr>
            </w:pPr>
            <w:proofErr w:type="spellStart"/>
            <w:r w:rsidRPr="002C153E">
              <w:rPr>
                <w:rFonts w:ascii="Times New Roman" w:hAnsi="Times New Roman" w:cs="Times New Roman"/>
                <w:sz w:val="28"/>
                <w:szCs w:val="28"/>
                <w:lang w:val="ru-RU"/>
              </w:rPr>
              <w:t>Мої</w:t>
            </w:r>
            <w:proofErr w:type="spellEnd"/>
            <w:r w:rsidRPr="002C153E">
              <w:rPr>
                <w:rFonts w:ascii="Times New Roman" w:hAnsi="Times New Roman" w:cs="Times New Roman"/>
                <w:sz w:val="28"/>
                <w:szCs w:val="28"/>
                <w:lang w:val="ru-RU"/>
              </w:rPr>
              <w:t xml:space="preserve"> </w:t>
            </w:r>
            <w:proofErr w:type="spellStart"/>
            <w:r w:rsidRPr="002C153E">
              <w:rPr>
                <w:rFonts w:ascii="Times New Roman" w:hAnsi="Times New Roman" w:cs="Times New Roman"/>
                <w:sz w:val="28"/>
                <w:szCs w:val="28"/>
                <w:lang w:val="ru-RU"/>
              </w:rPr>
              <w:t>поздоровлення</w:t>
            </w:r>
            <w:proofErr w:type="spellEnd"/>
            <w:r w:rsidRPr="002C153E">
              <w:rPr>
                <w:rFonts w:ascii="Times New Roman" w:hAnsi="Times New Roman" w:cs="Times New Roman"/>
                <w:sz w:val="28"/>
                <w:szCs w:val="28"/>
                <w:lang w:val="ru-RU"/>
              </w:rPr>
              <w:t xml:space="preserve"> з </w:t>
            </w:r>
            <w:proofErr w:type="spellStart"/>
            <w:r w:rsidRPr="002C153E">
              <w:rPr>
                <w:rFonts w:ascii="Times New Roman" w:hAnsi="Times New Roman" w:cs="Times New Roman"/>
                <w:sz w:val="28"/>
                <w:szCs w:val="28"/>
                <w:lang w:val="ru-RU"/>
              </w:rPr>
              <w:t>успішною</w:t>
            </w:r>
            <w:proofErr w:type="spellEnd"/>
            <w:r w:rsidRPr="002C153E">
              <w:rPr>
                <w:rFonts w:ascii="Times New Roman" w:hAnsi="Times New Roman" w:cs="Times New Roman"/>
                <w:sz w:val="28"/>
                <w:szCs w:val="28"/>
                <w:lang w:val="ru-RU"/>
              </w:rPr>
              <w:t xml:space="preserve"> </w:t>
            </w:r>
            <w:proofErr w:type="spellStart"/>
            <w:r w:rsidRPr="002C153E">
              <w:rPr>
                <w:rFonts w:ascii="Times New Roman" w:hAnsi="Times New Roman" w:cs="Times New Roman"/>
                <w:sz w:val="28"/>
                <w:szCs w:val="28"/>
                <w:lang w:val="ru-RU"/>
              </w:rPr>
              <w:t>здачею</w:t>
            </w:r>
            <w:proofErr w:type="spellEnd"/>
            <w:r w:rsidRPr="002C153E">
              <w:rPr>
                <w:rFonts w:ascii="Times New Roman" w:hAnsi="Times New Roman" w:cs="Times New Roman"/>
                <w:sz w:val="28"/>
                <w:szCs w:val="28"/>
                <w:lang w:val="ru-RU"/>
              </w:rPr>
              <w:t xml:space="preserve"> </w:t>
            </w:r>
            <w:proofErr w:type="spellStart"/>
            <w:r w:rsidRPr="002C153E">
              <w:rPr>
                <w:rFonts w:ascii="Times New Roman" w:hAnsi="Times New Roman" w:cs="Times New Roman"/>
                <w:sz w:val="28"/>
                <w:szCs w:val="28"/>
                <w:lang w:val="ru-RU"/>
              </w:rPr>
              <w:t>іспитів</w:t>
            </w:r>
            <w:proofErr w:type="spellEnd"/>
            <w:r w:rsidRPr="002C153E">
              <w:rPr>
                <w:rFonts w:ascii="Times New Roman" w:hAnsi="Times New Roman" w:cs="Times New Roman"/>
                <w:sz w:val="28"/>
                <w:szCs w:val="28"/>
                <w:lang w:val="ru-RU"/>
              </w:rPr>
              <w:t>/</w:t>
            </w:r>
            <w:proofErr w:type="spellStart"/>
            <w:r w:rsidRPr="002C153E">
              <w:rPr>
                <w:rFonts w:ascii="Times New Roman" w:hAnsi="Times New Roman" w:cs="Times New Roman"/>
                <w:sz w:val="28"/>
                <w:szCs w:val="28"/>
                <w:lang w:val="ru-RU"/>
              </w:rPr>
              <w:t>твоїми</w:t>
            </w:r>
            <w:proofErr w:type="spellEnd"/>
            <w:r w:rsidRPr="002C153E">
              <w:rPr>
                <w:rFonts w:ascii="Times New Roman" w:hAnsi="Times New Roman" w:cs="Times New Roman"/>
                <w:sz w:val="28"/>
                <w:szCs w:val="28"/>
                <w:lang w:val="ru-RU"/>
              </w:rPr>
              <w:t xml:space="preserve"> </w:t>
            </w:r>
            <w:proofErr w:type="spellStart"/>
            <w:r w:rsidRPr="002C153E">
              <w:rPr>
                <w:rFonts w:ascii="Times New Roman" w:hAnsi="Times New Roman" w:cs="Times New Roman"/>
                <w:sz w:val="28"/>
                <w:szCs w:val="28"/>
                <w:lang w:val="ru-RU"/>
              </w:rPr>
              <w:t>чудовими</w:t>
            </w:r>
            <w:proofErr w:type="spellEnd"/>
            <w:r w:rsidRPr="002C153E">
              <w:rPr>
                <w:rFonts w:ascii="Times New Roman" w:hAnsi="Times New Roman" w:cs="Times New Roman"/>
                <w:sz w:val="28"/>
                <w:szCs w:val="28"/>
                <w:lang w:val="ru-RU"/>
              </w:rPr>
              <w:t xml:space="preserve"> результатами!</w:t>
            </w:r>
          </w:p>
        </w:tc>
      </w:tr>
      <w:tr w:rsidR="009A3A63" w:rsidRPr="009C43C8" w14:paraId="34D2BC8D" w14:textId="77777777" w:rsidTr="00F9432E">
        <w:tc>
          <w:tcPr>
            <w:tcW w:w="4762" w:type="dxa"/>
          </w:tcPr>
          <w:p w14:paraId="78FFDE67" w14:textId="77777777" w:rsidR="009A3A63" w:rsidRPr="00853770" w:rsidRDefault="009A3A63" w:rsidP="001355B8">
            <w:pPr>
              <w:jc w:val="both"/>
              <w:rPr>
                <w:rFonts w:ascii="Times New Roman" w:hAnsi="Times New Roman" w:cs="Times New Roman"/>
                <w:sz w:val="28"/>
                <w:szCs w:val="28"/>
              </w:rPr>
            </w:pPr>
            <w:r w:rsidRPr="00853770">
              <w:rPr>
                <w:rFonts w:ascii="Times New Roman" w:hAnsi="Times New Roman" w:cs="Times New Roman"/>
                <w:sz w:val="28"/>
                <w:szCs w:val="28"/>
              </w:rPr>
              <w:t>I wish you good luck/Good luck in/with yo</w:t>
            </w:r>
            <w:r>
              <w:rPr>
                <w:rFonts w:ascii="Times New Roman" w:hAnsi="Times New Roman" w:cs="Times New Roman"/>
                <w:sz w:val="28"/>
                <w:szCs w:val="28"/>
              </w:rPr>
              <w:t>ur exams/your interview.</w:t>
            </w:r>
          </w:p>
        </w:tc>
        <w:tc>
          <w:tcPr>
            <w:tcW w:w="4809" w:type="dxa"/>
          </w:tcPr>
          <w:p w14:paraId="0B0408D0" w14:textId="77777777" w:rsidR="009A3A63" w:rsidRPr="00853770" w:rsidRDefault="009A3A63" w:rsidP="001355B8">
            <w:pPr>
              <w:jc w:val="both"/>
              <w:rPr>
                <w:rFonts w:ascii="Times New Roman" w:hAnsi="Times New Roman" w:cs="Times New Roman"/>
                <w:sz w:val="28"/>
                <w:szCs w:val="28"/>
                <w:lang w:val="ru-RU"/>
              </w:rPr>
            </w:pPr>
            <w:proofErr w:type="spellStart"/>
            <w:r w:rsidRPr="00853770">
              <w:rPr>
                <w:rFonts w:ascii="Times New Roman" w:hAnsi="Times New Roman" w:cs="Times New Roman"/>
                <w:sz w:val="28"/>
                <w:szCs w:val="28"/>
                <w:lang w:val="ru-RU"/>
              </w:rPr>
              <w:t>Бажаю</w:t>
            </w:r>
            <w:proofErr w:type="spellEnd"/>
            <w:r w:rsidRPr="00853770">
              <w:rPr>
                <w:rFonts w:ascii="Times New Roman" w:hAnsi="Times New Roman" w:cs="Times New Roman"/>
                <w:sz w:val="28"/>
                <w:szCs w:val="28"/>
                <w:lang w:val="ru-RU"/>
              </w:rPr>
              <w:t xml:space="preserve"> </w:t>
            </w:r>
            <w:proofErr w:type="spellStart"/>
            <w:r w:rsidRPr="00853770">
              <w:rPr>
                <w:rFonts w:ascii="Times New Roman" w:hAnsi="Times New Roman" w:cs="Times New Roman"/>
                <w:sz w:val="28"/>
                <w:szCs w:val="28"/>
                <w:lang w:val="ru-RU"/>
              </w:rPr>
              <w:t>тобі</w:t>
            </w:r>
            <w:proofErr w:type="spellEnd"/>
            <w:r w:rsidRPr="00853770">
              <w:rPr>
                <w:rFonts w:ascii="Times New Roman" w:hAnsi="Times New Roman" w:cs="Times New Roman"/>
                <w:sz w:val="28"/>
                <w:szCs w:val="28"/>
                <w:lang w:val="ru-RU"/>
              </w:rPr>
              <w:t xml:space="preserve"> </w:t>
            </w:r>
            <w:proofErr w:type="spellStart"/>
            <w:r w:rsidRPr="00853770">
              <w:rPr>
                <w:rFonts w:ascii="Times New Roman" w:hAnsi="Times New Roman" w:cs="Times New Roman"/>
                <w:sz w:val="28"/>
                <w:szCs w:val="28"/>
                <w:lang w:val="ru-RU"/>
              </w:rPr>
              <w:t>удачі</w:t>
            </w:r>
            <w:proofErr w:type="spellEnd"/>
            <w:r w:rsidRPr="00853770">
              <w:rPr>
                <w:rFonts w:ascii="Times New Roman" w:hAnsi="Times New Roman" w:cs="Times New Roman"/>
                <w:sz w:val="28"/>
                <w:szCs w:val="28"/>
                <w:lang w:val="ru-RU"/>
              </w:rPr>
              <w:t>/</w:t>
            </w:r>
            <w:proofErr w:type="spellStart"/>
            <w:r w:rsidRPr="00853770">
              <w:rPr>
                <w:rFonts w:ascii="Times New Roman" w:hAnsi="Times New Roman" w:cs="Times New Roman"/>
                <w:sz w:val="28"/>
                <w:szCs w:val="28"/>
                <w:lang w:val="ru-RU"/>
              </w:rPr>
              <w:t>Удачі</w:t>
            </w:r>
            <w:proofErr w:type="spellEnd"/>
            <w:r w:rsidRPr="00853770">
              <w:rPr>
                <w:rFonts w:ascii="Times New Roman" w:hAnsi="Times New Roman" w:cs="Times New Roman"/>
                <w:sz w:val="28"/>
                <w:szCs w:val="28"/>
                <w:lang w:val="ru-RU"/>
              </w:rPr>
              <w:t xml:space="preserve"> на </w:t>
            </w:r>
            <w:proofErr w:type="spellStart"/>
            <w:r w:rsidRPr="00853770">
              <w:rPr>
                <w:rFonts w:ascii="Times New Roman" w:hAnsi="Times New Roman" w:cs="Times New Roman"/>
                <w:sz w:val="28"/>
                <w:szCs w:val="28"/>
                <w:lang w:val="ru-RU"/>
              </w:rPr>
              <w:t>іспитах</w:t>
            </w:r>
            <w:proofErr w:type="spellEnd"/>
            <w:r w:rsidRPr="00853770">
              <w:rPr>
                <w:rFonts w:ascii="Times New Roman" w:hAnsi="Times New Roman" w:cs="Times New Roman"/>
                <w:sz w:val="28"/>
                <w:szCs w:val="28"/>
                <w:lang w:val="ru-RU"/>
              </w:rPr>
              <w:t>/</w:t>
            </w:r>
            <w:proofErr w:type="spellStart"/>
            <w:r w:rsidRPr="00853770">
              <w:rPr>
                <w:rFonts w:ascii="Times New Roman" w:hAnsi="Times New Roman" w:cs="Times New Roman"/>
                <w:sz w:val="28"/>
                <w:szCs w:val="28"/>
                <w:lang w:val="ru-RU"/>
              </w:rPr>
              <w:t>співбесіді</w:t>
            </w:r>
            <w:proofErr w:type="spellEnd"/>
            <w:r w:rsidRPr="00853770">
              <w:rPr>
                <w:rFonts w:ascii="Times New Roman" w:hAnsi="Times New Roman" w:cs="Times New Roman"/>
                <w:sz w:val="28"/>
                <w:szCs w:val="28"/>
                <w:lang w:val="ru-RU"/>
              </w:rPr>
              <w:t>.</w:t>
            </w:r>
          </w:p>
        </w:tc>
      </w:tr>
      <w:tr w:rsidR="009A3A63" w:rsidRPr="009C43C8" w14:paraId="414D1269" w14:textId="77777777" w:rsidTr="00F9432E">
        <w:tc>
          <w:tcPr>
            <w:tcW w:w="4762" w:type="dxa"/>
          </w:tcPr>
          <w:p w14:paraId="13982E6A" w14:textId="77777777" w:rsidR="009A3A63" w:rsidRPr="00994A38" w:rsidRDefault="009A3A63" w:rsidP="001355B8">
            <w:pPr>
              <w:jc w:val="both"/>
              <w:rPr>
                <w:rFonts w:ascii="Times New Roman" w:hAnsi="Times New Roman" w:cs="Times New Roman"/>
                <w:sz w:val="28"/>
                <w:szCs w:val="28"/>
              </w:rPr>
            </w:pPr>
            <w:r w:rsidRPr="00994A38">
              <w:rPr>
                <w:rFonts w:ascii="Times New Roman" w:hAnsi="Times New Roman" w:cs="Times New Roman"/>
                <w:sz w:val="28"/>
                <w:szCs w:val="28"/>
              </w:rPr>
              <w:t xml:space="preserve">Don’t worry, </w:t>
            </w:r>
            <w:r>
              <w:rPr>
                <w:rFonts w:ascii="Times New Roman" w:hAnsi="Times New Roman" w:cs="Times New Roman"/>
                <w:sz w:val="28"/>
                <w:szCs w:val="28"/>
                <w:lang w:val="ru-RU"/>
              </w:rPr>
              <w:t>І</w:t>
            </w:r>
            <w:r w:rsidRPr="00994A38">
              <w:rPr>
                <w:rFonts w:ascii="Times New Roman" w:hAnsi="Times New Roman" w:cs="Times New Roman"/>
                <w:sz w:val="28"/>
                <w:szCs w:val="28"/>
              </w:rPr>
              <w:t>’m sure you’ll do well/pass.</w:t>
            </w:r>
          </w:p>
        </w:tc>
        <w:tc>
          <w:tcPr>
            <w:tcW w:w="4809" w:type="dxa"/>
          </w:tcPr>
          <w:p w14:paraId="50394D08" w14:textId="77777777" w:rsidR="009A3A63" w:rsidRPr="00853770" w:rsidRDefault="009A3A63" w:rsidP="001355B8">
            <w:pPr>
              <w:jc w:val="both"/>
              <w:rPr>
                <w:rFonts w:ascii="Times New Roman" w:hAnsi="Times New Roman" w:cs="Times New Roman"/>
                <w:sz w:val="28"/>
                <w:szCs w:val="28"/>
                <w:lang w:val="ru-RU"/>
              </w:rPr>
            </w:pPr>
            <w:r w:rsidRPr="00994A38">
              <w:rPr>
                <w:rFonts w:ascii="Times New Roman" w:hAnsi="Times New Roman" w:cs="Times New Roman"/>
                <w:sz w:val="28"/>
                <w:szCs w:val="28"/>
                <w:lang w:val="ru-RU"/>
              </w:rPr>
              <w:t xml:space="preserve">Не </w:t>
            </w:r>
            <w:proofErr w:type="spellStart"/>
            <w:r w:rsidRPr="00994A38">
              <w:rPr>
                <w:rFonts w:ascii="Times New Roman" w:hAnsi="Times New Roman" w:cs="Times New Roman"/>
                <w:sz w:val="28"/>
                <w:szCs w:val="28"/>
                <w:lang w:val="ru-RU"/>
              </w:rPr>
              <w:t>хвилюйся</w:t>
            </w:r>
            <w:proofErr w:type="spellEnd"/>
            <w:r w:rsidRPr="00994A38">
              <w:rPr>
                <w:rFonts w:ascii="Times New Roman" w:hAnsi="Times New Roman" w:cs="Times New Roman"/>
                <w:sz w:val="28"/>
                <w:szCs w:val="28"/>
                <w:lang w:val="ru-RU"/>
              </w:rPr>
              <w:t>,</w:t>
            </w:r>
            <w:r>
              <w:rPr>
                <w:rFonts w:ascii="Times New Roman" w:hAnsi="Times New Roman" w:cs="Times New Roman"/>
                <w:sz w:val="28"/>
                <w:szCs w:val="28"/>
                <w:lang w:val="ru-RU"/>
              </w:rPr>
              <w:t xml:space="preserve"> я </w:t>
            </w:r>
            <w:proofErr w:type="spellStart"/>
            <w:r>
              <w:rPr>
                <w:rFonts w:ascii="Times New Roman" w:hAnsi="Times New Roman" w:cs="Times New Roman"/>
                <w:sz w:val="28"/>
                <w:szCs w:val="28"/>
                <w:lang w:val="ru-RU"/>
              </w:rPr>
              <w:t>впевнений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тобі</w:t>
            </w:r>
            <w:proofErr w:type="spellEnd"/>
            <w:r>
              <w:rPr>
                <w:rFonts w:ascii="Times New Roman" w:hAnsi="Times New Roman" w:cs="Times New Roman"/>
                <w:sz w:val="28"/>
                <w:szCs w:val="28"/>
                <w:lang w:val="ru-RU"/>
              </w:rPr>
              <w:t xml:space="preserve"> все </w:t>
            </w:r>
            <w:proofErr w:type="spellStart"/>
            <w:r>
              <w:rPr>
                <w:rFonts w:ascii="Times New Roman" w:hAnsi="Times New Roman" w:cs="Times New Roman"/>
                <w:sz w:val="28"/>
                <w:szCs w:val="28"/>
                <w:lang w:val="ru-RU"/>
              </w:rPr>
              <w:t>вдасться</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w:t>
            </w:r>
            <w:proofErr w:type="spellStart"/>
            <w:r w:rsidRPr="00994A38">
              <w:rPr>
                <w:rFonts w:ascii="Times New Roman" w:hAnsi="Times New Roman" w:cs="Times New Roman"/>
                <w:sz w:val="28"/>
                <w:szCs w:val="28"/>
                <w:lang w:val="ru-RU"/>
              </w:rPr>
              <w:t>здаси</w:t>
            </w:r>
            <w:proofErr w:type="spellEnd"/>
            <w:r w:rsidRPr="00994A38">
              <w:rPr>
                <w:rFonts w:ascii="Times New Roman" w:hAnsi="Times New Roman" w:cs="Times New Roman"/>
                <w:sz w:val="28"/>
                <w:szCs w:val="28"/>
                <w:lang w:val="ru-RU"/>
              </w:rPr>
              <w:t>.</w:t>
            </w:r>
          </w:p>
        </w:tc>
      </w:tr>
      <w:tr w:rsidR="009A3A63" w:rsidRPr="00853770" w14:paraId="4988FA5C" w14:textId="77777777" w:rsidTr="00F9432E">
        <w:tc>
          <w:tcPr>
            <w:tcW w:w="9571" w:type="dxa"/>
            <w:gridSpan w:val="2"/>
          </w:tcPr>
          <w:p w14:paraId="44C80C34" w14:textId="77777777" w:rsidR="009A3A63" w:rsidRPr="00853770" w:rsidRDefault="009A3A63" w:rsidP="001355B8">
            <w:pPr>
              <w:jc w:val="center"/>
              <w:rPr>
                <w:rFonts w:ascii="Times New Roman" w:hAnsi="Times New Roman" w:cs="Times New Roman"/>
                <w:sz w:val="28"/>
                <w:szCs w:val="28"/>
                <w:lang w:val="ru-RU"/>
              </w:rPr>
            </w:pPr>
            <w:proofErr w:type="spellStart"/>
            <w:r w:rsidRPr="00B96DDE">
              <w:rPr>
                <w:rFonts w:ascii="Times New Roman" w:hAnsi="Times New Roman" w:cs="Times New Roman"/>
                <w:sz w:val="28"/>
                <w:szCs w:val="28"/>
                <w:lang w:val="ru-RU"/>
              </w:rPr>
              <w:t>Якщо</w:t>
            </w:r>
            <w:proofErr w:type="spellEnd"/>
            <w:r w:rsidRPr="00B96DDE">
              <w:rPr>
                <w:rFonts w:ascii="Times New Roman" w:hAnsi="Times New Roman" w:cs="Times New Roman"/>
                <w:sz w:val="28"/>
                <w:szCs w:val="28"/>
                <w:lang w:val="ru-RU"/>
              </w:rPr>
              <w:t xml:space="preserve"> </w:t>
            </w:r>
            <w:proofErr w:type="spellStart"/>
            <w:r w:rsidRPr="00B96DDE">
              <w:rPr>
                <w:rFonts w:ascii="Times New Roman" w:hAnsi="Times New Roman" w:cs="Times New Roman"/>
                <w:sz w:val="28"/>
                <w:szCs w:val="28"/>
                <w:lang w:val="ru-RU"/>
              </w:rPr>
              <w:t>хочемо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пораду</w:t>
            </w:r>
            <w:proofErr w:type="spellEnd"/>
            <w:r>
              <w:rPr>
                <w:rFonts w:ascii="Times New Roman" w:hAnsi="Times New Roman" w:cs="Times New Roman"/>
                <w:sz w:val="28"/>
                <w:szCs w:val="28"/>
                <w:lang w:val="ru-RU"/>
              </w:rPr>
              <w:t>:</w:t>
            </w:r>
          </w:p>
        </w:tc>
      </w:tr>
      <w:tr w:rsidR="009A3A63" w:rsidRPr="00790823" w14:paraId="1436B605" w14:textId="77777777" w:rsidTr="00F9432E">
        <w:tc>
          <w:tcPr>
            <w:tcW w:w="4762" w:type="dxa"/>
          </w:tcPr>
          <w:p w14:paraId="26F9829A" w14:textId="77777777" w:rsidR="009A3A63" w:rsidRPr="00790823" w:rsidRDefault="009A3A63" w:rsidP="001355B8">
            <w:pPr>
              <w:jc w:val="both"/>
              <w:rPr>
                <w:rFonts w:ascii="Times New Roman" w:hAnsi="Times New Roman" w:cs="Times New Roman"/>
                <w:sz w:val="28"/>
                <w:szCs w:val="28"/>
              </w:rPr>
            </w:pPr>
            <w:r>
              <w:rPr>
                <w:rFonts w:ascii="Times New Roman" w:hAnsi="Times New Roman" w:cs="Times New Roman"/>
                <w:sz w:val="28"/>
                <w:szCs w:val="28"/>
              </w:rPr>
              <w:t>Why don’t you…?</w:t>
            </w:r>
          </w:p>
        </w:tc>
        <w:tc>
          <w:tcPr>
            <w:tcW w:w="4809" w:type="dxa"/>
          </w:tcPr>
          <w:p w14:paraId="4D1405FE" w14:textId="77777777" w:rsidR="009A3A63" w:rsidRPr="00790823" w:rsidRDefault="009A3A63" w:rsidP="001355B8">
            <w:pPr>
              <w:jc w:val="both"/>
              <w:rPr>
                <w:rFonts w:ascii="Times New Roman" w:hAnsi="Times New Roman" w:cs="Times New Roman"/>
                <w:sz w:val="28"/>
                <w:szCs w:val="28"/>
              </w:rPr>
            </w:pPr>
            <w:proofErr w:type="spellStart"/>
            <w:r w:rsidRPr="00790823">
              <w:rPr>
                <w:rFonts w:ascii="Times New Roman" w:hAnsi="Times New Roman" w:cs="Times New Roman"/>
                <w:sz w:val="28"/>
                <w:szCs w:val="28"/>
              </w:rPr>
              <w:t>Чому</w:t>
            </w:r>
            <w:proofErr w:type="spellEnd"/>
            <w:r w:rsidRPr="00790823">
              <w:rPr>
                <w:rFonts w:ascii="Times New Roman" w:hAnsi="Times New Roman" w:cs="Times New Roman"/>
                <w:sz w:val="28"/>
                <w:szCs w:val="28"/>
              </w:rPr>
              <w:t xml:space="preserve"> б </w:t>
            </w:r>
            <w:proofErr w:type="spellStart"/>
            <w:r w:rsidRPr="00790823">
              <w:rPr>
                <w:rFonts w:ascii="Times New Roman" w:hAnsi="Times New Roman" w:cs="Times New Roman"/>
                <w:sz w:val="28"/>
                <w:szCs w:val="28"/>
              </w:rPr>
              <w:t>тобі</w:t>
            </w:r>
            <w:proofErr w:type="spellEnd"/>
            <w:r w:rsidRPr="00790823">
              <w:rPr>
                <w:rFonts w:ascii="Times New Roman" w:hAnsi="Times New Roman" w:cs="Times New Roman"/>
                <w:sz w:val="28"/>
                <w:szCs w:val="28"/>
              </w:rPr>
              <w:t xml:space="preserve"> </w:t>
            </w:r>
            <w:proofErr w:type="spellStart"/>
            <w:r w:rsidRPr="00790823">
              <w:rPr>
                <w:rFonts w:ascii="Times New Roman" w:hAnsi="Times New Roman" w:cs="Times New Roman"/>
                <w:sz w:val="28"/>
                <w:szCs w:val="28"/>
              </w:rPr>
              <w:t>не</w:t>
            </w:r>
            <w:proofErr w:type="spellEnd"/>
            <w:r w:rsidRPr="00790823">
              <w:rPr>
                <w:rFonts w:ascii="Times New Roman" w:hAnsi="Times New Roman" w:cs="Times New Roman"/>
                <w:sz w:val="28"/>
                <w:szCs w:val="28"/>
              </w:rPr>
              <w:t>…?</w:t>
            </w:r>
          </w:p>
        </w:tc>
      </w:tr>
      <w:tr w:rsidR="009A3A63" w:rsidRPr="00790823" w14:paraId="320F3D61" w14:textId="77777777" w:rsidTr="00F9432E">
        <w:tc>
          <w:tcPr>
            <w:tcW w:w="4762" w:type="dxa"/>
          </w:tcPr>
          <w:p w14:paraId="11F1A201" w14:textId="77777777" w:rsidR="009A3A63" w:rsidRPr="00B60F51" w:rsidRDefault="009A3A63" w:rsidP="001355B8">
            <w:pPr>
              <w:jc w:val="both"/>
              <w:rPr>
                <w:rFonts w:ascii="Times New Roman" w:hAnsi="Times New Roman" w:cs="Times New Roman"/>
                <w:sz w:val="28"/>
                <w:szCs w:val="28"/>
              </w:rPr>
            </w:pPr>
            <w:r>
              <w:rPr>
                <w:rFonts w:ascii="Times New Roman" w:hAnsi="Times New Roman" w:cs="Times New Roman"/>
                <w:sz w:val="28"/>
                <w:szCs w:val="28"/>
              </w:rPr>
              <w:lastRenderedPageBreak/>
              <w:t>Maybe you could…?</w:t>
            </w:r>
          </w:p>
        </w:tc>
        <w:tc>
          <w:tcPr>
            <w:tcW w:w="4809" w:type="dxa"/>
          </w:tcPr>
          <w:p w14:paraId="7DE0BF13" w14:textId="77777777" w:rsidR="009A3A63" w:rsidRPr="00790823" w:rsidRDefault="009A3A63" w:rsidP="001355B8">
            <w:pPr>
              <w:jc w:val="both"/>
              <w:rPr>
                <w:rFonts w:ascii="Times New Roman" w:hAnsi="Times New Roman" w:cs="Times New Roman"/>
                <w:sz w:val="28"/>
                <w:szCs w:val="28"/>
              </w:rPr>
            </w:pPr>
            <w:proofErr w:type="spellStart"/>
            <w:r w:rsidRPr="00B60F51">
              <w:rPr>
                <w:rFonts w:ascii="Times New Roman" w:hAnsi="Times New Roman" w:cs="Times New Roman"/>
                <w:sz w:val="28"/>
                <w:szCs w:val="28"/>
              </w:rPr>
              <w:t>Можливо</w:t>
            </w:r>
            <w:proofErr w:type="spellEnd"/>
            <w:r w:rsidRPr="00B60F51">
              <w:rPr>
                <w:rFonts w:ascii="Times New Roman" w:hAnsi="Times New Roman" w:cs="Times New Roman"/>
                <w:sz w:val="28"/>
                <w:szCs w:val="28"/>
              </w:rPr>
              <w:t xml:space="preserve"> </w:t>
            </w:r>
            <w:proofErr w:type="spellStart"/>
            <w:r w:rsidRPr="00B60F51">
              <w:rPr>
                <w:rFonts w:ascii="Times New Roman" w:hAnsi="Times New Roman" w:cs="Times New Roman"/>
                <w:sz w:val="28"/>
                <w:szCs w:val="28"/>
              </w:rPr>
              <w:t>ти</w:t>
            </w:r>
            <w:proofErr w:type="spellEnd"/>
            <w:r w:rsidRPr="00B60F51">
              <w:rPr>
                <w:rFonts w:ascii="Times New Roman" w:hAnsi="Times New Roman" w:cs="Times New Roman"/>
                <w:sz w:val="28"/>
                <w:szCs w:val="28"/>
              </w:rPr>
              <w:t xml:space="preserve"> </w:t>
            </w:r>
            <w:proofErr w:type="spellStart"/>
            <w:r w:rsidRPr="00B60F51">
              <w:rPr>
                <w:rFonts w:ascii="Times New Roman" w:hAnsi="Times New Roman" w:cs="Times New Roman"/>
                <w:sz w:val="28"/>
                <w:szCs w:val="28"/>
              </w:rPr>
              <w:t>міг</w:t>
            </w:r>
            <w:proofErr w:type="spellEnd"/>
            <w:r w:rsidRPr="00B60F51">
              <w:rPr>
                <w:rFonts w:ascii="Times New Roman" w:hAnsi="Times New Roman" w:cs="Times New Roman"/>
                <w:sz w:val="28"/>
                <w:szCs w:val="28"/>
              </w:rPr>
              <w:t xml:space="preserve"> </w:t>
            </w:r>
            <w:proofErr w:type="spellStart"/>
            <w:r w:rsidRPr="00B60F51">
              <w:rPr>
                <w:rFonts w:ascii="Times New Roman" w:hAnsi="Times New Roman" w:cs="Times New Roman"/>
                <w:sz w:val="28"/>
                <w:szCs w:val="28"/>
              </w:rPr>
              <w:t>би</w:t>
            </w:r>
            <w:proofErr w:type="spellEnd"/>
            <w:r w:rsidRPr="00B60F51">
              <w:rPr>
                <w:rFonts w:ascii="Times New Roman" w:hAnsi="Times New Roman" w:cs="Times New Roman"/>
                <w:sz w:val="28"/>
                <w:szCs w:val="28"/>
              </w:rPr>
              <w:t>…?</w:t>
            </w:r>
          </w:p>
        </w:tc>
      </w:tr>
      <w:tr w:rsidR="009A3A63" w:rsidRPr="00790823" w14:paraId="3DC0D393" w14:textId="77777777" w:rsidTr="00F9432E">
        <w:tc>
          <w:tcPr>
            <w:tcW w:w="4762" w:type="dxa"/>
          </w:tcPr>
          <w:p w14:paraId="0DB28749" w14:textId="77777777" w:rsidR="009A3A63" w:rsidRPr="001F1767" w:rsidRDefault="009A3A63" w:rsidP="001355B8">
            <w:pPr>
              <w:jc w:val="both"/>
              <w:rPr>
                <w:rFonts w:ascii="Times New Roman" w:hAnsi="Times New Roman" w:cs="Times New Roman"/>
                <w:sz w:val="28"/>
                <w:szCs w:val="28"/>
              </w:rPr>
            </w:pPr>
            <w:r>
              <w:rPr>
                <w:rFonts w:ascii="Times New Roman" w:hAnsi="Times New Roman" w:cs="Times New Roman"/>
                <w:sz w:val="28"/>
                <w:szCs w:val="28"/>
              </w:rPr>
              <w:t>How about…?</w:t>
            </w:r>
          </w:p>
        </w:tc>
        <w:tc>
          <w:tcPr>
            <w:tcW w:w="4809" w:type="dxa"/>
          </w:tcPr>
          <w:p w14:paraId="14FCB538" w14:textId="77777777" w:rsidR="009A3A63" w:rsidRPr="00790823" w:rsidRDefault="009A3A63" w:rsidP="001355B8">
            <w:pPr>
              <w:jc w:val="both"/>
              <w:rPr>
                <w:rFonts w:ascii="Times New Roman" w:hAnsi="Times New Roman" w:cs="Times New Roman"/>
                <w:sz w:val="28"/>
                <w:szCs w:val="28"/>
              </w:rPr>
            </w:pPr>
            <w:proofErr w:type="spellStart"/>
            <w:r w:rsidRPr="001F1767">
              <w:rPr>
                <w:rFonts w:ascii="Times New Roman" w:hAnsi="Times New Roman" w:cs="Times New Roman"/>
                <w:sz w:val="28"/>
                <w:szCs w:val="28"/>
              </w:rPr>
              <w:t>Як</w:t>
            </w:r>
            <w:proofErr w:type="spellEnd"/>
            <w:r w:rsidRPr="001F1767">
              <w:rPr>
                <w:rFonts w:ascii="Times New Roman" w:hAnsi="Times New Roman" w:cs="Times New Roman"/>
                <w:sz w:val="28"/>
                <w:szCs w:val="28"/>
              </w:rPr>
              <w:t xml:space="preserve"> </w:t>
            </w:r>
            <w:proofErr w:type="spellStart"/>
            <w:r w:rsidRPr="001F1767">
              <w:rPr>
                <w:rFonts w:ascii="Times New Roman" w:hAnsi="Times New Roman" w:cs="Times New Roman"/>
                <w:sz w:val="28"/>
                <w:szCs w:val="28"/>
              </w:rPr>
              <w:t>щодо</w:t>
            </w:r>
            <w:proofErr w:type="spellEnd"/>
            <w:r w:rsidRPr="001F1767">
              <w:rPr>
                <w:rFonts w:ascii="Times New Roman" w:hAnsi="Times New Roman" w:cs="Times New Roman"/>
                <w:sz w:val="28"/>
                <w:szCs w:val="28"/>
              </w:rPr>
              <w:t>…?</w:t>
            </w:r>
          </w:p>
        </w:tc>
      </w:tr>
      <w:tr w:rsidR="009A3A63" w:rsidRPr="00790823" w14:paraId="5A8D9982" w14:textId="77777777" w:rsidTr="00F9432E">
        <w:tc>
          <w:tcPr>
            <w:tcW w:w="4762" w:type="dxa"/>
          </w:tcPr>
          <w:p w14:paraId="29818B04" w14:textId="77777777" w:rsidR="009A3A63" w:rsidRPr="002A1F92" w:rsidRDefault="009A3A63" w:rsidP="001355B8">
            <w:pPr>
              <w:jc w:val="both"/>
              <w:rPr>
                <w:rFonts w:ascii="Times New Roman" w:hAnsi="Times New Roman" w:cs="Times New Roman"/>
                <w:sz w:val="28"/>
                <w:szCs w:val="28"/>
              </w:rPr>
            </w:pPr>
            <w:r>
              <w:rPr>
                <w:rFonts w:ascii="Times New Roman" w:hAnsi="Times New Roman" w:cs="Times New Roman"/>
                <w:sz w:val="28"/>
                <w:szCs w:val="28"/>
              </w:rPr>
              <w:t xml:space="preserve">You can’t leave </w:t>
            </w:r>
            <w:proofErr w:type="spellStart"/>
            <w:r>
              <w:rPr>
                <w:rFonts w:ascii="Times New Roman" w:hAnsi="Times New Roman" w:cs="Times New Roman"/>
                <w:sz w:val="28"/>
                <w:szCs w:val="28"/>
              </w:rPr>
              <w:t>Lviv</w:t>
            </w:r>
            <w:proofErr w:type="spellEnd"/>
            <w:r w:rsidRPr="002A1F92">
              <w:rPr>
                <w:rFonts w:ascii="Times New Roman" w:hAnsi="Times New Roman" w:cs="Times New Roman"/>
                <w:sz w:val="28"/>
                <w:szCs w:val="28"/>
              </w:rPr>
              <w:t xml:space="preserve"> without… </w:t>
            </w:r>
            <w:r w:rsidRPr="002A1F92">
              <w:rPr>
                <w:rFonts w:ascii="Times New Roman" w:hAnsi="Times New Roman" w:cs="Times New Roman"/>
                <w:sz w:val="28"/>
                <w:szCs w:val="28"/>
                <w:lang w:val="ru-RU"/>
              </w:rPr>
              <w:t>(</w:t>
            </w:r>
            <w:r w:rsidRPr="002A1F92">
              <w:rPr>
                <w:rFonts w:ascii="Times New Roman" w:hAnsi="Times New Roman" w:cs="Times New Roman"/>
                <w:sz w:val="28"/>
                <w:szCs w:val="28"/>
              </w:rPr>
              <w:t>doing</w:t>
            </w:r>
            <w:r w:rsidRPr="002A1F92">
              <w:rPr>
                <w:rFonts w:ascii="Times New Roman" w:hAnsi="Times New Roman" w:cs="Times New Roman"/>
                <w:sz w:val="28"/>
                <w:szCs w:val="28"/>
                <w:lang w:val="ru-RU"/>
              </w:rPr>
              <w:t xml:space="preserve"> </w:t>
            </w:r>
            <w:proofErr w:type="spellStart"/>
            <w:r w:rsidRPr="002A1F92">
              <w:rPr>
                <w:rFonts w:ascii="Times New Roman" w:hAnsi="Times New Roman" w:cs="Times New Roman"/>
                <w:sz w:val="28"/>
                <w:szCs w:val="28"/>
              </w:rPr>
              <w:t>sth</w:t>
            </w:r>
            <w:proofErr w:type="spellEnd"/>
            <w:r>
              <w:rPr>
                <w:rFonts w:ascii="Times New Roman" w:hAnsi="Times New Roman" w:cs="Times New Roman"/>
                <w:sz w:val="28"/>
                <w:szCs w:val="28"/>
                <w:lang w:val="ru-RU"/>
              </w:rPr>
              <w:t>)</w:t>
            </w:r>
          </w:p>
        </w:tc>
        <w:tc>
          <w:tcPr>
            <w:tcW w:w="4809" w:type="dxa"/>
          </w:tcPr>
          <w:p w14:paraId="69BEDF68" w14:textId="77777777" w:rsidR="009A3A63" w:rsidRPr="00790823" w:rsidRDefault="009A3A63" w:rsidP="001355B8">
            <w:pPr>
              <w:jc w:val="both"/>
              <w:rPr>
                <w:rFonts w:ascii="Times New Roman" w:hAnsi="Times New Roman" w:cs="Times New Roman"/>
                <w:sz w:val="28"/>
                <w:szCs w:val="28"/>
              </w:rPr>
            </w:pPr>
            <w:proofErr w:type="spellStart"/>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можеш</w:t>
            </w:r>
            <w:proofErr w:type="spellEnd"/>
            <w:r>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залиши</w:t>
            </w:r>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Львів</w:t>
            </w:r>
            <w:proofErr w:type="spellEnd"/>
            <w:r w:rsidRPr="002A1F92">
              <w:rPr>
                <w:rFonts w:ascii="Times New Roman" w:hAnsi="Times New Roman" w:cs="Times New Roman"/>
                <w:sz w:val="28"/>
                <w:szCs w:val="28"/>
                <w:lang w:val="ru-RU"/>
              </w:rPr>
              <w:t xml:space="preserve"> не… </w:t>
            </w:r>
            <w:r w:rsidRPr="002A1F92">
              <w:rPr>
                <w:rFonts w:ascii="Times New Roman" w:hAnsi="Times New Roman" w:cs="Times New Roman"/>
                <w:sz w:val="28"/>
                <w:szCs w:val="28"/>
              </w:rPr>
              <w:t>(</w:t>
            </w:r>
            <w:proofErr w:type="spellStart"/>
            <w:r w:rsidRPr="002A1F92">
              <w:rPr>
                <w:rFonts w:ascii="Times New Roman" w:hAnsi="Times New Roman" w:cs="Times New Roman"/>
                <w:sz w:val="28"/>
                <w:szCs w:val="28"/>
              </w:rPr>
              <w:t>зробивши</w:t>
            </w:r>
            <w:proofErr w:type="spellEnd"/>
            <w:r w:rsidRPr="002A1F92">
              <w:rPr>
                <w:rFonts w:ascii="Times New Roman" w:hAnsi="Times New Roman" w:cs="Times New Roman"/>
                <w:sz w:val="28"/>
                <w:szCs w:val="28"/>
              </w:rPr>
              <w:t xml:space="preserve"> </w:t>
            </w:r>
            <w:proofErr w:type="spellStart"/>
            <w:r w:rsidRPr="002A1F92">
              <w:rPr>
                <w:rFonts w:ascii="Times New Roman" w:hAnsi="Times New Roman" w:cs="Times New Roman"/>
                <w:sz w:val="28"/>
                <w:szCs w:val="28"/>
              </w:rPr>
              <w:t>чогось</w:t>
            </w:r>
            <w:proofErr w:type="spellEnd"/>
            <w:r w:rsidRPr="002A1F92">
              <w:rPr>
                <w:rFonts w:ascii="Times New Roman" w:hAnsi="Times New Roman" w:cs="Times New Roman"/>
                <w:sz w:val="28"/>
                <w:szCs w:val="28"/>
              </w:rPr>
              <w:t>)</w:t>
            </w:r>
          </w:p>
        </w:tc>
      </w:tr>
      <w:tr w:rsidR="009A3A63" w:rsidRPr="009C43C8" w14:paraId="394049F1" w14:textId="77777777" w:rsidTr="00F9432E">
        <w:tc>
          <w:tcPr>
            <w:tcW w:w="4762" w:type="dxa"/>
          </w:tcPr>
          <w:p w14:paraId="0546EC51" w14:textId="77777777" w:rsidR="009A3A63" w:rsidRPr="003315C5" w:rsidRDefault="009A3A63" w:rsidP="001355B8">
            <w:pPr>
              <w:jc w:val="both"/>
              <w:rPr>
                <w:rFonts w:ascii="Times New Roman" w:hAnsi="Times New Roman" w:cs="Times New Roman"/>
                <w:sz w:val="28"/>
                <w:szCs w:val="28"/>
              </w:rPr>
            </w:pPr>
            <w:r w:rsidRPr="003315C5">
              <w:rPr>
                <w:rFonts w:ascii="Times New Roman" w:hAnsi="Times New Roman" w:cs="Times New Roman"/>
                <w:sz w:val="28"/>
                <w:szCs w:val="28"/>
              </w:rPr>
              <w:t>I’m sure you will enjoy… (do</w:t>
            </w:r>
            <w:r>
              <w:rPr>
                <w:rFonts w:ascii="Times New Roman" w:hAnsi="Times New Roman" w:cs="Times New Roman"/>
                <w:sz w:val="28"/>
                <w:szCs w:val="28"/>
              </w:rPr>
              <w:t xml:space="preserve">ing </w:t>
            </w:r>
            <w:proofErr w:type="spellStart"/>
            <w:r>
              <w:rPr>
                <w:rFonts w:ascii="Times New Roman" w:hAnsi="Times New Roman" w:cs="Times New Roman"/>
                <w:sz w:val="28"/>
                <w:szCs w:val="28"/>
              </w:rPr>
              <w:t>sth</w:t>
            </w:r>
            <w:proofErr w:type="spellEnd"/>
            <w:r>
              <w:rPr>
                <w:rFonts w:ascii="Times New Roman" w:hAnsi="Times New Roman" w:cs="Times New Roman"/>
                <w:sz w:val="28"/>
                <w:szCs w:val="28"/>
              </w:rPr>
              <w:t>). If you like we can…</w:t>
            </w:r>
          </w:p>
        </w:tc>
        <w:tc>
          <w:tcPr>
            <w:tcW w:w="4809" w:type="dxa"/>
          </w:tcPr>
          <w:p w14:paraId="0CE49BF9" w14:textId="77777777" w:rsidR="009A3A63" w:rsidRDefault="009A3A63" w:rsidP="001355B8">
            <w:pPr>
              <w:jc w:val="both"/>
              <w:rPr>
                <w:rFonts w:ascii="Times New Roman" w:hAnsi="Times New Roman" w:cs="Times New Roman"/>
                <w:sz w:val="28"/>
                <w:szCs w:val="28"/>
                <w:lang w:val="ru-RU"/>
              </w:rPr>
            </w:pPr>
            <w:r w:rsidRPr="003315C5">
              <w:rPr>
                <w:rFonts w:ascii="Times New Roman" w:hAnsi="Times New Roman" w:cs="Times New Roman"/>
                <w:sz w:val="28"/>
                <w:szCs w:val="28"/>
                <w:lang w:val="ru-RU"/>
              </w:rPr>
              <w:t xml:space="preserve">Я </w:t>
            </w:r>
            <w:proofErr w:type="spellStart"/>
            <w:r w:rsidRPr="003315C5">
              <w:rPr>
                <w:rFonts w:ascii="Times New Roman" w:hAnsi="Times New Roman" w:cs="Times New Roman"/>
                <w:sz w:val="28"/>
                <w:szCs w:val="28"/>
                <w:lang w:val="ru-RU"/>
              </w:rPr>
              <w:t>впевнений</w:t>
            </w:r>
            <w:proofErr w:type="spellEnd"/>
            <w:r w:rsidRPr="003315C5">
              <w:rPr>
                <w:rFonts w:ascii="Times New Roman" w:hAnsi="Times New Roman" w:cs="Times New Roman"/>
                <w:sz w:val="28"/>
                <w:szCs w:val="28"/>
                <w:lang w:val="ru-RU"/>
              </w:rPr>
              <w:t xml:space="preserve">, </w:t>
            </w:r>
            <w:proofErr w:type="spellStart"/>
            <w:r w:rsidRPr="003315C5">
              <w:rPr>
                <w:rFonts w:ascii="Times New Roman" w:hAnsi="Times New Roman" w:cs="Times New Roman"/>
                <w:sz w:val="28"/>
                <w:szCs w:val="28"/>
                <w:lang w:val="ru-RU"/>
              </w:rPr>
              <w:t>тобі</w:t>
            </w:r>
            <w:proofErr w:type="spellEnd"/>
            <w:r w:rsidRPr="003315C5">
              <w:rPr>
                <w:rFonts w:ascii="Times New Roman" w:hAnsi="Times New Roman" w:cs="Times New Roman"/>
                <w:sz w:val="28"/>
                <w:szCs w:val="28"/>
                <w:lang w:val="ru-RU"/>
              </w:rPr>
              <w:t xml:space="preserve"> </w:t>
            </w:r>
            <w:proofErr w:type="spellStart"/>
            <w:r w:rsidRPr="003315C5">
              <w:rPr>
                <w:rFonts w:ascii="Times New Roman" w:hAnsi="Times New Roman" w:cs="Times New Roman"/>
                <w:sz w:val="28"/>
                <w:szCs w:val="28"/>
                <w:lang w:val="ru-RU"/>
              </w:rPr>
              <w:t>сподобається</w:t>
            </w:r>
            <w:proofErr w:type="spellEnd"/>
            <w:r w:rsidRPr="003315C5">
              <w:rPr>
                <w:rFonts w:ascii="Times New Roman" w:hAnsi="Times New Roman" w:cs="Times New Roman"/>
                <w:sz w:val="28"/>
                <w:szCs w:val="28"/>
                <w:lang w:val="ru-RU"/>
              </w:rPr>
              <w:t>… (</w:t>
            </w:r>
            <w:proofErr w:type="spellStart"/>
            <w:r w:rsidRPr="003315C5">
              <w:rPr>
                <w:rFonts w:ascii="Times New Roman" w:hAnsi="Times New Roman" w:cs="Times New Roman"/>
                <w:sz w:val="28"/>
                <w:szCs w:val="28"/>
                <w:lang w:val="ru-RU"/>
              </w:rPr>
              <w:t>робити</w:t>
            </w:r>
            <w:proofErr w:type="spellEnd"/>
            <w:r w:rsidRPr="003315C5">
              <w:rPr>
                <w:rFonts w:ascii="Times New Roman" w:hAnsi="Times New Roman" w:cs="Times New Roman"/>
                <w:sz w:val="28"/>
                <w:szCs w:val="28"/>
                <w:lang w:val="ru-RU"/>
              </w:rPr>
              <w:t xml:space="preserve"> </w:t>
            </w:r>
            <w:proofErr w:type="spellStart"/>
            <w:r w:rsidRPr="003315C5">
              <w:rPr>
                <w:rFonts w:ascii="Times New Roman" w:hAnsi="Times New Roman" w:cs="Times New Roman"/>
                <w:sz w:val="28"/>
                <w:szCs w:val="28"/>
                <w:lang w:val="ru-RU"/>
              </w:rPr>
              <w:t>щось</w:t>
            </w:r>
            <w:proofErr w:type="spellEnd"/>
            <w:r w:rsidRPr="003315C5">
              <w:rPr>
                <w:rFonts w:ascii="Times New Roman" w:hAnsi="Times New Roman" w:cs="Times New Roman"/>
                <w:sz w:val="28"/>
                <w:szCs w:val="28"/>
                <w:lang w:val="ru-RU"/>
              </w:rPr>
              <w:t xml:space="preserve">). </w:t>
            </w:r>
            <w:proofErr w:type="spellStart"/>
            <w:r w:rsidRPr="003315C5">
              <w:rPr>
                <w:rFonts w:ascii="Times New Roman" w:hAnsi="Times New Roman" w:cs="Times New Roman"/>
                <w:sz w:val="28"/>
                <w:szCs w:val="28"/>
                <w:lang w:val="ru-RU"/>
              </w:rPr>
              <w:t>Якщо</w:t>
            </w:r>
            <w:proofErr w:type="spellEnd"/>
            <w:r w:rsidRPr="003315C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w:t>
            </w:r>
            <w:proofErr w:type="spellStart"/>
            <w:r w:rsidRPr="003315C5">
              <w:rPr>
                <w:rFonts w:ascii="Times New Roman" w:hAnsi="Times New Roman" w:cs="Times New Roman"/>
                <w:sz w:val="28"/>
                <w:szCs w:val="28"/>
                <w:lang w:val="ru-RU"/>
              </w:rPr>
              <w:t>хочеш</w:t>
            </w:r>
            <w:proofErr w:type="spellEnd"/>
            <w:r w:rsidRPr="003315C5">
              <w:rPr>
                <w:rFonts w:ascii="Times New Roman" w:hAnsi="Times New Roman" w:cs="Times New Roman"/>
                <w:sz w:val="28"/>
                <w:szCs w:val="28"/>
                <w:lang w:val="ru-RU"/>
              </w:rPr>
              <w:t xml:space="preserve">, ми </w:t>
            </w:r>
            <w:proofErr w:type="spellStart"/>
            <w:r w:rsidRPr="003315C5">
              <w:rPr>
                <w:rFonts w:ascii="Times New Roman" w:hAnsi="Times New Roman" w:cs="Times New Roman"/>
                <w:sz w:val="28"/>
                <w:szCs w:val="28"/>
                <w:lang w:val="ru-RU"/>
              </w:rPr>
              <w:t>можемо</w:t>
            </w:r>
            <w:proofErr w:type="spellEnd"/>
            <w:r w:rsidRPr="003315C5">
              <w:rPr>
                <w:rFonts w:ascii="Times New Roman" w:hAnsi="Times New Roman" w:cs="Times New Roman"/>
                <w:sz w:val="28"/>
                <w:szCs w:val="28"/>
                <w:lang w:val="ru-RU"/>
              </w:rPr>
              <w:t>…</w:t>
            </w:r>
          </w:p>
        </w:tc>
      </w:tr>
      <w:tr w:rsidR="009A3A63" w:rsidRPr="00656478" w14:paraId="3870FA03" w14:textId="77777777" w:rsidTr="00F9432E">
        <w:tc>
          <w:tcPr>
            <w:tcW w:w="4762" w:type="dxa"/>
          </w:tcPr>
          <w:p w14:paraId="72617C03" w14:textId="77777777" w:rsidR="009A3A63" w:rsidRPr="000F2397" w:rsidRDefault="009A3A63" w:rsidP="001355B8">
            <w:pPr>
              <w:jc w:val="both"/>
              <w:rPr>
                <w:rFonts w:ascii="Times New Roman" w:hAnsi="Times New Roman" w:cs="Times New Roman"/>
                <w:sz w:val="28"/>
                <w:szCs w:val="28"/>
              </w:rPr>
            </w:pPr>
            <w:r>
              <w:rPr>
                <w:rFonts w:ascii="Times New Roman" w:hAnsi="Times New Roman" w:cs="Times New Roman"/>
                <w:sz w:val="28"/>
                <w:szCs w:val="28"/>
              </w:rPr>
              <w:t>Do</w:t>
            </w:r>
            <w:r w:rsidRPr="000F2397">
              <w:rPr>
                <w:rFonts w:ascii="Times New Roman" w:hAnsi="Times New Roman" w:cs="Times New Roman"/>
                <w:sz w:val="28"/>
                <w:szCs w:val="28"/>
              </w:rPr>
              <w:t xml:space="preserve"> </w:t>
            </w:r>
            <w:r>
              <w:rPr>
                <w:rFonts w:ascii="Times New Roman" w:hAnsi="Times New Roman" w:cs="Times New Roman"/>
                <w:sz w:val="28"/>
                <w:szCs w:val="28"/>
              </w:rPr>
              <w:t>visit</w:t>
            </w:r>
            <w:r w:rsidRPr="000F2397">
              <w:rPr>
                <w:rFonts w:ascii="Times New Roman" w:hAnsi="Times New Roman" w:cs="Times New Roman"/>
                <w:sz w:val="28"/>
                <w:szCs w:val="28"/>
              </w:rPr>
              <w:t xml:space="preserve"> .../Do</w:t>
            </w:r>
            <w:r>
              <w:rPr>
                <w:rFonts w:ascii="Times New Roman" w:hAnsi="Times New Roman" w:cs="Times New Roman"/>
                <w:sz w:val="28"/>
                <w:szCs w:val="28"/>
              </w:rPr>
              <w:t>n’t forget to ...</w:t>
            </w:r>
          </w:p>
        </w:tc>
        <w:tc>
          <w:tcPr>
            <w:tcW w:w="4809" w:type="dxa"/>
          </w:tcPr>
          <w:p w14:paraId="20DF7AA6" w14:textId="77777777" w:rsidR="009A3A63" w:rsidRPr="00656478" w:rsidRDefault="009A3A63" w:rsidP="001355B8">
            <w:pPr>
              <w:jc w:val="both"/>
              <w:rPr>
                <w:rFonts w:ascii="Times New Roman" w:hAnsi="Times New Roman" w:cs="Times New Roman"/>
                <w:sz w:val="28"/>
                <w:szCs w:val="28"/>
                <w:lang w:val="ru-RU"/>
              </w:rPr>
            </w:pPr>
            <w:proofErr w:type="spellStart"/>
            <w:r>
              <w:rPr>
                <w:rFonts w:ascii="Times New Roman" w:hAnsi="Times New Roman" w:cs="Times New Roman"/>
                <w:sz w:val="28"/>
                <w:szCs w:val="28"/>
              </w:rPr>
              <w:t>Відвідай</w:t>
            </w:r>
            <w:proofErr w:type="spellEnd"/>
            <w:r>
              <w:rPr>
                <w:rFonts w:ascii="Times New Roman" w:hAnsi="Times New Roman" w:cs="Times New Roman"/>
                <w:sz w:val="28"/>
                <w:szCs w:val="28"/>
              </w:rPr>
              <w:t>…/</w:t>
            </w:r>
            <w:r>
              <w:rPr>
                <w:rFonts w:ascii="Times New Roman" w:hAnsi="Times New Roman" w:cs="Times New Roman"/>
                <w:sz w:val="28"/>
                <w:szCs w:val="28"/>
                <w:lang w:val="ru-RU"/>
              </w:rPr>
              <w:t>Н</w:t>
            </w:r>
            <w:r w:rsidRPr="00656478">
              <w:rPr>
                <w:rFonts w:ascii="Times New Roman" w:hAnsi="Times New Roman" w:cs="Times New Roman"/>
                <w:sz w:val="28"/>
                <w:szCs w:val="28"/>
                <w:lang w:val="ru-RU"/>
              </w:rPr>
              <w:t>е забудь...</w:t>
            </w:r>
          </w:p>
        </w:tc>
      </w:tr>
    </w:tbl>
    <w:p w14:paraId="4CC2680D" w14:textId="5C4A9731" w:rsidR="000265B6" w:rsidRDefault="00B56E8A" w:rsidP="00B56E8A">
      <w:pPr>
        <w:spacing w:after="0" w:line="360" w:lineRule="auto"/>
        <w:ind w:firstLine="720"/>
        <w:jc w:val="both"/>
        <w:rPr>
          <w:rFonts w:ascii="Times New Roman" w:hAnsi="Times New Roman" w:cs="Times New Roman"/>
          <w:sz w:val="28"/>
          <w:szCs w:val="28"/>
          <w:lang w:val="uk-UA"/>
        </w:rPr>
      </w:pPr>
      <w:r w:rsidRPr="00B56E8A">
        <w:rPr>
          <w:rFonts w:ascii="Times New Roman" w:hAnsi="Times New Roman" w:cs="Times New Roman"/>
          <w:sz w:val="28"/>
          <w:szCs w:val="28"/>
          <w:lang w:val="uk-UA"/>
        </w:rPr>
        <w:t xml:space="preserve">У останньому абзаці основної частини можна поцікавитися у друга його думкою з теми адресованого йому листа, потім необхідно </w:t>
      </w:r>
      <w:proofErr w:type="spellStart"/>
      <w:r w:rsidRPr="00B56E8A">
        <w:rPr>
          <w:rFonts w:ascii="Times New Roman" w:hAnsi="Times New Roman" w:cs="Times New Roman"/>
          <w:sz w:val="28"/>
          <w:szCs w:val="28"/>
          <w:lang w:val="uk-UA"/>
        </w:rPr>
        <w:t>логічно</w:t>
      </w:r>
      <w:proofErr w:type="spellEnd"/>
      <w:r w:rsidRPr="00B56E8A">
        <w:rPr>
          <w:rFonts w:ascii="Times New Roman" w:hAnsi="Times New Roman" w:cs="Times New Roman"/>
          <w:sz w:val="28"/>
          <w:szCs w:val="28"/>
          <w:lang w:val="uk-UA"/>
        </w:rPr>
        <w:t xml:space="preserve"> завершити листа, вказавши певну причину і побажавши адресату та його близьким всього найкращого. Для цього також існує певний перелік </w:t>
      </w:r>
      <w:r w:rsidR="004621F9">
        <w:rPr>
          <w:rFonts w:ascii="Times New Roman" w:hAnsi="Times New Roman" w:cs="Times New Roman"/>
          <w:sz w:val="28"/>
          <w:szCs w:val="28"/>
          <w:lang w:val="uk-UA"/>
        </w:rPr>
        <w:t>ви</w:t>
      </w:r>
      <w:r w:rsidRPr="00B56E8A">
        <w:rPr>
          <w:rFonts w:ascii="Times New Roman" w:hAnsi="Times New Roman" w:cs="Times New Roman"/>
          <w:sz w:val="28"/>
          <w:szCs w:val="28"/>
          <w:lang w:val="uk-UA"/>
        </w:rPr>
        <w:t>раз</w:t>
      </w:r>
      <w:r w:rsidR="004621F9">
        <w:rPr>
          <w:rFonts w:ascii="Times New Roman" w:hAnsi="Times New Roman" w:cs="Times New Roman"/>
          <w:sz w:val="28"/>
          <w:szCs w:val="28"/>
          <w:lang w:val="uk-UA"/>
        </w:rPr>
        <w:t>ів</w:t>
      </w:r>
      <w:r w:rsidRPr="00B56E8A">
        <w:rPr>
          <w:rFonts w:ascii="Times New Roman" w:hAnsi="Times New Roman" w:cs="Times New Roman"/>
          <w:sz w:val="28"/>
          <w:szCs w:val="28"/>
          <w:lang w:val="uk-UA"/>
        </w:rPr>
        <w:t>, наприклад:</w:t>
      </w:r>
    </w:p>
    <w:tbl>
      <w:tblPr>
        <w:tblStyle w:val="a8"/>
        <w:tblW w:w="0" w:type="auto"/>
        <w:tblLook w:val="04A0" w:firstRow="1" w:lastRow="0" w:firstColumn="1" w:lastColumn="0" w:noHBand="0" w:noVBand="1"/>
      </w:tblPr>
      <w:tblGrid>
        <w:gridCol w:w="4787"/>
        <w:gridCol w:w="4784"/>
      </w:tblGrid>
      <w:tr w:rsidR="00E073B9" w14:paraId="74064894" w14:textId="77777777" w:rsidTr="003547EB">
        <w:tc>
          <w:tcPr>
            <w:tcW w:w="4787" w:type="dxa"/>
          </w:tcPr>
          <w:p w14:paraId="3E98C89A" w14:textId="77777777" w:rsidR="00E073B9" w:rsidRPr="001414DA" w:rsidRDefault="00E073B9" w:rsidP="000D7F5B">
            <w:pPr>
              <w:jc w:val="center"/>
              <w:rPr>
                <w:rFonts w:ascii="Times New Roman" w:hAnsi="Times New Roman" w:cs="Times New Roman"/>
                <w:sz w:val="28"/>
                <w:szCs w:val="28"/>
              </w:rPr>
            </w:pPr>
            <w:proofErr w:type="spellStart"/>
            <w:r>
              <w:rPr>
                <w:rFonts w:ascii="Times New Roman" w:hAnsi="Times New Roman" w:cs="Times New Roman"/>
                <w:sz w:val="28"/>
                <w:szCs w:val="28"/>
              </w:rPr>
              <w:t>Вирази</w:t>
            </w:r>
            <w:proofErr w:type="spellEnd"/>
          </w:p>
        </w:tc>
        <w:tc>
          <w:tcPr>
            <w:tcW w:w="4784" w:type="dxa"/>
          </w:tcPr>
          <w:p w14:paraId="06548887" w14:textId="77777777" w:rsidR="00E073B9" w:rsidRDefault="00E073B9" w:rsidP="000D7F5B">
            <w:pPr>
              <w:jc w:val="center"/>
              <w:rPr>
                <w:rFonts w:ascii="Times New Roman" w:hAnsi="Times New Roman" w:cs="Times New Roman"/>
                <w:sz w:val="28"/>
                <w:szCs w:val="28"/>
              </w:rPr>
            </w:pPr>
            <w:proofErr w:type="spellStart"/>
            <w:r w:rsidRPr="001414DA">
              <w:rPr>
                <w:rFonts w:ascii="Times New Roman" w:hAnsi="Times New Roman" w:cs="Times New Roman"/>
                <w:sz w:val="28"/>
                <w:szCs w:val="28"/>
              </w:rPr>
              <w:t>Переклад</w:t>
            </w:r>
            <w:proofErr w:type="spellEnd"/>
          </w:p>
        </w:tc>
      </w:tr>
      <w:tr w:rsidR="00E073B9" w:rsidRPr="009C43C8" w14:paraId="34118E7C" w14:textId="77777777" w:rsidTr="003547EB">
        <w:tc>
          <w:tcPr>
            <w:tcW w:w="4787" w:type="dxa"/>
          </w:tcPr>
          <w:p w14:paraId="301B560B" w14:textId="77777777" w:rsidR="00E073B9" w:rsidRPr="00F65931" w:rsidRDefault="00E073B9" w:rsidP="000D7F5B">
            <w:pPr>
              <w:jc w:val="both"/>
              <w:rPr>
                <w:rFonts w:ascii="Times New Roman" w:hAnsi="Times New Roman" w:cs="Times New Roman"/>
                <w:sz w:val="28"/>
                <w:szCs w:val="28"/>
              </w:rPr>
            </w:pPr>
            <w:r w:rsidRPr="00F65931">
              <w:rPr>
                <w:rFonts w:ascii="Times New Roman" w:hAnsi="Times New Roman" w:cs="Times New Roman"/>
                <w:sz w:val="28"/>
                <w:szCs w:val="28"/>
              </w:rPr>
              <w:t>Well, that’s all for now</w:t>
            </w:r>
            <w:r>
              <w:rPr>
                <w:rFonts w:ascii="Times New Roman" w:hAnsi="Times New Roman" w:cs="Times New Roman"/>
                <w:sz w:val="28"/>
                <w:szCs w:val="28"/>
              </w:rPr>
              <w:t>.</w:t>
            </w:r>
          </w:p>
        </w:tc>
        <w:tc>
          <w:tcPr>
            <w:tcW w:w="4784" w:type="dxa"/>
          </w:tcPr>
          <w:p w14:paraId="23C0BCA3" w14:textId="77777777" w:rsidR="00E073B9" w:rsidRPr="00392CE3" w:rsidRDefault="00E073B9" w:rsidP="000D7F5B">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Поки-що</w:t>
            </w:r>
            <w:proofErr w:type="spellEnd"/>
            <w:r w:rsidRPr="00392CE3">
              <w:rPr>
                <w:rFonts w:ascii="Times New Roman" w:hAnsi="Times New Roman" w:cs="Times New Roman"/>
                <w:sz w:val="28"/>
                <w:szCs w:val="28"/>
                <w:lang w:val="ru-RU"/>
              </w:rPr>
              <w:t xml:space="preserve"> у мене все.</w:t>
            </w:r>
          </w:p>
        </w:tc>
      </w:tr>
      <w:tr w:rsidR="00E073B9" w:rsidRPr="009C43C8" w14:paraId="28C2EE82" w14:textId="77777777" w:rsidTr="003547EB">
        <w:tc>
          <w:tcPr>
            <w:tcW w:w="4787" w:type="dxa"/>
          </w:tcPr>
          <w:p w14:paraId="2093F9A6" w14:textId="77777777" w:rsidR="00E073B9" w:rsidRPr="00F65931" w:rsidRDefault="00E073B9" w:rsidP="000D7F5B">
            <w:pPr>
              <w:jc w:val="both"/>
              <w:rPr>
                <w:rFonts w:ascii="Times New Roman" w:hAnsi="Times New Roman" w:cs="Times New Roman"/>
                <w:sz w:val="28"/>
                <w:szCs w:val="28"/>
              </w:rPr>
            </w:pPr>
            <w:r w:rsidRPr="00C9264A">
              <w:rPr>
                <w:rFonts w:ascii="Times New Roman" w:hAnsi="Times New Roman" w:cs="Times New Roman"/>
                <w:sz w:val="28"/>
                <w:szCs w:val="28"/>
              </w:rPr>
              <w:t>What do you think about…?</w:t>
            </w:r>
          </w:p>
        </w:tc>
        <w:tc>
          <w:tcPr>
            <w:tcW w:w="4784" w:type="dxa"/>
          </w:tcPr>
          <w:p w14:paraId="67DD1D89" w14:textId="77777777" w:rsidR="00E073B9" w:rsidRPr="00392CE3" w:rsidRDefault="00E073B9" w:rsidP="000D7F5B">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Що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ти</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думаєш</w:t>
            </w:r>
            <w:proofErr w:type="spellEnd"/>
            <w:r w:rsidRPr="00392CE3">
              <w:rPr>
                <w:rFonts w:ascii="Times New Roman" w:hAnsi="Times New Roman" w:cs="Times New Roman"/>
                <w:sz w:val="28"/>
                <w:szCs w:val="28"/>
                <w:lang w:val="ru-RU"/>
              </w:rPr>
              <w:t xml:space="preserve"> з приводу...?</w:t>
            </w:r>
          </w:p>
        </w:tc>
      </w:tr>
      <w:tr w:rsidR="00E073B9" w:rsidRPr="009C43C8" w14:paraId="4359FB31" w14:textId="77777777" w:rsidTr="003547EB">
        <w:tc>
          <w:tcPr>
            <w:tcW w:w="4787" w:type="dxa"/>
          </w:tcPr>
          <w:p w14:paraId="5944AD9E" w14:textId="77777777" w:rsidR="00E073B9" w:rsidRPr="00C9264A" w:rsidRDefault="00E073B9" w:rsidP="000D7F5B">
            <w:pPr>
              <w:jc w:val="both"/>
              <w:rPr>
                <w:rFonts w:ascii="Times New Roman" w:hAnsi="Times New Roman" w:cs="Times New Roman"/>
                <w:sz w:val="28"/>
                <w:szCs w:val="28"/>
              </w:rPr>
            </w:pPr>
            <w:r w:rsidRPr="00DC2F92">
              <w:rPr>
                <w:rFonts w:ascii="Times New Roman" w:hAnsi="Times New Roman" w:cs="Times New Roman"/>
                <w:sz w:val="28"/>
                <w:szCs w:val="28"/>
              </w:rPr>
              <w:t>Tell me (please) what’s your opinion on this matter.</w:t>
            </w:r>
          </w:p>
        </w:tc>
        <w:tc>
          <w:tcPr>
            <w:tcW w:w="4784" w:type="dxa"/>
          </w:tcPr>
          <w:p w14:paraId="3AC56FAC" w14:textId="77777777" w:rsidR="00E073B9" w:rsidRPr="00392CE3" w:rsidRDefault="00E073B9" w:rsidP="000D7F5B">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Скажи (будь ласка), яка твоя думка з </w:t>
            </w:r>
            <w:proofErr w:type="spellStart"/>
            <w:r w:rsidRPr="00392CE3">
              <w:rPr>
                <w:rFonts w:ascii="Times New Roman" w:hAnsi="Times New Roman" w:cs="Times New Roman"/>
                <w:sz w:val="28"/>
                <w:szCs w:val="28"/>
                <w:lang w:val="ru-RU"/>
              </w:rPr>
              <w:t>цього</w:t>
            </w:r>
            <w:proofErr w:type="spellEnd"/>
            <w:r w:rsidRPr="00392CE3">
              <w:rPr>
                <w:rFonts w:ascii="Times New Roman" w:hAnsi="Times New Roman" w:cs="Times New Roman"/>
                <w:sz w:val="28"/>
                <w:szCs w:val="28"/>
                <w:lang w:val="ru-RU"/>
              </w:rPr>
              <w:t xml:space="preserve"> приводу.</w:t>
            </w:r>
          </w:p>
        </w:tc>
      </w:tr>
      <w:tr w:rsidR="00E073B9" w14:paraId="38BDB9AA" w14:textId="77777777" w:rsidTr="003547EB">
        <w:tc>
          <w:tcPr>
            <w:tcW w:w="4787" w:type="dxa"/>
          </w:tcPr>
          <w:p w14:paraId="6E065B3E" w14:textId="77777777" w:rsidR="00E073B9" w:rsidRPr="00747EED" w:rsidRDefault="00E073B9" w:rsidP="000D7F5B">
            <w:pPr>
              <w:jc w:val="both"/>
              <w:rPr>
                <w:rFonts w:ascii="Times New Roman" w:hAnsi="Times New Roman" w:cs="Times New Roman"/>
                <w:sz w:val="28"/>
                <w:szCs w:val="28"/>
              </w:rPr>
            </w:pPr>
            <w:r>
              <w:rPr>
                <w:rFonts w:ascii="Times New Roman" w:hAnsi="Times New Roman" w:cs="Times New Roman"/>
                <w:sz w:val="28"/>
                <w:szCs w:val="28"/>
              </w:rPr>
              <w:t>I should get going/Well, it's time to go</w:t>
            </w:r>
            <w:r>
              <w:rPr>
                <w:rFonts w:ascii="Times New Roman" w:hAnsi="Times New Roman" w:cs="Times New Roman"/>
                <w:sz w:val="28"/>
                <w:szCs w:val="28"/>
                <w:lang w:val="uk-UA"/>
              </w:rPr>
              <w:t xml:space="preserve"> </w:t>
            </w:r>
            <w:r w:rsidRPr="00D817BC">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Well, I have to go now.</w:t>
            </w:r>
          </w:p>
        </w:tc>
        <w:tc>
          <w:tcPr>
            <w:tcW w:w="4784" w:type="dxa"/>
          </w:tcPr>
          <w:p w14:paraId="04E74E91" w14:textId="77777777" w:rsidR="00E073B9" w:rsidRPr="00747EED" w:rsidRDefault="00E073B9" w:rsidP="000D7F5B">
            <w:pPr>
              <w:jc w:val="both"/>
              <w:rPr>
                <w:rFonts w:ascii="Times New Roman" w:hAnsi="Times New Roman" w:cs="Times New Roman"/>
                <w:sz w:val="28"/>
                <w:szCs w:val="28"/>
              </w:rPr>
            </w:pPr>
            <w:proofErr w:type="spellStart"/>
            <w:r>
              <w:rPr>
                <w:rFonts w:ascii="Times New Roman" w:hAnsi="Times New Roman" w:cs="Times New Roman"/>
                <w:sz w:val="28"/>
                <w:szCs w:val="28"/>
              </w:rPr>
              <w:t>М</w:t>
            </w:r>
            <w:r w:rsidRPr="00747EED">
              <w:rPr>
                <w:rFonts w:ascii="Times New Roman" w:hAnsi="Times New Roman" w:cs="Times New Roman"/>
                <w:sz w:val="28"/>
                <w:szCs w:val="28"/>
              </w:rPr>
              <w:t>ені</w:t>
            </w:r>
            <w:proofErr w:type="spellEnd"/>
            <w:r w:rsidRPr="00747EED">
              <w:rPr>
                <w:rFonts w:ascii="Times New Roman" w:hAnsi="Times New Roman" w:cs="Times New Roman"/>
                <w:sz w:val="28"/>
                <w:szCs w:val="28"/>
              </w:rPr>
              <w:t xml:space="preserve"> </w:t>
            </w:r>
            <w:proofErr w:type="spellStart"/>
            <w:r w:rsidRPr="00747EED">
              <w:rPr>
                <w:rFonts w:ascii="Times New Roman" w:hAnsi="Times New Roman" w:cs="Times New Roman"/>
                <w:sz w:val="28"/>
                <w:szCs w:val="28"/>
              </w:rPr>
              <w:t>пора</w:t>
            </w:r>
            <w:proofErr w:type="spellEnd"/>
            <w:r>
              <w:rPr>
                <w:rFonts w:ascii="Times New Roman" w:hAnsi="Times New Roman" w:cs="Times New Roman"/>
                <w:sz w:val="28"/>
                <w:szCs w:val="28"/>
              </w:rPr>
              <w:t>.</w:t>
            </w:r>
          </w:p>
        </w:tc>
      </w:tr>
      <w:tr w:rsidR="00E073B9" w:rsidRPr="009C43C8" w14:paraId="6589ABF9" w14:textId="77777777" w:rsidTr="003547EB">
        <w:tc>
          <w:tcPr>
            <w:tcW w:w="4787" w:type="dxa"/>
          </w:tcPr>
          <w:p w14:paraId="61886FF2" w14:textId="77777777" w:rsidR="00E073B9" w:rsidRPr="00380BCB" w:rsidRDefault="00E073B9" w:rsidP="000D7F5B">
            <w:pPr>
              <w:jc w:val="both"/>
              <w:rPr>
                <w:rFonts w:ascii="Times New Roman" w:hAnsi="Times New Roman" w:cs="Times New Roman"/>
                <w:sz w:val="28"/>
                <w:szCs w:val="28"/>
              </w:rPr>
            </w:pPr>
            <w:r>
              <w:rPr>
                <w:rFonts w:ascii="Times New Roman" w:hAnsi="Times New Roman" w:cs="Times New Roman"/>
                <w:sz w:val="28"/>
                <w:szCs w:val="28"/>
              </w:rPr>
              <w:t>Unfortunately, I need to/</w:t>
            </w:r>
            <w:r w:rsidRPr="00380BCB">
              <w:rPr>
                <w:rFonts w:ascii="Times New Roman" w:hAnsi="Times New Roman" w:cs="Times New Roman"/>
                <w:sz w:val="28"/>
                <w:szCs w:val="28"/>
              </w:rPr>
              <w:t>have to go</w:t>
            </w:r>
            <w:r>
              <w:rPr>
                <w:rFonts w:ascii="Times New Roman" w:hAnsi="Times New Roman" w:cs="Times New Roman"/>
                <w:sz w:val="28"/>
                <w:szCs w:val="28"/>
              </w:rPr>
              <w:t>.</w:t>
            </w:r>
          </w:p>
        </w:tc>
        <w:tc>
          <w:tcPr>
            <w:tcW w:w="4784" w:type="dxa"/>
          </w:tcPr>
          <w:p w14:paraId="4A3B71CD" w14:textId="77777777" w:rsidR="00E073B9" w:rsidRPr="00380BCB" w:rsidRDefault="00E073B9" w:rsidP="000D7F5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жаль, </w:t>
            </w:r>
            <w:proofErr w:type="spellStart"/>
            <w:r>
              <w:rPr>
                <w:rFonts w:ascii="Times New Roman" w:hAnsi="Times New Roman" w:cs="Times New Roman"/>
                <w:sz w:val="28"/>
                <w:szCs w:val="28"/>
                <w:lang w:val="ru-RU"/>
              </w:rPr>
              <w:t>мені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необхідно</w:t>
            </w:r>
            <w:proofErr w:type="spellEnd"/>
            <w:r>
              <w:rPr>
                <w:rFonts w:ascii="Times New Roman" w:hAnsi="Times New Roman" w:cs="Times New Roman"/>
                <w:sz w:val="28"/>
                <w:szCs w:val="28"/>
                <w:lang w:val="ru-RU"/>
              </w:rPr>
              <w:t>/</w:t>
            </w:r>
            <w:r w:rsidRPr="00380BCB">
              <w:rPr>
                <w:rFonts w:ascii="Times New Roman" w:hAnsi="Times New Roman" w:cs="Times New Roman"/>
                <w:sz w:val="28"/>
                <w:szCs w:val="28"/>
                <w:lang w:val="ru-RU"/>
              </w:rPr>
              <w:t xml:space="preserve">я повинен </w:t>
            </w:r>
            <w:proofErr w:type="spellStart"/>
            <w:r w:rsidRPr="00380BCB">
              <w:rPr>
                <w:rFonts w:ascii="Times New Roman" w:hAnsi="Times New Roman" w:cs="Times New Roman"/>
                <w:sz w:val="28"/>
                <w:szCs w:val="28"/>
                <w:lang w:val="ru-RU"/>
              </w:rPr>
              <w:t>йти</w:t>
            </w:r>
            <w:proofErr w:type="spellEnd"/>
            <w:r w:rsidRPr="00380BCB">
              <w:rPr>
                <w:rFonts w:ascii="Times New Roman" w:hAnsi="Times New Roman" w:cs="Times New Roman"/>
                <w:sz w:val="28"/>
                <w:szCs w:val="28"/>
                <w:lang w:val="ru-RU"/>
              </w:rPr>
              <w:t>.</w:t>
            </w:r>
          </w:p>
        </w:tc>
      </w:tr>
      <w:tr w:rsidR="00E073B9" w:rsidRPr="009C43C8" w14:paraId="12A4CA95" w14:textId="77777777" w:rsidTr="003547EB">
        <w:tc>
          <w:tcPr>
            <w:tcW w:w="4787" w:type="dxa"/>
          </w:tcPr>
          <w:p w14:paraId="6D975BE0" w14:textId="77777777" w:rsidR="00E073B9" w:rsidRDefault="00E073B9" w:rsidP="000D7F5B">
            <w:pPr>
              <w:jc w:val="both"/>
              <w:rPr>
                <w:rFonts w:ascii="Times New Roman" w:hAnsi="Times New Roman" w:cs="Times New Roman"/>
                <w:sz w:val="28"/>
                <w:szCs w:val="28"/>
              </w:rPr>
            </w:pPr>
            <w:r w:rsidRPr="00292EA3">
              <w:rPr>
                <w:rFonts w:ascii="Times New Roman" w:hAnsi="Times New Roman" w:cs="Times New Roman"/>
                <w:sz w:val="28"/>
                <w:szCs w:val="28"/>
              </w:rPr>
              <w:t>Well, I must finish because I have a lot of homework for tomorrow.</w:t>
            </w:r>
          </w:p>
        </w:tc>
        <w:tc>
          <w:tcPr>
            <w:tcW w:w="4784" w:type="dxa"/>
          </w:tcPr>
          <w:p w14:paraId="62AC9A35" w14:textId="77777777" w:rsidR="00E073B9" w:rsidRPr="00392CE3" w:rsidRDefault="00E073B9" w:rsidP="000D7F5B">
            <w:pPr>
              <w:jc w:val="both"/>
              <w:rPr>
                <w:rFonts w:ascii="Times New Roman" w:hAnsi="Times New Roman" w:cs="Times New Roman"/>
                <w:sz w:val="28"/>
                <w:szCs w:val="28"/>
                <w:lang w:val="ru-RU"/>
              </w:rPr>
            </w:pPr>
            <w:proofErr w:type="spellStart"/>
            <w:r w:rsidRPr="00392CE3">
              <w:rPr>
                <w:rFonts w:ascii="Times New Roman" w:hAnsi="Times New Roman" w:cs="Times New Roman"/>
                <w:sz w:val="28"/>
                <w:szCs w:val="28"/>
                <w:lang w:val="ru-RU"/>
              </w:rPr>
              <w:t>Мені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потрібно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завершувати</w:t>
            </w:r>
            <w:proofErr w:type="spellEnd"/>
            <w:r w:rsidRPr="00392CE3">
              <w:rPr>
                <w:rFonts w:ascii="Times New Roman" w:hAnsi="Times New Roman" w:cs="Times New Roman"/>
                <w:sz w:val="28"/>
                <w:szCs w:val="28"/>
                <w:lang w:val="ru-RU"/>
              </w:rPr>
              <w:t xml:space="preserve"> листа, </w:t>
            </w:r>
            <w:proofErr w:type="spellStart"/>
            <w:r w:rsidRPr="00392CE3">
              <w:rPr>
                <w:rFonts w:ascii="Times New Roman" w:hAnsi="Times New Roman" w:cs="Times New Roman"/>
                <w:sz w:val="28"/>
                <w:szCs w:val="28"/>
                <w:lang w:val="ru-RU"/>
              </w:rPr>
              <w:t>оскільки</w:t>
            </w:r>
            <w:proofErr w:type="spellEnd"/>
            <w:r w:rsidRPr="00392CE3">
              <w:rPr>
                <w:rFonts w:ascii="Times New Roman" w:hAnsi="Times New Roman" w:cs="Times New Roman"/>
                <w:sz w:val="28"/>
                <w:szCs w:val="28"/>
                <w:lang w:val="ru-RU"/>
              </w:rPr>
              <w:t xml:space="preserve"> маю </w:t>
            </w:r>
            <w:proofErr w:type="spellStart"/>
            <w:r w:rsidRPr="00392CE3">
              <w:rPr>
                <w:rFonts w:ascii="Times New Roman" w:hAnsi="Times New Roman" w:cs="Times New Roman"/>
                <w:sz w:val="28"/>
                <w:szCs w:val="28"/>
                <w:lang w:val="ru-RU"/>
              </w:rPr>
              <w:t>багато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домашнього</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завдання</w:t>
            </w:r>
            <w:proofErr w:type="spellEnd"/>
            <w:r w:rsidRPr="00392CE3">
              <w:rPr>
                <w:rFonts w:ascii="Times New Roman" w:hAnsi="Times New Roman" w:cs="Times New Roman"/>
                <w:sz w:val="28"/>
                <w:szCs w:val="28"/>
                <w:lang w:val="ru-RU"/>
              </w:rPr>
              <w:t xml:space="preserve"> на завтра.</w:t>
            </w:r>
          </w:p>
        </w:tc>
      </w:tr>
      <w:tr w:rsidR="00E073B9" w14:paraId="33901191" w14:textId="77777777" w:rsidTr="003547EB">
        <w:tc>
          <w:tcPr>
            <w:tcW w:w="4787" w:type="dxa"/>
          </w:tcPr>
          <w:p w14:paraId="56FC7C1C" w14:textId="77777777" w:rsidR="00E073B9" w:rsidRPr="00C532B3" w:rsidRDefault="00E073B9" w:rsidP="000D7F5B">
            <w:pPr>
              <w:jc w:val="both"/>
              <w:rPr>
                <w:rFonts w:ascii="Times New Roman" w:hAnsi="Times New Roman" w:cs="Times New Roman"/>
                <w:sz w:val="28"/>
                <w:szCs w:val="28"/>
              </w:rPr>
            </w:pPr>
            <w:r>
              <w:rPr>
                <w:rFonts w:ascii="Times New Roman" w:hAnsi="Times New Roman" w:cs="Times New Roman"/>
                <w:sz w:val="28"/>
                <w:szCs w:val="28"/>
              </w:rPr>
              <w:t>Time to round up.</w:t>
            </w:r>
          </w:p>
        </w:tc>
        <w:tc>
          <w:tcPr>
            <w:tcW w:w="4784" w:type="dxa"/>
          </w:tcPr>
          <w:p w14:paraId="2F32310A" w14:textId="77777777" w:rsidR="00E073B9" w:rsidRPr="00C532B3" w:rsidRDefault="00E073B9" w:rsidP="000D7F5B">
            <w:pPr>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C532B3">
              <w:rPr>
                <w:rFonts w:ascii="Times New Roman" w:hAnsi="Times New Roman" w:cs="Times New Roman"/>
                <w:sz w:val="28"/>
                <w:szCs w:val="28"/>
              </w:rPr>
              <w:t>ас</w:t>
            </w:r>
            <w:proofErr w:type="spellEnd"/>
            <w:r w:rsidRPr="00C532B3">
              <w:rPr>
                <w:rFonts w:ascii="Times New Roman" w:hAnsi="Times New Roman" w:cs="Times New Roman"/>
                <w:sz w:val="28"/>
                <w:szCs w:val="28"/>
              </w:rPr>
              <w:t xml:space="preserve"> </w:t>
            </w:r>
            <w:proofErr w:type="spellStart"/>
            <w:r w:rsidRPr="00C532B3">
              <w:rPr>
                <w:rFonts w:ascii="Times New Roman" w:hAnsi="Times New Roman" w:cs="Times New Roman"/>
                <w:sz w:val="28"/>
                <w:szCs w:val="28"/>
              </w:rPr>
              <w:t>закруглятися</w:t>
            </w:r>
            <w:proofErr w:type="spellEnd"/>
            <w:r>
              <w:rPr>
                <w:rFonts w:ascii="Times New Roman" w:hAnsi="Times New Roman" w:cs="Times New Roman"/>
                <w:sz w:val="28"/>
                <w:szCs w:val="28"/>
              </w:rPr>
              <w:t>.</w:t>
            </w:r>
          </w:p>
        </w:tc>
      </w:tr>
      <w:tr w:rsidR="00E073B9" w14:paraId="3F9C1B64" w14:textId="77777777" w:rsidTr="003547EB">
        <w:tc>
          <w:tcPr>
            <w:tcW w:w="4787" w:type="dxa"/>
          </w:tcPr>
          <w:p w14:paraId="38FEC5B6" w14:textId="77777777" w:rsidR="00E073B9" w:rsidRPr="00F72A3A" w:rsidRDefault="00E073B9" w:rsidP="000D7F5B">
            <w:pPr>
              <w:jc w:val="both"/>
              <w:rPr>
                <w:rFonts w:ascii="Times New Roman" w:hAnsi="Times New Roman" w:cs="Times New Roman"/>
                <w:sz w:val="28"/>
                <w:szCs w:val="28"/>
              </w:rPr>
            </w:pPr>
            <w:r>
              <w:rPr>
                <w:rFonts w:ascii="Times New Roman" w:hAnsi="Times New Roman" w:cs="Times New Roman"/>
                <w:sz w:val="28"/>
                <w:szCs w:val="28"/>
              </w:rPr>
              <w:t>It’s time to finish.</w:t>
            </w:r>
          </w:p>
        </w:tc>
        <w:tc>
          <w:tcPr>
            <w:tcW w:w="4784" w:type="dxa"/>
          </w:tcPr>
          <w:p w14:paraId="20F3AF63" w14:textId="77777777" w:rsidR="00E073B9" w:rsidRDefault="00E073B9" w:rsidP="000D7F5B">
            <w:pPr>
              <w:jc w:val="both"/>
              <w:rPr>
                <w:rFonts w:ascii="Times New Roman" w:hAnsi="Times New Roman" w:cs="Times New Roman"/>
                <w:sz w:val="28"/>
                <w:szCs w:val="28"/>
              </w:rPr>
            </w:pPr>
            <w:proofErr w:type="spellStart"/>
            <w:r w:rsidRPr="00F72A3A">
              <w:rPr>
                <w:rFonts w:ascii="Times New Roman" w:hAnsi="Times New Roman" w:cs="Times New Roman"/>
                <w:sz w:val="28"/>
                <w:szCs w:val="28"/>
              </w:rPr>
              <w:t>Пора</w:t>
            </w:r>
            <w:proofErr w:type="spellEnd"/>
            <w:r w:rsidRPr="00F72A3A">
              <w:rPr>
                <w:rFonts w:ascii="Times New Roman" w:hAnsi="Times New Roman" w:cs="Times New Roman"/>
                <w:sz w:val="28"/>
                <w:szCs w:val="28"/>
              </w:rPr>
              <w:t xml:space="preserve"> </w:t>
            </w:r>
            <w:proofErr w:type="spellStart"/>
            <w:r w:rsidRPr="00F72A3A">
              <w:rPr>
                <w:rFonts w:ascii="Times New Roman" w:hAnsi="Times New Roman" w:cs="Times New Roman"/>
                <w:sz w:val="28"/>
                <w:szCs w:val="28"/>
              </w:rPr>
              <w:t>закінчувати</w:t>
            </w:r>
            <w:proofErr w:type="spellEnd"/>
            <w:r w:rsidRPr="00F72A3A">
              <w:rPr>
                <w:rFonts w:ascii="Times New Roman" w:hAnsi="Times New Roman" w:cs="Times New Roman"/>
                <w:sz w:val="28"/>
                <w:szCs w:val="28"/>
              </w:rPr>
              <w:t>.</w:t>
            </w:r>
          </w:p>
        </w:tc>
      </w:tr>
      <w:tr w:rsidR="00E073B9" w14:paraId="1968AEF9" w14:textId="77777777" w:rsidTr="003547EB">
        <w:tc>
          <w:tcPr>
            <w:tcW w:w="4787" w:type="dxa"/>
          </w:tcPr>
          <w:p w14:paraId="62D3AE88" w14:textId="77777777" w:rsidR="00E073B9" w:rsidRPr="0066725C" w:rsidRDefault="00E073B9" w:rsidP="000D7F5B">
            <w:pPr>
              <w:jc w:val="both"/>
              <w:rPr>
                <w:rFonts w:ascii="Times New Roman" w:hAnsi="Times New Roman" w:cs="Times New Roman"/>
                <w:sz w:val="28"/>
                <w:szCs w:val="28"/>
              </w:rPr>
            </w:pPr>
            <w:r>
              <w:rPr>
                <w:rFonts w:ascii="Times New Roman" w:hAnsi="Times New Roman" w:cs="Times New Roman"/>
                <w:sz w:val="28"/>
                <w:szCs w:val="28"/>
              </w:rPr>
              <w:t>Take care of yourself!</w:t>
            </w:r>
          </w:p>
        </w:tc>
        <w:tc>
          <w:tcPr>
            <w:tcW w:w="4784" w:type="dxa"/>
          </w:tcPr>
          <w:p w14:paraId="6DDB8420" w14:textId="77777777" w:rsidR="00E073B9" w:rsidRPr="0066725C" w:rsidRDefault="00E073B9" w:rsidP="000D7F5B">
            <w:pPr>
              <w:jc w:val="both"/>
              <w:rPr>
                <w:rFonts w:ascii="Times New Roman" w:hAnsi="Times New Roman" w:cs="Times New Roman"/>
                <w:sz w:val="28"/>
                <w:szCs w:val="28"/>
              </w:rPr>
            </w:pPr>
            <w:proofErr w:type="spellStart"/>
            <w:r>
              <w:rPr>
                <w:rFonts w:ascii="Times New Roman" w:hAnsi="Times New Roman" w:cs="Times New Roman"/>
                <w:sz w:val="28"/>
                <w:szCs w:val="28"/>
              </w:rPr>
              <w:t>Б</w:t>
            </w:r>
            <w:r w:rsidRPr="0066725C">
              <w:rPr>
                <w:rFonts w:ascii="Times New Roman" w:hAnsi="Times New Roman" w:cs="Times New Roman"/>
                <w:sz w:val="28"/>
                <w:szCs w:val="28"/>
              </w:rPr>
              <w:t>ережи</w:t>
            </w:r>
            <w:proofErr w:type="spellEnd"/>
            <w:r w:rsidRPr="0066725C">
              <w:rPr>
                <w:rFonts w:ascii="Times New Roman" w:hAnsi="Times New Roman" w:cs="Times New Roman"/>
                <w:sz w:val="28"/>
                <w:szCs w:val="28"/>
              </w:rPr>
              <w:t xml:space="preserve"> </w:t>
            </w:r>
            <w:proofErr w:type="spellStart"/>
            <w:r w:rsidRPr="0066725C">
              <w:rPr>
                <w:rFonts w:ascii="Times New Roman" w:hAnsi="Times New Roman" w:cs="Times New Roman"/>
                <w:sz w:val="28"/>
                <w:szCs w:val="28"/>
              </w:rPr>
              <w:t>себе</w:t>
            </w:r>
            <w:proofErr w:type="spellEnd"/>
            <w:r>
              <w:rPr>
                <w:rFonts w:ascii="Times New Roman" w:hAnsi="Times New Roman" w:cs="Times New Roman"/>
                <w:sz w:val="28"/>
                <w:szCs w:val="28"/>
              </w:rPr>
              <w:t>!</w:t>
            </w:r>
          </w:p>
        </w:tc>
      </w:tr>
      <w:tr w:rsidR="00E073B9" w:rsidRPr="009C43C8" w14:paraId="2D4CF0E7" w14:textId="77777777" w:rsidTr="003547EB">
        <w:trPr>
          <w:trHeight w:val="998"/>
        </w:trPr>
        <w:tc>
          <w:tcPr>
            <w:tcW w:w="4787" w:type="dxa"/>
          </w:tcPr>
          <w:p w14:paraId="600D36EF" w14:textId="77777777" w:rsidR="00E073B9" w:rsidRPr="00733AFF" w:rsidRDefault="00E073B9" w:rsidP="000D7F5B">
            <w:pPr>
              <w:jc w:val="both"/>
              <w:rPr>
                <w:rFonts w:ascii="Times New Roman" w:hAnsi="Times New Roman" w:cs="Times New Roman"/>
                <w:sz w:val="28"/>
                <w:szCs w:val="28"/>
              </w:rPr>
            </w:pPr>
            <w:r>
              <w:rPr>
                <w:rFonts w:ascii="Times New Roman" w:hAnsi="Times New Roman" w:cs="Times New Roman"/>
                <w:sz w:val="28"/>
                <w:szCs w:val="28"/>
              </w:rPr>
              <w:t>Make sure you write soon!</w:t>
            </w:r>
          </w:p>
        </w:tc>
        <w:tc>
          <w:tcPr>
            <w:tcW w:w="4784" w:type="dxa"/>
          </w:tcPr>
          <w:p w14:paraId="76015CAB" w14:textId="77777777" w:rsidR="00E073B9" w:rsidRPr="00733AFF" w:rsidRDefault="00E073B9" w:rsidP="000D7F5B">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w:t>
            </w:r>
            <w:r w:rsidRPr="00733AFF">
              <w:rPr>
                <w:rFonts w:ascii="Times New Roman" w:hAnsi="Times New Roman" w:cs="Times New Roman"/>
                <w:sz w:val="28"/>
                <w:szCs w:val="28"/>
                <w:lang w:val="ru-RU"/>
              </w:rPr>
              <w:t>бов'язково</w:t>
            </w:r>
            <w:proofErr w:type="spellEnd"/>
            <w:r w:rsidRPr="00733AFF">
              <w:rPr>
                <w:rFonts w:ascii="Times New Roman" w:hAnsi="Times New Roman" w:cs="Times New Roman"/>
                <w:sz w:val="28"/>
                <w:szCs w:val="28"/>
                <w:lang w:val="ru-RU"/>
              </w:rPr>
              <w:t xml:space="preserve"> напиши </w:t>
            </w:r>
            <w:proofErr w:type="spellStart"/>
            <w:r w:rsidRPr="00733AFF">
              <w:rPr>
                <w:rFonts w:ascii="Times New Roman" w:hAnsi="Times New Roman" w:cs="Times New Roman"/>
                <w:sz w:val="28"/>
                <w:szCs w:val="28"/>
                <w:lang w:val="ru-RU"/>
              </w:rPr>
              <w:t>мені</w:t>
            </w:r>
            <w:proofErr w:type="spellEnd"/>
            <w:r w:rsidRPr="00733AFF">
              <w:rPr>
                <w:rFonts w:ascii="Times New Roman" w:hAnsi="Times New Roman" w:cs="Times New Roman"/>
                <w:sz w:val="28"/>
                <w:szCs w:val="28"/>
                <w:lang w:val="ru-RU"/>
              </w:rPr>
              <w:t xml:space="preserve"> </w:t>
            </w:r>
            <w:proofErr w:type="spellStart"/>
            <w:r w:rsidRPr="00733AFF">
              <w:rPr>
                <w:rFonts w:ascii="Times New Roman" w:hAnsi="Times New Roman" w:cs="Times New Roman"/>
                <w:sz w:val="28"/>
                <w:szCs w:val="28"/>
                <w:lang w:val="ru-RU"/>
              </w:rPr>
              <w:t>найближчим</w:t>
            </w:r>
            <w:proofErr w:type="spellEnd"/>
            <w:r w:rsidRPr="00733AFF">
              <w:rPr>
                <w:rFonts w:ascii="Times New Roman" w:hAnsi="Times New Roman" w:cs="Times New Roman"/>
                <w:sz w:val="28"/>
                <w:szCs w:val="28"/>
                <w:lang w:val="ru-RU"/>
              </w:rPr>
              <w:t xml:space="preserve"> часом</w:t>
            </w:r>
            <w:r>
              <w:rPr>
                <w:rFonts w:ascii="Times New Roman" w:hAnsi="Times New Roman" w:cs="Times New Roman"/>
                <w:sz w:val="28"/>
                <w:szCs w:val="28"/>
                <w:lang w:val="ru-RU"/>
              </w:rPr>
              <w:t>!</w:t>
            </w:r>
          </w:p>
        </w:tc>
      </w:tr>
      <w:tr w:rsidR="00E073B9" w:rsidRPr="00733AFF" w14:paraId="2DE410E7" w14:textId="77777777" w:rsidTr="003547EB">
        <w:tc>
          <w:tcPr>
            <w:tcW w:w="4787" w:type="dxa"/>
          </w:tcPr>
          <w:p w14:paraId="7BC28D3B" w14:textId="77777777" w:rsidR="00E073B9" w:rsidRPr="00E96CB8" w:rsidRDefault="00E073B9" w:rsidP="000D7F5B">
            <w:pPr>
              <w:jc w:val="both"/>
              <w:rPr>
                <w:rFonts w:ascii="Times New Roman" w:hAnsi="Times New Roman" w:cs="Times New Roman"/>
                <w:sz w:val="28"/>
                <w:szCs w:val="28"/>
              </w:rPr>
            </w:pPr>
            <w:r w:rsidRPr="00E96CB8">
              <w:rPr>
                <w:rFonts w:ascii="Times New Roman" w:hAnsi="Times New Roman" w:cs="Times New Roman"/>
                <w:sz w:val="28"/>
                <w:szCs w:val="28"/>
              </w:rPr>
              <w:t xml:space="preserve">Write </w:t>
            </w:r>
            <w:r>
              <w:rPr>
                <w:rFonts w:ascii="Times New Roman" w:hAnsi="Times New Roman" w:cs="Times New Roman"/>
                <w:sz w:val="28"/>
                <w:szCs w:val="28"/>
              </w:rPr>
              <w:t>(</w:t>
            </w:r>
            <w:r w:rsidRPr="00E96CB8">
              <w:rPr>
                <w:rFonts w:ascii="Times New Roman" w:hAnsi="Times New Roman" w:cs="Times New Roman"/>
                <w:sz w:val="28"/>
                <w:szCs w:val="28"/>
              </w:rPr>
              <w:t>back</w:t>
            </w:r>
            <w:r>
              <w:rPr>
                <w:rFonts w:ascii="Times New Roman" w:hAnsi="Times New Roman" w:cs="Times New Roman"/>
                <w:sz w:val="28"/>
                <w:szCs w:val="28"/>
              </w:rPr>
              <w:t>)</w:t>
            </w:r>
            <w:r w:rsidRPr="00E96CB8">
              <w:rPr>
                <w:rFonts w:ascii="Times New Roman" w:hAnsi="Times New Roman" w:cs="Times New Roman"/>
                <w:sz w:val="28"/>
                <w:szCs w:val="28"/>
              </w:rPr>
              <w:t xml:space="preserve"> soon!</w:t>
            </w:r>
          </w:p>
        </w:tc>
        <w:tc>
          <w:tcPr>
            <w:tcW w:w="4784" w:type="dxa"/>
          </w:tcPr>
          <w:p w14:paraId="71B0FCED" w14:textId="77777777" w:rsidR="00E073B9" w:rsidRPr="00733AFF" w:rsidRDefault="00E073B9" w:rsidP="000D7F5B">
            <w:pPr>
              <w:jc w:val="both"/>
              <w:rPr>
                <w:rFonts w:ascii="Times New Roman" w:hAnsi="Times New Roman" w:cs="Times New Roman"/>
                <w:sz w:val="28"/>
                <w:szCs w:val="28"/>
                <w:lang w:val="ru-RU"/>
              </w:rPr>
            </w:pPr>
            <w:r w:rsidRPr="00E96CB8">
              <w:rPr>
                <w:rFonts w:ascii="Times New Roman" w:hAnsi="Times New Roman" w:cs="Times New Roman"/>
                <w:sz w:val="28"/>
                <w:szCs w:val="28"/>
                <w:lang w:val="ru-RU"/>
              </w:rPr>
              <w:t xml:space="preserve">Напиши </w:t>
            </w:r>
            <w:proofErr w:type="spellStart"/>
            <w:r w:rsidRPr="00E96CB8">
              <w:rPr>
                <w:rFonts w:ascii="Times New Roman" w:hAnsi="Times New Roman" w:cs="Times New Roman"/>
                <w:sz w:val="28"/>
                <w:szCs w:val="28"/>
                <w:lang w:val="ru-RU"/>
              </w:rPr>
              <w:t>мені</w:t>
            </w:r>
            <w:proofErr w:type="spellEnd"/>
            <w:r w:rsidRPr="00E96CB8">
              <w:rPr>
                <w:rFonts w:ascii="Times New Roman" w:hAnsi="Times New Roman" w:cs="Times New Roman"/>
                <w:sz w:val="28"/>
                <w:szCs w:val="28"/>
                <w:lang w:val="ru-RU"/>
              </w:rPr>
              <w:t xml:space="preserve"> </w:t>
            </w:r>
            <w:proofErr w:type="spellStart"/>
            <w:r w:rsidRPr="00E96CB8">
              <w:rPr>
                <w:rFonts w:ascii="Times New Roman" w:hAnsi="Times New Roman" w:cs="Times New Roman"/>
                <w:sz w:val="28"/>
                <w:szCs w:val="28"/>
                <w:lang w:val="ru-RU"/>
              </w:rPr>
              <w:t>якнайшвидше</w:t>
            </w:r>
            <w:proofErr w:type="spellEnd"/>
            <w:r w:rsidRPr="00E96CB8">
              <w:rPr>
                <w:rFonts w:ascii="Times New Roman" w:hAnsi="Times New Roman" w:cs="Times New Roman"/>
                <w:sz w:val="28"/>
                <w:szCs w:val="28"/>
                <w:lang w:val="ru-RU"/>
              </w:rPr>
              <w:t>!</w:t>
            </w:r>
          </w:p>
        </w:tc>
      </w:tr>
      <w:tr w:rsidR="00E073B9" w:rsidRPr="009C43C8" w14:paraId="7C7DA09D" w14:textId="77777777" w:rsidTr="003547EB">
        <w:tc>
          <w:tcPr>
            <w:tcW w:w="4787" w:type="dxa"/>
          </w:tcPr>
          <w:p w14:paraId="21692AB0" w14:textId="77777777" w:rsidR="00E073B9" w:rsidRPr="009366EE" w:rsidRDefault="00E073B9" w:rsidP="000D7F5B">
            <w:pPr>
              <w:jc w:val="both"/>
              <w:rPr>
                <w:rFonts w:ascii="Times New Roman" w:hAnsi="Times New Roman" w:cs="Times New Roman"/>
                <w:sz w:val="28"/>
                <w:szCs w:val="28"/>
              </w:rPr>
            </w:pPr>
            <w:r w:rsidRPr="009366EE">
              <w:rPr>
                <w:rFonts w:ascii="Times New Roman" w:hAnsi="Times New Roman" w:cs="Times New Roman"/>
                <w:sz w:val="28"/>
                <w:szCs w:val="28"/>
              </w:rPr>
              <w:t>I</w:t>
            </w:r>
            <w:r>
              <w:rPr>
                <w:rFonts w:ascii="Times New Roman" w:hAnsi="Times New Roman" w:cs="Times New Roman"/>
                <w:sz w:val="28"/>
                <w:szCs w:val="28"/>
              </w:rPr>
              <w:t xml:space="preserve"> can’t wait to hear from you.</w:t>
            </w:r>
          </w:p>
        </w:tc>
        <w:tc>
          <w:tcPr>
            <w:tcW w:w="4784" w:type="dxa"/>
          </w:tcPr>
          <w:p w14:paraId="5A976153" w14:textId="77777777" w:rsidR="00E073B9" w:rsidRPr="009366EE" w:rsidRDefault="00E073B9" w:rsidP="000D7F5B">
            <w:pPr>
              <w:jc w:val="both"/>
              <w:rPr>
                <w:rFonts w:ascii="Times New Roman" w:hAnsi="Times New Roman" w:cs="Times New Roman"/>
                <w:sz w:val="28"/>
                <w:szCs w:val="28"/>
                <w:lang w:val="ru-RU"/>
              </w:rPr>
            </w:pPr>
            <w:r w:rsidRPr="009366EE">
              <w:rPr>
                <w:rFonts w:ascii="Times New Roman" w:hAnsi="Times New Roman" w:cs="Times New Roman"/>
                <w:sz w:val="28"/>
                <w:szCs w:val="28"/>
                <w:lang w:val="ru-RU"/>
              </w:rPr>
              <w:t xml:space="preserve">Не </w:t>
            </w:r>
            <w:proofErr w:type="spellStart"/>
            <w:r w:rsidRPr="009366EE">
              <w:rPr>
                <w:rFonts w:ascii="Times New Roman" w:hAnsi="Times New Roman" w:cs="Times New Roman"/>
                <w:sz w:val="28"/>
                <w:szCs w:val="28"/>
                <w:lang w:val="ru-RU"/>
              </w:rPr>
              <w:t>можу</w:t>
            </w:r>
            <w:proofErr w:type="spellEnd"/>
            <w:r w:rsidRPr="009366EE">
              <w:rPr>
                <w:rFonts w:ascii="Times New Roman" w:hAnsi="Times New Roman" w:cs="Times New Roman"/>
                <w:sz w:val="28"/>
                <w:szCs w:val="28"/>
                <w:lang w:val="ru-RU"/>
              </w:rPr>
              <w:t xml:space="preserve"> </w:t>
            </w:r>
            <w:proofErr w:type="spellStart"/>
            <w:r w:rsidRPr="009366EE">
              <w:rPr>
                <w:rFonts w:ascii="Times New Roman" w:hAnsi="Times New Roman" w:cs="Times New Roman"/>
                <w:sz w:val="28"/>
                <w:szCs w:val="28"/>
                <w:lang w:val="ru-RU"/>
              </w:rPr>
              <w:t>дочекатися</w:t>
            </w:r>
            <w:proofErr w:type="spellEnd"/>
            <w:r w:rsidRPr="009366EE">
              <w:rPr>
                <w:rFonts w:ascii="Times New Roman" w:hAnsi="Times New Roman" w:cs="Times New Roman"/>
                <w:sz w:val="28"/>
                <w:szCs w:val="28"/>
                <w:lang w:val="ru-RU"/>
              </w:rPr>
              <w:t xml:space="preserve"> </w:t>
            </w:r>
            <w:proofErr w:type="spellStart"/>
            <w:r w:rsidRPr="009366EE">
              <w:rPr>
                <w:rFonts w:ascii="Times New Roman" w:hAnsi="Times New Roman" w:cs="Times New Roman"/>
                <w:sz w:val="28"/>
                <w:szCs w:val="28"/>
                <w:lang w:val="ru-RU"/>
              </w:rPr>
              <w:t>вісток</w:t>
            </w:r>
            <w:proofErr w:type="spellEnd"/>
            <w:r w:rsidRPr="009366EE">
              <w:rPr>
                <w:rFonts w:ascii="Times New Roman" w:hAnsi="Times New Roman" w:cs="Times New Roman"/>
                <w:sz w:val="28"/>
                <w:szCs w:val="28"/>
                <w:lang w:val="ru-RU"/>
              </w:rPr>
              <w:t xml:space="preserve"> </w:t>
            </w:r>
            <w:proofErr w:type="spellStart"/>
            <w:r w:rsidRPr="009366EE">
              <w:rPr>
                <w:rFonts w:ascii="Times New Roman" w:hAnsi="Times New Roman" w:cs="Times New Roman"/>
                <w:sz w:val="28"/>
                <w:szCs w:val="28"/>
                <w:lang w:val="ru-RU"/>
              </w:rPr>
              <w:t>від</w:t>
            </w:r>
            <w:proofErr w:type="spellEnd"/>
            <w:r w:rsidRPr="009366EE">
              <w:rPr>
                <w:rFonts w:ascii="Times New Roman" w:hAnsi="Times New Roman" w:cs="Times New Roman"/>
                <w:sz w:val="28"/>
                <w:szCs w:val="28"/>
                <w:lang w:val="ru-RU"/>
              </w:rPr>
              <w:t xml:space="preserve"> тебе.</w:t>
            </w:r>
          </w:p>
        </w:tc>
      </w:tr>
      <w:tr w:rsidR="00E073B9" w:rsidRPr="009C43C8" w14:paraId="696473FB" w14:textId="77777777" w:rsidTr="003547EB">
        <w:tc>
          <w:tcPr>
            <w:tcW w:w="4787" w:type="dxa"/>
          </w:tcPr>
          <w:p w14:paraId="7A87A3B6" w14:textId="77777777" w:rsidR="00E073B9" w:rsidRPr="00145E49" w:rsidRDefault="00E073B9" w:rsidP="000D7F5B">
            <w:pPr>
              <w:jc w:val="both"/>
              <w:rPr>
                <w:rFonts w:ascii="Times New Roman" w:hAnsi="Times New Roman" w:cs="Times New Roman"/>
                <w:sz w:val="28"/>
                <w:szCs w:val="28"/>
              </w:rPr>
            </w:pPr>
            <w:r>
              <w:rPr>
                <w:rFonts w:ascii="Times New Roman" w:hAnsi="Times New Roman" w:cs="Times New Roman"/>
                <w:sz w:val="28"/>
                <w:szCs w:val="28"/>
              </w:rPr>
              <w:t>Hope to hear from you soon.</w:t>
            </w:r>
          </w:p>
        </w:tc>
        <w:tc>
          <w:tcPr>
            <w:tcW w:w="4784" w:type="dxa"/>
          </w:tcPr>
          <w:p w14:paraId="40A086E9" w14:textId="77777777" w:rsidR="00E073B9" w:rsidRPr="00301F51" w:rsidRDefault="00E073B9" w:rsidP="000D7F5B">
            <w:pPr>
              <w:jc w:val="both"/>
              <w:rPr>
                <w:rFonts w:ascii="Times New Roman" w:hAnsi="Times New Roman" w:cs="Times New Roman"/>
                <w:sz w:val="28"/>
                <w:szCs w:val="28"/>
                <w:lang w:val="ru-RU"/>
              </w:rPr>
            </w:pPr>
            <w:proofErr w:type="spellStart"/>
            <w:r w:rsidRPr="00301F51">
              <w:rPr>
                <w:rFonts w:ascii="Times New Roman" w:hAnsi="Times New Roman" w:cs="Times New Roman"/>
                <w:sz w:val="28"/>
                <w:szCs w:val="28"/>
                <w:lang w:val="ru-RU"/>
              </w:rPr>
              <w:t>Сподіваюся</w:t>
            </w:r>
            <w:proofErr w:type="spellEnd"/>
            <w:r w:rsidRPr="00301F51">
              <w:rPr>
                <w:rFonts w:ascii="Times New Roman" w:hAnsi="Times New Roman" w:cs="Times New Roman"/>
                <w:sz w:val="28"/>
                <w:szCs w:val="28"/>
                <w:lang w:val="ru-RU"/>
              </w:rPr>
              <w:t xml:space="preserve">, скоро </w:t>
            </w:r>
            <w:r w:rsidRPr="00392CE3">
              <w:rPr>
                <w:rFonts w:ascii="Times New Roman" w:hAnsi="Times New Roman" w:cs="Times New Roman"/>
                <w:sz w:val="28"/>
                <w:szCs w:val="28"/>
                <w:lang w:val="ru-RU"/>
              </w:rPr>
              <w:t xml:space="preserve">почую </w:t>
            </w:r>
            <w:proofErr w:type="spellStart"/>
            <w:r w:rsidRPr="00392CE3">
              <w:rPr>
                <w:rFonts w:ascii="Times New Roman" w:hAnsi="Times New Roman" w:cs="Times New Roman"/>
                <w:sz w:val="28"/>
                <w:szCs w:val="28"/>
                <w:lang w:val="ru-RU"/>
              </w:rPr>
              <w:t>щось</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від</w:t>
            </w:r>
            <w:proofErr w:type="spellEnd"/>
            <w:r w:rsidRPr="00392CE3">
              <w:rPr>
                <w:rFonts w:ascii="Times New Roman" w:hAnsi="Times New Roman" w:cs="Times New Roman"/>
                <w:sz w:val="28"/>
                <w:szCs w:val="28"/>
                <w:lang w:val="ru-RU"/>
              </w:rPr>
              <w:t xml:space="preserve"> тебе.</w:t>
            </w:r>
          </w:p>
        </w:tc>
      </w:tr>
      <w:tr w:rsidR="00E073B9" w:rsidRPr="009C43C8" w14:paraId="4CBE9C14" w14:textId="77777777" w:rsidTr="003547EB">
        <w:tc>
          <w:tcPr>
            <w:tcW w:w="4787" w:type="dxa"/>
          </w:tcPr>
          <w:p w14:paraId="4DC24E22" w14:textId="77777777" w:rsidR="00E073B9" w:rsidRDefault="00E073B9" w:rsidP="000D7F5B">
            <w:pPr>
              <w:jc w:val="both"/>
              <w:rPr>
                <w:rFonts w:ascii="Times New Roman" w:hAnsi="Times New Roman" w:cs="Times New Roman"/>
                <w:sz w:val="28"/>
                <w:szCs w:val="28"/>
              </w:rPr>
            </w:pPr>
            <w:r>
              <w:rPr>
                <w:rFonts w:ascii="Times New Roman" w:hAnsi="Times New Roman" w:cs="Times New Roman"/>
                <w:sz w:val="28"/>
                <w:szCs w:val="28"/>
              </w:rPr>
              <w:t xml:space="preserve">Drop me a letter when you </w:t>
            </w:r>
            <w:proofErr w:type="spellStart"/>
            <w:r>
              <w:rPr>
                <w:rFonts w:ascii="Times New Roman" w:hAnsi="Times New Roman" w:cs="Times New Roman"/>
                <w:sz w:val="28"/>
                <w:szCs w:val="28"/>
              </w:rPr>
              <w:t>саn</w:t>
            </w:r>
            <w:proofErr w:type="spellEnd"/>
            <w:r w:rsidRPr="0093493F">
              <w:rPr>
                <w:rFonts w:ascii="Times New Roman" w:hAnsi="Times New Roman" w:cs="Times New Roman"/>
                <w:sz w:val="28"/>
                <w:szCs w:val="28"/>
              </w:rPr>
              <w:t>!</w:t>
            </w:r>
          </w:p>
        </w:tc>
        <w:tc>
          <w:tcPr>
            <w:tcW w:w="4784" w:type="dxa"/>
          </w:tcPr>
          <w:p w14:paraId="323C420C" w14:textId="77777777" w:rsidR="00E073B9" w:rsidRPr="00392CE3" w:rsidRDefault="00E073B9" w:rsidP="000D7F5B">
            <w:pPr>
              <w:jc w:val="both"/>
              <w:rPr>
                <w:rFonts w:ascii="Times New Roman" w:hAnsi="Times New Roman" w:cs="Times New Roman"/>
                <w:sz w:val="28"/>
                <w:szCs w:val="28"/>
                <w:lang w:val="ru-RU"/>
              </w:rPr>
            </w:pPr>
            <w:r w:rsidRPr="00392CE3">
              <w:rPr>
                <w:rFonts w:ascii="Times New Roman" w:hAnsi="Times New Roman" w:cs="Times New Roman"/>
                <w:sz w:val="28"/>
                <w:szCs w:val="28"/>
                <w:lang w:val="ru-RU"/>
              </w:rPr>
              <w:t xml:space="preserve">Напиши </w:t>
            </w:r>
            <w:proofErr w:type="spellStart"/>
            <w:r w:rsidRPr="00392CE3">
              <w:rPr>
                <w:rFonts w:ascii="Times New Roman" w:hAnsi="Times New Roman" w:cs="Times New Roman"/>
                <w:sz w:val="28"/>
                <w:szCs w:val="28"/>
                <w:lang w:val="ru-RU"/>
              </w:rPr>
              <w:t>мені</w:t>
            </w:r>
            <w:proofErr w:type="spellEnd"/>
            <w:r w:rsidRPr="00392CE3">
              <w:rPr>
                <w:rFonts w:ascii="Times New Roman" w:hAnsi="Times New Roman" w:cs="Times New Roman"/>
                <w:sz w:val="28"/>
                <w:szCs w:val="28"/>
                <w:lang w:val="ru-RU"/>
              </w:rPr>
              <w:t xml:space="preserve"> листа, коли </w:t>
            </w:r>
            <w:proofErr w:type="spellStart"/>
            <w:r w:rsidRPr="00392CE3">
              <w:rPr>
                <w:rFonts w:ascii="Times New Roman" w:hAnsi="Times New Roman" w:cs="Times New Roman"/>
                <w:sz w:val="28"/>
                <w:szCs w:val="28"/>
                <w:lang w:val="ru-RU"/>
              </w:rPr>
              <w:t>зможеш</w:t>
            </w:r>
            <w:proofErr w:type="spellEnd"/>
            <w:r w:rsidRPr="00392CE3">
              <w:rPr>
                <w:rFonts w:ascii="Times New Roman" w:hAnsi="Times New Roman" w:cs="Times New Roman"/>
                <w:sz w:val="28"/>
                <w:szCs w:val="28"/>
                <w:lang w:val="ru-RU"/>
              </w:rPr>
              <w:t>!</w:t>
            </w:r>
          </w:p>
        </w:tc>
      </w:tr>
      <w:tr w:rsidR="00E073B9" w:rsidRPr="009C43C8" w14:paraId="7BB1F971" w14:textId="77777777" w:rsidTr="003547EB">
        <w:tc>
          <w:tcPr>
            <w:tcW w:w="4787" w:type="dxa"/>
          </w:tcPr>
          <w:p w14:paraId="47767D50" w14:textId="77777777" w:rsidR="00E073B9" w:rsidRPr="00833477" w:rsidRDefault="00E073B9" w:rsidP="000D7F5B">
            <w:pPr>
              <w:jc w:val="both"/>
              <w:rPr>
                <w:rFonts w:ascii="Times New Roman" w:hAnsi="Times New Roman" w:cs="Times New Roman"/>
                <w:sz w:val="28"/>
                <w:szCs w:val="28"/>
              </w:rPr>
            </w:pPr>
            <w:r>
              <w:rPr>
                <w:rFonts w:ascii="Times New Roman" w:hAnsi="Times New Roman" w:cs="Times New Roman"/>
                <w:sz w:val="28"/>
                <w:szCs w:val="28"/>
              </w:rPr>
              <w:t>Keep me updated/informed.</w:t>
            </w:r>
          </w:p>
        </w:tc>
        <w:tc>
          <w:tcPr>
            <w:tcW w:w="4784" w:type="dxa"/>
          </w:tcPr>
          <w:p w14:paraId="27B23BEF" w14:textId="77777777" w:rsidR="00E073B9" w:rsidRPr="00526F20" w:rsidRDefault="00E073B9" w:rsidP="000D7F5B">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w:t>
            </w:r>
            <w:r w:rsidRPr="00526F20">
              <w:rPr>
                <w:rFonts w:ascii="Times New Roman" w:hAnsi="Times New Roman" w:cs="Times New Roman"/>
                <w:sz w:val="28"/>
                <w:szCs w:val="28"/>
                <w:lang w:val="ru-RU"/>
              </w:rPr>
              <w:t>римай</w:t>
            </w:r>
            <w:proofErr w:type="spellEnd"/>
            <w:r w:rsidRPr="00526F20">
              <w:rPr>
                <w:rFonts w:ascii="Times New Roman" w:hAnsi="Times New Roman" w:cs="Times New Roman"/>
                <w:sz w:val="28"/>
                <w:szCs w:val="28"/>
                <w:lang w:val="ru-RU"/>
              </w:rPr>
              <w:t xml:space="preserve"> мене в </w:t>
            </w:r>
            <w:proofErr w:type="spellStart"/>
            <w:r w:rsidRPr="00526F20">
              <w:rPr>
                <w:rFonts w:ascii="Times New Roman" w:hAnsi="Times New Roman" w:cs="Times New Roman"/>
                <w:sz w:val="28"/>
                <w:szCs w:val="28"/>
                <w:lang w:val="ru-RU"/>
              </w:rPr>
              <w:t>курсі</w:t>
            </w:r>
            <w:proofErr w:type="spellEnd"/>
            <w:r w:rsidRPr="00526F20">
              <w:rPr>
                <w:rFonts w:ascii="Times New Roman" w:hAnsi="Times New Roman" w:cs="Times New Roman"/>
                <w:sz w:val="28"/>
                <w:szCs w:val="28"/>
                <w:lang w:val="ru-RU"/>
              </w:rPr>
              <w:t xml:space="preserve"> справ</w:t>
            </w:r>
            <w:r>
              <w:rPr>
                <w:rFonts w:ascii="Times New Roman" w:hAnsi="Times New Roman" w:cs="Times New Roman"/>
                <w:sz w:val="28"/>
                <w:szCs w:val="28"/>
                <w:lang w:val="ru-RU"/>
              </w:rPr>
              <w:t>.</w:t>
            </w:r>
          </w:p>
        </w:tc>
      </w:tr>
      <w:tr w:rsidR="00E073B9" w:rsidRPr="009C43C8" w14:paraId="79A3D4CD" w14:textId="77777777" w:rsidTr="003547EB">
        <w:tc>
          <w:tcPr>
            <w:tcW w:w="4787" w:type="dxa"/>
          </w:tcPr>
          <w:p w14:paraId="75BB5809" w14:textId="77777777" w:rsidR="00E073B9" w:rsidRPr="00B53D56" w:rsidRDefault="00E073B9" w:rsidP="000D7F5B">
            <w:pPr>
              <w:jc w:val="both"/>
              <w:rPr>
                <w:rFonts w:ascii="Times New Roman" w:hAnsi="Times New Roman" w:cs="Times New Roman"/>
                <w:sz w:val="28"/>
                <w:szCs w:val="28"/>
              </w:rPr>
            </w:pPr>
            <w:r w:rsidRPr="00B53D56">
              <w:rPr>
                <w:rFonts w:ascii="Times New Roman" w:hAnsi="Times New Roman" w:cs="Times New Roman"/>
                <w:sz w:val="28"/>
                <w:szCs w:val="28"/>
              </w:rPr>
              <w:t>Anyway, don’t forget to let me</w:t>
            </w:r>
            <w:r>
              <w:rPr>
                <w:rFonts w:ascii="Times New Roman" w:hAnsi="Times New Roman" w:cs="Times New Roman"/>
                <w:sz w:val="28"/>
                <w:szCs w:val="28"/>
              </w:rPr>
              <w:t xml:space="preserve"> know the dates of the party.</w:t>
            </w:r>
          </w:p>
        </w:tc>
        <w:tc>
          <w:tcPr>
            <w:tcW w:w="4784" w:type="dxa"/>
          </w:tcPr>
          <w:p w14:paraId="2F2D585E" w14:textId="77777777" w:rsidR="00E073B9" w:rsidRPr="00B53D56" w:rsidRDefault="00E073B9" w:rsidP="000D7F5B">
            <w:pPr>
              <w:jc w:val="both"/>
              <w:rPr>
                <w:rFonts w:ascii="Times New Roman" w:hAnsi="Times New Roman" w:cs="Times New Roman"/>
                <w:sz w:val="28"/>
                <w:szCs w:val="28"/>
                <w:lang w:val="ru-RU"/>
              </w:rPr>
            </w:pPr>
            <w:r w:rsidRPr="00B53D56">
              <w:rPr>
                <w:rFonts w:ascii="Times New Roman" w:hAnsi="Times New Roman" w:cs="Times New Roman"/>
                <w:sz w:val="28"/>
                <w:szCs w:val="28"/>
                <w:lang w:val="ru-RU"/>
              </w:rPr>
              <w:t>У будь-</w:t>
            </w:r>
            <w:proofErr w:type="spellStart"/>
            <w:r w:rsidRPr="00B53D56">
              <w:rPr>
                <w:rFonts w:ascii="Times New Roman" w:hAnsi="Times New Roman" w:cs="Times New Roman"/>
                <w:sz w:val="28"/>
                <w:szCs w:val="28"/>
                <w:lang w:val="ru-RU"/>
              </w:rPr>
              <w:t>якому</w:t>
            </w:r>
            <w:proofErr w:type="spellEnd"/>
            <w:r w:rsidRPr="00B53D56">
              <w:rPr>
                <w:rFonts w:ascii="Times New Roman" w:hAnsi="Times New Roman" w:cs="Times New Roman"/>
                <w:sz w:val="28"/>
                <w:szCs w:val="28"/>
                <w:lang w:val="ru-RU"/>
              </w:rPr>
              <w:t xml:space="preserve"> </w:t>
            </w:r>
            <w:proofErr w:type="spellStart"/>
            <w:r w:rsidRPr="00B53D56">
              <w:rPr>
                <w:rFonts w:ascii="Times New Roman" w:hAnsi="Times New Roman" w:cs="Times New Roman"/>
                <w:sz w:val="28"/>
                <w:szCs w:val="28"/>
                <w:lang w:val="ru-RU"/>
              </w:rPr>
              <w:t>випадку</w:t>
            </w:r>
            <w:proofErr w:type="spellEnd"/>
            <w:r w:rsidRPr="00B53D56">
              <w:rPr>
                <w:rFonts w:ascii="Times New Roman" w:hAnsi="Times New Roman" w:cs="Times New Roman"/>
                <w:sz w:val="28"/>
                <w:szCs w:val="28"/>
                <w:lang w:val="ru-RU"/>
              </w:rPr>
              <w:t xml:space="preserve">, не забудь </w:t>
            </w:r>
            <w:proofErr w:type="spellStart"/>
            <w:r w:rsidRPr="00B53D56">
              <w:rPr>
                <w:rFonts w:ascii="Times New Roman" w:hAnsi="Times New Roman" w:cs="Times New Roman"/>
                <w:sz w:val="28"/>
                <w:szCs w:val="28"/>
                <w:lang w:val="ru-RU"/>
              </w:rPr>
              <w:t>повідомити</w:t>
            </w:r>
            <w:proofErr w:type="spellEnd"/>
            <w:r w:rsidRPr="00B53D56">
              <w:rPr>
                <w:rFonts w:ascii="Times New Roman" w:hAnsi="Times New Roman" w:cs="Times New Roman"/>
                <w:sz w:val="28"/>
                <w:szCs w:val="28"/>
                <w:lang w:val="ru-RU"/>
              </w:rPr>
              <w:t xml:space="preserve"> </w:t>
            </w:r>
            <w:proofErr w:type="spellStart"/>
            <w:r w:rsidRPr="00B53D56">
              <w:rPr>
                <w:rFonts w:ascii="Times New Roman" w:hAnsi="Times New Roman" w:cs="Times New Roman"/>
                <w:sz w:val="28"/>
                <w:szCs w:val="28"/>
                <w:lang w:val="ru-RU"/>
              </w:rPr>
              <w:t>мені</w:t>
            </w:r>
            <w:proofErr w:type="spellEnd"/>
            <w:r w:rsidRPr="00B53D56">
              <w:rPr>
                <w:rFonts w:ascii="Times New Roman" w:hAnsi="Times New Roman" w:cs="Times New Roman"/>
                <w:sz w:val="28"/>
                <w:szCs w:val="28"/>
                <w:lang w:val="ru-RU"/>
              </w:rPr>
              <w:t xml:space="preserve"> про </w:t>
            </w:r>
            <w:proofErr w:type="spellStart"/>
            <w:r w:rsidRPr="00B53D56">
              <w:rPr>
                <w:rFonts w:ascii="Times New Roman" w:hAnsi="Times New Roman" w:cs="Times New Roman"/>
                <w:sz w:val="28"/>
                <w:szCs w:val="28"/>
                <w:lang w:val="ru-RU"/>
              </w:rPr>
              <w:t>дати</w:t>
            </w:r>
            <w:proofErr w:type="spellEnd"/>
            <w:r w:rsidRPr="00B53D56">
              <w:rPr>
                <w:rFonts w:ascii="Times New Roman" w:hAnsi="Times New Roman" w:cs="Times New Roman"/>
                <w:sz w:val="28"/>
                <w:szCs w:val="28"/>
                <w:lang w:val="ru-RU"/>
              </w:rPr>
              <w:t xml:space="preserve"> </w:t>
            </w:r>
            <w:proofErr w:type="spellStart"/>
            <w:r w:rsidRPr="00B53D56">
              <w:rPr>
                <w:rFonts w:ascii="Times New Roman" w:hAnsi="Times New Roman" w:cs="Times New Roman"/>
                <w:sz w:val="28"/>
                <w:szCs w:val="28"/>
                <w:lang w:val="ru-RU"/>
              </w:rPr>
              <w:t>вечірки</w:t>
            </w:r>
            <w:proofErr w:type="spellEnd"/>
            <w:r w:rsidRPr="00B53D56">
              <w:rPr>
                <w:rFonts w:ascii="Times New Roman" w:hAnsi="Times New Roman" w:cs="Times New Roman"/>
                <w:sz w:val="28"/>
                <w:szCs w:val="28"/>
                <w:lang w:val="ru-RU"/>
              </w:rPr>
              <w:t>.</w:t>
            </w:r>
          </w:p>
        </w:tc>
      </w:tr>
      <w:tr w:rsidR="00E073B9" w:rsidRPr="00380BCB" w14:paraId="08DAF761" w14:textId="77777777" w:rsidTr="003547EB">
        <w:tc>
          <w:tcPr>
            <w:tcW w:w="4787" w:type="dxa"/>
          </w:tcPr>
          <w:p w14:paraId="1D27C7B1" w14:textId="77777777" w:rsidR="00E073B9" w:rsidRPr="00380BCB" w:rsidRDefault="00E073B9" w:rsidP="000D7F5B">
            <w:pPr>
              <w:jc w:val="both"/>
              <w:rPr>
                <w:rFonts w:ascii="Times New Roman" w:hAnsi="Times New Roman" w:cs="Times New Roman"/>
                <w:sz w:val="28"/>
                <w:szCs w:val="28"/>
              </w:rPr>
            </w:pPr>
            <w:r w:rsidRPr="00380BCB">
              <w:rPr>
                <w:rFonts w:ascii="Times New Roman" w:hAnsi="Times New Roman" w:cs="Times New Roman"/>
                <w:sz w:val="28"/>
                <w:szCs w:val="28"/>
              </w:rPr>
              <w:t>A</w:t>
            </w:r>
            <w:r>
              <w:rPr>
                <w:rFonts w:ascii="Times New Roman" w:hAnsi="Times New Roman" w:cs="Times New Roman"/>
                <w:sz w:val="28"/>
                <w:szCs w:val="28"/>
              </w:rPr>
              <w:t>lways happy to hear from you!</w:t>
            </w:r>
          </w:p>
        </w:tc>
        <w:tc>
          <w:tcPr>
            <w:tcW w:w="4784" w:type="dxa"/>
          </w:tcPr>
          <w:p w14:paraId="1A2497A9" w14:textId="77777777" w:rsidR="00E073B9" w:rsidRPr="00380BCB" w:rsidRDefault="00E073B9" w:rsidP="000D7F5B">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Завжди</w:t>
            </w:r>
            <w:proofErr w:type="spellEnd"/>
            <w:r>
              <w:rPr>
                <w:rFonts w:ascii="Times New Roman" w:hAnsi="Times New Roman" w:cs="Times New Roman"/>
                <w:sz w:val="28"/>
                <w:szCs w:val="28"/>
                <w:lang w:val="ru-RU"/>
              </w:rPr>
              <w:t xml:space="preserve"> радий</w:t>
            </w:r>
            <w:r w:rsidRPr="00380BCB">
              <w:rPr>
                <w:rFonts w:ascii="Times New Roman" w:hAnsi="Times New Roman" w:cs="Times New Roman"/>
                <w:sz w:val="28"/>
                <w:szCs w:val="28"/>
                <w:lang w:val="ru-RU"/>
              </w:rPr>
              <w:t xml:space="preserve"> </w:t>
            </w:r>
            <w:proofErr w:type="spellStart"/>
            <w:r w:rsidRPr="00380BCB">
              <w:rPr>
                <w:rFonts w:ascii="Times New Roman" w:hAnsi="Times New Roman" w:cs="Times New Roman"/>
                <w:sz w:val="28"/>
                <w:szCs w:val="28"/>
                <w:lang w:val="ru-RU"/>
              </w:rPr>
              <w:t>чути</w:t>
            </w:r>
            <w:proofErr w:type="spellEnd"/>
            <w:r w:rsidRPr="00380BCB">
              <w:rPr>
                <w:rFonts w:ascii="Times New Roman" w:hAnsi="Times New Roman" w:cs="Times New Roman"/>
                <w:sz w:val="28"/>
                <w:szCs w:val="28"/>
                <w:lang w:val="ru-RU"/>
              </w:rPr>
              <w:t xml:space="preserve"> тебе!</w:t>
            </w:r>
          </w:p>
        </w:tc>
      </w:tr>
      <w:tr w:rsidR="00E073B9" w:rsidRPr="009C43C8" w14:paraId="5444C726" w14:textId="77777777" w:rsidTr="003547EB">
        <w:tc>
          <w:tcPr>
            <w:tcW w:w="4787" w:type="dxa"/>
          </w:tcPr>
          <w:p w14:paraId="5350F491" w14:textId="77777777" w:rsidR="00E073B9" w:rsidRPr="00870BFE" w:rsidRDefault="00E073B9" w:rsidP="000D7F5B">
            <w:pPr>
              <w:jc w:val="both"/>
              <w:rPr>
                <w:rFonts w:ascii="Times New Roman" w:hAnsi="Times New Roman" w:cs="Times New Roman"/>
                <w:sz w:val="28"/>
                <w:szCs w:val="28"/>
              </w:rPr>
            </w:pPr>
            <w:r>
              <w:rPr>
                <w:rFonts w:ascii="Times New Roman" w:hAnsi="Times New Roman" w:cs="Times New Roman"/>
                <w:sz w:val="28"/>
                <w:szCs w:val="28"/>
              </w:rPr>
              <w:t>Give my love/</w:t>
            </w:r>
            <w:r w:rsidRPr="00CD3002">
              <w:rPr>
                <w:rFonts w:ascii="Times New Roman" w:hAnsi="Times New Roman" w:cs="Times New Roman"/>
                <w:sz w:val="28"/>
                <w:szCs w:val="28"/>
              </w:rPr>
              <w:t xml:space="preserve">best </w:t>
            </w:r>
            <w:r>
              <w:rPr>
                <w:rFonts w:ascii="Times New Roman" w:hAnsi="Times New Roman" w:cs="Times New Roman"/>
                <w:sz w:val="28"/>
                <w:szCs w:val="28"/>
              </w:rPr>
              <w:t>regards to</w:t>
            </w:r>
            <w:r>
              <w:t xml:space="preserve"> </w:t>
            </w:r>
            <w:r w:rsidRPr="00CD3002">
              <w:rPr>
                <w:rFonts w:ascii="Times New Roman" w:hAnsi="Times New Roman" w:cs="Times New Roman"/>
                <w:sz w:val="28"/>
                <w:szCs w:val="28"/>
              </w:rPr>
              <w:t xml:space="preserve">your </w:t>
            </w:r>
            <w:r w:rsidRPr="00CD3002">
              <w:rPr>
                <w:rFonts w:ascii="Times New Roman" w:hAnsi="Times New Roman" w:cs="Times New Roman"/>
                <w:sz w:val="28"/>
                <w:szCs w:val="28"/>
              </w:rPr>
              <w:lastRenderedPageBreak/>
              <w:t>family</w:t>
            </w:r>
            <w:r>
              <w:rPr>
                <w:rFonts w:ascii="Times New Roman" w:hAnsi="Times New Roman" w:cs="Times New Roman"/>
                <w:sz w:val="28"/>
                <w:szCs w:val="28"/>
              </w:rPr>
              <w:t>/Say hello to…</w:t>
            </w:r>
          </w:p>
        </w:tc>
        <w:tc>
          <w:tcPr>
            <w:tcW w:w="4784" w:type="dxa"/>
          </w:tcPr>
          <w:p w14:paraId="63C33E95" w14:textId="77777777" w:rsidR="00E073B9" w:rsidRPr="00A02203" w:rsidRDefault="00E073B9" w:rsidP="000D7F5B">
            <w:pPr>
              <w:jc w:val="both"/>
              <w:rPr>
                <w:rFonts w:ascii="Times New Roman" w:hAnsi="Times New Roman" w:cs="Times New Roman"/>
                <w:sz w:val="28"/>
                <w:szCs w:val="28"/>
                <w:lang w:val="ru-RU"/>
              </w:rPr>
            </w:pPr>
            <w:r w:rsidRPr="00A02203">
              <w:rPr>
                <w:rFonts w:ascii="Times New Roman" w:hAnsi="Times New Roman" w:cs="Times New Roman"/>
                <w:sz w:val="28"/>
                <w:szCs w:val="28"/>
                <w:lang w:val="ru-RU"/>
              </w:rPr>
              <w:lastRenderedPageBreak/>
              <w:t xml:space="preserve">Передавай </w:t>
            </w:r>
            <w:proofErr w:type="spellStart"/>
            <w:r w:rsidRPr="00A02203">
              <w:rPr>
                <w:rFonts w:ascii="Times New Roman" w:hAnsi="Times New Roman" w:cs="Times New Roman"/>
                <w:sz w:val="28"/>
                <w:szCs w:val="28"/>
                <w:lang w:val="ru-RU"/>
              </w:rPr>
              <w:t>привіт</w:t>
            </w:r>
            <w:proofErr w:type="spellEnd"/>
            <w:r w:rsidRPr="00392CE3">
              <w:rPr>
                <w:rFonts w:ascii="Times New Roman" w:hAnsi="Times New Roman" w:cs="Times New Roman"/>
                <w:sz w:val="28"/>
                <w:szCs w:val="28"/>
                <w:lang w:val="ru-RU"/>
              </w:rPr>
              <w:t>/</w:t>
            </w:r>
            <w:proofErr w:type="spellStart"/>
            <w:r w:rsidRPr="00392CE3">
              <w:rPr>
                <w:rFonts w:ascii="Times New Roman" w:hAnsi="Times New Roman" w:cs="Times New Roman"/>
                <w:sz w:val="28"/>
                <w:szCs w:val="28"/>
                <w:lang w:val="ru-RU"/>
              </w:rPr>
              <w:t>найкращі</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lastRenderedPageBreak/>
              <w:t>побажання</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своїй</w:t>
            </w:r>
            <w:proofErr w:type="spellEnd"/>
            <w:r w:rsidRPr="00392CE3">
              <w:rPr>
                <w:rFonts w:ascii="Times New Roman" w:hAnsi="Times New Roman" w:cs="Times New Roman"/>
                <w:sz w:val="28"/>
                <w:szCs w:val="28"/>
                <w:lang w:val="ru-RU"/>
              </w:rPr>
              <w:t xml:space="preserve"> </w:t>
            </w:r>
            <w:proofErr w:type="spellStart"/>
            <w:r w:rsidRPr="00392CE3">
              <w:rPr>
                <w:rFonts w:ascii="Times New Roman" w:hAnsi="Times New Roman" w:cs="Times New Roman"/>
                <w:sz w:val="28"/>
                <w:szCs w:val="28"/>
                <w:lang w:val="ru-RU"/>
              </w:rPr>
              <w:t>сім’ї</w:t>
            </w:r>
            <w:proofErr w:type="spellEnd"/>
            <w:r>
              <w:rPr>
                <w:rFonts w:ascii="Times New Roman" w:hAnsi="Times New Roman" w:cs="Times New Roman"/>
                <w:sz w:val="28"/>
                <w:szCs w:val="28"/>
                <w:lang w:val="ru-RU"/>
              </w:rPr>
              <w:t>.</w:t>
            </w:r>
          </w:p>
        </w:tc>
      </w:tr>
      <w:tr w:rsidR="00E073B9" w:rsidRPr="00D306F4" w14:paraId="69D6B36D" w14:textId="77777777" w:rsidTr="003547EB">
        <w:tc>
          <w:tcPr>
            <w:tcW w:w="4787" w:type="dxa"/>
          </w:tcPr>
          <w:p w14:paraId="6D98E1A8" w14:textId="77777777" w:rsidR="00E073B9" w:rsidRPr="001822F9" w:rsidRDefault="00E073B9" w:rsidP="000D7F5B">
            <w:pPr>
              <w:jc w:val="both"/>
              <w:rPr>
                <w:rFonts w:ascii="Times New Roman" w:hAnsi="Times New Roman" w:cs="Times New Roman"/>
                <w:sz w:val="28"/>
                <w:szCs w:val="28"/>
              </w:rPr>
            </w:pPr>
            <w:r>
              <w:rPr>
                <w:rFonts w:ascii="Times New Roman" w:hAnsi="Times New Roman" w:cs="Times New Roman"/>
                <w:sz w:val="28"/>
                <w:szCs w:val="28"/>
              </w:rPr>
              <w:lastRenderedPageBreak/>
              <w:t>We must try and meet up soon.</w:t>
            </w:r>
          </w:p>
        </w:tc>
        <w:tc>
          <w:tcPr>
            <w:tcW w:w="4784" w:type="dxa"/>
          </w:tcPr>
          <w:p w14:paraId="1D15D69B" w14:textId="77777777" w:rsidR="00E073B9" w:rsidRPr="00D306F4" w:rsidRDefault="00E073B9" w:rsidP="000D7F5B">
            <w:pPr>
              <w:jc w:val="both"/>
              <w:rPr>
                <w:rFonts w:ascii="Times New Roman" w:hAnsi="Times New Roman" w:cs="Times New Roman"/>
                <w:sz w:val="28"/>
                <w:szCs w:val="28"/>
              </w:rPr>
            </w:pPr>
            <w:proofErr w:type="spellStart"/>
            <w:r w:rsidRPr="001822F9">
              <w:rPr>
                <w:rFonts w:ascii="Times New Roman" w:hAnsi="Times New Roman" w:cs="Times New Roman"/>
                <w:sz w:val="28"/>
                <w:szCs w:val="28"/>
              </w:rPr>
              <w:t>Потрібно</w:t>
            </w:r>
            <w:proofErr w:type="spellEnd"/>
            <w:r w:rsidRPr="001822F9">
              <w:rPr>
                <w:rFonts w:ascii="Times New Roman" w:hAnsi="Times New Roman" w:cs="Times New Roman"/>
                <w:sz w:val="28"/>
                <w:szCs w:val="28"/>
              </w:rPr>
              <w:t xml:space="preserve"> </w:t>
            </w:r>
            <w:proofErr w:type="spellStart"/>
            <w:r w:rsidRPr="001822F9">
              <w:rPr>
                <w:rFonts w:ascii="Times New Roman" w:hAnsi="Times New Roman" w:cs="Times New Roman"/>
                <w:sz w:val="28"/>
                <w:szCs w:val="28"/>
              </w:rPr>
              <w:t>постаратися</w:t>
            </w:r>
            <w:proofErr w:type="spellEnd"/>
            <w:r w:rsidRPr="001822F9">
              <w:rPr>
                <w:rFonts w:ascii="Times New Roman" w:hAnsi="Times New Roman" w:cs="Times New Roman"/>
                <w:sz w:val="28"/>
                <w:szCs w:val="28"/>
              </w:rPr>
              <w:t xml:space="preserve"> </w:t>
            </w:r>
            <w:proofErr w:type="spellStart"/>
            <w:r w:rsidRPr="001822F9">
              <w:rPr>
                <w:rFonts w:ascii="Times New Roman" w:hAnsi="Times New Roman" w:cs="Times New Roman"/>
                <w:sz w:val="28"/>
                <w:szCs w:val="28"/>
              </w:rPr>
              <w:t>зустрітися</w:t>
            </w:r>
            <w:proofErr w:type="spellEnd"/>
            <w:r w:rsidRPr="001822F9">
              <w:rPr>
                <w:rFonts w:ascii="Times New Roman" w:hAnsi="Times New Roman" w:cs="Times New Roman"/>
                <w:sz w:val="28"/>
                <w:szCs w:val="28"/>
              </w:rPr>
              <w:t xml:space="preserve"> </w:t>
            </w:r>
            <w:proofErr w:type="spellStart"/>
            <w:r w:rsidRPr="001822F9">
              <w:rPr>
                <w:rFonts w:ascii="Times New Roman" w:hAnsi="Times New Roman" w:cs="Times New Roman"/>
                <w:sz w:val="28"/>
                <w:szCs w:val="28"/>
              </w:rPr>
              <w:t>скоро</w:t>
            </w:r>
            <w:proofErr w:type="spellEnd"/>
            <w:r w:rsidRPr="001822F9">
              <w:rPr>
                <w:rFonts w:ascii="Times New Roman" w:hAnsi="Times New Roman" w:cs="Times New Roman"/>
                <w:sz w:val="28"/>
                <w:szCs w:val="28"/>
              </w:rPr>
              <w:t>.</w:t>
            </w:r>
          </w:p>
        </w:tc>
      </w:tr>
      <w:tr w:rsidR="00E073B9" w:rsidRPr="003A7DC6" w14:paraId="70A69348" w14:textId="77777777" w:rsidTr="003547EB">
        <w:tc>
          <w:tcPr>
            <w:tcW w:w="4787" w:type="dxa"/>
          </w:tcPr>
          <w:p w14:paraId="6CAE427F" w14:textId="77777777" w:rsidR="00E073B9" w:rsidRPr="0064079E" w:rsidRDefault="00E073B9" w:rsidP="000D7F5B">
            <w:pPr>
              <w:jc w:val="both"/>
              <w:rPr>
                <w:rFonts w:ascii="Times New Roman" w:hAnsi="Times New Roman" w:cs="Times New Roman"/>
                <w:sz w:val="28"/>
                <w:szCs w:val="28"/>
              </w:rPr>
            </w:pPr>
            <w:r w:rsidRPr="003A7DC6">
              <w:rPr>
                <w:rFonts w:ascii="Times New Roman" w:hAnsi="Times New Roman" w:cs="Times New Roman"/>
                <w:sz w:val="28"/>
                <w:szCs w:val="28"/>
              </w:rPr>
              <w:t>Look</w:t>
            </w:r>
            <w:r>
              <w:rPr>
                <w:rFonts w:ascii="Times New Roman" w:hAnsi="Times New Roman" w:cs="Times New Roman"/>
                <w:sz w:val="28"/>
                <w:szCs w:val="28"/>
              </w:rPr>
              <w:t xml:space="preserve"> forward to seeing you again.</w:t>
            </w:r>
            <w:r>
              <w:t xml:space="preserve"> </w:t>
            </w:r>
            <w:r>
              <w:rPr>
                <w:rFonts w:ascii="Times New Roman" w:hAnsi="Times New Roman" w:cs="Times New Roman"/>
                <w:sz w:val="28"/>
                <w:szCs w:val="28"/>
              </w:rPr>
              <w:t>/</w:t>
            </w:r>
            <w:r w:rsidRPr="0064079E">
              <w:rPr>
                <w:rFonts w:ascii="Times New Roman" w:hAnsi="Times New Roman" w:cs="Times New Roman"/>
                <w:sz w:val="28"/>
                <w:szCs w:val="28"/>
              </w:rPr>
              <w:t>I am looking forward to seeing you.</w:t>
            </w:r>
          </w:p>
        </w:tc>
        <w:tc>
          <w:tcPr>
            <w:tcW w:w="4784" w:type="dxa"/>
          </w:tcPr>
          <w:p w14:paraId="743A0389" w14:textId="77777777" w:rsidR="00E073B9" w:rsidRPr="003A7DC6" w:rsidRDefault="00E073B9" w:rsidP="000D7F5B">
            <w:pPr>
              <w:jc w:val="both"/>
              <w:rPr>
                <w:rFonts w:ascii="Times New Roman" w:hAnsi="Times New Roman" w:cs="Times New Roman"/>
                <w:sz w:val="28"/>
                <w:szCs w:val="28"/>
                <w:lang w:val="ru-RU"/>
              </w:rPr>
            </w:pPr>
            <w:r w:rsidRPr="003A7DC6">
              <w:rPr>
                <w:rFonts w:ascii="Times New Roman" w:hAnsi="Times New Roman" w:cs="Times New Roman"/>
                <w:sz w:val="28"/>
                <w:szCs w:val="28"/>
                <w:lang w:val="ru-RU"/>
              </w:rPr>
              <w:t xml:space="preserve">З </w:t>
            </w:r>
            <w:proofErr w:type="spellStart"/>
            <w:r w:rsidRPr="003A7DC6">
              <w:rPr>
                <w:rFonts w:ascii="Times New Roman" w:hAnsi="Times New Roman" w:cs="Times New Roman"/>
                <w:sz w:val="28"/>
                <w:szCs w:val="28"/>
                <w:lang w:val="ru-RU"/>
              </w:rPr>
              <w:t>нетерпінням</w:t>
            </w:r>
            <w:proofErr w:type="spellEnd"/>
            <w:r w:rsidRPr="003A7DC6">
              <w:rPr>
                <w:rFonts w:ascii="Times New Roman" w:hAnsi="Times New Roman" w:cs="Times New Roman"/>
                <w:sz w:val="28"/>
                <w:szCs w:val="28"/>
                <w:lang w:val="ru-RU"/>
              </w:rPr>
              <w:t xml:space="preserve"> </w:t>
            </w:r>
            <w:proofErr w:type="spellStart"/>
            <w:r w:rsidRPr="003A7DC6">
              <w:rPr>
                <w:rFonts w:ascii="Times New Roman" w:hAnsi="Times New Roman" w:cs="Times New Roman"/>
                <w:sz w:val="28"/>
                <w:szCs w:val="28"/>
                <w:lang w:val="ru-RU"/>
              </w:rPr>
              <w:t>чекаю</w:t>
            </w:r>
            <w:proofErr w:type="spellEnd"/>
            <w:r w:rsidRPr="003A7DC6">
              <w:rPr>
                <w:rFonts w:ascii="Times New Roman" w:hAnsi="Times New Roman" w:cs="Times New Roman"/>
                <w:sz w:val="28"/>
                <w:szCs w:val="28"/>
                <w:lang w:val="ru-RU"/>
              </w:rPr>
              <w:t xml:space="preserve"> </w:t>
            </w:r>
            <w:proofErr w:type="spellStart"/>
            <w:r w:rsidRPr="003A7DC6">
              <w:rPr>
                <w:rFonts w:ascii="Times New Roman" w:hAnsi="Times New Roman" w:cs="Times New Roman"/>
                <w:sz w:val="28"/>
                <w:szCs w:val="28"/>
                <w:lang w:val="ru-RU"/>
              </w:rPr>
              <w:t>зустрічі</w:t>
            </w:r>
            <w:proofErr w:type="spellEnd"/>
            <w:r w:rsidRPr="003A7DC6">
              <w:rPr>
                <w:rFonts w:ascii="Times New Roman" w:hAnsi="Times New Roman" w:cs="Times New Roman"/>
                <w:sz w:val="28"/>
                <w:szCs w:val="28"/>
                <w:lang w:val="ru-RU"/>
              </w:rPr>
              <w:t xml:space="preserve"> з тобою </w:t>
            </w:r>
            <w:r>
              <w:rPr>
                <w:rFonts w:ascii="Times New Roman" w:hAnsi="Times New Roman" w:cs="Times New Roman"/>
                <w:sz w:val="28"/>
                <w:szCs w:val="28"/>
                <w:lang w:val="ru-RU"/>
              </w:rPr>
              <w:t>(</w:t>
            </w:r>
            <w:proofErr w:type="spellStart"/>
            <w:r w:rsidRPr="003A7DC6">
              <w:rPr>
                <w:rFonts w:ascii="Times New Roman" w:hAnsi="Times New Roman" w:cs="Times New Roman"/>
                <w:sz w:val="28"/>
                <w:szCs w:val="28"/>
                <w:lang w:val="ru-RU"/>
              </w:rPr>
              <w:t>знову</w:t>
            </w:r>
            <w:proofErr w:type="spellEnd"/>
            <w:r>
              <w:rPr>
                <w:rFonts w:ascii="Times New Roman" w:hAnsi="Times New Roman" w:cs="Times New Roman"/>
                <w:sz w:val="28"/>
                <w:szCs w:val="28"/>
                <w:lang w:val="ru-RU"/>
              </w:rPr>
              <w:t>)</w:t>
            </w:r>
            <w:r w:rsidRPr="003A7DC6">
              <w:rPr>
                <w:rFonts w:ascii="Times New Roman" w:hAnsi="Times New Roman" w:cs="Times New Roman"/>
                <w:sz w:val="28"/>
                <w:szCs w:val="28"/>
                <w:lang w:val="ru-RU"/>
              </w:rPr>
              <w:t>.</w:t>
            </w:r>
          </w:p>
        </w:tc>
      </w:tr>
      <w:tr w:rsidR="00E073B9" w:rsidRPr="009C43C8" w14:paraId="54A44898" w14:textId="77777777" w:rsidTr="003547EB">
        <w:tc>
          <w:tcPr>
            <w:tcW w:w="4787" w:type="dxa"/>
          </w:tcPr>
          <w:p w14:paraId="416D1C61" w14:textId="77777777" w:rsidR="00E073B9" w:rsidRPr="00DD55CC" w:rsidRDefault="00E073B9" w:rsidP="000D7F5B">
            <w:pPr>
              <w:jc w:val="both"/>
              <w:rPr>
                <w:rFonts w:ascii="Times New Roman" w:hAnsi="Times New Roman" w:cs="Times New Roman"/>
                <w:sz w:val="28"/>
                <w:szCs w:val="28"/>
              </w:rPr>
            </w:pPr>
            <w:r w:rsidRPr="00DD55CC">
              <w:rPr>
                <w:rFonts w:ascii="Times New Roman" w:hAnsi="Times New Roman" w:cs="Times New Roman"/>
                <w:sz w:val="28"/>
                <w:szCs w:val="28"/>
              </w:rPr>
              <w:t>Looking forward to hearing from you</w:t>
            </w:r>
            <w:r>
              <w:rPr>
                <w:rFonts w:ascii="Times New Roman" w:hAnsi="Times New Roman" w:cs="Times New Roman"/>
                <w:sz w:val="28"/>
                <w:szCs w:val="28"/>
              </w:rPr>
              <w:t>.</w:t>
            </w:r>
          </w:p>
        </w:tc>
        <w:tc>
          <w:tcPr>
            <w:tcW w:w="4784" w:type="dxa"/>
          </w:tcPr>
          <w:p w14:paraId="11E68C62" w14:textId="77777777" w:rsidR="00E073B9" w:rsidRPr="00DD55CC" w:rsidRDefault="00E073B9" w:rsidP="000D7F5B">
            <w:pPr>
              <w:jc w:val="both"/>
              <w:rPr>
                <w:rFonts w:ascii="Times New Roman" w:hAnsi="Times New Roman" w:cs="Times New Roman"/>
                <w:sz w:val="28"/>
                <w:szCs w:val="28"/>
                <w:lang w:val="ru-RU"/>
              </w:rPr>
            </w:pPr>
            <w:r w:rsidRPr="00DD55CC">
              <w:rPr>
                <w:rFonts w:ascii="Times New Roman" w:hAnsi="Times New Roman" w:cs="Times New Roman"/>
                <w:sz w:val="28"/>
                <w:szCs w:val="28"/>
                <w:lang w:val="ru-RU"/>
              </w:rPr>
              <w:t xml:space="preserve">З </w:t>
            </w:r>
            <w:proofErr w:type="spellStart"/>
            <w:r w:rsidRPr="00DD55CC">
              <w:rPr>
                <w:rFonts w:ascii="Times New Roman" w:hAnsi="Times New Roman" w:cs="Times New Roman"/>
                <w:sz w:val="28"/>
                <w:szCs w:val="28"/>
                <w:lang w:val="ru-RU"/>
              </w:rPr>
              <w:t>нетерпінням</w:t>
            </w:r>
            <w:proofErr w:type="spellEnd"/>
            <w:r w:rsidRPr="00DD55CC">
              <w:rPr>
                <w:rFonts w:ascii="Times New Roman" w:hAnsi="Times New Roman" w:cs="Times New Roman"/>
                <w:sz w:val="28"/>
                <w:szCs w:val="28"/>
                <w:lang w:val="ru-RU"/>
              </w:rPr>
              <w:t xml:space="preserve"> </w:t>
            </w:r>
            <w:proofErr w:type="spellStart"/>
            <w:r w:rsidRPr="00DD55CC">
              <w:rPr>
                <w:rFonts w:ascii="Times New Roman" w:hAnsi="Times New Roman" w:cs="Times New Roman"/>
                <w:sz w:val="28"/>
                <w:szCs w:val="28"/>
                <w:lang w:val="ru-RU"/>
              </w:rPr>
              <w:t>чекаю</w:t>
            </w:r>
            <w:proofErr w:type="spellEnd"/>
            <w:r w:rsidRPr="00DD55C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твої</w:t>
            </w:r>
            <w:proofErr w:type="spellEnd"/>
            <w:r w:rsidRPr="00DD55CC">
              <w:rPr>
                <w:rFonts w:ascii="Times New Roman" w:hAnsi="Times New Roman" w:cs="Times New Roman"/>
                <w:sz w:val="28"/>
                <w:szCs w:val="28"/>
                <w:lang w:val="ru-RU"/>
              </w:rPr>
              <w:t xml:space="preserve"> </w:t>
            </w:r>
            <w:proofErr w:type="spellStart"/>
            <w:r w:rsidRPr="00DD55CC">
              <w:rPr>
                <w:rFonts w:ascii="Times New Roman" w:hAnsi="Times New Roman" w:cs="Times New Roman"/>
                <w:sz w:val="28"/>
                <w:szCs w:val="28"/>
                <w:lang w:val="ru-RU"/>
              </w:rPr>
              <w:t>повідомлення</w:t>
            </w:r>
            <w:proofErr w:type="spellEnd"/>
            <w:r w:rsidRPr="00DD55CC">
              <w:rPr>
                <w:rFonts w:ascii="Times New Roman" w:hAnsi="Times New Roman" w:cs="Times New Roman"/>
                <w:sz w:val="28"/>
                <w:szCs w:val="28"/>
                <w:lang w:val="ru-RU"/>
              </w:rPr>
              <w:t>.</w:t>
            </w:r>
          </w:p>
        </w:tc>
      </w:tr>
      <w:tr w:rsidR="00E073B9" w:rsidRPr="004901CF" w14:paraId="5F01E0BE" w14:textId="77777777" w:rsidTr="003547EB">
        <w:tc>
          <w:tcPr>
            <w:tcW w:w="4787" w:type="dxa"/>
          </w:tcPr>
          <w:p w14:paraId="3D81C383" w14:textId="77777777" w:rsidR="00E073B9" w:rsidRPr="004901CF" w:rsidRDefault="00E073B9" w:rsidP="000D7F5B">
            <w:pPr>
              <w:jc w:val="both"/>
              <w:rPr>
                <w:rFonts w:ascii="Times New Roman" w:hAnsi="Times New Roman" w:cs="Times New Roman"/>
                <w:sz w:val="28"/>
                <w:szCs w:val="28"/>
              </w:rPr>
            </w:pPr>
            <w:r>
              <w:rPr>
                <w:rFonts w:ascii="Times New Roman" w:hAnsi="Times New Roman" w:cs="Times New Roman"/>
                <w:sz w:val="28"/>
                <w:szCs w:val="28"/>
              </w:rPr>
              <w:t>See you soon.</w:t>
            </w:r>
          </w:p>
        </w:tc>
        <w:tc>
          <w:tcPr>
            <w:tcW w:w="4784" w:type="dxa"/>
          </w:tcPr>
          <w:p w14:paraId="36365FB1" w14:textId="77777777" w:rsidR="00E073B9" w:rsidRPr="004901CF" w:rsidRDefault="00E073B9" w:rsidP="000D7F5B">
            <w:pPr>
              <w:jc w:val="both"/>
              <w:rPr>
                <w:rFonts w:ascii="Times New Roman" w:hAnsi="Times New Roman" w:cs="Times New Roman"/>
                <w:sz w:val="28"/>
                <w:szCs w:val="28"/>
              </w:rPr>
            </w:pPr>
            <w:proofErr w:type="spellStart"/>
            <w:r w:rsidRPr="00F65931">
              <w:rPr>
                <w:rFonts w:ascii="Times New Roman" w:hAnsi="Times New Roman" w:cs="Times New Roman"/>
                <w:sz w:val="28"/>
                <w:szCs w:val="28"/>
              </w:rPr>
              <w:t>Скоро</w:t>
            </w:r>
            <w:proofErr w:type="spellEnd"/>
            <w:r w:rsidRPr="00F65931">
              <w:rPr>
                <w:rFonts w:ascii="Times New Roman" w:hAnsi="Times New Roman" w:cs="Times New Roman"/>
                <w:sz w:val="28"/>
                <w:szCs w:val="28"/>
              </w:rPr>
              <w:t xml:space="preserve"> </w:t>
            </w:r>
            <w:proofErr w:type="spellStart"/>
            <w:r w:rsidRPr="00F65931">
              <w:rPr>
                <w:rFonts w:ascii="Times New Roman" w:hAnsi="Times New Roman" w:cs="Times New Roman"/>
                <w:sz w:val="28"/>
                <w:szCs w:val="28"/>
              </w:rPr>
              <w:t>побачимося</w:t>
            </w:r>
            <w:proofErr w:type="spellEnd"/>
            <w:r>
              <w:rPr>
                <w:rFonts w:ascii="Times New Roman" w:hAnsi="Times New Roman" w:cs="Times New Roman"/>
                <w:sz w:val="28"/>
                <w:szCs w:val="28"/>
              </w:rPr>
              <w:t>.</w:t>
            </w:r>
          </w:p>
        </w:tc>
      </w:tr>
      <w:tr w:rsidR="00E073B9" w:rsidRPr="004901CF" w14:paraId="27CCC4D1" w14:textId="77777777" w:rsidTr="003547EB">
        <w:tc>
          <w:tcPr>
            <w:tcW w:w="4787" w:type="dxa"/>
          </w:tcPr>
          <w:p w14:paraId="6617B1E3" w14:textId="77777777" w:rsidR="00E073B9" w:rsidRPr="00533DE3" w:rsidRDefault="00E073B9" w:rsidP="000D7F5B">
            <w:pPr>
              <w:jc w:val="both"/>
              <w:rPr>
                <w:rFonts w:ascii="Times New Roman" w:hAnsi="Times New Roman" w:cs="Times New Roman"/>
                <w:sz w:val="28"/>
                <w:szCs w:val="28"/>
              </w:rPr>
            </w:pPr>
            <w:r>
              <w:rPr>
                <w:rFonts w:ascii="Times New Roman" w:hAnsi="Times New Roman" w:cs="Times New Roman"/>
                <w:sz w:val="28"/>
                <w:szCs w:val="28"/>
              </w:rPr>
              <w:t>Take care!</w:t>
            </w:r>
          </w:p>
        </w:tc>
        <w:tc>
          <w:tcPr>
            <w:tcW w:w="4784" w:type="dxa"/>
          </w:tcPr>
          <w:p w14:paraId="36103BA4" w14:textId="77777777" w:rsidR="00E073B9" w:rsidRPr="004901CF" w:rsidRDefault="00E073B9" w:rsidP="000D7F5B">
            <w:pPr>
              <w:jc w:val="both"/>
              <w:rPr>
                <w:rFonts w:ascii="Times New Roman" w:hAnsi="Times New Roman" w:cs="Times New Roman"/>
                <w:sz w:val="28"/>
                <w:szCs w:val="28"/>
              </w:rPr>
            </w:pPr>
            <w:proofErr w:type="spellStart"/>
            <w:r w:rsidRPr="00533DE3">
              <w:rPr>
                <w:rFonts w:ascii="Times New Roman" w:hAnsi="Times New Roman" w:cs="Times New Roman"/>
                <w:sz w:val="28"/>
                <w:szCs w:val="28"/>
              </w:rPr>
              <w:t>Тримайся</w:t>
            </w:r>
            <w:proofErr w:type="spellEnd"/>
            <w:r w:rsidRPr="00533DE3">
              <w:rPr>
                <w:rFonts w:ascii="Times New Roman" w:hAnsi="Times New Roman" w:cs="Times New Roman"/>
                <w:sz w:val="28"/>
                <w:szCs w:val="28"/>
              </w:rPr>
              <w:t>!</w:t>
            </w:r>
          </w:p>
        </w:tc>
      </w:tr>
    </w:tbl>
    <w:p w14:paraId="3BEA6EDB" w14:textId="77777777" w:rsidR="009155E4" w:rsidRPr="009155E4" w:rsidRDefault="009155E4" w:rsidP="009155E4">
      <w:pPr>
        <w:spacing w:after="0" w:line="360" w:lineRule="auto"/>
        <w:ind w:firstLine="720"/>
        <w:jc w:val="both"/>
        <w:rPr>
          <w:rFonts w:ascii="Times New Roman" w:hAnsi="Times New Roman" w:cs="Times New Roman"/>
          <w:sz w:val="28"/>
          <w:szCs w:val="28"/>
          <w:lang w:val="uk-UA"/>
        </w:rPr>
      </w:pPr>
      <w:r w:rsidRPr="009155E4">
        <w:rPr>
          <w:rFonts w:ascii="Times New Roman" w:hAnsi="Times New Roman" w:cs="Times New Roman"/>
          <w:sz w:val="28"/>
          <w:szCs w:val="28"/>
          <w:lang w:val="uk-UA"/>
        </w:rPr>
        <w:t xml:space="preserve">Проаналізувавши традиційні вислови, бачимо, що листам другу характерний неформальний тон. Вони насичені неповними реченнями, граматичними скороченнями, сленгом, ідіомами, </w:t>
      </w:r>
      <w:proofErr w:type="spellStart"/>
      <w:r w:rsidRPr="009155E4">
        <w:rPr>
          <w:rFonts w:ascii="Times New Roman" w:hAnsi="Times New Roman" w:cs="Times New Roman"/>
          <w:sz w:val="28"/>
          <w:szCs w:val="28"/>
          <w:lang w:val="uk-UA"/>
        </w:rPr>
        <w:t>емоційно</w:t>
      </w:r>
      <w:proofErr w:type="spellEnd"/>
      <w:r w:rsidRPr="009155E4">
        <w:rPr>
          <w:rFonts w:ascii="Times New Roman" w:hAnsi="Times New Roman" w:cs="Times New Roman"/>
          <w:sz w:val="28"/>
          <w:szCs w:val="28"/>
          <w:lang w:val="uk-UA"/>
        </w:rPr>
        <w:t xml:space="preserve"> забарвленими зворотами і </w:t>
      </w:r>
      <w:proofErr w:type="spellStart"/>
      <w:r w:rsidRPr="009155E4">
        <w:rPr>
          <w:rFonts w:ascii="Times New Roman" w:hAnsi="Times New Roman" w:cs="Times New Roman"/>
          <w:sz w:val="28"/>
          <w:szCs w:val="28"/>
          <w:lang w:val="uk-UA"/>
        </w:rPr>
        <w:t>т.п</w:t>
      </w:r>
      <w:proofErr w:type="spellEnd"/>
      <w:r w:rsidRPr="009155E4">
        <w:rPr>
          <w:rFonts w:ascii="Times New Roman" w:hAnsi="Times New Roman" w:cs="Times New Roman"/>
          <w:sz w:val="28"/>
          <w:szCs w:val="28"/>
          <w:lang w:val="uk-UA"/>
        </w:rPr>
        <w:t>. Оскільки характер такого типу листа особистий, в ньому дуже часто зустрічаються займенники першої та другої особи (я, ти, ви, ми). У цих листах можна вільно та сміливо висловлювати свої думки, давати суб’єктивну оцінку будь-яким ситуаціям та подіям. Усе це значною мірою відрізняє неофіційний лист від офіційного.</w:t>
      </w:r>
    </w:p>
    <w:p w14:paraId="6E157AB7" w14:textId="00CF4ED1" w:rsidR="00DA7F56" w:rsidRDefault="009155E4" w:rsidP="009155E4">
      <w:pPr>
        <w:spacing w:after="0" w:line="360" w:lineRule="auto"/>
        <w:ind w:firstLine="720"/>
        <w:jc w:val="both"/>
        <w:rPr>
          <w:rFonts w:ascii="Times New Roman" w:hAnsi="Times New Roman" w:cs="Times New Roman"/>
          <w:sz w:val="28"/>
          <w:szCs w:val="28"/>
          <w:lang w:val="uk-UA"/>
        </w:rPr>
      </w:pPr>
      <w:r w:rsidRPr="009155E4">
        <w:rPr>
          <w:rFonts w:ascii="Times New Roman" w:hAnsi="Times New Roman" w:cs="Times New Roman"/>
          <w:sz w:val="28"/>
          <w:szCs w:val="28"/>
          <w:lang w:val="uk-UA"/>
        </w:rPr>
        <w:t xml:space="preserve">Лист обов’язково закінчується прощальним привітанням, яке пишеться у кінці листа в його лівій частині. Після власне виразу ставиться кома, а з нового рядка зазначається ім’я адресанта. </w:t>
      </w:r>
      <w:r w:rsidR="002B0CA7" w:rsidRPr="002B0CA7">
        <w:rPr>
          <w:rFonts w:ascii="Times New Roman" w:hAnsi="Times New Roman" w:cs="Times New Roman"/>
          <w:sz w:val="28"/>
          <w:szCs w:val="28"/>
          <w:lang w:val="uk-UA"/>
        </w:rPr>
        <w:t xml:space="preserve">Традиційно для </w:t>
      </w:r>
      <w:r w:rsidR="002B0CA7">
        <w:rPr>
          <w:rFonts w:ascii="Times New Roman" w:hAnsi="Times New Roman" w:cs="Times New Roman"/>
          <w:sz w:val="28"/>
          <w:szCs w:val="28"/>
          <w:lang w:val="uk-UA"/>
        </w:rPr>
        <w:t>прощального вітання</w:t>
      </w:r>
      <w:r w:rsidR="002B0CA7" w:rsidRPr="002B0CA7">
        <w:rPr>
          <w:rFonts w:ascii="Times New Roman" w:hAnsi="Times New Roman" w:cs="Times New Roman"/>
          <w:sz w:val="28"/>
          <w:szCs w:val="28"/>
          <w:lang w:val="uk-UA"/>
        </w:rPr>
        <w:t xml:space="preserve"> використовують т</w:t>
      </w:r>
      <w:r w:rsidR="00023DDF">
        <w:rPr>
          <w:rFonts w:ascii="Times New Roman" w:hAnsi="Times New Roman" w:cs="Times New Roman"/>
          <w:sz w:val="28"/>
          <w:szCs w:val="28"/>
          <w:lang w:val="uk-UA"/>
        </w:rPr>
        <w:t>ак</w:t>
      </w:r>
      <w:r w:rsidR="002B0CA7" w:rsidRPr="002B0CA7">
        <w:rPr>
          <w:rFonts w:ascii="Times New Roman" w:hAnsi="Times New Roman" w:cs="Times New Roman"/>
          <w:sz w:val="28"/>
          <w:szCs w:val="28"/>
          <w:lang w:val="uk-UA"/>
        </w:rPr>
        <w:t>і вирази:</w:t>
      </w:r>
    </w:p>
    <w:tbl>
      <w:tblPr>
        <w:tblStyle w:val="a8"/>
        <w:tblW w:w="0" w:type="auto"/>
        <w:tblLook w:val="04A0" w:firstRow="1" w:lastRow="0" w:firstColumn="1" w:lastColumn="0" w:noHBand="0" w:noVBand="1"/>
      </w:tblPr>
      <w:tblGrid>
        <w:gridCol w:w="4813"/>
        <w:gridCol w:w="4758"/>
      </w:tblGrid>
      <w:tr w:rsidR="008E3B7B" w14:paraId="75320894" w14:textId="77777777" w:rsidTr="003547EB">
        <w:tc>
          <w:tcPr>
            <w:tcW w:w="4813" w:type="dxa"/>
          </w:tcPr>
          <w:p w14:paraId="7639B549" w14:textId="77777777" w:rsidR="008E3B7B" w:rsidRDefault="008E3B7B" w:rsidP="00E311D8">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Вирази</w:t>
            </w:r>
            <w:proofErr w:type="spellEnd"/>
          </w:p>
        </w:tc>
        <w:tc>
          <w:tcPr>
            <w:tcW w:w="4758" w:type="dxa"/>
          </w:tcPr>
          <w:p w14:paraId="1EEC958D" w14:textId="77777777" w:rsidR="008E3B7B" w:rsidRDefault="008E3B7B" w:rsidP="00E311D8">
            <w:pPr>
              <w:jc w:val="center"/>
              <w:rPr>
                <w:rFonts w:ascii="Times New Roman" w:hAnsi="Times New Roman" w:cs="Times New Roman"/>
                <w:sz w:val="28"/>
                <w:szCs w:val="28"/>
                <w:lang w:val="ru-RU"/>
              </w:rPr>
            </w:pPr>
            <w:r w:rsidRPr="0044332A">
              <w:rPr>
                <w:rFonts w:ascii="Times New Roman" w:hAnsi="Times New Roman" w:cs="Times New Roman"/>
                <w:sz w:val="28"/>
                <w:szCs w:val="28"/>
                <w:lang w:val="ru-RU"/>
              </w:rPr>
              <w:t>Переклад</w:t>
            </w:r>
          </w:p>
        </w:tc>
      </w:tr>
      <w:tr w:rsidR="008E3B7B" w14:paraId="4DC892EF" w14:textId="77777777" w:rsidTr="003547EB">
        <w:tc>
          <w:tcPr>
            <w:tcW w:w="4813" w:type="dxa"/>
          </w:tcPr>
          <w:p w14:paraId="1B80051D" w14:textId="77777777" w:rsidR="008E3B7B" w:rsidRPr="00D76F52" w:rsidRDefault="008E3B7B" w:rsidP="00E311D8">
            <w:pPr>
              <w:jc w:val="both"/>
              <w:rPr>
                <w:rFonts w:ascii="Times New Roman" w:hAnsi="Times New Roman" w:cs="Times New Roman"/>
                <w:sz w:val="28"/>
                <w:szCs w:val="28"/>
              </w:rPr>
            </w:pPr>
            <w:r w:rsidRPr="00E4294F">
              <w:rPr>
                <w:rFonts w:ascii="Times New Roman" w:hAnsi="Times New Roman" w:cs="Times New Roman"/>
                <w:sz w:val="28"/>
                <w:szCs w:val="28"/>
              </w:rPr>
              <w:t>Best</w:t>
            </w:r>
            <w:r>
              <w:rPr>
                <w:rFonts w:ascii="Times New Roman" w:hAnsi="Times New Roman" w:cs="Times New Roman"/>
                <w:sz w:val="28"/>
                <w:szCs w:val="28"/>
              </w:rPr>
              <w:t>/</w:t>
            </w:r>
            <w:r w:rsidRPr="00F2370A">
              <w:rPr>
                <w:rFonts w:ascii="Times New Roman" w:hAnsi="Times New Roman" w:cs="Times New Roman"/>
                <w:sz w:val="28"/>
                <w:szCs w:val="28"/>
              </w:rPr>
              <w:t>Best</w:t>
            </w:r>
            <w:r w:rsidRPr="008C7849">
              <w:rPr>
                <w:rFonts w:ascii="Times New Roman" w:hAnsi="Times New Roman" w:cs="Times New Roman"/>
                <w:sz w:val="28"/>
                <w:szCs w:val="28"/>
              </w:rPr>
              <w:t xml:space="preserve"> </w:t>
            </w:r>
            <w:r w:rsidRPr="00756042">
              <w:rPr>
                <w:rFonts w:ascii="Times New Roman" w:hAnsi="Times New Roman" w:cs="Times New Roman"/>
                <w:sz w:val="28"/>
                <w:szCs w:val="28"/>
              </w:rPr>
              <w:t>wishes</w:t>
            </w:r>
            <w:r>
              <w:rPr>
                <w:rFonts w:ascii="Times New Roman" w:hAnsi="Times New Roman" w:cs="Times New Roman"/>
                <w:sz w:val="28"/>
                <w:szCs w:val="28"/>
              </w:rPr>
              <w:t>/</w:t>
            </w:r>
            <w:r w:rsidRPr="00756042">
              <w:rPr>
                <w:rFonts w:ascii="Times New Roman" w:hAnsi="Times New Roman" w:cs="Times New Roman"/>
                <w:sz w:val="28"/>
                <w:szCs w:val="28"/>
              </w:rPr>
              <w:t>All</w:t>
            </w:r>
            <w:r w:rsidRPr="008C7849">
              <w:rPr>
                <w:rFonts w:ascii="Times New Roman" w:hAnsi="Times New Roman" w:cs="Times New Roman"/>
                <w:sz w:val="28"/>
                <w:szCs w:val="28"/>
              </w:rPr>
              <w:t xml:space="preserve"> </w:t>
            </w:r>
            <w:r w:rsidRPr="00F2370A">
              <w:rPr>
                <w:rFonts w:ascii="Times New Roman" w:hAnsi="Times New Roman" w:cs="Times New Roman"/>
                <w:sz w:val="28"/>
                <w:szCs w:val="28"/>
              </w:rPr>
              <w:t>the</w:t>
            </w:r>
            <w:r w:rsidRPr="008C7849">
              <w:rPr>
                <w:rFonts w:ascii="Times New Roman" w:hAnsi="Times New Roman" w:cs="Times New Roman"/>
                <w:sz w:val="28"/>
                <w:szCs w:val="28"/>
              </w:rPr>
              <w:t xml:space="preserve"> </w:t>
            </w:r>
            <w:r w:rsidRPr="00F2370A">
              <w:rPr>
                <w:rFonts w:ascii="Times New Roman" w:hAnsi="Times New Roman" w:cs="Times New Roman"/>
                <w:sz w:val="28"/>
                <w:szCs w:val="28"/>
              </w:rPr>
              <w:t>best</w:t>
            </w:r>
          </w:p>
        </w:tc>
        <w:tc>
          <w:tcPr>
            <w:tcW w:w="4758" w:type="dxa"/>
          </w:tcPr>
          <w:p w14:paraId="1950DA04" w14:textId="77777777" w:rsidR="008E3B7B" w:rsidRPr="008C7849" w:rsidRDefault="008E3B7B" w:rsidP="00E311D8">
            <w:pPr>
              <w:jc w:val="both"/>
              <w:rPr>
                <w:rFonts w:ascii="Times New Roman" w:hAnsi="Times New Roman" w:cs="Times New Roman"/>
                <w:sz w:val="28"/>
                <w:szCs w:val="28"/>
              </w:rPr>
            </w:pPr>
            <w:proofErr w:type="spellStart"/>
            <w:r w:rsidRPr="00831B6D">
              <w:rPr>
                <w:rFonts w:ascii="Times New Roman" w:hAnsi="Times New Roman" w:cs="Times New Roman"/>
                <w:sz w:val="28"/>
                <w:szCs w:val="28"/>
              </w:rPr>
              <w:t>Всього</w:t>
            </w:r>
            <w:proofErr w:type="spellEnd"/>
            <w:r w:rsidRPr="00831B6D">
              <w:rPr>
                <w:rFonts w:ascii="Times New Roman" w:hAnsi="Times New Roman" w:cs="Times New Roman"/>
                <w:sz w:val="28"/>
                <w:szCs w:val="28"/>
              </w:rPr>
              <w:t xml:space="preserve"> </w:t>
            </w:r>
            <w:proofErr w:type="spellStart"/>
            <w:r w:rsidRPr="00831B6D">
              <w:rPr>
                <w:rFonts w:ascii="Times New Roman" w:hAnsi="Times New Roman" w:cs="Times New Roman"/>
                <w:sz w:val="28"/>
                <w:szCs w:val="28"/>
              </w:rPr>
              <w:t>найкращого</w:t>
            </w:r>
            <w:proofErr w:type="spellEnd"/>
          </w:p>
        </w:tc>
      </w:tr>
      <w:tr w:rsidR="008E3B7B" w14:paraId="35034C63" w14:textId="77777777" w:rsidTr="003547EB">
        <w:tc>
          <w:tcPr>
            <w:tcW w:w="4813" w:type="dxa"/>
          </w:tcPr>
          <w:p w14:paraId="22B9BF9B" w14:textId="77777777" w:rsidR="008E3B7B" w:rsidRPr="00BC0F57" w:rsidRDefault="008E3B7B" w:rsidP="00E311D8">
            <w:pPr>
              <w:jc w:val="both"/>
              <w:rPr>
                <w:rFonts w:ascii="Times New Roman" w:hAnsi="Times New Roman" w:cs="Times New Roman"/>
                <w:sz w:val="28"/>
                <w:szCs w:val="28"/>
              </w:rPr>
            </w:pPr>
            <w:proofErr w:type="spellStart"/>
            <w:r w:rsidRPr="00BC0F57">
              <w:rPr>
                <w:rFonts w:ascii="Times New Roman" w:hAnsi="Times New Roman" w:cs="Times New Roman"/>
                <w:sz w:val="28"/>
                <w:szCs w:val="28"/>
                <w:lang w:val="ru-RU"/>
              </w:rPr>
              <w:t>Best</w:t>
            </w:r>
            <w:proofErr w:type="spellEnd"/>
            <w:r w:rsidRPr="00BC0F57">
              <w:rPr>
                <w:rFonts w:ascii="Times New Roman" w:hAnsi="Times New Roman" w:cs="Times New Roman"/>
                <w:sz w:val="28"/>
                <w:szCs w:val="28"/>
              </w:rPr>
              <w:t xml:space="preserve"> </w:t>
            </w:r>
            <w:proofErr w:type="spellStart"/>
            <w:r w:rsidRPr="00BC0F57">
              <w:rPr>
                <w:rFonts w:ascii="Times New Roman" w:hAnsi="Times New Roman" w:cs="Times New Roman"/>
                <w:sz w:val="28"/>
                <w:szCs w:val="28"/>
                <w:lang w:val="ru-RU"/>
              </w:rPr>
              <w:t>regards</w:t>
            </w:r>
            <w:proofErr w:type="spellEnd"/>
            <w:r>
              <w:rPr>
                <w:rFonts w:ascii="Times New Roman" w:hAnsi="Times New Roman" w:cs="Times New Roman"/>
                <w:sz w:val="28"/>
                <w:szCs w:val="28"/>
              </w:rPr>
              <w:t>/</w:t>
            </w:r>
            <w:r w:rsidRPr="008C7849">
              <w:rPr>
                <w:rFonts w:ascii="Times New Roman" w:hAnsi="Times New Roman" w:cs="Times New Roman"/>
                <w:sz w:val="28"/>
                <w:szCs w:val="28"/>
              </w:rPr>
              <w:t>Regards</w:t>
            </w:r>
            <w:r>
              <w:rPr>
                <w:rFonts w:ascii="Times New Roman" w:hAnsi="Times New Roman" w:cs="Times New Roman"/>
                <w:sz w:val="28"/>
                <w:szCs w:val="28"/>
              </w:rPr>
              <w:t>/</w:t>
            </w:r>
            <w:proofErr w:type="spellStart"/>
            <w:r>
              <w:rPr>
                <w:rFonts w:ascii="Times New Roman" w:hAnsi="Times New Roman" w:cs="Times New Roman"/>
                <w:sz w:val="28"/>
                <w:szCs w:val="28"/>
              </w:rPr>
              <w:t>Rgds</w:t>
            </w:r>
            <w:proofErr w:type="spellEnd"/>
          </w:p>
        </w:tc>
        <w:tc>
          <w:tcPr>
            <w:tcW w:w="4758" w:type="dxa"/>
          </w:tcPr>
          <w:p w14:paraId="4AF85C8C" w14:textId="77777777" w:rsidR="008E3B7B" w:rsidRPr="00BC0F57" w:rsidRDefault="008E3B7B" w:rsidP="00E311D8">
            <w:pPr>
              <w:jc w:val="both"/>
              <w:rPr>
                <w:rFonts w:ascii="Times New Roman" w:hAnsi="Times New Roman" w:cs="Times New Roman"/>
                <w:sz w:val="28"/>
                <w:szCs w:val="28"/>
              </w:rPr>
            </w:pPr>
            <w:r w:rsidRPr="00F41087">
              <w:rPr>
                <w:rFonts w:ascii="Times New Roman" w:hAnsi="Times New Roman" w:cs="Times New Roman"/>
                <w:sz w:val="28"/>
                <w:szCs w:val="28"/>
              </w:rPr>
              <w:t xml:space="preserve">З </w:t>
            </w:r>
            <w:proofErr w:type="spellStart"/>
            <w:r w:rsidRPr="00F41087">
              <w:rPr>
                <w:rFonts w:ascii="Times New Roman" w:hAnsi="Times New Roman" w:cs="Times New Roman"/>
                <w:sz w:val="28"/>
                <w:szCs w:val="28"/>
              </w:rPr>
              <w:t>найкращими</w:t>
            </w:r>
            <w:proofErr w:type="spellEnd"/>
            <w:r w:rsidRPr="00F41087">
              <w:rPr>
                <w:rFonts w:ascii="Times New Roman" w:hAnsi="Times New Roman" w:cs="Times New Roman"/>
                <w:sz w:val="28"/>
                <w:szCs w:val="28"/>
              </w:rPr>
              <w:t xml:space="preserve"> </w:t>
            </w:r>
            <w:proofErr w:type="spellStart"/>
            <w:r w:rsidRPr="00F41087">
              <w:rPr>
                <w:rFonts w:ascii="Times New Roman" w:hAnsi="Times New Roman" w:cs="Times New Roman"/>
                <w:sz w:val="28"/>
                <w:szCs w:val="28"/>
              </w:rPr>
              <w:t>побажаннями</w:t>
            </w:r>
            <w:proofErr w:type="spellEnd"/>
          </w:p>
        </w:tc>
      </w:tr>
      <w:tr w:rsidR="008E3B7B" w14:paraId="23D336BB" w14:textId="77777777" w:rsidTr="003547EB">
        <w:tc>
          <w:tcPr>
            <w:tcW w:w="4813" w:type="dxa"/>
          </w:tcPr>
          <w:p w14:paraId="5A965086" w14:textId="77777777" w:rsidR="008E3B7B" w:rsidRPr="00F41087" w:rsidRDefault="008E3B7B" w:rsidP="00E311D8">
            <w:pPr>
              <w:jc w:val="both"/>
              <w:rPr>
                <w:rFonts w:ascii="Times New Roman" w:hAnsi="Times New Roman" w:cs="Times New Roman"/>
                <w:sz w:val="28"/>
                <w:szCs w:val="28"/>
              </w:rPr>
            </w:pPr>
            <w:r w:rsidRPr="009B26E1">
              <w:rPr>
                <w:rFonts w:ascii="Times New Roman" w:hAnsi="Times New Roman" w:cs="Times New Roman"/>
                <w:sz w:val="28"/>
                <w:szCs w:val="28"/>
              </w:rPr>
              <w:t>Yours</w:t>
            </w:r>
          </w:p>
        </w:tc>
        <w:tc>
          <w:tcPr>
            <w:tcW w:w="4758" w:type="dxa"/>
          </w:tcPr>
          <w:p w14:paraId="539C075C" w14:textId="77777777" w:rsidR="008E3B7B" w:rsidRPr="00F41087" w:rsidRDefault="008E3B7B" w:rsidP="00E311D8">
            <w:pPr>
              <w:jc w:val="both"/>
              <w:rPr>
                <w:rFonts w:ascii="Times New Roman" w:hAnsi="Times New Roman" w:cs="Times New Roman"/>
                <w:sz w:val="28"/>
                <w:szCs w:val="28"/>
              </w:rPr>
            </w:pPr>
            <w:proofErr w:type="spellStart"/>
            <w:r>
              <w:rPr>
                <w:rFonts w:ascii="Times New Roman" w:hAnsi="Times New Roman" w:cs="Times New Roman"/>
                <w:sz w:val="28"/>
                <w:szCs w:val="28"/>
              </w:rPr>
              <w:t>Твій</w:t>
            </w:r>
            <w:proofErr w:type="spellEnd"/>
          </w:p>
        </w:tc>
      </w:tr>
      <w:tr w:rsidR="008E3B7B" w14:paraId="3F59E1F9" w14:textId="77777777" w:rsidTr="003547EB">
        <w:tc>
          <w:tcPr>
            <w:tcW w:w="4813" w:type="dxa"/>
          </w:tcPr>
          <w:p w14:paraId="78E76365" w14:textId="77777777" w:rsidR="008E3B7B" w:rsidRPr="00F41087" w:rsidRDefault="008E3B7B" w:rsidP="00E311D8">
            <w:pPr>
              <w:jc w:val="both"/>
              <w:rPr>
                <w:rFonts w:ascii="Times New Roman" w:hAnsi="Times New Roman" w:cs="Times New Roman"/>
                <w:sz w:val="28"/>
                <w:szCs w:val="28"/>
              </w:rPr>
            </w:pPr>
            <w:proofErr w:type="spellStart"/>
            <w:r w:rsidRPr="00EF1F70">
              <w:rPr>
                <w:rFonts w:ascii="Times New Roman" w:hAnsi="Times New Roman" w:cs="Times New Roman"/>
                <w:sz w:val="28"/>
                <w:szCs w:val="28"/>
                <w:lang w:val="ru-RU"/>
              </w:rPr>
              <w:t>Your</w:t>
            </w:r>
            <w:proofErr w:type="spellEnd"/>
            <w:r w:rsidRPr="00F41087">
              <w:rPr>
                <w:rFonts w:ascii="Times New Roman" w:hAnsi="Times New Roman" w:cs="Times New Roman"/>
                <w:sz w:val="28"/>
                <w:szCs w:val="28"/>
              </w:rPr>
              <w:t xml:space="preserve"> </w:t>
            </w:r>
            <w:proofErr w:type="spellStart"/>
            <w:r w:rsidRPr="00EF1F70">
              <w:rPr>
                <w:rFonts w:ascii="Times New Roman" w:hAnsi="Times New Roman" w:cs="Times New Roman"/>
                <w:sz w:val="28"/>
                <w:szCs w:val="28"/>
                <w:lang w:val="ru-RU"/>
              </w:rPr>
              <w:t>friend</w:t>
            </w:r>
            <w:proofErr w:type="spellEnd"/>
          </w:p>
        </w:tc>
        <w:tc>
          <w:tcPr>
            <w:tcW w:w="4758" w:type="dxa"/>
          </w:tcPr>
          <w:p w14:paraId="5FDD141F" w14:textId="77777777" w:rsidR="008E3B7B" w:rsidRPr="00F41087" w:rsidRDefault="008E3B7B" w:rsidP="00E311D8">
            <w:pPr>
              <w:jc w:val="both"/>
              <w:rPr>
                <w:rFonts w:ascii="Times New Roman" w:hAnsi="Times New Roman" w:cs="Times New Roman"/>
                <w:sz w:val="28"/>
                <w:szCs w:val="28"/>
              </w:rPr>
            </w:pPr>
            <w:proofErr w:type="spellStart"/>
            <w:r>
              <w:rPr>
                <w:rFonts w:ascii="Times New Roman" w:hAnsi="Times New Roman" w:cs="Times New Roman"/>
                <w:sz w:val="28"/>
                <w:szCs w:val="28"/>
              </w:rPr>
              <w:t>Твій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друг</w:t>
            </w:r>
            <w:proofErr w:type="spellEnd"/>
          </w:p>
        </w:tc>
      </w:tr>
      <w:tr w:rsidR="008E3B7B" w14:paraId="08996EBA" w14:textId="77777777" w:rsidTr="003547EB">
        <w:tc>
          <w:tcPr>
            <w:tcW w:w="4813" w:type="dxa"/>
          </w:tcPr>
          <w:p w14:paraId="763ED8D5" w14:textId="77777777" w:rsidR="008E3B7B" w:rsidRPr="00A61738" w:rsidRDefault="008E3B7B" w:rsidP="00E311D8">
            <w:pPr>
              <w:jc w:val="both"/>
              <w:rPr>
                <w:rFonts w:ascii="Times New Roman" w:hAnsi="Times New Roman" w:cs="Times New Roman"/>
                <w:sz w:val="28"/>
                <w:szCs w:val="28"/>
              </w:rPr>
            </w:pPr>
            <w:r w:rsidRPr="004B3A17">
              <w:rPr>
                <w:rFonts w:ascii="Times New Roman" w:hAnsi="Times New Roman" w:cs="Times New Roman"/>
                <w:sz w:val="28"/>
                <w:szCs w:val="28"/>
              </w:rPr>
              <w:t>Yours always</w:t>
            </w:r>
            <w:r>
              <w:rPr>
                <w:rFonts w:ascii="Times New Roman" w:hAnsi="Times New Roman" w:cs="Times New Roman"/>
                <w:sz w:val="28"/>
                <w:szCs w:val="28"/>
              </w:rPr>
              <w:t>/Eternally yours/Yours ever/Ever yours</w:t>
            </w:r>
          </w:p>
        </w:tc>
        <w:tc>
          <w:tcPr>
            <w:tcW w:w="4758" w:type="dxa"/>
          </w:tcPr>
          <w:p w14:paraId="6411593D" w14:textId="77777777" w:rsidR="008E3B7B" w:rsidRPr="00EF1F70" w:rsidRDefault="008E3B7B" w:rsidP="00E311D8">
            <w:pPr>
              <w:jc w:val="both"/>
              <w:rPr>
                <w:rFonts w:ascii="Times New Roman" w:hAnsi="Times New Roman" w:cs="Times New Roman"/>
                <w:sz w:val="28"/>
                <w:szCs w:val="28"/>
              </w:rPr>
            </w:pPr>
            <w:proofErr w:type="spellStart"/>
            <w:r>
              <w:rPr>
                <w:rFonts w:ascii="Times New Roman" w:hAnsi="Times New Roman" w:cs="Times New Roman"/>
                <w:sz w:val="28"/>
                <w:szCs w:val="28"/>
              </w:rPr>
              <w:t>З</w:t>
            </w:r>
            <w:r w:rsidRPr="00E00443">
              <w:rPr>
                <w:rFonts w:ascii="Times New Roman" w:hAnsi="Times New Roman" w:cs="Times New Roman"/>
                <w:sz w:val="28"/>
                <w:szCs w:val="28"/>
              </w:rPr>
              <w:t>авжди</w:t>
            </w:r>
            <w:proofErr w:type="spellEnd"/>
            <w:r w:rsidRPr="00E00443">
              <w:rPr>
                <w:rFonts w:ascii="Times New Roman" w:hAnsi="Times New Roman" w:cs="Times New Roman"/>
                <w:sz w:val="28"/>
                <w:szCs w:val="28"/>
              </w:rPr>
              <w:t xml:space="preserve"> </w:t>
            </w:r>
            <w:proofErr w:type="spellStart"/>
            <w:r w:rsidRPr="00E00443">
              <w:rPr>
                <w:rFonts w:ascii="Times New Roman" w:hAnsi="Times New Roman" w:cs="Times New Roman"/>
                <w:sz w:val="28"/>
                <w:szCs w:val="28"/>
              </w:rPr>
              <w:t>твій</w:t>
            </w:r>
            <w:proofErr w:type="spellEnd"/>
          </w:p>
        </w:tc>
      </w:tr>
      <w:tr w:rsidR="008E3B7B" w14:paraId="774FC59F" w14:textId="77777777" w:rsidTr="003547EB">
        <w:tc>
          <w:tcPr>
            <w:tcW w:w="4813" w:type="dxa"/>
          </w:tcPr>
          <w:p w14:paraId="013988D3" w14:textId="77777777" w:rsidR="008E3B7B" w:rsidRPr="005D4775" w:rsidRDefault="008E3B7B" w:rsidP="00E311D8">
            <w:pPr>
              <w:jc w:val="both"/>
              <w:rPr>
                <w:rFonts w:ascii="Times New Roman" w:hAnsi="Times New Roman" w:cs="Times New Roman"/>
                <w:sz w:val="28"/>
                <w:szCs w:val="28"/>
              </w:rPr>
            </w:pPr>
            <w:r>
              <w:rPr>
                <w:rFonts w:ascii="Times New Roman" w:hAnsi="Times New Roman" w:cs="Times New Roman"/>
                <w:sz w:val="28"/>
                <w:szCs w:val="28"/>
              </w:rPr>
              <w:t>Affectionately</w:t>
            </w:r>
          </w:p>
        </w:tc>
        <w:tc>
          <w:tcPr>
            <w:tcW w:w="4758" w:type="dxa"/>
          </w:tcPr>
          <w:p w14:paraId="1742C36C" w14:textId="77777777" w:rsidR="008E3B7B" w:rsidRPr="00EF1F70" w:rsidRDefault="008E3B7B" w:rsidP="00E311D8">
            <w:pPr>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sidRPr="005D4775">
              <w:rPr>
                <w:rFonts w:ascii="Times New Roman" w:hAnsi="Times New Roman" w:cs="Times New Roman"/>
                <w:sz w:val="28"/>
                <w:szCs w:val="28"/>
              </w:rPr>
              <w:t>любов’ю</w:t>
            </w:r>
            <w:proofErr w:type="spellEnd"/>
          </w:p>
        </w:tc>
      </w:tr>
      <w:tr w:rsidR="008E3B7B" w14:paraId="3876AA6B" w14:textId="77777777" w:rsidTr="003547EB">
        <w:tc>
          <w:tcPr>
            <w:tcW w:w="4813" w:type="dxa"/>
          </w:tcPr>
          <w:p w14:paraId="4A5D63BA" w14:textId="77777777" w:rsidR="008E3B7B" w:rsidRPr="00D54AAB" w:rsidRDefault="008E3B7B" w:rsidP="00E311D8">
            <w:pPr>
              <w:jc w:val="both"/>
              <w:rPr>
                <w:rFonts w:ascii="Times New Roman" w:hAnsi="Times New Roman" w:cs="Times New Roman"/>
                <w:sz w:val="28"/>
                <w:szCs w:val="28"/>
              </w:rPr>
            </w:pPr>
            <w:r>
              <w:rPr>
                <w:rFonts w:ascii="Times New Roman" w:hAnsi="Times New Roman" w:cs="Times New Roman"/>
                <w:sz w:val="28"/>
                <w:szCs w:val="28"/>
              </w:rPr>
              <w:t>Yours affectionately/Lovingly yours</w:t>
            </w:r>
          </w:p>
        </w:tc>
        <w:tc>
          <w:tcPr>
            <w:tcW w:w="4758" w:type="dxa"/>
          </w:tcPr>
          <w:p w14:paraId="7BC7BBA5" w14:textId="77777777" w:rsidR="008E3B7B" w:rsidRPr="00EF1F70" w:rsidRDefault="008E3B7B" w:rsidP="00E311D8">
            <w:pPr>
              <w:jc w:val="both"/>
              <w:rPr>
                <w:rFonts w:ascii="Times New Roman" w:hAnsi="Times New Roman" w:cs="Times New Roman"/>
                <w:sz w:val="28"/>
                <w:szCs w:val="28"/>
              </w:rPr>
            </w:pPr>
            <w:proofErr w:type="spellStart"/>
            <w:r>
              <w:rPr>
                <w:rFonts w:ascii="Times New Roman" w:hAnsi="Times New Roman" w:cs="Times New Roman"/>
                <w:sz w:val="28"/>
                <w:szCs w:val="28"/>
              </w:rPr>
              <w:t>Л</w:t>
            </w:r>
            <w:r w:rsidRPr="00D54AAB">
              <w:rPr>
                <w:rFonts w:ascii="Times New Roman" w:hAnsi="Times New Roman" w:cs="Times New Roman"/>
                <w:sz w:val="28"/>
                <w:szCs w:val="28"/>
              </w:rPr>
              <w:t>юблячий</w:t>
            </w:r>
            <w:proofErr w:type="spellEnd"/>
            <w:r w:rsidRPr="00D54AAB">
              <w:rPr>
                <w:rFonts w:ascii="Times New Roman" w:hAnsi="Times New Roman" w:cs="Times New Roman"/>
                <w:sz w:val="28"/>
                <w:szCs w:val="28"/>
              </w:rPr>
              <w:t xml:space="preserve"> </w:t>
            </w:r>
            <w:proofErr w:type="spellStart"/>
            <w:r w:rsidRPr="00D54AAB">
              <w:rPr>
                <w:rFonts w:ascii="Times New Roman" w:hAnsi="Times New Roman" w:cs="Times New Roman"/>
                <w:sz w:val="28"/>
                <w:szCs w:val="28"/>
              </w:rPr>
              <w:t>тебе</w:t>
            </w:r>
            <w:proofErr w:type="spellEnd"/>
          </w:p>
        </w:tc>
      </w:tr>
      <w:tr w:rsidR="008E3B7B" w14:paraId="0233C4C6" w14:textId="77777777" w:rsidTr="003547EB">
        <w:tc>
          <w:tcPr>
            <w:tcW w:w="4813" w:type="dxa"/>
          </w:tcPr>
          <w:p w14:paraId="3B749FEA" w14:textId="77777777" w:rsidR="008E3B7B" w:rsidRPr="00203856" w:rsidRDefault="008E3B7B" w:rsidP="00E311D8">
            <w:pPr>
              <w:jc w:val="both"/>
              <w:rPr>
                <w:rFonts w:ascii="Times New Roman" w:hAnsi="Times New Roman" w:cs="Times New Roman"/>
                <w:sz w:val="28"/>
                <w:szCs w:val="28"/>
              </w:rPr>
            </w:pPr>
            <w:r>
              <w:rPr>
                <w:rFonts w:ascii="Times New Roman" w:hAnsi="Times New Roman" w:cs="Times New Roman"/>
                <w:sz w:val="28"/>
                <w:szCs w:val="28"/>
              </w:rPr>
              <w:t>Your very sincere friend</w:t>
            </w:r>
          </w:p>
        </w:tc>
        <w:tc>
          <w:tcPr>
            <w:tcW w:w="4758" w:type="dxa"/>
          </w:tcPr>
          <w:p w14:paraId="0427B412" w14:textId="77777777" w:rsidR="008E3B7B" w:rsidRPr="00EF1F70" w:rsidRDefault="008E3B7B" w:rsidP="00E311D8">
            <w:pPr>
              <w:jc w:val="both"/>
              <w:rPr>
                <w:rFonts w:ascii="Times New Roman" w:hAnsi="Times New Roman" w:cs="Times New Roman"/>
                <w:sz w:val="28"/>
                <w:szCs w:val="28"/>
              </w:rPr>
            </w:pPr>
            <w:proofErr w:type="spellStart"/>
            <w:r>
              <w:rPr>
                <w:rFonts w:ascii="Times New Roman" w:hAnsi="Times New Roman" w:cs="Times New Roman"/>
                <w:sz w:val="28"/>
                <w:szCs w:val="28"/>
              </w:rPr>
              <w:t>Т</w:t>
            </w:r>
            <w:r w:rsidRPr="00203856">
              <w:rPr>
                <w:rFonts w:ascii="Times New Roman" w:hAnsi="Times New Roman" w:cs="Times New Roman"/>
                <w:sz w:val="28"/>
                <w:szCs w:val="28"/>
              </w:rPr>
              <w:t>вій</w:t>
            </w:r>
            <w:proofErr w:type="spellEnd"/>
            <w:r w:rsidRPr="00203856">
              <w:rPr>
                <w:rFonts w:ascii="Times New Roman" w:hAnsi="Times New Roman" w:cs="Times New Roman"/>
                <w:sz w:val="28"/>
                <w:szCs w:val="28"/>
              </w:rPr>
              <w:t xml:space="preserve"> </w:t>
            </w:r>
            <w:proofErr w:type="spellStart"/>
            <w:r w:rsidRPr="00203856">
              <w:rPr>
                <w:rFonts w:ascii="Times New Roman" w:hAnsi="Times New Roman" w:cs="Times New Roman"/>
                <w:sz w:val="28"/>
                <w:szCs w:val="28"/>
              </w:rPr>
              <w:t>щирий</w:t>
            </w:r>
            <w:proofErr w:type="spellEnd"/>
            <w:r w:rsidRPr="00203856">
              <w:rPr>
                <w:rFonts w:ascii="Times New Roman" w:hAnsi="Times New Roman" w:cs="Times New Roman"/>
                <w:sz w:val="28"/>
                <w:szCs w:val="28"/>
              </w:rPr>
              <w:t xml:space="preserve"> </w:t>
            </w:r>
            <w:proofErr w:type="spellStart"/>
            <w:r w:rsidRPr="00203856">
              <w:rPr>
                <w:rFonts w:ascii="Times New Roman" w:hAnsi="Times New Roman" w:cs="Times New Roman"/>
                <w:sz w:val="28"/>
                <w:szCs w:val="28"/>
              </w:rPr>
              <w:t>друг</w:t>
            </w:r>
            <w:proofErr w:type="spellEnd"/>
          </w:p>
        </w:tc>
      </w:tr>
      <w:tr w:rsidR="008E3B7B" w14:paraId="2171767D" w14:textId="77777777" w:rsidTr="003547EB">
        <w:tc>
          <w:tcPr>
            <w:tcW w:w="4813" w:type="dxa"/>
          </w:tcPr>
          <w:p w14:paraId="1710962E" w14:textId="77777777" w:rsidR="008E3B7B" w:rsidRPr="00614115" w:rsidRDefault="008E3B7B" w:rsidP="00E311D8">
            <w:pPr>
              <w:jc w:val="both"/>
              <w:rPr>
                <w:rFonts w:ascii="Times New Roman" w:hAnsi="Times New Roman" w:cs="Times New Roman"/>
                <w:sz w:val="28"/>
                <w:szCs w:val="28"/>
              </w:rPr>
            </w:pPr>
            <w:r>
              <w:rPr>
                <w:rFonts w:ascii="Times New Roman" w:hAnsi="Times New Roman" w:cs="Times New Roman"/>
                <w:sz w:val="28"/>
                <w:szCs w:val="28"/>
              </w:rPr>
              <w:t>Love/Lots of love/</w:t>
            </w:r>
            <w:r w:rsidRPr="003D715F">
              <w:rPr>
                <w:rFonts w:ascii="Times New Roman" w:hAnsi="Times New Roman" w:cs="Times New Roman"/>
                <w:sz w:val="28"/>
                <w:szCs w:val="28"/>
              </w:rPr>
              <w:t>Much love</w:t>
            </w:r>
            <w:r>
              <w:rPr>
                <w:rFonts w:ascii="Times New Roman" w:hAnsi="Times New Roman" w:cs="Times New Roman"/>
                <w:sz w:val="28"/>
                <w:szCs w:val="28"/>
              </w:rPr>
              <w:t>/All my love</w:t>
            </w:r>
          </w:p>
        </w:tc>
        <w:tc>
          <w:tcPr>
            <w:tcW w:w="4758" w:type="dxa"/>
          </w:tcPr>
          <w:p w14:paraId="725E29AB" w14:textId="77777777" w:rsidR="008E3B7B" w:rsidRPr="00EF1F70" w:rsidRDefault="008E3B7B" w:rsidP="00E311D8">
            <w:pPr>
              <w:jc w:val="both"/>
              <w:rPr>
                <w:rFonts w:ascii="Times New Roman" w:hAnsi="Times New Roman" w:cs="Times New Roman"/>
                <w:sz w:val="28"/>
                <w:szCs w:val="28"/>
              </w:rPr>
            </w:pPr>
            <w:r w:rsidRPr="00614115">
              <w:rPr>
                <w:rFonts w:ascii="Times New Roman" w:hAnsi="Times New Roman" w:cs="Times New Roman"/>
                <w:sz w:val="28"/>
                <w:szCs w:val="28"/>
              </w:rPr>
              <w:t xml:space="preserve">З </w:t>
            </w:r>
            <w:proofErr w:type="spellStart"/>
            <w:r w:rsidRPr="00614115">
              <w:rPr>
                <w:rFonts w:ascii="Times New Roman" w:hAnsi="Times New Roman" w:cs="Times New Roman"/>
                <w:sz w:val="28"/>
                <w:szCs w:val="28"/>
              </w:rPr>
              <w:t>любов’ю</w:t>
            </w:r>
            <w:proofErr w:type="spellEnd"/>
          </w:p>
        </w:tc>
      </w:tr>
      <w:tr w:rsidR="008E3B7B" w14:paraId="56370FF7" w14:textId="77777777" w:rsidTr="003547EB">
        <w:tc>
          <w:tcPr>
            <w:tcW w:w="4813" w:type="dxa"/>
          </w:tcPr>
          <w:p w14:paraId="18DB6C82" w14:textId="77777777" w:rsidR="008E3B7B" w:rsidRPr="004B17F7" w:rsidRDefault="008E3B7B" w:rsidP="00E311D8">
            <w:pPr>
              <w:jc w:val="both"/>
              <w:rPr>
                <w:rFonts w:ascii="Times New Roman" w:hAnsi="Times New Roman" w:cs="Times New Roman"/>
                <w:sz w:val="28"/>
                <w:szCs w:val="28"/>
              </w:rPr>
            </w:pPr>
            <w:r>
              <w:rPr>
                <w:rFonts w:ascii="Times New Roman" w:hAnsi="Times New Roman" w:cs="Times New Roman"/>
                <w:sz w:val="28"/>
                <w:szCs w:val="28"/>
              </w:rPr>
              <w:t>Bye for now</w:t>
            </w:r>
          </w:p>
        </w:tc>
        <w:tc>
          <w:tcPr>
            <w:tcW w:w="4758" w:type="dxa"/>
          </w:tcPr>
          <w:p w14:paraId="34DE7B90" w14:textId="77777777" w:rsidR="008E3B7B" w:rsidRPr="00B03448" w:rsidRDefault="008E3B7B" w:rsidP="00E311D8">
            <w:pPr>
              <w:jc w:val="both"/>
              <w:rPr>
                <w:rFonts w:ascii="Times New Roman" w:hAnsi="Times New Roman" w:cs="Times New Roman"/>
                <w:sz w:val="28"/>
                <w:szCs w:val="28"/>
              </w:rPr>
            </w:pPr>
            <w:proofErr w:type="spellStart"/>
            <w:r>
              <w:rPr>
                <w:rFonts w:ascii="Times New Roman" w:hAnsi="Times New Roman" w:cs="Times New Roman"/>
                <w:sz w:val="28"/>
                <w:szCs w:val="28"/>
              </w:rPr>
              <w:t>Б</w:t>
            </w:r>
            <w:r w:rsidRPr="004B17F7">
              <w:rPr>
                <w:rFonts w:ascii="Times New Roman" w:hAnsi="Times New Roman" w:cs="Times New Roman"/>
                <w:sz w:val="28"/>
                <w:szCs w:val="28"/>
              </w:rPr>
              <w:t>увай-бувай</w:t>
            </w:r>
            <w:proofErr w:type="spellEnd"/>
          </w:p>
        </w:tc>
      </w:tr>
      <w:tr w:rsidR="008E3B7B" w14:paraId="2AB521AD" w14:textId="77777777" w:rsidTr="003547EB">
        <w:tc>
          <w:tcPr>
            <w:tcW w:w="4813" w:type="dxa"/>
          </w:tcPr>
          <w:p w14:paraId="196C499B" w14:textId="77777777" w:rsidR="008E3B7B" w:rsidRPr="00845566" w:rsidRDefault="008E3B7B" w:rsidP="00E311D8">
            <w:pPr>
              <w:jc w:val="both"/>
              <w:rPr>
                <w:rFonts w:ascii="Times New Roman" w:hAnsi="Times New Roman" w:cs="Times New Roman"/>
                <w:sz w:val="28"/>
                <w:szCs w:val="28"/>
              </w:rPr>
            </w:pPr>
            <w:r>
              <w:rPr>
                <w:rFonts w:ascii="Times New Roman" w:hAnsi="Times New Roman" w:cs="Times New Roman"/>
                <w:sz w:val="28"/>
                <w:szCs w:val="28"/>
              </w:rPr>
              <w:t>Lots of kisses</w:t>
            </w:r>
          </w:p>
        </w:tc>
        <w:tc>
          <w:tcPr>
            <w:tcW w:w="4758" w:type="dxa"/>
          </w:tcPr>
          <w:p w14:paraId="6A506EBC" w14:textId="77777777" w:rsidR="008E3B7B" w:rsidRPr="00845566" w:rsidRDefault="008E3B7B" w:rsidP="00E311D8">
            <w:pPr>
              <w:jc w:val="both"/>
              <w:rPr>
                <w:rFonts w:ascii="Times New Roman" w:hAnsi="Times New Roman" w:cs="Times New Roman"/>
                <w:sz w:val="28"/>
                <w:szCs w:val="28"/>
              </w:rPr>
            </w:pPr>
            <w:proofErr w:type="spellStart"/>
            <w:r>
              <w:rPr>
                <w:rFonts w:ascii="Times New Roman" w:hAnsi="Times New Roman" w:cs="Times New Roman"/>
                <w:sz w:val="28"/>
                <w:szCs w:val="28"/>
              </w:rPr>
              <w:t>Ц</w:t>
            </w:r>
            <w:r w:rsidRPr="00845566">
              <w:rPr>
                <w:rFonts w:ascii="Times New Roman" w:hAnsi="Times New Roman" w:cs="Times New Roman"/>
                <w:sz w:val="28"/>
                <w:szCs w:val="28"/>
              </w:rPr>
              <w:t>ілу</w:t>
            </w:r>
            <w:r>
              <w:rPr>
                <w:rFonts w:ascii="Times New Roman" w:hAnsi="Times New Roman" w:cs="Times New Roman"/>
                <w:sz w:val="28"/>
                <w:szCs w:val="28"/>
              </w:rPr>
              <w:t>ю</w:t>
            </w:r>
            <w:proofErr w:type="spellEnd"/>
          </w:p>
        </w:tc>
      </w:tr>
    </w:tbl>
    <w:p w14:paraId="0C0D0797" w14:textId="14412931" w:rsidR="00023DDF" w:rsidRDefault="00B73F93" w:rsidP="00B73F93">
      <w:pPr>
        <w:spacing w:after="0" w:line="360" w:lineRule="auto"/>
        <w:ind w:firstLine="720"/>
        <w:jc w:val="both"/>
        <w:rPr>
          <w:rFonts w:ascii="Times New Roman" w:hAnsi="Times New Roman" w:cs="Times New Roman"/>
          <w:sz w:val="28"/>
          <w:szCs w:val="28"/>
          <w:lang w:val="uk-UA"/>
        </w:rPr>
      </w:pPr>
      <w:r w:rsidRPr="00B73F93">
        <w:rPr>
          <w:rFonts w:ascii="Times New Roman" w:hAnsi="Times New Roman" w:cs="Times New Roman"/>
          <w:sz w:val="28"/>
          <w:szCs w:val="28"/>
          <w:lang w:val="uk-UA"/>
        </w:rPr>
        <w:t>У листі другові досить часто можна зустріти абревіатури (</w:t>
      </w:r>
      <w:proofErr w:type="spellStart"/>
      <w:r w:rsidRPr="00B73F93">
        <w:rPr>
          <w:rFonts w:ascii="Times New Roman" w:hAnsi="Times New Roman" w:cs="Times New Roman"/>
          <w:sz w:val="28"/>
          <w:szCs w:val="28"/>
          <w:lang w:val="uk-UA"/>
        </w:rPr>
        <w:t>Abbreviations</w:t>
      </w:r>
      <w:proofErr w:type="spellEnd"/>
      <w:r w:rsidRPr="00B73F93">
        <w:rPr>
          <w:rFonts w:ascii="Times New Roman" w:hAnsi="Times New Roman" w:cs="Times New Roman"/>
          <w:sz w:val="28"/>
          <w:szCs w:val="28"/>
          <w:lang w:val="uk-UA"/>
        </w:rPr>
        <w:t xml:space="preserve">). Їх застосовують для швидкого обміну інформацією (особливо </w:t>
      </w:r>
      <w:r w:rsidRPr="00B73F93">
        <w:rPr>
          <w:rFonts w:ascii="Times New Roman" w:hAnsi="Times New Roman" w:cs="Times New Roman"/>
          <w:sz w:val="28"/>
          <w:szCs w:val="28"/>
          <w:lang w:val="uk-UA"/>
        </w:rPr>
        <w:lastRenderedPageBreak/>
        <w:t xml:space="preserve">якщо мова йде про короткі повідомлення) та економії часу на написання тексту. </w:t>
      </w:r>
      <w:r w:rsidR="006B569C">
        <w:rPr>
          <w:rFonts w:ascii="Times New Roman" w:hAnsi="Times New Roman" w:cs="Times New Roman"/>
          <w:sz w:val="28"/>
          <w:szCs w:val="28"/>
          <w:lang w:val="uk-UA"/>
        </w:rPr>
        <w:t>Н</w:t>
      </w:r>
      <w:r w:rsidR="006B569C" w:rsidRPr="006B569C">
        <w:rPr>
          <w:rFonts w:ascii="Times New Roman" w:hAnsi="Times New Roman" w:cs="Times New Roman"/>
          <w:sz w:val="28"/>
          <w:szCs w:val="28"/>
          <w:lang w:val="uk-UA"/>
        </w:rPr>
        <w:t>айпоширеніш</w:t>
      </w:r>
      <w:r w:rsidR="006B569C">
        <w:rPr>
          <w:rFonts w:ascii="Times New Roman" w:hAnsi="Times New Roman" w:cs="Times New Roman"/>
          <w:sz w:val="28"/>
          <w:szCs w:val="28"/>
          <w:lang w:val="uk-UA"/>
        </w:rPr>
        <w:t xml:space="preserve">і абревіатури </w:t>
      </w:r>
      <w:r w:rsidR="00C44C53">
        <w:rPr>
          <w:rFonts w:ascii="Times New Roman" w:hAnsi="Times New Roman" w:cs="Times New Roman"/>
          <w:sz w:val="28"/>
          <w:szCs w:val="28"/>
          <w:lang w:val="uk-UA"/>
        </w:rPr>
        <w:t>в неофіційних листах:</w:t>
      </w:r>
    </w:p>
    <w:tbl>
      <w:tblPr>
        <w:tblStyle w:val="a8"/>
        <w:tblW w:w="0" w:type="auto"/>
        <w:tblLook w:val="04A0" w:firstRow="1" w:lastRow="0" w:firstColumn="1" w:lastColumn="0" w:noHBand="0" w:noVBand="1"/>
      </w:tblPr>
      <w:tblGrid>
        <w:gridCol w:w="3184"/>
        <w:gridCol w:w="3187"/>
        <w:gridCol w:w="3200"/>
      </w:tblGrid>
      <w:tr w:rsidR="00F752E5" w14:paraId="1CB36CD9" w14:textId="77777777" w:rsidTr="003547EB">
        <w:tc>
          <w:tcPr>
            <w:tcW w:w="3184" w:type="dxa"/>
          </w:tcPr>
          <w:p w14:paraId="3EC0C68F" w14:textId="77777777" w:rsidR="00F752E5" w:rsidRDefault="00F752E5" w:rsidP="00F346B4">
            <w:pPr>
              <w:jc w:val="center"/>
              <w:rPr>
                <w:rFonts w:ascii="Times New Roman" w:hAnsi="Times New Roman" w:cs="Times New Roman"/>
                <w:sz w:val="28"/>
                <w:szCs w:val="28"/>
              </w:rPr>
            </w:pPr>
            <w:proofErr w:type="spellStart"/>
            <w:r>
              <w:rPr>
                <w:rFonts w:ascii="Times New Roman" w:hAnsi="Times New Roman" w:cs="Times New Roman"/>
                <w:sz w:val="28"/>
                <w:szCs w:val="28"/>
              </w:rPr>
              <w:t>Абревіатура</w:t>
            </w:r>
            <w:proofErr w:type="spellEnd"/>
          </w:p>
        </w:tc>
        <w:tc>
          <w:tcPr>
            <w:tcW w:w="3187" w:type="dxa"/>
          </w:tcPr>
          <w:p w14:paraId="048E2934" w14:textId="77777777" w:rsidR="00F752E5" w:rsidRDefault="00F752E5" w:rsidP="00F346B4">
            <w:pPr>
              <w:jc w:val="center"/>
              <w:rPr>
                <w:rFonts w:ascii="Times New Roman" w:hAnsi="Times New Roman" w:cs="Times New Roman"/>
                <w:sz w:val="28"/>
                <w:szCs w:val="28"/>
              </w:rPr>
            </w:pPr>
            <w:proofErr w:type="spellStart"/>
            <w:r>
              <w:rPr>
                <w:rFonts w:ascii="Times New Roman" w:hAnsi="Times New Roman" w:cs="Times New Roman"/>
                <w:sz w:val="28"/>
                <w:szCs w:val="28"/>
              </w:rPr>
              <w:t>Трактування</w:t>
            </w:r>
            <w:proofErr w:type="spellEnd"/>
          </w:p>
        </w:tc>
        <w:tc>
          <w:tcPr>
            <w:tcW w:w="3200" w:type="dxa"/>
          </w:tcPr>
          <w:p w14:paraId="5CCF6DC8" w14:textId="77777777" w:rsidR="00F752E5" w:rsidRDefault="00F752E5" w:rsidP="00F346B4">
            <w:pPr>
              <w:jc w:val="center"/>
              <w:rPr>
                <w:rFonts w:ascii="Times New Roman" w:hAnsi="Times New Roman" w:cs="Times New Roman"/>
                <w:sz w:val="28"/>
                <w:szCs w:val="28"/>
              </w:rPr>
            </w:pPr>
            <w:proofErr w:type="spellStart"/>
            <w:r>
              <w:rPr>
                <w:rFonts w:ascii="Times New Roman" w:hAnsi="Times New Roman" w:cs="Times New Roman"/>
                <w:sz w:val="28"/>
                <w:szCs w:val="28"/>
              </w:rPr>
              <w:t>Переклад</w:t>
            </w:r>
            <w:proofErr w:type="spellEnd"/>
          </w:p>
        </w:tc>
      </w:tr>
      <w:tr w:rsidR="00F752E5" w14:paraId="4DBE4F06" w14:textId="77777777" w:rsidTr="003547EB">
        <w:tc>
          <w:tcPr>
            <w:tcW w:w="3184" w:type="dxa"/>
          </w:tcPr>
          <w:p w14:paraId="2A63767B"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ASAP</w:t>
            </w:r>
          </w:p>
        </w:tc>
        <w:tc>
          <w:tcPr>
            <w:tcW w:w="3187" w:type="dxa"/>
          </w:tcPr>
          <w:p w14:paraId="44C5289F"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A</w:t>
            </w:r>
            <w:r w:rsidRPr="00EE5E82">
              <w:rPr>
                <w:rFonts w:ascii="Times New Roman" w:hAnsi="Times New Roman" w:cs="Times New Roman"/>
                <w:sz w:val="28"/>
                <w:szCs w:val="28"/>
              </w:rPr>
              <w:t>s soon as possible</w:t>
            </w:r>
          </w:p>
        </w:tc>
        <w:tc>
          <w:tcPr>
            <w:tcW w:w="3200" w:type="dxa"/>
          </w:tcPr>
          <w:p w14:paraId="5AB430BB"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Якнайшвидше</w:t>
            </w:r>
            <w:proofErr w:type="spellEnd"/>
          </w:p>
        </w:tc>
      </w:tr>
      <w:tr w:rsidR="00F752E5" w14:paraId="5443AFCE" w14:textId="77777777" w:rsidTr="003547EB">
        <w:tc>
          <w:tcPr>
            <w:tcW w:w="3184" w:type="dxa"/>
          </w:tcPr>
          <w:p w14:paraId="18EA71E6"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AFAIK</w:t>
            </w:r>
          </w:p>
        </w:tc>
        <w:tc>
          <w:tcPr>
            <w:tcW w:w="3187" w:type="dxa"/>
          </w:tcPr>
          <w:p w14:paraId="75203A6D"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As far as І</w:t>
            </w:r>
            <w:r w:rsidRPr="00EE5E82">
              <w:rPr>
                <w:rFonts w:ascii="Times New Roman" w:hAnsi="Times New Roman" w:cs="Times New Roman"/>
                <w:sz w:val="28"/>
                <w:szCs w:val="28"/>
              </w:rPr>
              <w:t xml:space="preserve"> know</w:t>
            </w:r>
          </w:p>
        </w:tc>
        <w:tc>
          <w:tcPr>
            <w:tcW w:w="3200" w:type="dxa"/>
          </w:tcPr>
          <w:p w14:paraId="706E5870"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Наскільки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відомо</w:t>
            </w:r>
            <w:proofErr w:type="spellEnd"/>
          </w:p>
        </w:tc>
      </w:tr>
      <w:tr w:rsidR="00F752E5" w14:paraId="38CD04E9" w14:textId="77777777" w:rsidTr="003547EB">
        <w:tc>
          <w:tcPr>
            <w:tcW w:w="3184" w:type="dxa"/>
          </w:tcPr>
          <w:p w14:paraId="43BC5A10"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AKA</w:t>
            </w:r>
          </w:p>
        </w:tc>
        <w:tc>
          <w:tcPr>
            <w:tcW w:w="3187" w:type="dxa"/>
          </w:tcPr>
          <w:p w14:paraId="2BD7E4B1"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A</w:t>
            </w:r>
            <w:r w:rsidRPr="00A1276B">
              <w:rPr>
                <w:rFonts w:ascii="Times New Roman" w:hAnsi="Times New Roman" w:cs="Times New Roman"/>
                <w:sz w:val="28"/>
                <w:szCs w:val="28"/>
              </w:rPr>
              <w:t>lso known as</w:t>
            </w:r>
          </w:p>
        </w:tc>
        <w:tc>
          <w:tcPr>
            <w:tcW w:w="3200" w:type="dxa"/>
          </w:tcPr>
          <w:p w14:paraId="146D1BB7"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відомий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w:t>
            </w:r>
            <w:proofErr w:type="spellEnd"/>
          </w:p>
        </w:tc>
      </w:tr>
      <w:tr w:rsidR="00F752E5" w14:paraId="5AFE76D5" w14:textId="77777777" w:rsidTr="003547EB">
        <w:tc>
          <w:tcPr>
            <w:tcW w:w="3184" w:type="dxa"/>
          </w:tcPr>
          <w:p w14:paraId="2C4238C9"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B4</w:t>
            </w:r>
          </w:p>
        </w:tc>
        <w:tc>
          <w:tcPr>
            <w:tcW w:w="3187" w:type="dxa"/>
          </w:tcPr>
          <w:p w14:paraId="03893E35"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B</w:t>
            </w:r>
            <w:r w:rsidRPr="00A1276B">
              <w:rPr>
                <w:rFonts w:ascii="Times New Roman" w:hAnsi="Times New Roman" w:cs="Times New Roman"/>
                <w:sz w:val="28"/>
                <w:szCs w:val="28"/>
              </w:rPr>
              <w:t>efore</w:t>
            </w:r>
          </w:p>
        </w:tc>
        <w:tc>
          <w:tcPr>
            <w:tcW w:w="3200" w:type="dxa"/>
          </w:tcPr>
          <w:p w14:paraId="432419CC"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Перед</w:t>
            </w:r>
            <w:proofErr w:type="spellEnd"/>
          </w:p>
        </w:tc>
      </w:tr>
      <w:tr w:rsidR="00F752E5" w14:paraId="31118716" w14:textId="77777777" w:rsidTr="003547EB">
        <w:tc>
          <w:tcPr>
            <w:tcW w:w="3184" w:type="dxa"/>
          </w:tcPr>
          <w:p w14:paraId="6F21AD68"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Btw</w:t>
            </w:r>
          </w:p>
        </w:tc>
        <w:tc>
          <w:tcPr>
            <w:tcW w:w="3187" w:type="dxa"/>
          </w:tcPr>
          <w:p w14:paraId="7A065B6D"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B</w:t>
            </w:r>
            <w:r w:rsidRPr="00A1276B">
              <w:rPr>
                <w:rFonts w:ascii="Times New Roman" w:hAnsi="Times New Roman" w:cs="Times New Roman"/>
                <w:sz w:val="28"/>
                <w:szCs w:val="28"/>
              </w:rPr>
              <w:t>y the way</w:t>
            </w:r>
          </w:p>
        </w:tc>
        <w:tc>
          <w:tcPr>
            <w:tcW w:w="3200" w:type="dxa"/>
          </w:tcPr>
          <w:p w14:paraId="60EE4D1F"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речі</w:t>
            </w:r>
            <w:proofErr w:type="spellEnd"/>
          </w:p>
        </w:tc>
      </w:tr>
      <w:tr w:rsidR="00F752E5" w14:paraId="64D213B9" w14:textId="77777777" w:rsidTr="003547EB">
        <w:tc>
          <w:tcPr>
            <w:tcW w:w="3184" w:type="dxa"/>
          </w:tcPr>
          <w:p w14:paraId="08783541"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BK</w:t>
            </w:r>
          </w:p>
        </w:tc>
        <w:tc>
          <w:tcPr>
            <w:tcW w:w="3187" w:type="dxa"/>
          </w:tcPr>
          <w:p w14:paraId="069FC56D"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B</w:t>
            </w:r>
            <w:r w:rsidRPr="00A1276B">
              <w:rPr>
                <w:rFonts w:ascii="Times New Roman" w:hAnsi="Times New Roman" w:cs="Times New Roman"/>
                <w:sz w:val="28"/>
                <w:szCs w:val="28"/>
              </w:rPr>
              <w:t>ecause</w:t>
            </w:r>
          </w:p>
        </w:tc>
        <w:tc>
          <w:tcPr>
            <w:tcW w:w="3200" w:type="dxa"/>
          </w:tcPr>
          <w:p w14:paraId="3A658CA9"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Тому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p>
        </w:tc>
      </w:tr>
      <w:tr w:rsidR="00F752E5" w14:paraId="76FAC457" w14:textId="77777777" w:rsidTr="003547EB">
        <w:tc>
          <w:tcPr>
            <w:tcW w:w="3184" w:type="dxa"/>
          </w:tcPr>
          <w:p w14:paraId="6A4B825C"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IDK</w:t>
            </w:r>
          </w:p>
        </w:tc>
        <w:tc>
          <w:tcPr>
            <w:tcW w:w="3187" w:type="dxa"/>
          </w:tcPr>
          <w:p w14:paraId="6DD501AC"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I don’</w:t>
            </w:r>
            <w:r w:rsidRPr="00463CBF">
              <w:rPr>
                <w:rFonts w:ascii="Times New Roman" w:hAnsi="Times New Roman" w:cs="Times New Roman"/>
                <w:sz w:val="28"/>
                <w:szCs w:val="28"/>
              </w:rPr>
              <w:t>t know</w:t>
            </w:r>
          </w:p>
        </w:tc>
        <w:tc>
          <w:tcPr>
            <w:tcW w:w="3200" w:type="dxa"/>
          </w:tcPr>
          <w:p w14:paraId="1FAE2629"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знаю</w:t>
            </w:r>
            <w:proofErr w:type="spellEnd"/>
          </w:p>
        </w:tc>
      </w:tr>
      <w:tr w:rsidR="00F752E5" w14:paraId="3723B2A3" w14:textId="77777777" w:rsidTr="003547EB">
        <w:tc>
          <w:tcPr>
            <w:tcW w:w="3184" w:type="dxa"/>
          </w:tcPr>
          <w:p w14:paraId="0D4B2875"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IMO</w:t>
            </w:r>
          </w:p>
        </w:tc>
        <w:tc>
          <w:tcPr>
            <w:tcW w:w="3187" w:type="dxa"/>
          </w:tcPr>
          <w:p w14:paraId="175BC4E2" w14:textId="77777777" w:rsidR="00F752E5" w:rsidRDefault="00F752E5" w:rsidP="00F346B4">
            <w:pPr>
              <w:jc w:val="both"/>
              <w:rPr>
                <w:rFonts w:ascii="Times New Roman" w:hAnsi="Times New Roman" w:cs="Times New Roman"/>
                <w:sz w:val="28"/>
                <w:szCs w:val="28"/>
              </w:rPr>
            </w:pPr>
            <w:r w:rsidRPr="00DA0918">
              <w:rPr>
                <w:rFonts w:ascii="Times New Roman" w:hAnsi="Times New Roman" w:cs="Times New Roman"/>
                <w:sz w:val="28"/>
                <w:szCs w:val="28"/>
              </w:rPr>
              <w:t>In my opinion</w:t>
            </w:r>
          </w:p>
        </w:tc>
        <w:tc>
          <w:tcPr>
            <w:tcW w:w="3200" w:type="dxa"/>
          </w:tcPr>
          <w:p w14:paraId="369CC44E"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думку</w:t>
            </w:r>
            <w:proofErr w:type="spellEnd"/>
          </w:p>
        </w:tc>
      </w:tr>
      <w:tr w:rsidR="00F752E5" w14:paraId="1D67FD8F" w14:textId="77777777" w:rsidTr="003547EB">
        <w:tc>
          <w:tcPr>
            <w:tcW w:w="3184" w:type="dxa"/>
          </w:tcPr>
          <w:p w14:paraId="6F88E9EF"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LOL</w:t>
            </w:r>
          </w:p>
        </w:tc>
        <w:tc>
          <w:tcPr>
            <w:tcW w:w="3187" w:type="dxa"/>
          </w:tcPr>
          <w:p w14:paraId="7283640A"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L</w:t>
            </w:r>
            <w:r w:rsidRPr="009422B4">
              <w:rPr>
                <w:rFonts w:ascii="Times New Roman" w:hAnsi="Times New Roman" w:cs="Times New Roman"/>
                <w:sz w:val="28"/>
                <w:szCs w:val="28"/>
              </w:rPr>
              <w:t>aughting</w:t>
            </w:r>
            <w:proofErr w:type="spellEnd"/>
            <w:r w:rsidRPr="009422B4">
              <w:rPr>
                <w:rFonts w:ascii="Times New Roman" w:hAnsi="Times New Roman" w:cs="Times New Roman"/>
                <w:sz w:val="28"/>
                <w:szCs w:val="28"/>
              </w:rPr>
              <w:t xml:space="preserve"> out loud</w:t>
            </w:r>
          </w:p>
        </w:tc>
        <w:tc>
          <w:tcPr>
            <w:tcW w:w="3200" w:type="dxa"/>
          </w:tcPr>
          <w:p w14:paraId="35A1DB54"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Голосно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сміюся</w:t>
            </w:r>
            <w:proofErr w:type="spellEnd"/>
          </w:p>
        </w:tc>
      </w:tr>
      <w:tr w:rsidR="00F752E5" w14:paraId="7BC53422" w14:textId="77777777" w:rsidTr="003547EB">
        <w:tc>
          <w:tcPr>
            <w:tcW w:w="3184" w:type="dxa"/>
          </w:tcPr>
          <w:p w14:paraId="39771AD6" w14:textId="77777777" w:rsidR="00F752E5" w:rsidRDefault="00F752E5" w:rsidP="00F346B4">
            <w:pPr>
              <w:jc w:val="both"/>
              <w:rPr>
                <w:rFonts w:ascii="Times New Roman" w:hAnsi="Times New Roman" w:cs="Times New Roman"/>
                <w:sz w:val="28"/>
                <w:szCs w:val="28"/>
              </w:rPr>
            </w:pPr>
            <w:r w:rsidRPr="0099012B">
              <w:rPr>
                <w:rFonts w:ascii="Times New Roman" w:hAnsi="Times New Roman" w:cs="Times New Roman"/>
                <w:sz w:val="28"/>
                <w:szCs w:val="28"/>
              </w:rPr>
              <w:t>OMG!</w:t>
            </w:r>
          </w:p>
        </w:tc>
        <w:tc>
          <w:tcPr>
            <w:tcW w:w="3187" w:type="dxa"/>
          </w:tcPr>
          <w:p w14:paraId="294D4CF3" w14:textId="77777777" w:rsidR="00F752E5" w:rsidRDefault="00F752E5" w:rsidP="00F346B4">
            <w:pPr>
              <w:jc w:val="both"/>
              <w:rPr>
                <w:rFonts w:ascii="Times New Roman" w:hAnsi="Times New Roman" w:cs="Times New Roman"/>
                <w:sz w:val="28"/>
                <w:szCs w:val="28"/>
              </w:rPr>
            </w:pPr>
            <w:r w:rsidRPr="00D21B92">
              <w:rPr>
                <w:rFonts w:ascii="Times New Roman" w:hAnsi="Times New Roman" w:cs="Times New Roman"/>
                <w:sz w:val="28"/>
                <w:szCs w:val="28"/>
              </w:rPr>
              <w:t>Oh my god!</w:t>
            </w:r>
          </w:p>
        </w:tc>
        <w:tc>
          <w:tcPr>
            <w:tcW w:w="3200" w:type="dxa"/>
          </w:tcPr>
          <w:p w14:paraId="158DCB84" w14:textId="77777777" w:rsidR="00F752E5" w:rsidRDefault="00F752E5" w:rsidP="00F346B4">
            <w:pPr>
              <w:jc w:val="both"/>
              <w:rPr>
                <w:rFonts w:ascii="Times New Roman" w:hAnsi="Times New Roman" w:cs="Times New Roman"/>
                <w:sz w:val="28"/>
                <w:szCs w:val="28"/>
              </w:rPr>
            </w:pPr>
            <w:r w:rsidRPr="00D21B92">
              <w:rPr>
                <w:rFonts w:ascii="Times New Roman" w:hAnsi="Times New Roman" w:cs="Times New Roman"/>
                <w:sz w:val="28"/>
                <w:szCs w:val="28"/>
              </w:rPr>
              <w:t xml:space="preserve">О, </w:t>
            </w:r>
            <w:proofErr w:type="spellStart"/>
            <w:r w:rsidRPr="00D21B92">
              <w:rPr>
                <w:rFonts w:ascii="Times New Roman" w:hAnsi="Times New Roman" w:cs="Times New Roman"/>
                <w:sz w:val="28"/>
                <w:szCs w:val="28"/>
              </w:rPr>
              <w:t>Боже</w:t>
            </w:r>
            <w:proofErr w:type="spellEnd"/>
            <w:r w:rsidRPr="00D21B92">
              <w:rPr>
                <w:rFonts w:ascii="Times New Roman" w:hAnsi="Times New Roman" w:cs="Times New Roman"/>
                <w:sz w:val="28"/>
                <w:szCs w:val="28"/>
              </w:rPr>
              <w:t>!</w:t>
            </w:r>
          </w:p>
        </w:tc>
      </w:tr>
      <w:tr w:rsidR="00F752E5" w14:paraId="0B616D4B" w14:textId="77777777" w:rsidTr="003547EB">
        <w:tc>
          <w:tcPr>
            <w:tcW w:w="3184" w:type="dxa"/>
          </w:tcPr>
          <w:p w14:paraId="576DEA7F"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TTYL</w:t>
            </w:r>
          </w:p>
        </w:tc>
        <w:tc>
          <w:tcPr>
            <w:tcW w:w="3187" w:type="dxa"/>
          </w:tcPr>
          <w:p w14:paraId="2EC9E494"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T</w:t>
            </w:r>
            <w:r w:rsidRPr="009422B4">
              <w:rPr>
                <w:rFonts w:ascii="Times New Roman" w:hAnsi="Times New Roman" w:cs="Times New Roman"/>
                <w:sz w:val="28"/>
                <w:szCs w:val="28"/>
              </w:rPr>
              <w:t>alk to you later</w:t>
            </w:r>
          </w:p>
        </w:tc>
        <w:tc>
          <w:tcPr>
            <w:tcW w:w="3200" w:type="dxa"/>
          </w:tcPr>
          <w:p w14:paraId="1252BE76"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Поговоримо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пізніше</w:t>
            </w:r>
            <w:proofErr w:type="spellEnd"/>
          </w:p>
        </w:tc>
      </w:tr>
      <w:tr w:rsidR="00F752E5" w14:paraId="484D6CE5" w14:textId="77777777" w:rsidTr="003547EB">
        <w:tc>
          <w:tcPr>
            <w:tcW w:w="3184" w:type="dxa"/>
          </w:tcPr>
          <w:p w14:paraId="33AA811B"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HAND</w:t>
            </w:r>
          </w:p>
        </w:tc>
        <w:tc>
          <w:tcPr>
            <w:tcW w:w="3187" w:type="dxa"/>
          </w:tcPr>
          <w:p w14:paraId="2F27BEC1"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H</w:t>
            </w:r>
            <w:r w:rsidRPr="009422B4">
              <w:rPr>
                <w:rFonts w:ascii="Times New Roman" w:hAnsi="Times New Roman" w:cs="Times New Roman"/>
                <w:sz w:val="28"/>
                <w:szCs w:val="28"/>
              </w:rPr>
              <w:t>ave a nice day</w:t>
            </w:r>
          </w:p>
        </w:tc>
        <w:tc>
          <w:tcPr>
            <w:tcW w:w="3200" w:type="dxa"/>
          </w:tcPr>
          <w:p w14:paraId="22CDB2B4"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Гарного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дня</w:t>
            </w:r>
            <w:proofErr w:type="spellEnd"/>
            <w:r>
              <w:rPr>
                <w:rFonts w:ascii="Times New Roman" w:hAnsi="Times New Roman" w:cs="Times New Roman"/>
                <w:sz w:val="28"/>
                <w:szCs w:val="28"/>
              </w:rPr>
              <w:t>!</w:t>
            </w:r>
          </w:p>
        </w:tc>
      </w:tr>
      <w:tr w:rsidR="00F752E5" w14:paraId="7CE2E292" w14:textId="77777777" w:rsidTr="003547EB">
        <w:tc>
          <w:tcPr>
            <w:tcW w:w="3184" w:type="dxa"/>
          </w:tcPr>
          <w:p w14:paraId="5D576E4C"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TNX</w:t>
            </w:r>
          </w:p>
        </w:tc>
        <w:tc>
          <w:tcPr>
            <w:tcW w:w="3187" w:type="dxa"/>
          </w:tcPr>
          <w:p w14:paraId="7E2F4308"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T</w:t>
            </w:r>
            <w:r w:rsidRPr="00D5160C">
              <w:rPr>
                <w:rFonts w:ascii="Times New Roman" w:hAnsi="Times New Roman" w:cs="Times New Roman"/>
                <w:sz w:val="28"/>
                <w:szCs w:val="28"/>
              </w:rPr>
              <w:t>hanks</w:t>
            </w:r>
          </w:p>
        </w:tc>
        <w:tc>
          <w:tcPr>
            <w:tcW w:w="3200" w:type="dxa"/>
          </w:tcPr>
          <w:p w14:paraId="762B798C"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Дякую</w:t>
            </w:r>
            <w:proofErr w:type="spellEnd"/>
          </w:p>
        </w:tc>
      </w:tr>
      <w:tr w:rsidR="00F752E5" w14:paraId="36AC076F" w14:textId="77777777" w:rsidTr="003547EB">
        <w:tc>
          <w:tcPr>
            <w:tcW w:w="3184" w:type="dxa"/>
          </w:tcPr>
          <w:p w14:paraId="271AFED7"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FYI</w:t>
            </w:r>
          </w:p>
        </w:tc>
        <w:tc>
          <w:tcPr>
            <w:tcW w:w="3187" w:type="dxa"/>
          </w:tcPr>
          <w:p w14:paraId="51AF4510"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F</w:t>
            </w:r>
            <w:r w:rsidRPr="00D5160C">
              <w:rPr>
                <w:rFonts w:ascii="Times New Roman" w:hAnsi="Times New Roman" w:cs="Times New Roman"/>
                <w:sz w:val="28"/>
                <w:szCs w:val="28"/>
              </w:rPr>
              <w:t>or your information</w:t>
            </w:r>
          </w:p>
        </w:tc>
        <w:tc>
          <w:tcPr>
            <w:tcW w:w="3200" w:type="dxa"/>
          </w:tcPr>
          <w:p w14:paraId="4BF9512D"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відома</w:t>
            </w:r>
            <w:proofErr w:type="spellEnd"/>
          </w:p>
        </w:tc>
      </w:tr>
      <w:tr w:rsidR="00F752E5" w14:paraId="7DB4237E" w14:textId="77777777" w:rsidTr="003547EB">
        <w:tc>
          <w:tcPr>
            <w:tcW w:w="3184" w:type="dxa"/>
          </w:tcPr>
          <w:p w14:paraId="00A6103C" w14:textId="77777777" w:rsidR="00F752E5" w:rsidRPr="002B793B" w:rsidRDefault="00F752E5" w:rsidP="00F346B4">
            <w:pPr>
              <w:jc w:val="both"/>
              <w:rPr>
                <w:rFonts w:ascii="Times New Roman" w:hAnsi="Times New Roman" w:cs="Times New Roman"/>
                <w:sz w:val="28"/>
                <w:szCs w:val="28"/>
              </w:rPr>
            </w:pPr>
            <w:r>
              <w:rPr>
                <w:rFonts w:ascii="Times New Roman" w:hAnsi="Times New Roman" w:cs="Times New Roman"/>
                <w:sz w:val="28"/>
                <w:szCs w:val="28"/>
              </w:rPr>
              <w:t>PLZ</w:t>
            </w:r>
          </w:p>
        </w:tc>
        <w:tc>
          <w:tcPr>
            <w:tcW w:w="3187" w:type="dxa"/>
          </w:tcPr>
          <w:p w14:paraId="7DC97847"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Please</w:t>
            </w:r>
          </w:p>
        </w:tc>
        <w:tc>
          <w:tcPr>
            <w:tcW w:w="3200" w:type="dxa"/>
          </w:tcPr>
          <w:p w14:paraId="35183B9F"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Будь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ласка</w:t>
            </w:r>
            <w:proofErr w:type="spellEnd"/>
          </w:p>
        </w:tc>
      </w:tr>
      <w:tr w:rsidR="00F752E5" w14:paraId="467BEF3B" w14:textId="77777777" w:rsidTr="003547EB">
        <w:tc>
          <w:tcPr>
            <w:tcW w:w="3184" w:type="dxa"/>
          </w:tcPr>
          <w:p w14:paraId="02C285B9"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PS</w:t>
            </w:r>
          </w:p>
        </w:tc>
        <w:tc>
          <w:tcPr>
            <w:tcW w:w="3187" w:type="dxa"/>
          </w:tcPr>
          <w:p w14:paraId="7B90C1E0"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Pos</w:t>
            </w:r>
            <w:r w:rsidRPr="00D5160C">
              <w:rPr>
                <w:rFonts w:ascii="Times New Roman" w:hAnsi="Times New Roman" w:cs="Times New Roman"/>
                <w:sz w:val="28"/>
                <w:szCs w:val="28"/>
              </w:rPr>
              <w:t>tscript</w:t>
            </w:r>
          </w:p>
        </w:tc>
        <w:tc>
          <w:tcPr>
            <w:tcW w:w="3200" w:type="dxa"/>
          </w:tcPr>
          <w:p w14:paraId="7B6AAD01"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Приписка</w:t>
            </w:r>
            <w:proofErr w:type="spellEnd"/>
          </w:p>
        </w:tc>
      </w:tr>
      <w:tr w:rsidR="00F752E5" w14:paraId="405834D7" w14:textId="77777777" w:rsidTr="003547EB">
        <w:tc>
          <w:tcPr>
            <w:tcW w:w="3184" w:type="dxa"/>
          </w:tcPr>
          <w:p w14:paraId="1B958B9E" w14:textId="77777777" w:rsidR="00F752E5" w:rsidRPr="009E2F49" w:rsidRDefault="00F752E5" w:rsidP="00F346B4">
            <w:pPr>
              <w:jc w:val="both"/>
              <w:rPr>
                <w:rFonts w:ascii="Times New Roman" w:hAnsi="Times New Roman" w:cs="Times New Roman"/>
                <w:sz w:val="28"/>
                <w:szCs w:val="28"/>
              </w:rPr>
            </w:pPr>
            <w:r>
              <w:rPr>
                <w:rFonts w:ascii="Times New Roman" w:hAnsi="Times New Roman" w:cs="Times New Roman"/>
                <w:sz w:val="28"/>
                <w:szCs w:val="28"/>
              </w:rPr>
              <w:t>Y/N</w:t>
            </w:r>
          </w:p>
        </w:tc>
        <w:tc>
          <w:tcPr>
            <w:tcW w:w="3187" w:type="dxa"/>
          </w:tcPr>
          <w:p w14:paraId="5319F66D"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Y</w:t>
            </w:r>
            <w:r w:rsidRPr="00137B61">
              <w:rPr>
                <w:rFonts w:ascii="Times New Roman" w:hAnsi="Times New Roman" w:cs="Times New Roman"/>
                <w:sz w:val="28"/>
                <w:szCs w:val="28"/>
              </w:rPr>
              <w:t>es or no</w:t>
            </w:r>
          </w:p>
        </w:tc>
        <w:tc>
          <w:tcPr>
            <w:tcW w:w="3200" w:type="dxa"/>
          </w:tcPr>
          <w:p w14:paraId="260F9F1F"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Так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w:t>
            </w:r>
            <w:proofErr w:type="spellEnd"/>
          </w:p>
        </w:tc>
      </w:tr>
      <w:tr w:rsidR="00F752E5" w14:paraId="5605D39C" w14:textId="77777777" w:rsidTr="003547EB">
        <w:tc>
          <w:tcPr>
            <w:tcW w:w="3184" w:type="dxa"/>
          </w:tcPr>
          <w:p w14:paraId="12EFE803" w14:textId="77777777" w:rsidR="00F752E5" w:rsidRPr="002B793B" w:rsidRDefault="00F752E5" w:rsidP="00F346B4">
            <w:pPr>
              <w:jc w:val="both"/>
              <w:rPr>
                <w:rFonts w:ascii="Times New Roman" w:hAnsi="Times New Roman" w:cs="Times New Roman"/>
                <w:sz w:val="28"/>
                <w:szCs w:val="28"/>
              </w:rPr>
            </w:pPr>
            <w:r>
              <w:rPr>
                <w:rFonts w:ascii="Times New Roman" w:hAnsi="Times New Roman" w:cs="Times New Roman"/>
                <w:sz w:val="28"/>
                <w:szCs w:val="28"/>
              </w:rPr>
              <w:t>4U</w:t>
            </w:r>
          </w:p>
        </w:tc>
        <w:tc>
          <w:tcPr>
            <w:tcW w:w="3187" w:type="dxa"/>
          </w:tcPr>
          <w:p w14:paraId="18A46EA5" w14:textId="77777777" w:rsidR="00F752E5" w:rsidRPr="002B793B" w:rsidRDefault="00F752E5" w:rsidP="00F346B4">
            <w:pPr>
              <w:jc w:val="both"/>
              <w:rPr>
                <w:rFonts w:ascii="Times New Roman" w:hAnsi="Times New Roman" w:cs="Times New Roman"/>
                <w:sz w:val="28"/>
                <w:szCs w:val="28"/>
              </w:rPr>
            </w:pPr>
            <w:r>
              <w:rPr>
                <w:rFonts w:ascii="Times New Roman" w:hAnsi="Times New Roman" w:cs="Times New Roman"/>
                <w:sz w:val="28"/>
                <w:szCs w:val="28"/>
              </w:rPr>
              <w:t>For you</w:t>
            </w:r>
          </w:p>
        </w:tc>
        <w:tc>
          <w:tcPr>
            <w:tcW w:w="3200" w:type="dxa"/>
          </w:tcPr>
          <w:p w14:paraId="77356237"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Для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тебе</w:t>
            </w:r>
            <w:proofErr w:type="spellEnd"/>
          </w:p>
        </w:tc>
      </w:tr>
      <w:tr w:rsidR="00F752E5" w14:paraId="2CBA04F8" w14:textId="77777777" w:rsidTr="003547EB">
        <w:tc>
          <w:tcPr>
            <w:tcW w:w="3184" w:type="dxa"/>
          </w:tcPr>
          <w:p w14:paraId="3893FCC9" w14:textId="77777777" w:rsidR="00F752E5" w:rsidRDefault="00F752E5" w:rsidP="00F346B4">
            <w:pPr>
              <w:jc w:val="both"/>
              <w:rPr>
                <w:rFonts w:ascii="Times New Roman" w:hAnsi="Times New Roman" w:cs="Times New Roman"/>
                <w:sz w:val="28"/>
                <w:szCs w:val="28"/>
              </w:rPr>
            </w:pPr>
            <w:r>
              <w:rPr>
                <w:rFonts w:ascii="Times New Roman" w:hAnsi="Times New Roman" w:cs="Times New Roman"/>
                <w:sz w:val="28"/>
                <w:szCs w:val="28"/>
              </w:rPr>
              <w:t>ХХХ</w:t>
            </w:r>
          </w:p>
        </w:tc>
        <w:tc>
          <w:tcPr>
            <w:tcW w:w="3187" w:type="dxa"/>
          </w:tcPr>
          <w:p w14:paraId="20558130" w14:textId="77777777" w:rsidR="00F752E5" w:rsidRPr="00823A9A" w:rsidRDefault="00F752E5" w:rsidP="00F346B4">
            <w:pPr>
              <w:jc w:val="both"/>
              <w:rPr>
                <w:rFonts w:ascii="Times New Roman" w:hAnsi="Times New Roman" w:cs="Times New Roman"/>
                <w:sz w:val="28"/>
                <w:szCs w:val="28"/>
              </w:rPr>
            </w:pPr>
            <w:r>
              <w:rPr>
                <w:rFonts w:ascii="Times New Roman" w:hAnsi="Times New Roman" w:cs="Times New Roman"/>
                <w:sz w:val="28"/>
                <w:szCs w:val="28"/>
              </w:rPr>
              <w:t>Kisses</w:t>
            </w:r>
          </w:p>
        </w:tc>
        <w:tc>
          <w:tcPr>
            <w:tcW w:w="3200" w:type="dxa"/>
          </w:tcPr>
          <w:p w14:paraId="0B49E3EF" w14:textId="77777777" w:rsidR="00F752E5" w:rsidRDefault="00F752E5" w:rsidP="00F346B4">
            <w:pPr>
              <w:jc w:val="both"/>
              <w:rPr>
                <w:rFonts w:ascii="Times New Roman" w:hAnsi="Times New Roman" w:cs="Times New Roman"/>
                <w:sz w:val="28"/>
                <w:szCs w:val="28"/>
              </w:rPr>
            </w:pPr>
            <w:proofErr w:type="spellStart"/>
            <w:r>
              <w:rPr>
                <w:rFonts w:ascii="Times New Roman" w:hAnsi="Times New Roman" w:cs="Times New Roman"/>
                <w:sz w:val="28"/>
                <w:szCs w:val="28"/>
              </w:rPr>
              <w:t>Цілую</w:t>
            </w:r>
            <w:proofErr w:type="spellEnd"/>
          </w:p>
        </w:tc>
      </w:tr>
    </w:tbl>
    <w:p w14:paraId="00909EF9" w14:textId="7720A52C" w:rsidR="0099599A" w:rsidRDefault="000200C2" w:rsidP="000200C2">
      <w:pPr>
        <w:spacing w:line="360" w:lineRule="auto"/>
        <w:ind w:firstLine="567"/>
        <w:jc w:val="both"/>
        <w:rPr>
          <w:rFonts w:ascii="Times New Roman" w:hAnsi="Times New Roman" w:cs="Times New Roman"/>
          <w:sz w:val="28"/>
          <w:szCs w:val="28"/>
          <w:lang w:val="uk-UA"/>
        </w:rPr>
      </w:pPr>
      <w:r w:rsidRPr="000200C2">
        <w:rPr>
          <w:rFonts w:ascii="Times New Roman" w:hAnsi="Times New Roman" w:cs="Times New Roman"/>
          <w:sz w:val="28"/>
          <w:szCs w:val="28"/>
          <w:lang w:val="uk-UA"/>
        </w:rPr>
        <w:t>Як і в офіційному листі для належного зв’язку між його абзацами також слід вживати з’єднувальні елементи (</w:t>
      </w:r>
      <w:proofErr w:type="spellStart"/>
      <w:r w:rsidRPr="000200C2">
        <w:rPr>
          <w:rFonts w:ascii="Times New Roman" w:hAnsi="Times New Roman" w:cs="Times New Roman"/>
          <w:sz w:val="28"/>
          <w:szCs w:val="28"/>
          <w:lang w:val="uk-UA"/>
        </w:rPr>
        <w:t>linking</w:t>
      </w:r>
      <w:proofErr w:type="spellEnd"/>
      <w:r w:rsidRPr="000200C2">
        <w:rPr>
          <w:rFonts w:ascii="Times New Roman" w:hAnsi="Times New Roman" w:cs="Times New Roman"/>
          <w:sz w:val="28"/>
          <w:szCs w:val="28"/>
          <w:lang w:val="uk-UA"/>
        </w:rPr>
        <w:t xml:space="preserve"> </w:t>
      </w:r>
      <w:proofErr w:type="spellStart"/>
      <w:r w:rsidRPr="000200C2">
        <w:rPr>
          <w:rFonts w:ascii="Times New Roman" w:hAnsi="Times New Roman" w:cs="Times New Roman"/>
          <w:sz w:val="28"/>
          <w:szCs w:val="28"/>
          <w:lang w:val="uk-UA"/>
        </w:rPr>
        <w:t>words</w:t>
      </w:r>
      <w:proofErr w:type="spellEnd"/>
      <w:r w:rsidRPr="000200C2">
        <w:rPr>
          <w:rFonts w:ascii="Times New Roman" w:hAnsi="Times New Roman" w:cs="Times New Roman"/>
          <w:sz w:val="28"/>
          <w:szCs w:val="28"/>
          <w:lang w:val="uk-UA"/>
        </w:rPr>
        <w:t>). Мова про них йшла вище (у контексті офіційного листа).</w:t>
      </w:r>
    </w:p>
    <w:p w14:paraId="21C78773" w14:textId="77777777" w:rsidR="0008799B" w:rsidRDefault="0008799B">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3001B2F3" w14:textId="00CF95FB" w:rsidR="007243B5" w:rsidRPr="0099599A" w:rsidRDefault="00B21D6C" w:rsidP="0099599A">
      <w:pPr>
        <w:spacing w:line="360" w:lineRule="auto"/>
        <w:jc w:val="center"/>
        <w:rPr>
          <w:rFonts w:ascii="Times New Roman" w:hAnsi="Times New Roman" w:cs="Times New Roman"/>
          <w:sz w:val="28"/>
          <w:szCs w:val="28"/>
          <w:lang w:val="uk-UA"/>
        </w:rPr>
      </w:pPr>
      <w:r w:rsidRPr="00B21D6C">
        <w:rPr>
          <w:rFonts w:ascii="Times New Roman" w:hAnsi="Times New Roman" w:cs="Times New Roman"/>
          <w:b/>
          <w:bCs/>
          <w:sz w:val="28"/>
          <w:szCs w:val="28"/>
          <w:lang w:val="uk-UA"/>
        </w:rPr>
        <w:lastRenderedPageBreak/>
        <w:t xml:space="preserve">Додаток </w:t>
      </w:r>
      <w:r w:rsidR="00463A2F">
        <w:rPr>
          <w:rFonts w:ascii="Times New Roman" w:hAnsi="Times New Roman" w:cs="Times New Roman"/>
          <w:b/>
          <w:bCs/>
          <w:sz w:val="28"/>
          <w:szCs w:val="28"/>
          <w:lang w:val="uk-UA"/>
        </w:rPr>
        <w:t>Д</w:t>
      </w:r>
    </w:p>
    <w:p w14:paraId="5AE4417F" w14:textId="3EEA7679" w:rsidR="00B21D6C" w:rsidRPr="0057745B" w:rsidRDefault="00B21D6C" w:rsidP="007760A3">
      <w:pPr>
        <w:spacing w:after="0" w:line="360" w:lineRule="auto"/>
        <w:jc w:val="center"/>
        <w:rPr>
          <w:rFonts w:ascii="Times New Roman" w:hAnsi="Times New Roman" w:cs="Times New Roman"/>
          <w:b/>
          <w:bCs/>
          <w:sz w:val="28"/>
          <w:szCs w:val="28"/>
          <w:lang w:val="uk-UA"/>
        </w:rPr>
      </w:pPr>
      <w:r w:rsidRPr="0057745B">
        <w:rPr>
          <w:rFonts w:ascii="Times New Roman" w:hAnsi="Times New Roman" w:cs="Times New Roman"/>
          <w:b/>
          <w:bCs/>
          <w:sz w:val="28"/>
          <w:szCs w:val="28"/>
          <w:lang w:val="uk-UA"/>
        </w:rPr>
        <w:t>Перелік сайтів, до яких здобувачам освіти доцільно звертатися у власному Інтернет-пошуку</w:t>
      </w:r>
    </w:p>
    <w:p w14:paraId="1F837B21" w14:textId="355F1088" w:rsidR="00E56026" w:rsidRPr="00E56026" w:rsidRDefault="00E56026" w:rsidP="007760A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56026">
        <w:rPr>
          <w:rFonts w:ascii="Times New Roman" w:hAnsi="Times New Roman" w:cs="Times New Roman"/>
          <w:sz w:val="28"/>
          <w:szCs w:val="28"/>
          <w:lang w:val="uk-UA"/>
        </w:rPr>
        <w:tab/>
        <w:t>https://www.englishdom.com/blog/yak-napisati-dilovij-list-anglijskoyu-movoyu-osoblivosti-i-tonkoshhi/</w:t>
      </w:r>
    </w:p>
    <w:p w14:paraId="1217761C"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2.</w:t>
      </w:r>
      <w:r w:rsidRPr="00E56026">
        <w:rPr>
          <w:rFonts w:ascii="Times New Roman" w:hAnsi="Times New Roman" w:cs="Times New Roman"/>
          <w:sz w:val="28"/>
          <w:szCs w:val="28"/>
          <w:lang w:val="uk-UA"/>
        </w:rPr>
        <w:tab/>
        <w:t>https://greenforest.com.ua/ua/journal/read/kak-napisat-delovoe-pismo-na-anglijskom</w:t>
      </w:r>
    </w:p>
    <w:p w14:paraId="291AD0D6"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3.</w:t>
      </w:r>
      <w:r w:rsidRPr="00E56026">
        <w:rPr>
          <w:rFonts w:ascii="Times New Roman" w:hAnsi="Times New Roman" w:cs="Times New Roman"/>
          <w:sz w:val="28"/>
          <w:szCs w:val="28"/>
          <w:lang w:val="uk-UA"/>
        </w:rPr>
        <w:tab/>
        <w:t>https://www.yesware.com/blog/formal-email/</w:t>
      </w:r>
    </w:p>
    <w:p w14:paraId="04CA7238"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4.</w:t>
      </w:r>
      <w:r w:rsidRPr="00E56026">
        <w:rPr>
          <w:rFonts w:ascii="Times New Roman" w:hAnsi="Times New Roman" w:cs="Times New Roman"/>
          <w:sz w:val="28"/>
          <w:szCs w:val="28"/>
          <w:lang w:val="uk-UA"/>
        </w:rPr>
        <w:tab/>
        <w:t>https://ua.be-english.com.ua/yak-napysaty-dilovyy-lyst-anhliyskoyu-movoyu/</w:t>
      </w:r>
    </w:p>
    <w:p w14:paraId="658C84F7"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5.</w:t>
      </w:r>
      <w:r w:rsidRPr="00E56026">
        <w:rPr>
          <w:rFonts w:ascii="Times New Roman" w:hAnsi="Times New Roman" w:cs="Times New Roman"/>
          <w:sz w:val="28"/>
          <w:szCs w:val="28"/>
          <w:lang w:val="uk-UA"/>
        </w:rPr>
        <w:tab/>
        <w:t>https://ekaterina-alexeeva.ru/obuchenie/yak-napisati-dilovij-list-na-anglijskij-movi-zrazok-ofitsijnogo-lista-anglijskoyu.html</w:t>
      </w:r>
    </w:p>
    <w:p w14:paraId="5AD5E187"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6.</w:t>
      </w:r>
      <w:r w:rsidRPr="00E56026">
        <w:rPr>
          <w:rFonts w:ascii="Times New Roman" w:hAnsi="Times New Roman" w:cs="Times New Roman"/>
          <w:sz w:val="28"/>
          <w:szCs w:val="28"/>
          <w:lang w:val="uk-UA"/>
        </w:rPr>
        <w:tab/>
        <w:t>https://euroeducation.com.ua/article/40-razlichnaya-topics/487-neformalnij-list-drugu-angliskoju-movoju.html</w:t>
      </w:r>
    </w:p>
    <w:p w14:paraId="5A39E42A"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7.</w:t>
      </w:r>
      <w:r w:rsidRPr="00E56026">
        <w:rPr>
          <w:rFonts w:ascii="Times New Roman" w:hAnsi="Times New Roman" w:cs="Times New Roman"/>
          <w:sz w:val="28"/>
          <w:szCs w:val="28"/>
          <w:lang w:val="uk-UA"/>
        </w:rPr>
        <w:tab/>
        <w:t>https://cambridge.ua/blog/delovaya-perepiska-na-anglijskom-10-sovetov-kak-pisat-gramotno/</w:t>
      </w:r>
    </w:p>
    <w:p w14:paraId="79F2FD37"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8.</w:t>
      </w:r>
      <w:r w:rsidRPr="00E56026">
        <w:rPr>
          <w:rFonts w:ascii="Times New Roman" w:hAnsi="Times New Roman" w:cs="Times New Roman"/>
          <w:sz w:val="28"/>
          <w:szCs w:val="28"/>
          <w:lang w:val="uk-UA"/>
        </w:rPr>
        <w:tab/>
        <w:t>https://enguide.ua/ua/magazine/kak-pravilno-pisat-pisma-na-angliyskom-5-shablonov-s-primerami</w:t>
      </w:r>
    </w:p>
    <w:p w14:paraId="79E91EA3"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9.</w:t>
      </w:r>
      <w:r w:rsidRPr="00E56026">
        <w:rPr>
          <w:rFonts w:ascii="Times New Roman" w:hAnsi="Times New Roman" w:cs="Times New Roman"/>
          <w:sz w:val="28"/>
          <w:szCs w:val="28"/>
          <w:lang w:val="uk-UA"/>
        </w:rPr>
        <w:tab/>
        <w:t>http://poradu24.com/english/elektronnij-list-anglijskoyu-movoyu-prikladi-z-perekladom.html</w:t>
      </w:r>
    </w:p>
    <w:p w14:paraId="7F495690"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10.</w:t>
      </w:r>
      <w:r w:rsidRPr="00E56026">
        <w:rPr>
          <w:rFonts w:ascii="Times New Roman" w:hAnsi="Times New Roman" w:cs="Times New Roman"/>
          <w:sz w:val="28"/>
          <w:szCs w:val="28"/>
          <w:lang w:val="uk-UA"/>
        </w:rPr>
        <w:tab/>
        <w:t>https://choosevoice.ru/uk/kak-budet-pismo-na-angliiskom-yazyke-kak-sostavit-delovoe-pismo-na.html</w:t>
      </w:r>
    </w:p>
    <w:p w14:paraId="3B8ABC30"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11.</w:t>
      </w:r>
      <w:r w:rsidRPr="00E56026">
        <w:rPr>
          <w:rFonts w:ascii="Times New Roman" w:hAnsi="Times New Roman" w:cs="Times New Roman"/>
          <w:sz w:val="28"/>
          <w:szCs w:val="28"/>
          <w:lang w:val="uk-UA"/>
        </w:rPr>
        <w:tab/>
        <w:t>https://www.eslbuzz.com/the-differences-between-formal-informal-letters/</w:t>
      </w:r>
    </w:p>
    <w:p w14:paraId="54624A3D"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12.</w:t>
      </w:r>
      <w:r w:rsidRPr="00E56026">
        <w:rPr>
          <w:rFonts w:ascii="Times New Roman" w:hAnsi="Times New Roman" w:cs="Times New Roman"/>
          <w:sz w:val="28"/>
          <w:szCs w:val="28"/>
          <w:lang w:val="uk-UA"/>
        </w:rPr>
        <w:tab/>
        <w:t>https://english4real.com/resource_writing_letter_formal_informal.html</w:t>
      </w:r>
    </w:p>
    <w:p w14:paraId="59C6E6F7"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13.</w:t>
      </w:r>
      <w:r w:rsidRPr="00E56026">
        <w:rPr>
          <w:rFonts w:ascii="Times New Roman" w:hAnsi="Times New Roman" w:cs="Times New Roman"/>
          <w:sz w:val="28"/>
          <w:szCs w:val="28"/>
          <w:lang w:val="uk-UA"/>
        </w:rPr>
        <w:tab/>
        <w:t>https://www.successcds.net/learn-english/writing-skills/letter-writing-format-formal-letter-informal-letter-samples-topics.html</w:t>
      </w:r>
    </w:p>
    <w:p w14:paraId="3E9785A5" w14:textId="77777777" w:rsidR="00E56026" w:rsidRPr="00E56026" w:rsidRDefault="00E56026" w:rsidP="007760A3">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14.</w:t>
      </w:r>
      <w:r w:rsidRPr="00E56026">
        <w:rPr>
          <w:rFonts w:ascii="Times New Roman" w:hAnsi="Times New Roman" w:cs="Times New Roman"/>
          <w:sz w:val="28"/>
          <w:szCs w:val="28"/>
          <w:lang w:val="uk-UA"/>
        </w:rPr>
        <w:tab/>
        <w:t>https://www.aplustopper.com/informal-letter/</w:t>
      </w:r>
    </w:p>
    <w:p w14:paraId="0768E5B5" w14:textId="4891B327" w:rsidR="00CE2612" w:rsidRDefault="00E56026" w:rsidP="00CD604B">
      <w:pPr>
        <w:spacing w:after="0" w:line="360" w:lineRule="auto"/>
        <w:jc w:val="both"/>
        <w:rPr>
          <w:rFonts w:ascii="Times New Roman" w:hAnsi="Times New Roman" w:cs="Times New Roman"/>
          <w:sz w:val="28"/>
          <w:szCs w:val="28"/>
          <w:lang w:val="uk-UA"/>
        </w:rPr>
      </w:pPr>
      <w:r w:rsidRPr="00E56026">
        <w:rPr>
          <w:rFonts w:ascii="Times New Roman" w:hAnsi="Times New Roman" w:cs="Times New Roman"/>
          <w:sz w:val="28"/>
          <w:szCs w:val="28"/>
          <w:lang w:val="uk-UA"/>
        </w:rPr>
        <w:t>15.</w:t>
      </w:r>
      <w:r w:rsidRPr="00E56026">
        <w:rPr>
          <w:rFonts w:ascii="Times New Roman" w:hAnsi="Times New Roman" w:cs="Times New Roman"/>
          <w:sz w:val="28"/>
          <w:szCs w:val="28"/>
          <w:lang w:val="uk-UA"/>
        </w:rPr>
        <w:tab/>
        <w:t>https://varonasinstitute.com/blog/how-to-write-a-formal-letter-structure-format-expressions-examples/</w:t>
      </w:r>
      <w:r w:rsidR="00CE2612">
        <w:rPr>
          <w:rFonts w:ascii="Times New Roman" w:hAnsi="Times New Roman" w:cs="Times New Roman"/>
          <w:sz w:val="28"/>
          <w:szCs w:val="28"/>
          <w:lang w:val="uk-UA"/>
        </w:rPr>
        <w:br w:type="page"/>
      </w:r>
    </w:p>
    <w:p w14:paraId="2424B1A4" w14:textId="66A41889" w:rsidR="00B61A11" w:rsidRDefault="00CE2612" w:rsidP="00CE2612">
      <w:pPr>
        <w:spacing w:after="0" w:line="360" w:lineRule="auto"/>
        <w:jc w:val="center"/>
        <w:rPr>
          <w:rFonts w:ascii="Times New Roman" w:hAnsi="Times New Roman" w:cs="Times New Roman"/>
          <w:b/>
          <w:bCs/>
          <w:sz w:val="28"/>
          <w:szCs w:val="28"/>
          <w:lang w:val="uk-UA"/>
        </w:rPr>
      </w:pPr>
      <w:r w:rsidRPr="00CE2612">
        <w:rPr>
          <w:rFonts w:ascii="Times New Roman" w:hAnsi="Times New Roman" w:cs="Times New Roman"/>
          <w:b/>
          <w:bCs/>
          <w:sz w:val="28"/>
          <w:szCs w:val="28"/>
          <w:lang w:val="uk-UA"/>
        </w:rPr>
        <w:lastRenderedPageBreak/>
        <w:t xml:space="preserve">Додаток </w:t>
      </w:r>
      <w:r w:rsidR="00377B56">
        <w:rPr>
          <w:rFonts w:ascii="Times New Roman" w:hAnsi="Times New Roman" w:cs="Times New Roman"/>
          <w:b/>
          <w:bCs/>
          <w:sz w:val="28"/>
          <w:szCs w:val="28"/>
          <w:lang w:val="uk-UA"/>
        </w:rPr>
        <w:t>Е</w:t>
      </w:r>
    </w:p>
    <w:p w14:paraId="7FCBF6FF" w14:textId="3569AEF4" w:rsidR="00B61A11" w:rsidRDefault="00B61A11" w:rsidP="00CE2612">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Комплекс вправ </w:t>
      </w:r>
      <w:r w:rsidR="004867E6" w:rsidRPr="004867E6">
        <w:rPr>
          <w:rFonts w:ascii="Times New Roman" w:hAnsi="Times New Roman" w:cs="Times New Roman"/>
          <w:b/>
          <w:bCs/>
          <w:sz w:val="28"/>
          <w:szCs w:val="28"/>
          <w:lang w:val="uk-UA"/>
        </w:rPr>
        <w:t>з формування писемної іншомовної компетентності учнів загальноосвітньої середньої школи з використанням проєктних технологій</w:t>
      </w:r>
    </w:p>
    <w:p w14:paraId="5671862A" w14:textId="77777777" w:rsidR="00410581" w:rsidRPr="00410581" w:rsidRDefault="00410581" w:rsidP="00410581">
      <w:pPr>
        <w:spacing w:after="0" w:line="360" w:lineRule="auto"/>
        <w:jc w:val="both"/>
        <w:rPr>
          <w:rFonts w:ascii="Times New Roman" w:hAnsi="Times New Roman" w:cs="Times New Roman"/>
          <w:b/>
          <w:bCs/>
          <w:sz w:val="28"/>
          <w:szCs w:val="28"/>
          <w:lang w:val="uk-UA"/>
        </w:rPr>
      </w:pPr>
      <w:r w:rsidRPr="00410581">
        <w:rPr>
          <w:rFonts w:ascii="Times New Roman" w:hAnsi="Times New Roman" w:cs="Times New Roman"/>
          <w:b/>
          <w:bCs/>
          <w:sz w:val="28"/>
          <w:szCs w:val="28"/>
          <w:lang w:val="uk-UA"/>
        </w:rPr>
        <w:t>Вправа 5.</w:t>
      </w:r>
    </w:p>
    <w:p w14:paraId="773C2CC4" w14:textId="2806F87D" w:rsidR="00410581" w:rsidRPr="00410581" w:rsidRDefault="00410581" w:rsidP="00E43D6F">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1</w:t>
      </w:r>
      <w:r w:rsidR="00E43D6F">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informal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friend</w:t>
      </w:r>
      <w:proofErr w:type="spellEnd"/>
      <w:r w:rsidR="00E43D6F">
        <w:rPr>
          <w:rFonts w:ascii="Times New Roman" w:hAnsi="Times New Roman" w:cs="Times New Roman"/>
          <w:sz w:val="28"/>
          <w:szCs w:val="28"/>
          <w:lang w:val="uk-UA"/>
        </w:rPr>
        <w:t>)</w:t>
      </w:r>
    </w:p>
    <w:p w14:paraId="5A8E569C"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Anna</w:t>
      </w:r>
      <w:proofErr w:type="spellEnd"/>
      <w:r w:rsidRPr="00410581">
        <w:rPr>
          <w:rFonts w:ascii="Times New Roman" w:hAnsi="Times New Roman" w:cs="Times New Roman"/>
          <w:sz w:val="28"/>
          <w:szCs w:val="28"/>
          <w:lang w:val="uk-UA"/>
        </w:rPr>
        <w:t>,</w:t>
      </w:r>
    </w:p>
    <w:p w14:paraId="219D7ECF"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Ms</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Anna</w:t>
      </w:r>
      <w:proofErr w:type="spellEnd"/>
    </w:p>
    <w:p w14:paraId="32168066"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Anna</w:t>
      </w:r>
      <w:proofErr w:type="spellEnd"/>
    </w:p>
    <w:p w14:paraId="2448A18C"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Mrs</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Anna</w:t>
      </w:r>
      <w:proofErr w:type="spellEnd"/>
    </w:p>
    <w:p w14:paraId="340711A5" w14:textId="4C0E026C" w:rsidR="00410581" w:rsidRPr="00410581" w:rsidRDefault="00410581" w:rsidP="00CA6620">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2</w:t>
      </w:r>
      <w:r w:rsidR="00CA6620">
        <w:rPr>
          <w:rFonts w:ascii="Times New Roman" w:hAnsi="Times New Roman" w:cs="Times New Roman"/>
          <w:sz w:val="28"/>
          <w:szCs w:val="28"/>
          <w:lang w:val="uk-UA"/>
        </w:rPr>
        <w:t xml:space="preserve"> (</w:t>
      </w: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woman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whose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name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don’t</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know</w:t>
      </w:r>
      <w:proofErr w:type="spellEnd"/>
      <w:r w:rsidR="00CA6620">
        <w:rPr>
          <w:rFonts w:ascii="Times New Roman" w:hAnsi="Times New Roman" w:cs="Times New Roman"/>
          <w:sz w:val="28"/>
          <w:szCs w:val="28"/>
          <w:lang w:val="uk-UA"/>
        </w:rPr>
        <w:t>)</w:t>
      </w:r>
    </w:p>
    <w:p w14:paraId="0E3CAE6D"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Mrs</w:t>
      </w:r>
      <w:proofErr w:type="spellEnd"/>
    </w:p>
    <w:p w14:paraId="48FC4A03"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Madam</w:t>
      </w:r>
      <w:proofErr w:type="spellEnd"/>
    </w:p>
    <w:p w14:paraId="11B03AB2"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Ms</w:t>
      </w:r>
      <w:proofErr w:type="spellEnd"/>
      <w:r w:rsidRPr="00410581">
        <w:rPr>
          <w:rFonts w:ascii="Times New Roman" w:hAnsi="Times New Roman" w:cs="Times New Roman"/>
          <w:sz w:val="28"/>
          <w:szCs w:val="28"/>
          <w:lang w:val="uk-UA"/>
        </w:rPr>
        <w:t>,</w:t>
      </w:r>
    </w:p>
    <w:p w14:paraId="30C87DD4"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Madam</w:t>
      </w:r>
      <w:proofErr w:type="spellEnd"/>
      <w:r w:rsidRPr="00410581">
        <w:rPr>
          <w:rFonts w:ascii="Times New Roman" w:hAnsi="Times New Roman" w:cs="Times New Roman"/>
          <w:sz w:val="28"/>
          <w:szCs w:val="28"/>
          <w:lang w:val="uk-UA"/>
        </w:rPr>
        <w:t>,</w:t>
      </w:r>
    </w:p>
    <w:p w14:paraId="2F3F4616" w14:textId="22715131" w:rsidR="00410581" w:rsidRPr="00410581" w:rsidRDefault="00410581" w:rsidP="00E05CA1">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3</w:t>
      </w:r>
      <w:r w:rsidR="00E05CA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informal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friend</w:t>
      </w:r>
      <w:proofErr w:type="spellEnd"/>
      <w:r w:rsidR="00E05CA1">
        <w:rPr>
          <w:rFonts w:ascii="Times New Roman" w:hAnsi="Times New Roman" w:cs="Times New Roman"/>
          <w:sz w:val="28"/>
          <w:szCs w:val="28"/>
          <w:lang w:val="uk-UA"/>
        </w:rPr>
        <w:t>)</w:t>
      </w:r>
    </w:p>
    <w:p w14:paraId="297075F0"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Hey</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p>
    <w:p w14:paraId="5A6937A7"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Hi</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r w:rsidRPr="00410581">
        <w:rPr>
          <w:rFonts w:ascii="Times New Roman" w:hAnsi="Times New Roman" w:cs="Times New Roman"/>
          <w:sz w:val="28"/>
          <w:szCs w:val="28"/>
          <w:lang w:val="uk-UA"/>
        </w:rPr>
        <w:t>,</w:t>
      </w:r>
    </w:p>
    <w:p w14:paraId="1188D5BE"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Hi</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Simpson</w:t>
      </w:r>
      <w:proofErr w:type="spellEnd"/>
    </w:p>
    <w:p w14:paraId="497C85DB"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Hi</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r w:rsidRPr="00410581">
        <w:rPr>
          <w:rFonts w:ascii="Times New Roman" w:hAnsi="Times New Roman" w:cs="Times New Roman"/>
          <w:sz w:val="28"/>
          <w:szCs w:val="28"/>
          <w:lang w:val="uk-UA"/>
        </w:rPr>
        <w:t>,</w:t>
      </w:r>
    </w:p>
    <w:p w14:paraId="1F88F587" w14:textId="0C554536" w:rsidR="00410581" w:rsidRPr="00410581" w:rsidRDefault="00410581" w:rsidP="00E05CA1">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4</w:t>
      </w:r>
      <w:r w:rsidR="00E05CA1">
        <w:rPr>
          <w:rFonts w:ascii="Times New Roman" w:hAnsi="Times New Roman" w:cs="Times New Roman"/>
          <w:sz w:val="28"/>
          <w:szCs w:val="28"/>
          <w:lang w:val="uk-UA"/>
        </w:rPr>
        <w:t xml:space="preserve"> (</w:t>
      </w: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man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whose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name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know</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very</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well</w:t>
      </w:r>
      <w:proofErr w:type="spellEnd"/>
      <w:r w:rsidR="00E05CA1">
        <w:rPr>
          <w:rFonts w:ascii="Times New Roman" w:hAnsi="Times New Roman" w:cs="Times New Roman"/>
          <w:sz w:val="28"/>
          <w:szCs w:val="28"/>
          <w:lang w:val="uk-UA"/>
        </w:rPr>
        <w:t>)</w:t>
      </w:r>
    </w:p>
    <w:p w14:paraId="64400A6B"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Jack</w:t>
      </w:r>
      <w:proofErr w:type="spellEnd"/>
    </w:p>
    <w:p w14:paraId="07DC8490"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Sir</w:t>
      </w:r>
      <w:proofErr w:type="spellEnd"/>
    </w:p>
    <w:p w14:paraId="31D64C0D"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Jack</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Johnson</w:t>
      </w:r>
      <w:proofErr w:type="spellEnd"/>
      <w:r w:rsidRPr="00410581">
        <w:rPr>
          <w:rFonts w:ascii="Times New Roman" w:hAnsi="Times New Roman" w:cs="Times New Roman"/>
          <w:sz w:val="28"/>
          <w:szCs w:val="28"/>
          <w:lang w:val="uk-UA"/>
        </w:rPr>
        <w:t>,</w:t>
      </w:r>
    </w:p>
    <w:p w14:paraId="053049FF"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Mr</w:t>
      </w:r>
      <w:proofErr w:type="spellEnd"/>
      <w:r w:rsidRPr="00410581">
        <w:rPr>
          <w:rFonts w:ascii="Times New Roman" w:hAnsi="Times New Roman" w:cs="Times New Roman"/>
          <w:sz w:val="28"/>
          <w:szCs w:val="28"/>
          <w:lang w:val="uk-UA"/>
        </w:rPr>
        <w:t>,</w:t>
      </w:r>
    </w:p>
    <w:p w14:paraId="3940328C" w14:textId="463ECD3A" w:rsidR="00410581" w:rsidRPr="00410581" w:rsidRDefault="00410581" w:rsidP="00E154C0">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5</w:t>
      </w:r>
      <w:r w:rsidR="00E154C0">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informal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very</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close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friend</w:t>
      </w:r>
      <w:proofErr w:type="spellEnd"/>
      <w:r w:rsidR="00E154C0">
        <w:rPr>
          <w:rFonts w:ascii="Times New Roman" w:hAnsi="Times New Roman" w:cs="Times New Roman"/>
          <w:sz w:val="28"/>
          <w:szCs w:val="28"/>
          <w:lang w:val="uk-UA"/>
        </w:rPr>
        <w:t>)</w:t>
      </w:r>
    </w:p>
    <w:p w14:paraId="6EDFF3AE"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Hello</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w:t>
      </w:r>
      <w:proofErr w:type="spellEnd"/>
      <w:r w:rsidRPr="00410581">
        <w:rPr>
          <w:rFonts w:ascii="Times New Roman" w:hAnsi="Times New Roman" w:cs="Times New Roman"/>
          <w:sz w:val="28"/>
          <w:szCs w:val="28"/>
          <w:lang w:val="uk-UA"/>
        </w:rPr>
        <w:t>,</w:t>
      </w:r>
    </w:p>
    <w:p w14:paraId="20945DB6"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My</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sweet</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w:t>
      </w:r>
      <w:proofErr w:type="spellEnd"/>
      <w:r w:rsidRPr="00410581">
        <w:rPr>
          <w:rFonts w:ascii="Times New Roman" w:hAnsi="Times New Roman" w:cs="Times New Roman"/>
          <w:sz w:val="28"/>
          <w:szCs w:val="28"/>
          <w:lang w:val="uk-UA"/>
        </w:rPr>
        <w:t>,</w:t>
      </w:r>
    </w:p>
    <w:p w14:paraId="76DBE090"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Hello</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w:t>
      </w:r>
      <w:proofErr w:type="spellEnd"/>
    </w:p>
    <w:p w14:paraId="6C42DF28" w14:textId="77777777" w:rsidR="00410581" w:rsidRPr="00410581" w:rsidRDefault="00410581" w:rsidP="00410581">
      <w:pPr>
        <w:spacing w:after="0" w:line="360" w:lineRule="auto"/>
        <w:jc w:val="both"/>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d.Dear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Ann</w:t>
      </w:r>
      <w:proofErr w:type="spellEnd"/>
      <w:r w:rsidRPr="00410581">
        <w:rPr>
          <w:rFonts w:ascii="Times New Roman" w:hAnsi="Times New Roman" w:cs="Times New Roman"/>
          <w:sz w:val="28"/>
          <w:szCs w:val="28"/>
          <w:lang w:val="uk-UA"/>
        </w:rPr>
        <w:t>,</w:t>
      </w:r>
    </w:p>
    <w:p w14:paraId="0309D97F" w14:textId="2EEA6FCB" w:rsidR="00410581" w:rsidRPr="00410581" w:rsidRDefault="00410581" w:rsidP="00085384">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lastRenderedPageBreak/>
        <w:t>Situation</w:t>
      </w:r>
      <w:proofErr w:type="spellEnd"/>
      <w:r w:rsidRPr="00410581">
        <w:rPr>
          <w:rFonts w:ascii="Times New Roman" w:hAnsi="Times New Roman" w:cs="Times New Roman"/>
          <w:sz w:val="28"/>
          <w:szCs w:val="28"/>
          <w:lang w:val="uk-UA"/>
        </w:rPr>
        <w:t xml:space="preserve"> 6</w:t>
      </w:r>
      <w:r w:rsidR="00085384">
        <w:rPr>
          <w:rFonts w:ascii="Times New Roman" w:hAnsi="Times New Roman" w:cs="Times New Roman"/>
          <w:sz w:val="28"/>
          <w:szCs w:val="28"/>
          <w:lang w:val="uk-UA"/>
        </w:rPr>
        <w:t xml:space="preserve"> (</w:t>
      </w: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person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whose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name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don’t</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know</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but</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know</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his</w:t>
      </w:r>
      <w:proofErr w:type="spellEnd"/>
      <w:r w:rsidRPr="00410581">
        <w:rPr>
          <w:rFonts w:ascii="Times New Roman" w:hAnsi="Times New Roman" w:cs="Times New Roman"/>
          <w:sz w:val="28"/>
          <w:szCs w:val="28"/>
          <w:lang w:val="uk-UA"/>
        </w:rPr>
        <w:t>/</w:t>
      </w:r>
      <w:proofErr w:type="spellStart"/>
      <w:r w:rsidRPr="00410581">
        <w:rPr>
          <w:rFonts w:ascii="Times New Roman" w:hAnsi="Times New Roman" w:cs="Times New Roman"/>
          <w:sz w:val="28"/>
          <w:szCs w:val="28"/>
          <w:lang w:val="uk-UA"/>
        </w:rPr>
        <w:t>her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position</w:t>
      </w:r>
      <w:proofErr w:type="spellEnd"/>
      <w:r w:rsidR="00085384">
        <w:rPr>
          <w:rFonts w:ascii="Times New Roman" w:hAnsi="Times New Roman" w:cs="Times New Roman"/>
          <w:sz w:val="28"/>
          <w:szCs w:val="28"/>
          <w:lang w:val="uk-UA"/>
        </w:rPr>
        <w:t>)</w:t>
      </w:r>
    </w:p>
    <w:p w14:paraId="2BE98C0B"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Sir</w:t>
      </w:r>
      <w:proofErr w:type="spellEnd"/>
      <w:r w:rsidRPr="00410581">
        <w:rPr>
          <w:rFonts w:ascii="Times New Roman" w:hAnsi="Times New Roman" w:cs="Times New Roman"/>
          <w:sz w:val="28"/>
          <w:szCs w:val="28"/>
          <w:lang w:val="uk-UA"/>
        </w:rPr>
        <w:t>,</w:t>
      </w:r>
    </w:p>
    <w:p w14:paraId="39AE5099"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Human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Resources</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Manager</w:t>
      </w:r>
      <w:proofErr w:type="spellEnd"/>
      <w:r w:rsidRPr="00410581">
        <w:rPr>
          <w:rFonts w:ascii="Times New Roman" w:hAnsi="Times New Roman" w:cs="Times New Roman"/>
          <w:sz w:val="28"/>
          <w:szCs w:val="28"/>
          <w:lang w:val="uk-UA"/>
        </w:rPr>
        <w:t>,</w:t>
      </w:r>
    </w:p>
    <w:p w14:paraId="6F56DCD0"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President</w:t>
      </w:r>
      <w:proofErr w:type="spellEnd"/>
    </w:p>
    <w:p w14:paraId="72621298"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Sirs</w:t>
      </w:r>
      <w:proofErr w:type="spellEnd"/>
    </w:p>
    <w:p w14:paraId="66AC1F1F" w14:textId="6A36EE29" w:rsidR="00410581" w:rsidRPr="00410581" w:rsidRDefault="00410581" w:rsidP="00511F45">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7</w:t>
      </w:r>
      <w:r w:rsidR="00511F45">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informal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friend</w:t>
      </w:r>
      <w:proofErr w:type="spellEnd"/>
      <w:r w:rsidR="00511F45">
        <w:rPr>
          <w:rFonts w:ascii="Times New Roman" w:hAnsi="Times New Roman" w:cs="Times New Roman"/>
          <w:sz w:val="28"/>
          <w:szCs w:val="28"/>
          <w:lang w:val="uk-UA"/>
        </w:rPr>
        <w:t>)</w:t>
      </w:r>
    </w:p>
    <w:p w14:paraId="7432E816"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Hello</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Kate</w:t>
      </w:r>
      <w:proofErr w:type="spellEnd"/>
      <w:r w:rsidRPr="00410581">
        <w:rPr>
          <w:rFonts w:ascii="Times New Roman" w:hAnsi="Times New Roman" w:cs="Times New Roman"/>
          <w:sz w:val="28"/>
          <w:szCs w:val="28"/>
          <w:lang w:val="uk-UA"/>
        </w:rPr>
        <w:t>,</w:t>
      </w:r>
    </w:p>
    <w:p w14:paraId="5FFE8F8C"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Hello</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Ms</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Kate</w:t>
      </w:r>
      <w:proofErr w:type="spellEnd"/>
      <w:r w:rsidRPr="00410581">
        <w:rPr>
          <w:rFonts w:ascii="Times New Roman" w:hAnsi="Times New Roman" w:cs="Times New Roman"/>
          <w:sz w:val="28"/>
          <w:szCs w:val="28"/>
          <w:lang w:val="uk-UA"/>
        </w:rPr>
        <w:t>,</w:t>
      </w:r>
    </w:p>
    <w:p w14:paraId="43D5DBEE"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Ms</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Kate</w:t>
      </w:r>
      <w:proofErr w:type="spellEnd"/>
    </w:p>
    <w:p w14:paraId="7E630CC7"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Hello</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Kate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Braun</w:t>
      </w:r>
      <w:proofErr w:type="spellEnd"/>
    </w:p>
    <w:p w14:paraId="246390EC" w14:textId="53ECB78C" w:rsidR="00410581" w:rsidRPr="00410581" w:rsidRDefault="00410581" w:rsidP="00511F45">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8</w:t>
      </w:r>
      <w:r w:rsidR="00511F45">
        <w:rPr>
          <w:rFonts w:ascii="Times New Roman" w:hAnsi="Times New Roman" w:cs="Times New Roman"/>
          <w:sz w:val="28"/>
          <w:szCs w:val="28"/>
          <w:lang w:val="uk-UA"/>
        </w:rPr>
        <w:t xml:space="preserve"> (</w:t>
      </w: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unmarried</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woman</w:t>
      </w:r>
      <w:proofErr w:type="spellEnd"/>
      <w:r w:rsidR="00511F45">
        <w:rPr>
          <w:rFonts w:ascii="Times New Roman" w:hAnsi="Times New Roman" w:cs="Times New Roman"/>
          <w:sz w:val="28"/>
          <w:szCs w:val="28"/>
          <w:lang w:val="uk-UA"/>
        </w:rPr>
        <w:t>)</w:t>
      </w:r>
    </w:p>
    <w:p w14:paraId="1ABB6256"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Madam</w:t>
      </w:r>
      <w:proofErr w:type="spellEnd"/>
      <w:r w:rsidRPr="00410581">
        <w:rPr>
          <w:rFonts w:ascii="Times New Roman" w:hAnsi="Times New Roman" w:cs="Times New Roman"/>
          <w:sz w:val="28"/>
          <w:szCs w:val="28"/>
          <w:lang w:val="uk-UA"/>
        </w:rPr>
        <w:t>,</w:t>
      </w:r>
    </w:p>
    <w:p w14:paraId="21B8445A"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Ms</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Greenflower</w:t>
      </w:r>
      <w:proofErr w:type="spellEnd"/>
    </w:p>
    <w:p w14:paraId="3522F2A2" w14:textId="77777777" w:rsidR="00410581" w:rsidRPr="00410581" w:rsidRDefault="00410581" w:rsidP="00410581">
      <w:pPr>
        <w:spacing w:after="0" w:line="360" w:lineRule="auto"/>
        <w:jc w:val="both"/>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c.Dear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Madam</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Elizabeth</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Tailor</w:t>
      </w:r>
      <w:proofErr w:type="spellEnd"/>
    </w:p>
    <w:p w14:paraId="18C304B3"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Ms</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Simpson</w:t>
      </w:r>
      <w:proofErr w:type="spellEnd"/>
      <w:r w:rsidRPr="00410581">
        <w:rPr>
          <w:rFonts w:ascii="Times New Roman" w:hAnsi="Times New Roman" w:cs="Times New Roman"/>
          <w:sz w:val="28"/>
          <w:szCs w:val="28"/>
          <w:lang w:val="uk-UA"/>
        </w:rPr>
        <w:t>,</w:t>
      </w:r>
    </w:p>
    <w:p w14:paraId="3EEA8798" w14:textId="3055AA40" w:rsidR="00410581" w:rsidRPr="00410581" w:rsidRDefault="00410581" w:rsidP="00601E96">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9</w:t>
      </w:r>
      <w:r w:rsidR="00601E96">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informal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very</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close</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friend</w:t>
      </w:r>
      <w:proofErr w:type="spellEnd"/>
      <w:r w:rsidR="00601E96">
        <w:rPr>
          <w:rFonts w:ascii="Times New Roman" w:hAnsi="Times New Roman" w:cs="Times New Roman"/>
          <w:sz w:val="28"/>
          <w:szCs w:val="28"/>
          <w:lang w:val="uk-UA"/>
        </w:rPr>
        <w:t>)</w:t>
      </w:r>
    </w:p>
    <w:p w14:paraId="4660A8D6"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r w:rsidRPr="00410581">
        <w:rPr>
          <w:rFonts w:ascii="Times New Roman" w:hAnsi="Times New Roman" w:cs="Times New Roman"/>
          <w:sz w:val="28"/>
          <w:szCs w:val="28"/>
          <w:lang w:val="uk-UA"/>
        </w:rPr>
        <w:t>,</w:t>
      </w:r>
    </w:p>
    <w:p w14:paraId="0539F2B0"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Dearest</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p>
    <w:p w14:paraId="1B1FEE5B"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Dearest</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r w:rsidRPr="00410581">
        <w:rPr>
          <w:rFonts w:ascii="Times New Roman" w:hAnsi="Times New Roman" w:cs="Times New Roman"/>
          <w:sz w:val="28"/>
          <w:szCs w:val="28"/>
          <w:lang w:val="uk-UA"/>
        </w:rPr>
        <w:t>,</w:t>
      </w:r>
    </w:p>
    <w:p w14:paraId="3307D72D"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Andrew</w:t>
      </w:r>
      <w:proofErr w:type="spellEnd"/>
    </w:p>
    <w:p w14:paraId="1B3B05EB" w14:textId="556922D4" w:rsidR="00410581" w:rsidRPr="00410581" w:rsidRDefault="00410581" w:rsidP="00601E96">
      <w:pPr>
        <w:spacing w:after="0" w:line="360" w:lineRule="auto"/>
        <w:jc w:val="center"/>
        <w:rPr>
          <w:rFonts w:ascii="Times New Roman" w:hAnsi="Times New Roman" w:cs="Times New Roman"/>
          <w:sz w:val="28"/>
          <w:szCs w:val="28"/>
          <w:lang w:val="uk-UA"/>
        </w:rPr>
      </w:pPr>
      <w:proofErr w:type="spellStart"/>
      <w:r w:rsidRPr="00410581">
        <w:rPr>
          <w:rFonts w:ascii="Times New Roman" w:hAnsi="Times New Roman" w:cs="Times New Roman"/>
          <w:sz w:val="28"/>
          <w:szCs w:val="28"/>
          <w:lang w:val="uk-UA"/>
        </w:rPr>
        <w:t>Situation</w:t>
      </w:r>
      <w:proofErr w:type="spellEnd"/>
      <w:r w:rsidRPr="00410581">
        <w:rPr>
          <w:rFonts w:ascii="Times New Roman" w:hAnsi="Times New Roman" w:cs="Times New Roman"/>
          <w:sz w:val="28"/>
          <w:szCs w:val="28"/>
          <w:lang w:val="uk-UA"/>
        </w:rPr>
        <w:t xml:space="preserve"> 10</w:t>
      </w:r>
      <w:r w:rsidR="00601E96">
        <w:rPr>
          <w:rFonts w:ascii="Times New Roman" w:hAnsi="Times New Roman" w:cs="Times New Roman"/>
          <w:sz w:val="28"/>
          <w:szCs w:val="28"/>
          <w:lang w:val="uk-UA"/>
        </w:rPr>
        <w:t xml:space="preserve"> (</w:t>
      </w: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formal</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letter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w:t>
      </w:r>
      <w:proofErr w:type="spellEnd"/>
      <w:r w:rsidRPr="00410581">
        <w:rPr>
          <w:rFonts w:ascii="Times New Roman" w:hAnsi="Times New Roman" w:cs="Times New Roman"/>
          <w:sz w:val="28"/>
          <w:szCs w:val="28"/>
          <w:lang w:val="uk-UA"/>
        </w:rPr>
        <w:t xml:space="preserve"> a </w:t>
      </w:r>
      <w:proofErr w:type="spellStart"/>
      <w:r w:rsidRPr="00410581">
        <w:rPr>
          <w:rFonts w:ascii="Times New Roman" w:hAnsi="Times New Roman" w:cs="Times New Roman"/>
          <w:sz w:val="28"/>
          <w:szCs w:val="28"/>
          <w:lang w:val="uk-UA"/>
        </w:rPr>
        <w:t>man</w:t>
      </w:r>
      <w:proofErr w:type="spellEnd"/>
      <w:r w:rsidR="00601E96">
        <w:rPr>
          <w:rFonts w:ascii="Times New Roman" w:hAnsi="Times New Roman" w:cs="Times New Roman"/>
          <w:sz w:val="28"/>
          <w:szCs w:val="28"/>
          <w:lang w:val="uk-UA"/>
        </w:rPr>
        <w:t>)</w:t>
      </w:r>
    </w:p>
    <w:p w14:paraId="425EBF12"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a.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Smith</w:t>
      </w:r>
      <w:proofErr w:type="spellEnd"/>
      <w:r w:rsidRPr="00410581">
        <w:rPr>
          <w:rFonts w:ascii="Times New Roman" w:hAnsi="Times New Roman" w:cs="Times New Roman"/>
          <w:sz w:val="28"/>
          <w:szCs w:val="28"/>
          <w:lang w:val="uk-UA"/>
        </w:rPr>
        <w:t>,</w:t>
      </w:r>
    </w:p>
    <w:p w14:paraId="47D4DFF1"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b.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Mr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Smith</w:t>
      </w:r>
      <w:proofErr w:type="spellEnd"/>
    </w:p>
    <w:p w14:paraId="4CA0088D"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c.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Sir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Smith</w:t>
      </w:r>
      <w:proofErr w:type="spellEnd"/>
    </w:p>
    <w:p w14:paraId="3274E78F" w14:textId="77777777" w:rsidR="00410581" w:rsidRPr="00410581" w:rsidRDefault="00410581" w:rsidP="00410581">
      <w:pPr>
        <w:spacing w:after="0" w:line="360" w:lineRule="auto"/>
        <w:jc w:val="both"/>
        <w:rPr>
          <w:rFonts w:ascii="Times New Roman" w:hAnsi="Times New Roman" w:cs="Times New Roman"/>
          <w:sz w:val="28"/>
          <w:szCs w:val="28"/>
          <w:lang w:val="uk-UA"/>
        </w:rPr>
      </w:pPr>
      <w:r w:rsidRPr="00410581">
        <w:rPr>
          <w:rFonts w:ascii="Times New Roman" w:hAnsi="Times New Roman" w:cs="Times New Roman"/>
          <w:sz w:val="28"/>
          <w:szCs w:val="28"/>
          <w:lang w:val="uk-UA"/>
        </w:rPr>
        <w:t xml:space="preserve">d. </w:t>
      </w:r>
      <w:proofErr w:type="spellStart"/>
      <w:r w:rsidRPr="00410581">
        <w:rPr>
          <w:rFonts w:ascii="Times New Roman" w:hAnsi="Times New Roman" w:cs="Times New Roman"/>
          <w:sz w:val="28"/>
          <w:szCs w:val="28"/>
          <w:lang w:val="uk-UA"/>
        </w:rPr>
        <w:t>Dear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Sir</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Tony</w:t>
      </w:r>
      <w:proofErr w:type="spellEnd"/>
      <w:r w:rsidRPr="00410581">
        <w:rPr>
          <w:rFonts w:ascii="Times New Roman" w:hAnsi="Times New Roman" w:cs="Times New Roman"/>
          <w:sz w:val="28"/>
          <w:szCs w:val="28"/>
          <w:lang w:val="uk-UA"/>
        </w:rPr>
        <w:t xml:space="preserve"> </w:t>
      </w:r>
      <w:proofErr w:type="spellStart"/>
      <w:r w:rsidRPr="00410581">
        <w:rPr>
          <w:rFonts w:ascii="Times New Roman" w:hAnsi="Times New Roman" w:cs="Times New Roman"/>
          <w:sz w:val="28"/>
          <w:szCs w:val="28"/>
          <w:lang w:val="uk-UA"/>
        </w:rPr>
        <w:t>Smith</w:t>
      </w:r>
      <w:proofErr w:type="spellEnd"/>
    </w:p>
    <w:p w14:paraId="32698595" w14:textId="50FB5613" w:rsidR="009A3D59" w:rsidRDefault="00410581" w:rsidP="00410581">
      <w:pPr>
        <w:spacing w:after="0" w:line="360" w:lineRule="auto"/>
        <w:jc w:val="both"/>
        <w:rPr>
          <w:rFonts w:ascii="Times New Roman" w:hAnsi="Times New Roman" w:cs="Times New Roman"/>
          <w:sz w:val="28"/>
          <w:szCs w:val="28"/>
          <w:lang w:val="uk-UA"/>
        </w:rPr>
      </w:pPr>
      <w:proofErr w:type="spellStart"/>
      <w:r w:rsidRPr="00783D36">
        <w:rPr>
          <w:rFonts w:ascii="Times New Roman" w:hAnsi="Times New Roman" w:cs="Times New Roman"/>
          <w:sz w:val="28"/>
          <w:szCs w:val="28"/>
          <w:u w:val="single"/>
          <w:lang w:val="uk-UA"/>
        </w:rPr>
        <w:t>Keys</w:t>
      </w:r>
      <w:proofErr w:type="spellEnd"/>
      <w:r w:rsidRPr="00410581">
        <w:rPr>
          <w:rFonts w:ascii="Times New Roman" w:hAnsi="Times New Roman" w:cs="Times New Roman"/>
          <w:sz w:val="28"/>
          <w:szCs w:val="28"/>
          <w:lang w:val="uk-UA"/>
        </w:rPr>
        <w:t>: 1 a, 2 d, 3 d, 4 c, 5 b, 6 b, 7 a, 8 d, 9 c, 10 a.</w:t>
      </w:r>
    </w:p>
    <w:p w14:paraId="0FC617AD" w14:textId="77777777" w:rsidR="00AE3DC1" w:rsidRPr="00AE3DC1" w:rsidRDefault="00AE3DC1" w:rsidP="00AE3DC1">
      <w:pPr>
        <w:spacing w:after="0" w:line="360" w:lineRule="auto"/>
        <w:jc w:val="both"/>
        <w:rPr>
          <w:rFonts w:ascii="Times New Roman" w:hAnsi="Times New Roman" w:cs="Times New Roman"/>
          <w:b/>
          <w:bCs/>
          <w:sz w:val="28"/>
          <w:szCs w:val="28"/>
          <w:lang w:val="uk-UA"/>
        </w:rPr>
      </w:pPr>
      <w:r w:rsidRPr="00AE3DC1">
        <w:rPr>
          <w:rFonts w:ascii="Times New Roman" w:hAnsi="Times New Roman" w:cs="Times New Roman"/>
          <w:b/>
          <w:bCs/>
          <w:sz w:val="28"/>
          <w:szCs w:val="28"/>
          <w:lang w:val="uk-UA"/>
        </w:rPr>
        <w:t>Вправа 7.</w:t>
      </w:r>
    </w:p>
    <w:p w14:paraId="563406E9" w14:textId="0C976D73" w:rsidR="00AE3DC1" w:rsidRPr="00AE3DC1" w:rsidRDefault="00AE3DC1" w:rsidP="00601E96">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1</w:t>
      </w:r>
      <w:r w:rsidR="00601E96">
        <w:rPr>
          <w:rFonts w:ascii="Times New Roman" w:hAnsi="Times New Roman" w:cs="Times New Roman"/>
          <w:sz w:val="28"/>
          <w:szCs w:val="28"/>
          <w:lang w:val="uk-UA"/>
        </w:rPr>
        <w:t xml:space="preserve"> (</w:t>
      </w: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601E96">
        <w:rPr>
          <w:rFonts w:ascii="Times New Roman" w:hAnsi="Times New Roman" w:cs="Times New Roman"/>
          <w:sz w:val="28"/>
          <w:szCs w:val="28"/>
          <w:lang w:val="uk-UA"/>
        </w:rPr>
        <w:t>)</w:t>
      </w:r>
    </w:p>
    <w:p w14:paraId="24F9F21C"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I’m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writing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after</w:t>
      </w:r>
      <w:proofErr w:type="spellEnd"/>
      <w:r w:rsidRPr="00AE3DC1">
        <w:rPr>
          <w:rFonts w:ascii="Times New Roman" w:hAnsi="Times New Roman" w:cs="Times New Roman"/>
          <w:sz w:val="28"/>
          <w:szCs w:val="28"/>
          <w:lang w:val="uk-UA"/>
        </w:rPr>
        <w:t xml:space="preserve"> a </w:t>
      </w:r>
      <w:proofErr w:type="spellStart"/>
      <w:r w:rsidRPr="00AE3DC1">
        <w:rPr>
          <w:rFonts w:ascii="Times New Roman" w:hAnsi="Times New Roman" w:cs="Times New Roman"/>
          <w:sz w:val="28"/>
          <w:szCs w:val="28"/>
          <w:lang w:val="uk-UA"/>
        </w:rPr>
        <w:t>long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time</w:t>
      </w:r>
      <w:proofErr w:type="spellEnd"/>
      <w:r w:rsidRPr="00AE3DC1">
        <w:rPr>
          <w:rFonts w:ascii="Times New Roman" w:hAnsi="Times New Roman" w:cs="Times New Roman"/>
          <w:sz w:val="28"/>
          <w:szCs w:val="28"/>
          <w:lang w:val="uk-UA"/>
        </w:rPr>
        <w:t>.</w:t>
      </w:r>
    </w:p>
    <w:p w14:paraId="23C9F15E"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lastRenderedPageBreak/>
        <w:t xml:space="preserve">b. I </w:t>
      </w:r>
      <w:proofErr w:type="spellStart"/>
      <w:r w:rsidRPr="00AE3DC1">
        <w:rPr>
          <w:rFonts w:ascii="Times New Roman" w:hAnsi="Times New Roman" w:cs="Times New Roman"/>
          <w:sz w:val="28"/>
          <w:szCs w:val="28"/>
          <w:lang w:val="uk-UA"/>
        </w:rPr>
        <w:t>am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writing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apply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a </w:t>
      </w:r>
      <w:proofErr w:type="spellStart"/>
      <w:r w:rsidRPr="00AE3DC1">
        <w:rPr>
          <w:rFonts w:ascii="Times New Roman" w:hAnsi="Times New Roman" w:cs="Times New Roman"/>
          <w:sz w:val="28"/>
          <w:szCs w:val="28"/>
          <w:lang w:val="uk-UA"/>
        </w:rPr>
        <w:t>position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 xml:space="preserve"> …</w:t>
      </w:r>
    </w:p>
    <w:p w14:paraId="153D6AC8"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I </w:t>
      </w:r>
      <w:proofErr w:type="spellStart"/>
      <w:r w:rsidRPr="00AE3DC1">
        <w:rPr>
          <w:rFonts w:ascii="Times New Roman" w:hAnsi="Times New Roman" w:cs="Times New Roman"/>
          <w:sz w:val="28"/>
          <w:szCs w:val="28"/>
          <w:lang w:val="uk-UA"/>
        </w:rPr>
        <w:t>am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writing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after</w:t>
      </w:r>
      <w:proofErr w:type="spellEnd"/>
      <w:r w:rsidRPr="00AE3DC1">
        <w:rPr>
          <w:rFonts w:ascii="Times New Roman" w:hAnsi="Times New Roman" w:cs="Times New Roman"/>
          <w:sz w:val="28"/>
          <w:szCs w:val="28"/>
          <w:lang w:val="uk-UA"/>
        </w:rPr>
        <w:t xml:space="preserve"> a </w:t>
      </w:r>
      <w:proofErr w:type="spellStart"/>
      <w:r w:rsidRPr="00AE3DC1">
        <w:rPr>
          <w:rFonts w:ascii="Times New Roman" w:hAnsi="Times New Roman" w:cs="Times New Roman"/>
          <w:sz w:val="28"/>
          <w:szCs w:val="28"/>
          <w:lang w:val="uk-UA"/>
        </w:rPr>
        <w:t>long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time</w:t>
      </w:r>
      <w:proofErr w:type="spellEnd"/>
      <w:r w:rsidRPr="00AE3DC1">
        <w:rPr>
          <w:rFonts w:ascii="Times New Roman" w:hAnsi="Times New Roman" w:cs="Times New Roman"/>
          <w:sz w:val="28"/>
          <w:szCs w:val="28"/>
          <w:lang w:val="uk-UA"/>
        </w:rPr>
        <w:t>.</w:t>
      </w:r>
    </w:p>
    <w:p w14:paraId="70364701"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w:t>
      </w:r>
      <w:proofErr w:type="spellStart"/>
      <w:r w:rsidRPr="00AE3DC1">
        <w:rPr>
          <w:rFonts w:ascii="Times New Roman" w:hAnsi="Times New Roman" w:cs="Times New Roman"/>
          <w:sz w:val="28"/>
          <w:szCs w:val="28"/>
          <w:lang w:val="uk-UA"/>
        </w:rPr>
        <w:t>I’m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writing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apply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a </w:t>
      </w:r>
      <w:proofErr w:type="spellStart"/>
      <w:r w:rsidRPr="00AE3DC1">
        <w:rPr>
          <w:rFonts w:ascii="Times New Roman" w:hAnsi="Times New Roman" w:cs="Times New Roman"/>
          <w:sz w:val="28"/>
          <w:szCs w:val="28"/>
          <w:lang w:val="uk-UA"/>
        </w:rPr>
        <w:t>position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 xml:space="preserve"> …</w:t>
      </w:r>
    </w:p>
    <w:p w14:paraId="091D336C" w14:textId="0D998C33" w:rsidR="00AE3DC1" w:rsidRPr="00AE3DC1" w:rsidRDefault="00AE3DC1" w:rsidP="002B1330">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2</w:t>
      </w:r>
      <w:r w:rsidR="002B1330">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2B1330">
        <w:rPr>
          <w:rFonts w:ascii="Times New Roman" w:hAnsi="Times New Roman" w:cs="Times New Roman"/>
          <w:sz w:val="28"/>
          <w:szCs w:val="28"/>
          <w:lang w:val="uk-UA"/>
        </w:rPr>
        <w:t>)</w:t>
      </w:r>
    </w:p>
    <w:p w14:paraId="404A7566"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Hi</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How</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are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w:t>
      </w:r>
    </w:p>
    <w:p w14:paraId="0386A89E"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I </w:t>
      </w:r>
      <w:proofErr w:type="spellStart"/>
      <w:r w:rsidRPr="00AE3DC1">
        <w:rPr>
          <w:rFonts w:ascii="Times New Roman" w:hAnsi="Times New Roman" w:cs="Times New Roman"/>
          <w:sz w:val="28"/>
          <w:szCs w:val="28"/>
          <w:lang w:val="uk-UA"/>
        </w:rPr>
        <w:t>received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address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from</w:t>
      </w:r>
      <w:proofErr w:type="spellEnd"/>
      <w:r w:rsidRPr="00AE3DC1">
        <w:rPr>
          <w:rFonts w:ascii="Times New Roman" w:hAnsi="Times New Roman" w:cs="Times New Roman"/>
          <w:sz w:val="28"/>
          <w:szCs w:val="28"/>
          <w:lang w:val="uk-UA"/>
        </w:rPr>
        <w:t xml:space="preserve"> … </w:t>
      </w:r>
      <w:proofErr w:type="spellStart"/>
      <w:r w:rsidRPr="00AE3DC1">
        <w:rPr>
          <w:rFonts w:ascii="Times New Roman" w:hAnsi="Times New Roman" w:cs="Times New Roman"/>
          <w:sz w:val="28"/>
          <w:szCs w:val="28"/>
          <w:lang w:val="uk-UA"/>
        </w:rPr>
        <w:t>and</w:t>
      </w:r>
      <w:proofErr w:type="spellEnd"/>
      <w:r w:rsidRPr="00AE3DC1">
        <w:rPr>
          <w:rFonts w:ascii="Times New Roman" w:hAnsi="Times New Roman" w:cs="Times New Roman"/>
          <w:sz w:val="28"/>
          <w:szCs w:val="28"/>
          <w:lang w:val="uk-UA"/>
        </w:rPr>
        <w:t xml:space="preserve"> І </w:t>
      </w:r>
      <w:proofErr w:type="spellStart"/>
      <w:r w:rsidRPr="00AE3DC1">
        <w:rPr>
          <w:rFonts w:ascii="Times New Roman" w:hAnsi="Times New Roman" w:cs="Times New Roman"/>
          <w:sz w:val="28"/>
          <w:szCs w:val="28"/>
          <w:lang w:val="uk-UA"/>
        </w:rPr>
        <w:t>would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like</w:t>
      </w:r>
      <w:proofErr w:type="spellEnd"/>
      <w:r w:rsidRPr="00AE3DC1">
        <w:rPr>
          <w:rFonts w:ascii="Times New Roman" w:hAnsi="Times New Roman" w:cs="Times New Roman"/>
          <w:sz w:val="28"/>
          <w:szCs w:val="28"/>
          <w:lang w:val="uk-UA"/>
        </w:rPr>
        <w:t xml:space="preserve"> …</w:t>
      </w:r>
    </w:p>
    <w:p w14:paraId="5FFF71B7"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w:t>
      </w:r>
      <w:proofErr w:type="spellStart"/>
      <w:r w:rsidRPr="00AE3DC1">
        <w:rPr>
          <w:rFonts w:ascii="Times New Roman" w:hAnsi="Times New Roman" w:cs="Times New Roman"/>
          <w:sz w:val="28"/>
          <w:szCs w:val="28"/>
          <w:lang w:val="uk-UA"/>
        </w:rPr>
        <w:t>Hey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How</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are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w:t>
      </w:r>
    </w:p>
    <w:p w14:paraId="65BA5BC9"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I </w:t>
      </w:r>
      <w:proofErr w:type="spellStart"/>
      <w:r w:rsidRPr="00AE3DC1">
        <w:rPr>
          <w:rFonts w:ascii="Times New Roman" w:hAnsi="Times New Roman" w:cs="Times New Roman"/>
          <w:sz w:val="28"/>
          <w:szCs w:val="28"/>
          <w:lang w:val="uk-UA"/>
        </w:rPr>
        <w:t>received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address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from</w:t>
      </w:r>
      <w:proofErr w:type="spellEnd"/>
      <w:r w:rsidRPr="00AE3DC1">
        <w:rPr>
          <w:rFonts w:ascii="Times New Roman" w:hAnsi="Times New Roman" w:cs="Times New Roman"/>
          <w:sz w:val="28"/>
          <w:szCs w:val="28"/>
          <w:lang w:val="uk-UA"/>
        </w:rPr>
        <w:t xml:space="preserve"> … </w:t>
      </w:r>
      <w:proofErr w:type="spellStart"/>
      <w:r w:rsidRPr="00AE3DC1">
        <w:rPr>
          <w:rFonts w:ascii="Times New Roman" w:hAnsi="Times New Roman" w:cs="Times New Roman"/>
          <w:sz w:val="28"/>
          <w:szCs w:val="28"/>
          <w:lang w:val="uk-UA"/>
        </w:rPr>
        <w:t>and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І’d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like</w:t>
      </w:r>
      <w:proofErr w:type="spellEnd"/>
      <w:r w:rsidRPr="00AE3DC1">
        <w:rPr>
          <w:rFonts w:ascii="Times New Roman" w:hAnsi="Times New Roman" w:cs="Times New Roman"/>
          <w:sz w:val="28"/>
          <w:szCs w:val="28"/>
          <w:lang w:val="uk-UA"/>
        </w:rPr>
        <w:t xml:space="preserve"> …</w:t>
      </w:r>
    </w:p>
    <w:p w14:paraId="35E63FE7" w14:textId="462ABBF0" w:rsidR="00AE3DC1" w:rsidRPr="00AE3DC1" w:rsidRDefault="00AE3DC1" w:rsidP="002B1330">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3</w:t>
      </w:r>
      <w:r w:rsidR="002B1330">
        <w:rPr>
          <w:rFonts w:ascii="Times New Roman" w:hAnsi="Times New Roman" w:cs="Times New Roman"/>
          <w:sz w:val="28"/>
          <w:szCs w:val="28"/>
          <w:lang w:val="uk-UA"/>
        </w:rPr>
        <w:t xml:space="preserve"> (</w:t>
      </w: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2B1330">
        <w:rPr>
          <w:rFonts w:ascii="Times New Roman" w:hAnsi="Times New Roman" w:cs="Times New Roman"/>
          <w:sz w:val="28"/>
          <w:szCs w:val="28"/>
          <w:lang w:val="uk-UA"/>
        </w:rPr>
        <w:t>)</w:t>
      </w:r>
    </w:p>
    <w:p w14:paraId="5D2E531D"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After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having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seen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advertisement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w:t>
      </w:r>
      <w:proofErr w:type="spellEnd"/>
      <w:r w:rsidRPr="00AE3DC1">
        <w:rPr>
          <w:rFonts w:ascii="Times New Roman" w:hAnsi="Times New Roman" w:cs="Times New Roman"/>
          <w:sz w:val="28"/>
          <w:szCs w:val="28"/>
          <w:lang w:val="uk-UA"/>
        </w:rPr>
        <w:t xml:space="preserve"> … , </w:t>
      </w:r>
      <w:proofErr w:type="spellStart"/>
      <w:r w:rsidRPr="00AE3DC1">
        <w:rPr>
          <w:rFonts w:ascii="Times New Roman" w:hAnsi="Times New Roman" w:cs="Times New Roman"/>
          <w:sz w:val="28"/>
          <w:szCs w:val="28"/>
          <w:lang w:val="uk-UA"/>
        </w:rPr>
        <w:t>I’d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like</w:t>
      </w:r>
      <w:proofErr w:type="spellEnd"/>
      <w:r w:rsidRPr="00AE3DC1">
        <w:rPr>
          <w:rFonts w:ascii="Times New Roman" w:hAnsi="Times New Roman" w:cs="Times New Roman"/>
          <w:sz w:val="28"/>
          <w:szCs w:val="28"/>
          <w:lang w:val="uk-UA"/>
        </w:rPr>
        <w:t xml:space="preserve"> …</w:t>
      </w:r>
    </w:p>
    <w:p w14:paraId="55376357"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w:t>
      </w:r>
      <w:proofErr w:type="spellStart"/>
      <w:r w:rsidRPr="00AE3DC1">
        <w:rPr>
          <w:rFonts w:ascii="Times New Roman" w:hAnsi="Times New Roman" w:cs="Times New Roman"/>
          <w:sz w:val="28"/>
          <w:szCs w:val="28"/>
          <w:lang w:val="uk-UA"/>
        </w:rPr>
        <w:t>It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was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great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get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w:t>
      </w:r>
    </w:p>
    <w:p w14:paraId="48EAD859"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w:t>
      </w:r>
      <w:proofErr w:type="spellStart"/>
      <w:r w:rsidRPr="00AE3DC1">
        <w:rPr>
          <w:rFonts w:ascii="Times New Roman" w:hAnsi="Times New Roman" w:cs="Times New Roman"/>
          <w:sz w:val="28"/>
          <w:szCs w:val="28"/>
          <w:lang w:val="uk-UA"/>
        </w:rPr>
        <w:t>It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was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nice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hear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from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w:t>
      </w:r>
    </w:p>
    <w:p w14:paraId="747A9CB4"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w:t>
      </w:r>
      <w:proofErr w:type="spellStart"/>
      <w:r w:rsidRPr="00AE3DC1">
        <w:rPr>
          <w:rFonts w:ascii="Times New Roman" w:hAnsi="Times New Roman" w:cs="Times New Roman"/>
          <w:sz w:val="28"/>
          <w:szCs w:val="28"/>
          <w:lang w:val="uk-UA"/>
        </w:rPr>
        <w:t>After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having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seen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advertisement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w:t>
      </w:r>
      <w:proofErr w:type="spellEnd"/>
      <w:r w:rsidRPr="00AE3DC1">
        <w:rPr>
          <w:rFonts w:ascii="Times New Roman" w:hAnsi="Times New Roman" w:cs="Times New Roman"/>
          <w:sz w:val="28"/>
          <w:szCs w:val="28"/>
          <w:lang w:val="uk-UA"/>
        </w:rPr>
        <w:t xml:space="preserve"> … , I </w:t>
      </w:r>
      <w:proofErr w:type="spellStart"/>
      <w:r w:rsidRPr="00AE3DC1">
        <w:rPr>
          <w:rFonts w:ascii="Times New Roman" w:hAnsi="Times New Roman" w:cs="Times New Roman"/>
          <w:sz w:val="28"/>
          <w:szCs w:val="28"/>
          <w:lang w:val="uk-UA"/>
        </w:rPr>
        <w:t>would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like</w:t>
      </w:r>
      <w:proofErr w:type="spellEnd"/>
      <w:r w:rsidRPr="00AE3DC1">
        <w:rPr>
          <w:rFonts w:ascii="Times New Roman" w:hAnsi="Times New Roman" w:cs="Times New Roman"/>
          <w:sz w:val="28"/>
          <w:szCs w:val="28"/>
          <w:lang w:val="uk-UA"/>
        </w:rPr>
        <w:t xml:space="preserve"> …</w:t>
      </w:r>
    </w:p>
    <w:p w14:paraId="4509CA39" w14:textId="4DF57944" w:rsidR="00AE3DC1" w:rsidRPr="00AE3DC1" w:rsidRDefault="00AE3DC1" w:rsidP="000A39D7">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4</w:t>
      </w:r>
      <w:r w:rsidR="000A39D7">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0A39D7">
        <w:rPr>
          <w:rFonts w:ascii="Times New Roman" w:hAnsi="Times New Roman" w:cs="Times New Roman"/>
          <w:sz w:val="28"/>
          <w:szCs w:val="28"/>
          <w:lang w:val="uk-UA"/>
        </w:rPr>
        <w:t>)</w:t>
      </w:r>
    </w:p>
    <w:p w14:paraId="239FD54F"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It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was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ages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since</w:t>
      </w:r>
      <w:proofErr w:type="spellEnd"/>
      <w:r w:rsidRPr="00AE3DC1">
        <w:rPr>
          <w:rFonts w:ascii="Times New Roman" w:hAnsi="Times New Roman" w:cs="Times New Roman"/>
          <w:sz w:val="28"/>
          <w:szCs w:val="28"/>
          <w:lang w:val="uk-UA"/>
        </w:rPr>
        <w:t xml:space="preserve"> І </w:t>
      </w:r>
      <w:proofErr w:type="spellStart"/>
      <w:r w:rsidRPr="00AE3DC1">
        <w:rPr>
          <w:rFonts w:ascii="Times New Roman" w:hAnsi="Times New Roman" w:cs="Times New Roman"/>
          <w:sz w:val="28"/>
          <w:szCs w:val="28"/>
          <w:lang w:val="uk-UA"/>
        </w:rPr>
        <w:t>have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heard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from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I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well</w:t>
      </w:r>
      <w:proofErr w:type="spellEnd"/>
    </w:p>
    <w:p w14:paraId="45C7010E"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w:t>
      </w:r>
      <w:proofErr w:type="spellStart"/>
      <w:r w:rsidRPr="00AE3DC1">
        <w:rPr>
          <w:rFonts w:ascii="Times New Roman" w:hAnsi="Times New Roman" w:cs="Times New Roman"/>
          <w:sz w:val="28"/>
          <w:szCs w:val="28"/>
          <w:lang w:val="uk-UA"/>
        </w:rPr>
        <w:t>It’s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ages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since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І’ve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heard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about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I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well</w:t>
      </w:r>
      <w:proofErr w:type="spellEnd"/>
    </w:p>
    <w:p w14:paraId="7E804941"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w:t>
      </w:r>
      <w:proofErr w:type="spellStart"/>
      <w:r w:rsidRPr="00AE3DC1">
        <w:rPr>
          <w:rFonts w:ascii="Times New Roman" w:hAnsi="Times New Roman" w:cs="Times New Roman"/>
          <w:sz w:val="28"/>
          <w:szCs w:val="28"/>
          <w:lang w:val="uk-UA"/>
        </w:rPr>
        <w:t>It’s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ages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since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І’ve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heard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from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I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well</w:t>
      </w:r>
      <w:proofErr w:type="spellEnd"/>
      <w:r w:rsidRPr="00AE3DC1">
        <w:rPr>
          <w:rFonts w:ascii="Times New Roman" w:hAnsi="Times New Roman" w:cs="Times New Roman"/>
          <w:sz w:val="28"/>
          <w:szCs w:val="28"/>
          <w:lang w:val="uk-UA"/>
        </w:rPr>
        <w:t>.</w:t>
      </w:r>
    </w:p>
    <w:p w14:paraId="1A873448"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w:t>
      </w:r>
      <w:proofErr w:type="spellStart"/>
      <w:r w:rsidRPr="00AE3DC1">
        <w:rPr>
          <w:rFonts w:ascii="Times New Roman" w:hAnsi="Times New Roman" w:cs="Times New Roman"/>
          <w:sz w:val="28"/>
          <w:szCs w:val="28"/>
          <w:lang w:val="uk-UA"/>
        </w:rPr>
        <w:t>It’s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ages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since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І’ve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heard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from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I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good</w:t>
      </w:r>
      <w:proofErr w:type="spellEnd"/>
      <w:r w:rsidRPr="00AE3DC1">
        <w:rPr>
          <w:rFonts w:ascii="Times New Roman" w:hAnsi="Times New Roman" w:cs="Times New Roman"/>
          <w:sz w:val="28"/>
          <w:szCs w:val="28"/>
          <w:lang w:val="uk-UA"/>
        </w:rPr>
        <w:t>.</w:t>
      </w:r>
    </w:p>
    <w:p w14:paraId="63F1F10D" w14:textId="598E8D42" w:rsidR="00AE3DC1" w:rsidRPr="00AE3DC1" w:rsidRDefault="00AE3DC1" w:rsidP="000A39D7">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5</w:t>
      </w:r>
      <w:r w:rsidR="000A39D7">
        <w:rPr>
          <w:rFonts w:ascii="Times New Roman" w:hAnsi="Times New Roman" w:cs="Times New Roman"/>
          <w:sz w:val="28"/>
          <w:szCs w:val="28"/>
          <w:lang w:val="uk-UA"/>
        </w:rPr>
        <w:t xml:space="preserve"> (</w:t>
      </w: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0A39D7">
        <w:rPr>
          <w:rFonts w:ascii="Times New Roman" w:hAnsi="Times New Roman" w:cs="Times New Roman"/>
          <w:sz w:val="28"/>
          <w:szCs w:val="28"/>
          <w:lang w:val="uk-UA"/>
        </w:rPr>
        <w:t>)</w:t>
      </w:r>
    </w:p>
    <w:p w14:paraId="53B9743C"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By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this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 xml:space="preserve"> І </w:t>
      </w:r>
      <w:proofErr w:type="spellStart"/>
      <w:r w:rsidRPr="00AE3DC1">
        <w:rPr>
          <w:rFonts w:ascii="Times New Roman" w:hAnsi="Times New Roman" w:cs="Times New Roman"/>
          <w:sz w:val="28"/>
          <w:szCs w:val="28"/>
          <w:lang w:val="uk-UA"/>
        </w:rPr>
        <w:t>hereby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that</w:t>
      </w:r>
      <w:proofErr w:type="spellEnd"/>
      <w:r w:rsidRPr="00AE3DC1">
        <w:rPr>
          <w:rFonts w:ascii="Times New Roman" w:hAnsi="Times New Roman" w:cs="Times New Roman"/>
          <w:sz w:val="28"/>
          <w:szCs w:val="28"/>
          <w:lang w:val="uk-UA"/>
        </w:rPr>
        <w:t xml:space="preserve"> I </w:t>
      </w:r>
      <w:proofErr w:type="spellStart"/>
      <w:r w:rsidRPr="00AE3DC1">
        <w:rPr>
          <w:rFonts w:ascii="Times New Roman" w:hAnsi="Times New Roman" w:cs="Times New Roman"/>
          <w:sz w:val="28"/>
          <w:szCs w:val="28"/>
          <w:lang w:val="uk-UA"/>
        </w:rPr>
        <w:t>am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interested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w:t>
      </w:r>
      <w:proofErr w:type="spellEnd"/>
      <w:r w:rsidRPr="00AE3DC1">
        <w:rPr>
          <w:rFonts w:ascii="Times New Roman" w:hAnsi="Times New Roman" w:cs="Times New Roman"/>
          <w:sz w:val="28"/>
          <w:szCs w:val="28"/>
          <w:lang w:val="uk-UA"/>
        </w:rPr>
        <w:t>…</w:t>
      </w:r>
    </w:p>
    <w:p w14:paraId="0CAD0CF3"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w:t>
      </w:r>
      <w:proofErr w:type="spellStart"/>
      <w:r w:rsidRPr="00AE3DC1">
        <w:rPr>
          <w:rFonts w:ascii="Times New Roman" w:hAnsi="Times New Roman" w:cs="Times New Roman"/>
          <w:sz w:val="28"/>
          <w:szCs w:val="28"/>
          <w:lang w:val="uk-UA"/>
        </w:rPr>
        <w:t>Many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thanks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w:t>
      </w:r>
    </w:p>
    <w:p w14:paraId="65D67003"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w:t>
      </w:r>
      <w:proofErr w:type="spellStart"/>
      <w:r w:rsidRPr="00AE3DC1">
        <w:rPr>
          <w:rFonts w:ascii="Times New Roman" w:hAnsi="Times New Roman" w:cs="Times New Roman"/>
          <w:sz w:val="28"/>
          <w:szCs w:val="28"/>
          <w:lang w:val="uk-UA"/>
        </w:rPr>
        <w:t>By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this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 xml:space="preserve"> І </w:t>
      </w:r>
      <w:proofErr w:type="spellStart"/>
      <w:r w:rsidRPr="00AE3DC1">
        <w:rPr>
          <w:rFonts w:ascii="Times New Roman" w:hAnsi="Times New Roman" w:cs="Times New Roman"/>
          <w:sz w:val="28"/>
          <w:szCs w:val="28"/>
          <w:lang w:val="uk-UA"/>
        </w:rPr>
        <w:t>hereby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that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interested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w:t>
      </w:r>
      <w:proofErr w:type="spellEnd"/>
      <w:r w:rsidRPr="00AE3DC1">
        <w:rPr>
          <w:rFonts w:ascii="Times New Roman" w:hAnsi="Times New Roman" w:cs="Times New Roman"/>
          <w:sz w:val="28"/>
          <w:szCs w:val="28"/>
          <w:lang w:val="uk-UA"/>
        </w:rPr>
        <w:t>…</w:t>
      </w:r>
    </w:p>
    <w:p w14:paraId="6E940398"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A </w:t>
      </w:r>
      <w:proofErr w:type="spellStart"/>
      <w:r w:rsidRPr="00AE3DC1">
        <w:rPr>
          <w:rFonts w:ascii="Times New Roman" w:hAnsi="Times New Roman" w:cs="Times New Roman"/>
          <w:sz w:val="28"/>
          <w:szCs w:val="28"/>
          <w:lang w:val="uk-UA"/>
        </w:rPr>
        <w:t>lot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thanks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recent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p>
    <w:p w14:paraId="1BCEAA16" w14:textId="7632092B" w:rsidR="00AE3DC1" w:rsidRPr="00AE3DC1" w:rsidRDefault="00AE3DC1" w:rsidP="00B510D4">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6</w:t>
      </w:r>
      <w:r w:rsidR="00B510D4">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B510D4">
        <w:rPr>
          <w:rFonts w:ascii="Times New Roman" w:hAnsi="Times New Roman" w:cs="Times New Roman"/>
          <w:sz w:val="28"/>
          <w:szCs w:val="28"/>
          <w:lang w:val="uk-UA"/>
        </w:rPr>
        <w:t>)</w:t>
      </w:r>
    </w:p>
    <w:p w14:paraId="625FDE2A"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It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was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great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take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w:t>
      </w:r>
    </w:p>
    <w:p w14:paraId="12DAD8BD"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w:t>
      </w:r>
      <w:proofErr w:type="spellStart"/>
      <w:r w:rsidRPr="00AE3DC1">
        <w:rPr>
          <w:rFonts w:ascii="Times New Roman" w:hAnsi="Times New Roman" w:cs="Times New Roman"/>
          <w:sz w:val="28"/>
          <w:szCs w:val="28"/>
          <w:lang w:val="uk-UA"/>
        </w:rPr>
        <w:t>This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concerning</w:t>
      </w:r>
      <w:proofErr w:type="spellEnd"/>
      <w:r w:rsidRPr="00AE3DC1">
        <w:rPr>
          <w:rFonts w:ascii="Times New Roman" w:hAnsi="Times New Roman" w:cs="Times New Roman"/>
          <w:sz w:val="28"/>
          <w:szCs w:val="28"/>
          <w:lang w:val="uk-UA"/>
        </w:rPr>
        <w:t>…</w:t>
      </w:r>
    </w:p>
    <w:p w14:paraId="70B97837"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w:t>
      </w:r>
      <w:proofErr w:type="spellStart"/>
      <w:r w:rsidRPr="00AE3DC1">
        <w:rPr>
          <w:rFonts w:ascii="Times New Roman" w:hAnsi="Times New Roman" w:cs="Times New Roman"/>
          <w:sz w:val="28"/>
          <w:szCs w:val="28"/>
          <w:lang w:val="uk-UA"/>
        </w:rPr>
        <w:t>It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was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nice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have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w:t>
      </w:r>
    </w:p>
    <w:p w14:paraId="1645C09B"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w:t>
      </w:r>
      <w:proofErr w:type="spellStart"/>
      <w:r w:rsidRPr="00AE3DC1">
        <w:rPr>
          <w:rFonts w:ascii="Times New Roman" w:hAnsi="Times New Roman" w:cs="Times New Roman"/>
          <w:sz w:val="28"/>
          <w:szCs w:val="28"/>
          <w:lang w:val="uk-UA"/>
        </w:rPr>
        <w:t>It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was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great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get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w:t>
      </w:r>
    </w:p>
    <w:p w14:paraId="0AA72A24" w14:textId="7CD1E5F0" w:rsidR="00AE3DC1" w:rsidRPr="00AE3DC1" w:rsidRDefault="00AE3DC1" w:rsidP="00B510D4">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7</w:t>
      </w:r>
      <w:r w:rsidR="00B510D4">
        <w:rPr>
          <w:rFonts w:ascii="Times New Roman" w:hAnsi="Times New Roman" w:cs="Times New Roman"/>
          <w:sz w:val="28"/>
          <w:szCs w:val="28"/>
          <w:lang w:val="uk-UA"/>
        </w:rPr>
        <w:t xml:space="preserve"> (</w:t>
      </w: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B510D4">
        <w:rPr>
          <w:rFonts w:ascii="Times New Roman" w:hAnsi="Times New Roman" w:cs="Times New Roman"/>
          <w:sz w:val="28"/>
          <w:szCs w:val="28"/>
          <w:lang w:val="uk-UA"/>
        </w:rPr>
        <w:t>)</w:t>
      </w:r>
    </w:p>
    <w:p w14:paraId="4A085203"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I </w:t>
      </w:r>
      <w:proofErr w:type="spellStart"/>
      <w:r w:rsidRPr="00AE3DC1">
        <w:rPr>
          <w:rFonts w:ascii="Times New Roman" w:hAnsi="Times New Roman" w:cs="Times New Roman"/>
          <w:sz w:val="28"/>
          <w:szCs w:val="28"/>
          <w:lang w:val="uk-UA"/>
        </w:rPr>
        <w:t>wish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apply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role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w:t>
      </w:r>
    </w:p>
    <w:p w14:paraId="3C3F1A00"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lastRenderedPageBreak/>
        <w:t xml:space="preserve">b. I </w:t>
      </w:r>
      <w:proofErr w:type="spellStart"/>
      <w:r w:rsidRPr="00AE3DC1">
        <w:rPr>
          <w:rFonts w:ascii="Times New Roman" w:hAnsi="Times New Roman" w:cs="Times New Roman"/>
          <w:sz w:val="28"/>
          <w:szCs w:val="28"/>
          <w:lang w:val="uk-UA"/>
        </w:rPr>
        <w:t>wish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apply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role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w:t>
      </w:r>
    </w:p>
    <w:p w14:paraId="5BD554D4"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I </w:t>
      </w:r>
      <w:proofErr w:type="spellStart"/>
      <w:r w:rsidRPr="00AE3DC1">
        <w:rPr>
          <w:rFonts w:ascii="Times New Roman" w:hAnsi="Times New Roman" w:cs="Times New Roman"/>
          <w:sz w:val="28"/>
          <w:szCs w:val="28"/>
          <w:lang w:val="uk-UA"/>
        </w:rPr>
        <w:t>wish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apply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role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w:t>
      </w:r>
    </w:p>
    <w:p w14:paraId="22243943"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I </w:t>
      </w:r>
      <w:proofErr w:type="spellStart"/>
      <w:r w:rsidRPr="00AE3DC1">
        <w:rPr>
          <w:rFonts w:ascii="Times New Roman" w:hAnsi="Times New Roman" w:cs="Times New Roman"/>
          <w:sz w:val="28"/>
          <w:szCs w:val="28"/>
          <w:lang w:val="uk-UA"/>
        </w:rPr>
        <w:t>wish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apply</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role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about</w:t>
      </w:r>
      <w:proofErr w:type="spellEnd"/>
      <w:r w:rsidRPr="00AE3DC1">
        <w:rPr>
          <w:rFonts w:ascii="Times New Roman" w:hAnsi="Times New Roman" w:cs="Times New Roman"/>
          <w:sz w:val="28"/>
          <w:szCs w:val="28"/>
          <w:lang w:val="uk-UA"/>
        </w:rPr>
        <w:t>…</w:t>
      </w:r>
    </w:p>
    <w:p w14:paraId="66924721" w14:textId="41A9DFEB" w:rsidR="00AE3DC1" w:rsidRPr="00AE3DC1" w:rsidRDefault="00AE3DC1" w:rsidP="004C4480">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8</w:t>
      </w:r>
      <w:r w:rsidR="004C4480">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4C4480">
        <w:rPr>
          <w:rFonts w:ascii="Times New Roman" w:hAnsi="Times New Roman" w:cs="Times New Roman"/>
          <w:sz w:val="28"/>
          <w:szCs w:val="28"/>
          <w:lang w:val="uk-UA"/>
        </w:rPr>
        <w:t>)</w:t>
      </w:r>
    </w:p>
    <w:p w14:paraId="14BFAE82"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I’m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sorry</w:t>
      </w:r>
      <w:proofErr w:type="spellEnd"/>
      <w:r w:rsidRPr="00AE3DC1">
        <w:rPr>
          <w:rFonts w:ascii="Times New Roman" w:hAnsi="Times New Roman" w:cs="Times New Roman"/>
          <w:sz w:val="28"/>
          <w:szCs w:val="28"/>
          <w:lang w:val="uk-UA"/>
        </w:rPr>
        <w:t xml:space="preserve"> I </w:t>
      </w:r>
      <w:proofErr w:type="spellStart"/>
      <w:r w:rsidRPr="00AE3DC1">
        <w:rPr>
          <w:rFonts w:ascii="Times New Roman" w:hAnsi="Times New Roman" w:cs="Times New Roman"/>
          <w:sz w:val="28"/>
          <w:szCs w:val="28"/>
          <w:lang w:val="uk-UA"/>
        </w:rPr>
        <w:t>haven’t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written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such</w:t>
      </w:r>
      <w:proofErr w:type="spellEnd"/>
      <w:r w:rsidRPr="00AE3DC1">
        <w:rPr>
          <w:rFonts w:ascii="Times New Roman" w:hAnsi="Times New Roman" w:cs="Times New Roman"/>
          <w:sz w:val="28"/>
          <w:szCs w:val="28"/>
          <w:lang w:val="uk-UA"/>
        </w:rPr>
        <w:t xml:space="preserve"> a </w:t>
      </w:r>
      <w:proofErr w:type="spellStart"/>
      <w:r w:rsidRPr="00AE3DC1">
        <w:rPr>
          <w:rFonts w:ascii="Times New Roman" w:hAnsi="Times New Roman" w:cs="Times New Roman"/>
          <w:sz w:val="28"/>
          <w:szCs w:val="28"/>
          <w:lang w:val="uk-UA"/>
        </w:rPr>
        <w:t>long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time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but</w:t>
      </w:r>
      <w:proofErr w:type="spellEnd"/>
      <w:r w:rsidRPr="00AE3DC1">
        <w:rPr>
          <w:rFonts w:ascii="Times New Roman" w:hAnsi="Times New Roman" w:cs="Times New Roman"/>
          <w:sz w:val="28"/>
          <w:szCs w:val="28"/>
          <w:lang w:val="uk-UA"/>
        </w:rPr>
        <w:t xml:space="preserve"> …</w:t>
      </w:r>
    </w:p>
    <w:p w14:paraId="18966BD3"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І </w:t>
      </w:r>
      <w:proofErr w:type="spellStart"/>
      <w:r w:rsidRPr="00AE3DC1">
        <w:rPr>
          <w:rFonts w:ascii="Times New Roman" w:hAnsi="Times New Roman" w:cs="Times New Roman"/>
          <w:sz w:val="28"/>
          <w:szCs w:val="28"/>
          <w:lang w:val="uk-UA"/>
        </w:rPr>
        <w:t>send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this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w:t>
      </w:r>
      <w:proofErr w:type="spellEnd"/>
      <w:r w:rsidRPr="00AE3DC1">
        <w:rPr>
          <w:rFonts w:ascii="Times New Roman" w:hAnsi="Times New Roman" w:cs="Times New Roman"/>
          <w:sz w:val="28"/>
          <w:szCs w:val="28"/>
          <w:lang w:val="uk-UA"/>
        </w:rPr>
        <w:t>…</w:t>
      </w:r>
    </w:p>
    <w:p w14:paraId="5DB332C6"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І </w:t>
      </w:r>
      <w:proofErr w:type="spellStart"/>
      <w:r w:rsidRPr="00AE3DC1">
        <w:rPr>
          <w:rFonts w:ascii="Times New Roman" w:hAnsi="Times New Roman" w:cs="Times New Roman"/>
          <w:sz w:val="28"/>
          <w:szCs w:val="28"/>
          <w:lang w:val="uk-UA"/>
        </w:rPr>
        <w:t>send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this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informing</w:t>
      </w:r>
      <w:proofErr w:type="spellEnd"/>
      <w:r w:rsidRPr="00AE3DC1">
        <w:rPr>
          <w:rFonts w:ascii="Times New Roman" w:hAnsi="Times New Roman" w:cs="Times New Roman"/>
          <w:sz w:val="28"/>
          <w:szCs w:val="28"/>
          <w:lang w:val="uk-UA"/>
        </w:rPr>
        <w:t>…</w:t>
      </w:r>
    </w:p>
    <w:p w14:paraId="3EAFCDD1"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w:t>
      </w:r>
      <w:proofErr w:type="spellStart"/>
      <w:r w:rsidRPr="00AE3DC1">
        <w:rPr>
          <w:rFonts w:ascii="Times New Roman" w:hAnsi="Times New Roman" w:cs="Times New Roman"/>
          <w:sz w:val="28"/>
          <w:szCs w:val="28"/>
          <w:lang w:val="uk-UA"/>
        </w:rPr>
        <w:t>I’m</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sorry</w:t>
      </w:r>
      <w:proofErr w:type="spellEnd"/>
      <w:r w:rsidRPr="00AE3DC1">
        <w:rPr>
          <w:rFonts w:ascii="Times New Roman" w:hAnsi="Times New Roman" w:cs="Times New Roman"/>
          <w:sz w:val="28"/>
          <w:szCs w:val="28"/>
          <w:lang w:val="uk-UA"/>
        </w:rPr>
        <w:t xml:space="preserve"> I </w:t>
      </w:r>
      <w:proofErr w:type="spellStart"/>
      <w:r w:rsidRPr="00AE3DC1">
        <w:rPr>
          <w:rFonts w:ascii="Times New Roman" w:hAnsi="Times New Roman" w:cs="Times New Roman"/>
          <w:sz w:val="28"/>
          <w:szCs w:val="28"/>
          <w:lang w:val="uk-UA"/>
        </w:rPr>
        <w:t>haven’t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written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so</w:t>
      </w:r>
      <w:proofErr w:type="spellEnd"/>
      <w:r w:rsidRPr="00AE3DC1">
        <w:rPr>
          <w:rFonts w:ascii="Times New Roman" w:hAnsi="Times New Roman" w:cs="Times New Roman"/>
          <w:sz w:val="28"/>
          <w:szCs w:val="28"/>
          <w:lang w:val="uk-UA"/>
        </w:rPr>
        <w:t xml:space="preserve"> a </w:t>
      </w:r>
      <w:proofErr w:type="spellStart"/>
      <w:r w:rsidRPr="00AE3DC1">
        <w:rPr>
          <w:rFonts w:ascii="Times New Roman" w:hAnsi="Times New Roman" w:cs="Times New Roman"/>
          <w:sz w:val="28"/>
          <w:szCs w:val="28"/>
          <w:lang w:val="uk-UA"/>
        </w:rPr>
        <w:t>long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time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but</w:t>
      </w:r>
      <w:proofErr w:type="spellEnd"/>
      <w:r w:rsidRPr="00AE3DC1">
        <w:rPr>
          <w:rFonts w:ascii="Times New Roman" w:hAnsi="Times New Roman" w:cs="Times New Roman"/>
          <w:sz w:val="28"/>
          <w:szCs w:val="28"/>
          <w:lang w:val="uk-UA"/>
        </w:rPr>
        <w:t xml:space="preserve"> …</w:t>
      </w:r>
    </w:p>
    <w:p w14:paraId="7BD0DDB4" w14:textId="7C0690AC" w:rsidR="00AE3DC1" w:rsidRPr="00AE3DC1" w:rsidRDefault="00AE3DC1" w:rsidP="004C4480">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9</w:t>
      </w:r>
      <w:r w:rsidR="004C4480">
        <w:rPr>
          <w:rFonts w:ascii="Times New Roman" w:hAnsi="Times New Roman" w:cs="Times New Roman"/>
          <w:sz w:val="28"/>
          <w:szCs w:val="28"/>
          <w:lang w:val="uk-UA"/>
        </w:rPr>
        <w:t xml:space="preserve"> (</w:t>
      </w: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4C4480">
        <w:rPr>
          <w:rFonts w:ascii="Times New Roman" w:hAnsi="Times New Roman" w:cs="Times New Roman"/>
          <w:sz w:val="28"/>
          <w:szCs w:val="28"/>
          <w:lang w:val="uk-UA"/>
        </w:rPr>
        <w:t>)</w:t>
      </w:r>
    </w:p>
    <w:p w14:paraId="16D633E9"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With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reference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advertisement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 xml:space="preserve"> 7 </w:t>
      </w:r>
      <w:proofErr w:type="spellStart"/>
      <w:r w:rsidRPr="00AE3DC1">
        <w:rPr>
          <w:rFonts w:ascii="Times New Roman" w:hAnsi="Times New Roman" w:cs="Times New Roman"/>
          <w:sz w:val="28"/>
          <w:szCs w:val="28"/>
          <w:lang w:val="uk-UA"/>
        </w:rPr>
        <w:t>Ceptember</w:t>
      </w:r>
      <w:proofErr w:type="spellEnd"/>
      <w:r w:rsidRPr="00AE3DC1">
        <w:rPr>
          <w:rFonts w:ascii="Times New Roman" w:hAnsi="Times New Roman" w:cs="Times New Roman"/>
          <w:sz w:val="28"/>
          <w:szCs w:val="28"/>
          <w:lang w:val="uk-UA"/>
        </w:rPr>
        <w:t>, I …</w:t>
      </w:r>
    </w:p>
    <w:p w14:paraId="32922C51"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w:t>
      </w:r>
      <w:proofErr w:type="spellStart"/>
      <w:r w:rsidRPr="00AE3DC1">
        <w:rPr>
          <w:rFonts w:ascii="Times New Roman" w:hAnsi="Times New Roman" w:cs="Times New Roman"/>
          <w:sz w:val="28"/>
          <w:szCs w:val="28"/>
          <w:lang w:val="uk-UA"/>
        </w:rPr>
        <w:t>With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rafarence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advertisement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 xml:space="preserve"> 7 </w:t>
      </w:r>
      <w:proofErr w:type="spellStart"/>
      <w:r w:rsidRPr="00AE3DC1">
        <w:rPr>
          <w:rFonts w:ascii="Times New Roman" w:hAnsi="Times New Roman" w:cs="Times New Roman"/>
          <w:sz w:val="28"/>
          <w:szCs w:val="28"/>
          <w:lang w:val="uk-UA"/>
        </w:rPr>
        <w:t>September</w:t>
      </w:r>
      <w:proofErr w:type="spellEnd"/>
      <w:r w:rsidRPr="00AE3DC1">
        <w:rPr>
          <w:rFonts w:ascii="Times New Roman" w:hAnsi="Times New Roman" w:cs="Times New Roman"/>
          <w:sz w:val="28"/>
          <w:szCs w:val="28"/>
          <w:lang w:val="uk-UA"/>
        </w:rPr>
        <w:t>, I …</w:t>
      </w:r>
    </w:p>
    <w:p w14:paraId="2CBADB85"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w:t>
      </w:r>
      <w:proofErr w:type="spellStart"/>
      <w:r w:rsidRPr="00AE3DC1">
        <w:rPr>
          <w:rFonts w:ascii="Times New Roman" w:hAnsi="Times New Roman" w:cs="Times New Roman"/>
          <w:sz w:val="28"/>
          <w:szCs w:val="28"/>
          <w:lang w:val="uk-UA"/>
        </w:rPr>
        <w:t>With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reference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advertisament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 xml:space="preserve"> 7 </w:t>
      </w:r>
      <w:proofErr w:type="spellStart"/>
      <w:r w:rsidRPr="00AE3DC1">
        <w:rPr>
          <w:rFonts w:ascii="Times New Roman" w:hAnsi="Times New Roman" w:cs="Times New Roman"/>
          <w:sz w:val="28"/>
          <w:szCs w:val="28"/>
          <w:lang w:val="uk-UA"/>
        </w:rPr>
        <w:t>September</w:t>
      </w:r>
      <w:proofErr w:type="spellEnd"/>
      <w:r w:rsidRPr="00AE3DC1">
        <w:rPr>
          <w:rFonts w:ascii="Times New Roman" w:hAnsi="Times New Roman" w:cs="Times New Roman"/>
          <w:sz w:val="28"/>
          <w:szCs w:val="28"/>
          <w:lang w:val="uk-UA"/>
        </w:rPr>
        <w:t>, I …</w:t>
      </w:r>
    </w:p>
    <w:p w14:paraId="17844AB8"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w:t>
      </w:r>
      <w:proofErr w:type="spellStart"/>
      <w:r w:rsidRPr="00AE3DC1">
        <w:rPr>
          <w:rFonts w:ascii="Times New Roman" w:hAnsi="Times New Roman" w:cs="Times New Roman"/>
          <w:sz w:val="28"/>
          <w:szCs w:val="28"/>
          <w:lang w:val="uk-UA"/>
        </w:rPr>
        <w:t>With</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reference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advertisement</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of</w:t>
      </w:r>
      <w:proofErr w:type="spellEnd"/>
      <w:r w:rsidRPr="00AE3DC1">
        <w:rPr>
          <w:rFonts w:ascii="Times New Roman" w:hAnsi="Times New Roman" w:cs="Times New Roman"/>
          <w:sz w:val="28"/>
          <w:szCs w:val="28"/>
          <w:lang w:val="uk-UA"/>
        </w:rPr>
        <w:t xml:space="preserve"> 7 </w:t>
      </w:r>
      <w:proofErr w:type="spellStart"/>
      <w:r w:rsidRPr="00AE3DC1">
        <w:rPr>
          <w:rFonts w:ascii="Times New Roman" w:hAnsi="Times New Roman" w:cs="Times New Roman"/>
          <w:sz w:val="28"/>
          <w:szCs w:val="28"/>
          <w:lang w:val="uk-UA"/>
        </w:rPr>
        <w:t>September</w:t>
      </w:r>
      <w:proofErr w:type="spellEnd"/>
      <w:r w:rsidRPr="00AE3DC1">
        <w:rPr>
          <w:rFonts w:ascii="Times New Roman" w:hAnsi="Times New Roman" w:cs="Times New Roman"/>
          <w:sz w:val="28"/>
          <w:szCs w:val="28"/>
          <w:lang w:val="uk-UA"/>
        </w:rPr>
        <w:t>, I …</w:t>
      </w:r>
    </w:p>
    <w:p w14:paraId="4E44D96E" w14:textId="5891B08A" w:rsidR="00AE3DC1" w:rsidRPr="00AE3DC1" w:rsidRDefault="00AE3DC1" w:rsidP="004C4480">
      <w:pPr>
        <w:spacing w:after="0" w:line="360" w:lineRule="auto"/>
        <w:jc w:val="center"/>
        <w:rPr>
          <w:rFonts w:ascii="Times New Roman" w:hAnsi="Times New Roman" w:cs="Times New Roman"/>
          <w:sz w:val="28"/>
          <w:szCs w:val="28"/>
          <w:lang w:val="uk-UA"/>
        </w:rPr>
      </w:pPr>
      <w:proofErr w:type="spellStart"/>
      <w:r w:rsidRPr="00AE3DC1">
        <w:rPr>
          <w:rFonts w:ascii="Times New Roman" w:hAnsi="Times New Roman" w:cs="Times New Roman"/>
          <w:sz w:val="28"/>
          <w:szCs w:val="28"/>
          <w:lang w:val="uk-UA"/>
        </w:rPr>
        <w:t>Situation</w:t>
      </w:r>
      <w:proofErr w:type="spellEnd"/>
      <w:r w:rsidRPr="00AE3DC1">
        <w:rPr>
          <w:rFonts w:ascii="Times New Roman" w:hAnsi="Times New Roman" w:cs="Times New Roman"/>
          <w:sz w:val="28"/>
          <w:szCs w:val="28"/>
          <w:lang w:val="uk-UA"/>
        </w:rPr>
        <w:t xml:space="preserve"> 10</w:t>
      </w:r>
      <w:r w:rsidR="004C4480">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An</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informal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letter</w:t>
      </w:r>
      <w:proofErr w:type="spellEnd"/>
      <w:r w:rsidR="004C4480">
        <w:rPr>
          <w:rFonts w:ascii="Times New Roman" w:hAnsi="Times New Roman" w:cs="Times New Roman"/>
          <w:sz w:val="28"/>
          <w:szCs w:val="28"/>
          <w:lang w:val="uk-UA"/>
        </w:rPr>
        <w:t>)</w:t>
      </w:r>
    </w:p>
    <w:p w14:paraId="42562DB9"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a.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everything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goes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good</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w:t>
      </w:r>
    </w:p>
    <w:p w14:paraId="7F24E719"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b. I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everything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goes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well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w:t>
      </w:r>
    </w:p>
    <w:p w14:paraId="45C2A291"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c.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everything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goes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well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for</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w:t>
      </w:r>
    </w:p>
    <w:p w14:paraId="56E37183" w14:textId="77777777" w:rsidR="00AE3DC1" w:rsidRPr="00AE3DC1" w:rsidRDefault="00AE3DC1" w:rsidP="00AE3DC1">
      <w:pPr>
        <w:spacing w:after="0" w:line="360" w:lineRule="auto"/>
        <w:jc w:val="both"/>
        <w:rPr>
          <w:rFonts w:ascii="Times New Roman" w:hAnsi="Times New Roman" w:cs="Times New Roman"/>
          <w:sz w:val="28"/>
          <w:szCs w:val="28"/>
          <w:lang w:val="uk-UA"/>
        </w:rPr>
      </w:pPr>
      <w:r w:rsidRPr="00AE3DC1">
        <w:rPr>
          <w:rFonts w:ascii="Times New Roman" w:hAnsi="Times New Roman" w:cs="Times New Roman"/>
          <w:sz w:val="28"/>
          <w:szCs w:val="28"/>
          <w:lang w:val="uk-UA"/>
        </w:rPr>
        <w:t xml:space="preserve">d. </w:t>
      </w:r>
      <w:proofErr w:type="spellStart"/>
      <w:r w:rsidRPr="00AE3DC1">
        <w:rPr>
          <w:rFonts w:ascii="Times New Roman" w:hAnsi="Times New Roman" w:cs="Times New Roman"/>
          <w:sz w:val="28"/>
          <w:szCs w:val="28"/>
          <w:lang w:val="uk-UA"/>
        </w:rPr>
        <w:t>Hope</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everything</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goes</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well</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to</w:t>
      </w:r>
      <w:proofErr w:type="spellEnd"/>
      <w:r w:rsidRPr="00AE3DC1">
        <w:rPr>
          <w:rFonts w:ascii="Times New Roman" w:hAnsi="Times New Roman" w:cs="Times New Roman"/>
          <w:sz w:val="28"/>
          <w:szCs w:val="28"/>
          <w:lang w:val="uk-UA"/>
        </w:rPr>
        <w:t xml:space="preserve"> </w:t>
      </w:r>
      <w:proofErr w:type="spellStart"/>
      <w:r w:rsidRPr="00AE3DC1">
        <w:rPr>
          <w:rFonts w:ascii="Times New Roman" w:hAnsi="Times New Roman" w:cs="Times New Roman"/>
          <w:sz w:val="28"/>
          <w:szCs w:val="28"/>
          <w:lang w:val="uk-UA"/>
        </w:rPr>
        <w:t>you</w:t>
      </w:r>
      <w:proofErr w:type="spellEnd"/>
      <w:r w:rsidRPr="00AE3DC1">
        <w:rPr>
          <w:rFonts w:ascii="Times New Roman" w:hAnsi="Times New Roman" w:cs="Times New Roman"/>
          <w:sz w:val="28"/>
          <w:szCs w:val="28"/>
          <w:lang w:val="uk-UA"/>
        </w:rPr>
        <w:t>.</w:t>
      </w:r>
    </w:p>
    <w:p w14:paraId="5521F037" w14:textId="137CBF25" w:rsidR="00AE3DC1" w:rsidRDefault="00AE3DC1" w:rsidP="00AE3DC1">
      <w:pPr>
        <w:spacing w:after="0" w:line="360" w:lineRule="auto"/>
        <w:jc w:val="both"/>
        <w:rPr>
          <w:rFonts w:ascii="Times New Roman" w:hAnsi="Times New Roman" w:cs="Times New Roman"/>
          <w:sz w:val="28"/>
          <w:szCs w:val="28"/>
          <w:lang w:val="uk-UA"/>
        </w:rPr>
      </w:pPr>
      <w:proofErr w:type="spellStart"/>
      <w:r w:rsidRPr="00AE3DC1">
        <w:rPr>
          <w:rFonts w:ascii="Times New Roman" w:hAnsi="Times New Roman" w:cs="Times New Roman"/>
          <w:sz w:val="28"/>
          <w:szCs w:val="28"/>
          <w:u w:val="single"/>
          <w:lang w:val="uk-UA"/>
        </w:rPr>
        <w:t>Keys</w:t>
      </w:r>
      <w:proofErr w:type="spellEnd"/>
      <w:r w:rsidRPr="00AE3DC1">
        <w:rPr>
          <w:rFonts w:ascii="Times New Roman" w:hAnsi="Times New Roman" w:cs="Times New Roman"/>
          <w:sz w:val="28"/>
          <w:szCs w:val="28"/>
          <w:lang w:val="uk-UA"/>
        </w:rPr>
        <w:t>: 1 b, 2 a, 3 d, 4 c, 5 a, 6 d, 7 c, 8 a, 9 d, 10 c.</w:t>
      </w:r>
    </w:p>
    <w:p w14:paraId="39AC4225" w14:textId="77777777" w:rsidR="001F1753" w:rsidRPr="001F1753" w:rsidRDefault="001F1753" w:rsidP="001F1753">
      <w:pPr>
        <w:spacing w:after="0" w:line="360" w:lineRule="auto"/>
        <w:jc w:val="both"/>
        <w:rPr>
          <w:rFonts w:ascii="Times New Roman" w:hAnsi="Times New Roman" w:cs="Times New Roman"/>
          <w:b/>
          <w:bCs/>
          <w:sz w:val="28"/>
          <w:szCs w:val="28"/>
          <w:lang w:val="uk-UA"/>
        </w:rPr>
      </w:pPr>
      <w:r w:rsidRPr="001F1753">
        <w:rPr>
          <w:rFonts w:ascii="Times New Roman" w:hAnsi="Times New Roman" w:cs="Times New Roman"/>
          <w:b/>
          <w:bCs/>
          <w:sz w:val="28"/>
          <w:szCs w:val="28"/>
          <w:lang w:val="uk-UA"/>
        </w:rPr>
        <w:t>Вправа 9.</w:t>
      </w:r>
    </w:p>
    <w:p w14:paraId="077D69F8" w14:textId="7CD8EB39" w:rsidR="001F1753" w:rsidRPr="001F1753" w:rsidRDefault="001F1753" w:rsidP="008F30CF">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1</w:t>
      </w:r>
      <w:r w:rsidR="008F30CF">
        <w:rPr>
          <w:rFonts w:ascii="Times New Roman" w:hAnsi="Times New Roman" w:cs="Times New Roman"/>
          <w:sz w:val="28"/>
          <w:szCs w:val="28"/>
          <w:lang w:val="uk-UA"/>
        </w:rPr>
        <w:t xml:space="preserve"> (</w:t>
      </w: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F30CF">
        <w:rPr>
          <w:rFonts w:ascii="Times New Roman" w:hAnsi="Times New Roman" w:cs="Times New Roman"/>
          <w:sz w:val="28"/>
          <w:szCs w:val="28"/>
          <w:lang w:val="uk-UA"/>
        </w:rPr>
        <w:t>)</w:t>
      </w:r>
    </w:p>
    <w:p w14:paraId="71570D82"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thank</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hospitality</w:t>
      </w:r>
      <w:proofErr w:type="spellEnd"/>
      <w:r w:rsidRPr="001F1753">
        <w:rPr>
          <w:rFonts w:ascii="Times New Roman" w:hAnsi="Times New Roman" w:cs="Times New Roman"/>
          <w:sz w:val="28"/>
          <w:szCs w:val="28"/>
          <w:lang w:val="uk-UA"/>
        </w:rPr>
        <w:t>.</w:t>
      </w:r>
    </w:p>
    <w:p w14:paraId="33AE19D5"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I </w:t>
      </w:r>
      <w:proofErr w:type="spellStart"/>
      <w:r w:rsidRPr="001F1753">
        <w:rPr>
          <w:rFonts w:ascii="Times New Roman" w:hAnsi="Times New Roman" w:cs="Times New Roman"/>
          <w:sz w:val="28"/>
          <w:szCs w:val="28"/>
          <w:lang w:val="uk-UA"/>
        </w:rPr>
        <w:t>would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like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draw</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attention</w:t>
      </w:r>
      <w:proofErr w:type="spellEnd"/>
      <w:r w:rsidRPr="001F1753">
        <w:rPr>
          <w:rFonts w:ascii="Times New Roman" w:hAnsi="Times New Roman" w:cs="Times New Roman"/>
          <w:sz w:val="28"/>
          <w:szCs w:val="28"/>
          <w:lang w:val="uk-UA"/>
        </w:rPr>
        <w:t>…</w:t>
      </w:r>
    </w:p>
    <w:p w14:paraId="3921BF8B"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І </w:t>
      </w:r>
      <w:proofErr w:type="spellStart"/>
      <w:r w:rsidRPr="001F1753">
        <w:rPr>
          <w:rFonts w:ascii="Times New Roman" w:hAnsi="Times New Roman" w:cs="Times New Roman"/>
          <w:sz w:val="28"/>
          <w:szCs w:val="28"/>
          <w:lang w:val="uk-UA"/>
        </w:rPr>
        <w:t>would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like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tell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about</w:t>
      </w:r>
      <w:proofErr w:type="spellEnd"/>
      <w:r w:rsidRPr="001F1753">
        <w:rPr>
          <w:rFonts w:ascii="Times New Roman" w:hAnsi="Times New Roman" w:cs="Times New Roman"/>
          <w:sz w:val="28"/>
          <w:szCs w:val="28"/>
          <w:lang w:val="uk-UA"/>
        </w:rPr>
        <w:t>…</w:t>
      </w:r>
    </w:p>
    <w:p w14:paraId="5EBE160E"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tell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w:t>
      </w:r>
    </w:p>
    <w:p w14:paraId="4C5AB682" w14:textId="55865A94" w:rsidR="001F1753" w:rsidRPr="001F1753" w:rsidRDefault="001F1753" w:rsidP="008F30CF">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2</w:t>
      </w:r>
      <w:r w:rsidR="008F30CF">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F30CF">
        <w:rPr>
          <w:rFonts w:ascii="Times New Roman" w:hAnsi="Times New Roman" w:cs="Times New Roman"/>
          <w:sz w:val="28"/>
          <w:szCs w:val="28"/>
          <w:lang w:val="uk-UA"/>
        </w:rPr>
        <w:t>)</w:t>
      </w:r>
    </w:p>
    <w:p w14:paraId="4F187F0E"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In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ask</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tell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about</w:t>
      </w:r>
      <w:proofErr w:type="spellEnd"/>
      <w:r w:rsidRPr="001F1753">
        <w:rPr>
          <w:rFonts w:ascii="Times New Roman" w:hAnsi="Times New Roman" w:cs="Times New Roman"/>
          <w:sz w:val="28"/>
          <w:szCs w:val="28"/>
          <w:lang w:val="uk-UA"/>
        </w:rPr>
        <w:t>…</w:t>
      </w:r>
    </w:p>
    <w:p w14:paraId="79CF1027"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w:t>
      </w:r>
      <w:proofErr w:type="spellStart"/>
      <w:r w:rsidRPr="001F1753">
        <w:rPr>
          <w:rFonts w:ascii="Times New Roman" w:hAnsi="Times New Roman" w:cs="Times New Roman"/>
          <w:sz w:val="28"/>
          <w:szCs w:val="28"/>
          <w:lang w:val="uk-UA"/>
        </w:rPr>
        <w:t>Please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note</w:t>
      </w:r>
      <w:proofErr w:type="spellEnd"/>
      <w:r w:rsidRPr="001F1753">
        <w:rPr>
          <w:rFonts w:ascii="Times New Roman" w:hAnsi="Times New Roman" w:cs="Times New Roman"/>
          <w:sz w:val="28"/>
          <w:szCs w:val="28"/>
          <w:lang w:val="uk-UA"/>
        </w:rPr>
        <w:t>…</w:t>
      </w:r>
    </w:p>
    <w:p w14:paraId="17ABA0BB"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At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ask</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tell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about</w:t>
      </w:r>
      <w:proofErr w:type="spellEnd"/>
      <w:r w:rsidRPr="001F1753">
        <w:rPr>
          <w:rFonts w:ascii="Times New Roman" w:hAnsi="Times New Roman" w:cs="Times New Roman"/>
          <w:sz w:val="28"/>
          <w:szCs w:val="28"/>
          <w:lang w:val="uk-UA"/>
        </w:rPr>
        <w:t>…</w:t>
      </w:r>
    </w:p>
    <w:p w14:paraId="2E41E373"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I </w:t>
      </w:r>
      <w:proofErr w:type="spellStart"/>
      <w:r w:rsidRPr="001F1753">
        <w:rPr>
          <w:rFonts w:ascii="Times New Roman" w:hAnsi="Times New Roman" w:cs="Times New Roman"/>
          <w:sz w:val="28"/>
          <w:szCs w:val="28"/>
          <w:lang w:val="uk-UA"/>
        </w:rPr>
        <w:t>would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like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draw</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attention</w:t>
      </w:r>
      <w:proofErr w:type="spellEnd"/>
      <w:r w:rsidRPr="001F1753">
        <w:rPr>
          <w:rFonts w:ascii="Times New Roman" w:hAnsi="Times New Roman" w:cs="Times New Roman"/>
          <w:sz w:val="28"/>
          <w:szCs w:val="28"/>
          <w:lang w:val="uk-UA"/>
        </w:rPr>
        <w:t>…</w:t>
      </w:r>
    </w:p>
    <w:p w14:paraId="403D32AA" w14:textId="4382285E" w:rsidR="001F1753" w:rsidRPr="001F1753" w:rsidRDefault="001F1753" w:rsidP="008F30CF">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lastRenderedPageBreak/>
        <w:t>Situation</w:t>
      </w:r>
      <w:proofErr w:type="spellEnd"/>
      <w:r w:rsidRPr="001F1753">
        <w:rPr>
          <w:rFonts w:ascii="Times New Roman" w:hAnsi="Times New Roman" w:cs="Times New Roman"/>
          <w:sz w:val="28"/>
          <w:szCs w:val="28"/>
          <w:lang w:val="uk-UA"/>
        </w:rPr>
        <w:t xml:space="preserve"> 3</w:t>
      </w:r>
      <w:r w:rsidR="008F30CF">
        <w:rPr>
          <w:rFonts w:ascii="Times New Roman" w:hAnsi="Times New Roman" w:cs="Times New Roman"/>
          <w:sz w:val="28"/>
          <w:szCs w:val="28"/>
          <w:lang w:val="uk-UA"/>
        </w:rPr>
        <w:t xml:space="preserve"> (</w:t>
      </w: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F30CF">
        <w:rPr>
          <w:rFonts w:ascii="Times New Roman" w:hAnsi="Times New Roman" w:cs="Times New Roman"/>
          <w:sz w:val="28"/>
          <w:szCs w:val="28"/>
          <w:lang w:val="uk-UA"/>
        </w:rPr>
        <w:t>)</w:t>
      </w:r>
    </w:p>
    <w:p w14:paraId="06CD7DD3"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The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reason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is</w:t>
      </w:r>
      <w:proofErr w:type="spellEnd"/>
      <w:r w:rsidRPr="001F1753">
        <w:rPr>
          <w:rFonts w:ascii="Times New Roman" w:hAnsi="Times New Roman" w:cs="Times New Roman"/>
          <w:sz w:val="28"/>
          <w:szCs w:val="28"/>
          <w:lang w:val="uk-UA"/>
        </w:rPr>
        <w:t>…</w:t>
      </w:r>
    </w:p>
    <w:p w14:paraId="1460C7DE"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w:t>
      </w:r>
      <w:proofErr w:type="spellStart"/>
      <w:r w:rsidRPr="001F1753">
        <w:rPr>
          <w:rFonts w:ascii="Times New Roman" w:hAnsi="Times New Roman" w:cs="Times New Roman"/>
          <w:sz w:val="28"/>
          <w:szCs w:val="28"/>
          <w:lang w:val="uk-UA"/>
        </w:rPr>
        <w:t>This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just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know</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that</w:t>
      </w:r>
      <w:proofErr w:type="spellEnd"/>
      <w:r w:rsidRPr="001F1753">
        <w:rPr>
          <w:rFonts w:ascii="Times New Roman" w:hAnsi="Times New Roman" w:cs="Times New Roman"/>
          <w:sz w:val="28"/>
          <w:szCs w:val="28"/>
          <w:lang w:val="uk-UA"/>
        </w:rPr>
        <w:t xml:space="preserve"> …</w:t>
      </w:r>
    </w:p>
    <w:p w14:paraId="5FE05CAC"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Glad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hear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that</w:t>
      </w:r>
      <w:proofErr w:type="spellEnd"/>
      <w:r w:rsidRPr="001F1753">
        <w:rPr>
          <w:rFonts w:ascii="Times New Roman" w:hAnsi="Times New Roman" w:cs="Times New Roman"/>
          <w:sz w:val="28"/>
          <w:szCs w:val="28"/>
          <w:lang w:val="uk-UA"/>
        </w:rPr>
        <w:t>…</w:t>
      </w:r>
    </w:p>
    <w:p w14:paraId="3D502832"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Please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pay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attention</w:t>
      </w:r>
      <w:proofErr w:type="spellEnd"/>
      <w:r w:rsidRPr="001F1753">
        <w:rPr>
          <w:rFonts w:ascii="Times New Roman" w:hAnsi="Times New Roman" w:cs="Times New Roman"/>
          <w:sz w:val="28"/>
          <w:szCs w:val="28"/>
          <w:lang w:val="uk-UA"/>
        </w:rPr>
        <w:t>…</w:t>
      </w:r>
    </w:p>
    <w:p w14:paraId="2206605F" w14:textId="58DC18EC" w:rsidR="001F1753" w:rsidRPr="001F1753" w:rsidRDefault="001F1753" w:rsidP="008F30CF">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4</w:t>
      </w:r>
      <w:r w:rsidR="008F30CF">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F30CF">
        <w:rPr>
          <w:rFonts w:ascii="Times New Roman" w:hAnsi="Times New Roman" w:cs="Times New Roman"/>
          <w:sz w:val="28"/>
          <w:szCs w:val="28"/>
          <w:lang w:val="uk-UA"/>
        </w:rPr>
        <w:t>)</w:t>
      </w:r>
    </w:p>
    <w:p w14:paraId="69ABDCA6"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I </w:t>
      </w:r>
      <w:proofErr w:type="spellStart"/>
      <w:r w:rsidRPr="001F1753">
        <w:rPr>
          <w:rFonts w:ascii="Times New Roman" w:hAnsi="Times New Roman" w:cs="Times New Roman"/>
          <w:sz w:val="28"/>
          <w:szCs w:val="28"/>
          <w:lang w:val="uk-UA"/>
        </w:rPr>
        <w:t>would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interested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w:t>
      </w:r>
      <w:proofErr w:type="spellEnd"/>
      <w:r w:rsidRPr="001F1753">
        <w:rPr>
          <w:rFonts w:ascii="Times New Roman" w:hAnsi="Times New Roman" w:cs="Times New Roman"/>
          <w:sz w:val="28"/>
          <w:szCs w:val="28"/>
          <w:lang w:val="uk-UA"/>
        </w:rPr>
        <w:t>…</w:t>
      </w:r>
    </w:p>
    <w:p w14:paraId="013CB8BB"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I </w:t>
      </w:r>
      <w:proofErr w:type="spellStart"/>
      <w:r w:rsidRPr="001F1753">
        <w:rPr>
          <w:rFonts w:ascii="Times New Roman" w:hAnsi="Times New Roman" w:cs="Times New Roman"/>
          <w:sz w:val="28"/>
          <w:szCs w:val="28"/>
          <w:lang w:val="uk-UA"/>
        </w:rPr>
        <w:t>have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pleasure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applying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advertised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position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as</w:t>
      </w:r>
      <w:proofErr w:type="spellEnd"/>
      <w:r w:rsidRPr="001F1753">
        <w:rPr>
          <w:rFonts w:ascii="Times New Roman" w:hAnsi="Times New Roman" w:cs="Times New Roman"/>
          <w:sz w:val="28"/>
          <w:szCs w:val="28"/>
          <w:lang w:val="uk-UA"/>
        </w:rPr>
        <w:t>…</w:t>
      </w:r>
    </w:p>
    <w:p w14:paraId="11878B0B"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I </w:t>
      </w:r>
      <w:proofErr w:type="spellStart"/>
      <w:r w:rsidRPr="001F1753">
        <w:rPr>
          <w:rFonts w:ascii="Times New Roman" w:hAnsi="Times New Roman" w:cs="Times New Roman"/>
          <w:sz w:val="28"/>
          <w:szCs w:val="28"/>
          <w:lang w:val="uk-UA"/>
        </w:rPr>
        <w:t>was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really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pleased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hear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that</w:t>
      </w:r>
      <w:proofErr w:type="spellEnd"/>
      <w:r w:rsidRPr="001F1753">
        <w:rPr>
          <w:rFonts w:ascii="Times New Roman" w:hAnsi="Times New Roman" w:cs="Times New Roman"/>
          <w:sz w:val="28"/>
          <w:szCs w:val="28"/>
          <w:lang w:val="uk-UA"/>
        </w:rPr>
        <w:t>…</w:t>
      </w:r>
    </w:p>
    <w:p w14:paraId="17EDE5D0"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I’ve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pleasure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applying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advertised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position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as</w:t>
      </w:r>
      <w:proofErr w:type="spellEnd"/>
      <w:r w:rsidRPr="001F1753">
        <w:rPr>
          <w:rFonts w:ascii="Times New Roman" w:hAnsi="Times New Roman" w:cs="Times New Roman"/>
          <w:sz w:val="28"/>
          <w:szCs w:val="28"/>
          <w:lang w:val="uk-UA"/>
        </w:rPr>
        <w:t>…</w:t>
      </w:r>
    </w:p>
    <w:p w14:paraId="465AB590" w14:textId="6FA792D3" w:rsidR="001F1753" w:rsidRPr="001F1753" w:rsidRDefault="001F1753" w:rsidP="005A5B76">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5</w:t>
      </w:r>
      <w:r w:rsidR="005A5B76">
        <w:rPr>
          <w:rFonts w:ascii="Times New Roman" w:hAnsi="Times New Roman" w:cs="Times New Roman"/>
          <w:sz w:val="28"/>
          <w:szCs w:val="28"/>
          <w:lang w:val="uk-UA"/>
        </w:rPr>
        <w:t xml:space="preserve"> (</w:t>
      </w: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5A5B76">
        <w:rPr>
          <w:rFonts w:ascii="Times New Roman" w:hAnsi="Times New Roman" w:cs="Times New Roman"/>
          <w:sz w:val="28"/>
          <w:szCs w:val="28"/>
          <w:lang w:val="uk-UA"/>
        </w:rPr>
        <w:t>)</w:t>
      </w:r>
    </w:p>
    <w:p w14:paraId="20F44046"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Could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please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kind</w:t>
      </w:r>
      <w:proofErr w:type="spellEnd"/>
      <w:r w:rsidRPr="001F1753">
        <w:rPr>
          <w:rFonts w:ascii="Times New Roman" w:hAnsi="Times New Roman" w:cs="Times New Roman"/>
          <w:sz w:val="28"/>
          <w:szCs w:val="28"/>
          <w:lang w:val="uk-UA"/>
        </w:rPr>
        <w:t>…</w:t>
      </w:r>
    </w:p>
    <w:p w14:paraId="55528F40"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w:t>
      </w:r>
      <w:proofErr w:type="spellStart"/>
      <w:r w:rsidRPr="001F1753">
        <w:rPr>
          <w:rFonts w:ascii="Times New Roman" w:hAnsi="Times New Roman" w:cs="Times New Roman"/>
          <w:sz w:val="28"/>
          <w:szCs w:val="28"/>
          <w:lang w:val="uk-UA"/>
        </w:rPr>
        <w:t>Could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know</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can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come</w:t>
      </w:r>
      <w:proofErr w:type="spellEnd"/>
      <w:r w:rsidRPr="001F1753">
        <w:rPr>
          <w:rFonts w:ascii="Times New Roman" w:hAnsi="Times New Roman" w:cs="Times New Roman"/>
          <w:sz w:val="28"/>
          <w:szCs w:val="28"/>
          <w:lang w:val="uk-UA"/>
        </w:rPr>
        <w:t>?</w:t>
      </w:r>
    </w:p>
    <w:p w14:paraId="5B4E7193"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Maybe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could</w:t>
      </w:r>
      <w:proofErr w:type="spellEnd"/>
      <w:r w:rsidRPr="001F1753">
        <w:rPr>
          <w:rFonts w:ascii="Times New Roman" w:hAnsi="Times New Roman" w:cs="Times New Roman"/>
          <w:sz w:val="28"/>
          <w:szCs w:val="28"/>
          <w:lang w:val="uk-UA"/>
        </w:rPr>
        <w:t>…?</w:t>
      </w:r>
    </w:p>
    <w:p w14:paraId="6B6800BF"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ask</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do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a </w:t>
      </w:r>
      <w:proofErr w:type="spellStart"/>
      <w:r w:rsidRPr="001F1753">
        <w:rPr>
          <w:rFonts w:ascii="Times New Roman" w:hAnsi="Times New Roman" w:cs="Times New Roman"/>
          <w:sz w:val="28"/>
          <w:szCs w:val="28"/>
          <w:lang w:val="uk-UA"/>
        </w:rPr>
        <w:t>favour</w:t>
      </w:r>
      <w:proofErr w:type="spellEnd"/>
      <w:r w:rsidRPr="001F1753">
        <w:rPr>
          <w:rFonts w:ascii="Times New Roman" w:hAnsi="Times New Roman" w:cs="Times New Roman"/>
          <w:sz w:val="28"/>
          <w:szCs w:val="28"/>
          <w:lang w:val="uk-UA"/>
        </w:rPr>
        <w:t>.</w:t>
      </w:r>
    </w:p>
    <w:p w14:paraId="41848C9F" w14:textId="09BE984C" w:rsidR="001F1753" w:rsidRPr="001F1753" w:rsidRDefault="001F1753" w:rsidP="005A5B76">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6</w:t>
      </w:r>
      <w:r w:rsidR="005A5B76">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5A5B76">
        <w:rPr>
          <w:rFonts w:ascii="Times New Roman" w:hAnsi="Times New Roman" w:cs="Times New Roman"/>
          <w:sz w:val="28"/>
          <w:szCs w:val="28"/>
          <w:lang w:val="uk-UA"/>
        </w:rPr>
        <w:t>)</w:t>
      </w:r>
    </w:p>
    <w:p w14:paraId="151394C5"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Could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please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kind</w:t>
      </w:r>
      <w:proofErr w:type="spellEnd"/>
      <w:r w:rsidRPr="001F1753">
        <w:rPr>
          <w:rFonts w:ascii="Times New Roman" w:hAnsi="Times New Roman" w:cs="Times New Roman"/>
          <w:sz w:val="28"/>
          <w:szCs w:val="28"/>
          <w:lang w:val="uk-UA"/>
        </w:rPr>
        <w:t>…</w:t>
      </w:r>
    </w:p>
    <w:p w14:paraId="2B3EF759"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w:t>
      </w:r>
      <w:proofErr w:type="spellStart"/>
      <w:r w:rsidRPr="001F1753">
        <w:rPr>
          <w:rFonts w:ascii="Times New Roman" w:hAnsi="Times New Roman" w:cs="Times New Roman"/>
          <w:sz w:val="28"/>
          <w:szCs w:val="28"/>
          <w:lang w:val="uk-UA"/>
        </w:rPr>
        <w:t>It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was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kind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invite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stay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with</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w:t>
      </w:r>
    </w:p>
    <w:p w14:paraId="29A3EA80"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I </w:t>
      </w:r>
      <w:proofErr w:type="spellStart"/>
      <w:r w:rsidRPr="001F1753">
        <w:rPr>
          <w:rFonts w:ascii="Times New Roman" w:hAnsi="Times New Roman" w:cs="Times New Roman"/>
          <w:sz w:val="28"/>
          <w:szCs w:val="28"/>
          <w:lang w:val="uk-UA"/>
        </w:rPr>
        <w:t>would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grateful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could</w:t>
      </w:r>
      <w:proofErr w:type="spellEnd"/>
      <w:r w:rsidRPr="001F1753">
        <w:rPr>
          <w:rFonts w:ascii="Times New Roman" w:hAnsi="Times New Roman" w:cs="Times New Roman"/>
          <w:sz w:val="28"/>
          <w:szCs w:val="28"/>
          <w:lang w:val="uk-UA"/>
        </w:rPr>
        <w:t>…</w:t>
      </w:r>
    </w:p>
    <w:p w14:paraId="1067E9D3"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It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was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such</w:t>
      </w:r>
      <w:proofErr w:type="spellEnd"/>
      <w:r w:rsidRPr="001F1753">
        <w:rPr>
          <w:rFonts w:ascii="Times New Roman" w:hAnsi="Times New Roman" w:cs="Times New Roman"/>
          <w:sz w:val="28"/>
          <w:szCs w:val="28"/>
          <w:lang w:val="uk-UA"/>
        </w:rPr>
        <w:t xml:space="preserve"> a </w:t>
      </w:r>
      <w:proofErr w:type="spellStart"/>
      <w:r w:rsidRPr="001F1753">
        <w:rPr>
          <w:rFonts w:ascii="Times New Roman" w:hAnsi="Times New Roman" w:cs="Times New Roman"/>
          <w:sz w:val="28"/>
          <w:szCs w:val="28"/>
          <w:lang w:val="uk-UA"/>
        </w:rPr>
        <w:t>kind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invite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stay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with</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w:t>
      </w:r>
    </w:p>
    <w:p w14:paraId="7DB061A2" w14:textId="27D86B29" w:rsidR="001F1753" w:rsidRPr="001F1753" w:rsidRDefault="001F1753" w:rsidP="005A5B76">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7</w:t>
      </w:r>
      <w:r w:rsidR="005A5B76">
        <w:rPr>
          <w:rFonts w:ascii="Times New Roman" w:hAnsi="Times New Roman" w:cs="Times New Roman"/>
          <w:sz w:val="28"/>
          <w:szCs w:val="28"/>
          <w:lang w:val="uk-UA"/>
        </w:rPr>
        <w:t xml:space="preserve"> (</w:t>
      </w: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5A5B76">
        <w:rPr>
          <w:rFonts w:ascii="Times New Roman" w:hAnsi="Times New Roman" w:cs="Times New Roman"/>
          <w:sz w:val="28"/>
          <w:szCs w:val="28"/>
          <w:lang w:val="uk-UA"/>
        </w:rPr>
        <w:t>)</w:t>
      </w:r>
    </w:p>
    <w:p w14:paraId="729E6F5F"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I </w:t>
      </w:r>
      <w:proofErr w:type="spellStart"/>
      <w:r w:rsidRPr="001F1753">
        <w:rPr>
          <w:rFonts w:ascii="Times New Roman" w:hAnsi="Times New Roman" w:cs="Times New Roman"/>
          <w:sz w:val="28"/>
          <w:szCs w:val="28"/>
          <w:lang w:val="uk-UA"/>
        </w:rPr>
        <w:t>believe</w:t>
      </w:r>
      <w:proofErr w:type="spellEnd"/>
      <w:r w:rsidRPr="001F1753">
        <w:rPr>
          <w:rFonts w:ascii="Times New Roman" w:hAnsi="Times New Roman" w:cs="Times New Roman"/>
          <w:sz w:val="28"/>
          <w:szCs w:val="28"/>
          <w:lang w:val="uk-UA"/>
        </w:rPr>
        <w:t xml:space="preserve"> I </w:t>
      </w:r>
      <w:proofErr w:type="spellStart"/>
      <w:r w:rsidRPr="001F1753">
        <w:rPr>
          <w:rFonts w:ascii="Times New Roman" w:hAnsi="Times New Roman" w:cs="Times New Roman"/>
          <w:sz w:val="28"/>
          <w:szCs w:val="28"/>
          <w:lang w:val="uk-UA"/>
        </w:rPr>
        <w:t>am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able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w:t>
      </w:r>
    </w:p>
    <w:p w14:paraId="43238287"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I </w:t>
      </w:r>
      <w:proofErr w:type="spellStart"/>
      <w:r w:rsidRPr="001F1753">
        <w:rPr>
          <w:rFonts w:ascii="Times New Roman" w:hAnsi="Times New Roman" w:cs="Times New Roman"/>
          <w:sz w:val="28"/>
          <w:szCs w:val="28"/>
          <w:lang w:val="uk-UA"/>
        </w:rPr>
        <w:t>think</w:t>
      </w:r>
      <w:proofErr w:type="spellEnd"/>
      <w:r w:rsidRPr="001F1753">
        <w:rPr>
          <w:rFonts w:ascii="Times New Roman" w:hAnsi="Times New Roman" w:cs="Times New Roman"/>
          <w:sz w:val="28"/>
          <w:szCs w:val="28"/>
          <w:lang w:val="uk-UA"/>
        </w:rPr>
        <w:t xml:space="preserve"> / </w:t>
      </w:r>
      <w:proofErr w:type="spellStart"/>
      <w:r w:rsidRPr="001F1753">
        <w:rPr>
          <w:rFonts w:ascii="Times New Roman" w:hAnsi="Times New Roman" w:cs="Times New Roman"/>
          <w:sz w:val="28"/>
          <w:szCs w:val="28"/>
          <w:lang w:val="uk-UA"/>
        </w:rPr>
        <w:t>believe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that</w:t>
      </w:r>
      <w:proofErr w:type="spellEnd"/>
      <w:r w:rsidRPr="001F1753">
        <w:rPr>
          <w:rFonts w:ascii="Times New Roman" w:hAnsi="Times New Roman" w:cs="Times New Roman"/>
          <w:sz w:val="28"/>
          <w:szCs w:val="28"/>
          <w:lang w:val="uk-UA"/>
        </w:rPr>
        <w:t>…</w:t>
      </w:r>
    </w:p>
    <w:p w14:paraId="445347FD"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In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opinion</w:t>
      </w:r>
      <w:proofErr w:type="spellEnd"/>
      <w:r w:rsidRPr="001F1753">
        <w:rPr>
          <w:rFonts w:ascii="Times New Roman" w:hAnsi="Times New Roman" w:cs="Times New Roman"/>
          <w:sz w:val="28"/>
          <w:szCs w:val="28"/>
          <w:lang w:val="uk-UA"/>
        </w:rPr>
        <w:t>…</w:t>
      </w:r>
    </w:p>
    <w:p w14:paraId="49FD91AC"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Personally</w:t>
      </w:r>
      <w:proofErr w:type="spellEnd"/>
      <w:r w:rsidRPr="001F1753">
        <w:rPr>
          <w:rFonts w:ascii="Times New Roman" w:hAnsi="Times New Roman" w:cs="Times New Roman"/>
          <w:sz w:val="28"/>
          <w:szCs w:val="28"/>
          <w:lang w:val="uk-UA"/>
        </w:rPr>
        <w:t xml:space="preserve"> I </w:t>
      </w:r>
      <w:proofErr w:type="spellStart"/>
      <w:r w:rsidRPr="001F1753">
        <w:rPr>
          <w:rFonts w:ascii="Times New Roman" w:hAnsi="Times New Roman" w:cs="Times New Roman"/>
          <w:sz w:val="28"/>
          <w:szCs w:val="28"/>
          <w:lang w:val="uk-UA"/>
        </w:rPr>
        <w:t>feel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that</w:t>
      </w:r>
      <w:proofErr w:type="spellEnd"/>
      <w:r w:rsidRPr="001F1753">
        <w:rPr>
          <w:rFonts w:ascii="Times New Roman" w:hAnsi="Times New Roman" w:cs="Times New Roman"/>
          <w:sz w:val="28"/>
          <w:szCs w:val="28"/>
          <w:lang w:val="uk-UA"/>
        </w:rPr>
        <w:t>…</w:t>
      </w:r>
    </w:p>
    <w:p w14:paraId="2E47835C" w14:textId="536F86E8" w:rsidR="001F1753" w:rsidRPr="001F1753" w:rsidRDefault="001F1753" w:rsidP="005A5B76">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8</w:t>
      </w:r>
      <w:r w:rsidR="005A5B76">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5A5B76">
        <w:rPr>
          <w:rFonts w:ascii="Times New Roman" w:hAnsi="Times New Roman" w:cs="Times New Roman"/>
          <w:sz w:val="28"/>
          <w:szCs w:val="28"/>
          <w:lang w:val="uk-UA"/>
        </w:rPr>
        <w:t>)</w:t>
      </w:r>
    </w:p>
    <w:p w14:paraId="08873D43"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apologize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missing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party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but</w:t>
      </w:r>
      <w:proofErr w:type="spellEnd"/>
      <w:r w:rsidRPr="001F1753">
        <w:rPr>
          <w:rFonts w:ascii="Times New Roman" w:hAnsi="Times New Roman" w:cs="Times New Roman"/>
          <w:sz w:val="28"/>
          <w:szCs w:val="28"/>
          <w:lang w:val="uk-UA"/>
        </w:rPr>
        <w:t>…</w:t>
      </w:r>
    </w:p>
    <w:p w14:paraId="4745E8D7"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I </w:t>
      </w:r>
      <w:proofErr w:type="spellStart"/>
      <w:r w:rsidRPr="001F1753">
        <w:rPr>
          <w:rFonts w:ascii="Times New Roman" w:hAnsi="Times New Roman" w:cs="Times New Roman"/>
          <w:sz w:val="28"/>
          <w:szCs w:val="28"/>
          <w:lang w:val="uk-UA"/>
        </w:rPr>
        <w:t>am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apologise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missing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party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but</w:t>
      </w:r>
      <w:proofErr w:type="spellEnd"/>
      <w:r w:rsidRPr="001F1753">
        <w:rPr>
          <w:rFonts w:ascii="Times New Roman" w:hAnsi="Times New Roman" w:cs="Times New Roman"/>
          <w:sz w:val="28"/>
          <w:szCs w:val="28"/>
          <w:lang w:val="uk-UA"/>
        </w:rPr>
        <w:t>…</w:t>
      </w:r>
    </w:p>
    <w:p w14:paraId="60024E1B"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apologise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about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missing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party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but</w:t>
      </w:r>
      <w:proofErr w:type="spellEnd"/>
      <w:r w:rsidRPr="001F1753">
        <w:rPr>
          <w:rFonts w:ascii="Times New Roman" w:hAnsi="Times New Roman" w:cs="Times New Roman"/>
          <w:sz w:val="28"/>
          <w:szCs w:val="28"/>
          <w:lang w:val="uk-UA"/>
        </w:rPr>
        <w:t>…</w:t>
      </w:r>
    </w:p>
    <w:p w14:paraId="537B3F05"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writing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apologise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missing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party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but</w:t>
      </w:r>
      <w:proofErr w:type="spellEnd"/>
      <w:r w:rsidRPr="001F1753">
        <w:rPr>
          <w:rFonts w:ascii="Times New Roman" w:hAnsi="Times New Roman" w:cs="Times New Roman"/>
          <w:sz w:val="28"/>
          <w:szCs w:val="28"/>
          <w:lang w:val="uk-UA"/>
        </w:rPr>
        <w:t>…</w:t>
      </w:r>
    </w:p>
    <w:p w14:paraId="7DDA8D49" w14:textId="67AE3680" w:rsidR="001F1753" w:rsidRPr="001F1753" w:rsidRDefault="001F1753" w:rsidP="008E7505">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lastRenderedPageBreak/>
        <w:t>Situation</w:t>
      </w:r>
      <w:proofErr w:type="spellEnd"/>
      <w:r w:rsidRPr="001F1753">
        <w:rPr>
          <w:rFonts w:ascii="Times New Roman" w:hAnsi="Times New Roman" w:cs="Times New Roman"/>
          <w:sz w:val="28"/>
          <w:szCs w:val="28"/>
          <w:lang w:val="uk-UA"/>
        </w:rPr>
        <w:t xml:space="preserve"> 9</w:t>
      </w:r>
      <w:r w:rsidR="008E7505">
        <w:rPr>
          <w:rFonts w:ascii="Times New Roman" w:hAnsi="Times New Roman" w:cs="Times New Roman"/>
          <w:sz w:val="28"/>
          <w:szCs w:val="28"/>
          <w:lang w:val="uk-UA"/>
        </w:rPr>
        <w:t xml:space="preserve"> (</w:t>
      </w: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E7505">
        <w:rPr>
          <w:rFonts w:ascii="Times New Roman" w:hAnsi="Times New Roman" w:cs="Times New Roman"/>
          <w:sz w:val="28"/>
          <w:szCs w:val="28"/>
          <w:lang w:val="uk-UA"/>
        </w:rPr>
        <w:t>)</w:t>
      </w:r>
    </w:p>
    <w:p w14:paraId="446B2EF8"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From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point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view</w:t>
      </w:r>
      <w:proofErr w:type="spellEnd"/>
      <w:r w:rsidRPr="001F1753">
        <w:rPr>
          <w:rFonts w:ascii="Times New Roman" w:hAnsi="Times New Roman" w:cs="Times New Roman"/>
          <w:sz w:val="28"/>
          <w:szCs w:val="28"/>
          <w:lang w:val="uk-UA"/>
        </w:rPr>
        <w:t>…</w:t>
      </w:r>
    </w:p>
    <w:p w14:paraId="5EF5A6E6"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I </w:t>
      </w:r>
      <w:proofErr w:type="spellStart"/>
      <w:r w:rsidRPr="001F1753">
        <w:rPr>
          <w:rFonts w:ascii="Times New Roman" w:hAnsi="Times New Roman" w:cs="Times New Roman"/>
          <w:sz w:val="28"/>
          <w:szCs w:val="28"/>
          <w:lang w:val="uk-UA"/>
        </w:rPr>
        <w:t>fully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meet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exceed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requirements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of</w:t>
      </w:r>
      <w:proofErr w:type="spellEnd"/>
      <w:r w:rsidRPr="001F1753">
        <w:rPr>
          <w:rFonts w:ascii="Times New Roman" w:hAnsi="Times New Roman" w:cs="Times New Roman"/>
          <w:sz w:val="28"/>
          <w:szCs w:val="28"/>
          <w:lang w:val="uk-UA"/>
        </w:rPr>
        <w:t xml:space="preserve"> … </w:t>
      </w:r>
      <w:proofErr w:type="spellStart"/>
      <w:r w:rsidRPr="001F1753">
        <w:rPr>
          <w:rFonts w:ascii="Times New Roman" w:hAnsi="Times New Roman" w:cs="Times New Roman"/>
          <w:sz w:val="28"/>
          <w:szCs w:val="28"/>
          <w:lang w:val="uk-UA"/>
        </w:rPr>
        <w:t>position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and</w:t>
      </w:r>
      <w:proofErr w:type="spellEnd"/>
      <w:r w:rsidRPr="001F1753">
        <w:rPr>
          <w:rFonts w:ascii="Times New Roman" w:hAnsi="Times New Roman" w:cs="Times New Roman"/>
          <w:sz w:val="28"/>
          <w:szCs w:val="28"/>
          <w:lang w:val="uk-UA"/>
        </w:rPr>
        <w:t xml:space="preserve"> I </w:t>
      </w:r>
      <w:proofErr w:type="spellStart"/>
      <w:r w:rsidRPr="001F1753">
        <w:rPr>
          <w:rFonts w:ascii="Times New Roman" w:hAnsi="Times New Roman" w:cs="Times New Roman"/>
          <w:sz w:val="28"/>
          <w:szCs w:val="28"/>
          <w:lang w:val="uk-UA"/>
        </w:rPr>
        <w:t>am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pleased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apply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for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it</w:t>
      </w:r>
      <w:proofErr w:type="spellEnd"/>
      <w:r w:rsidRPr="001F1753">
        <w:rPr>
          <w:rFonts w:ascii="Times New Roman" w:hAnsi="Times New Roman" w:cs="Times New Roman"/>
          <w:sz w:val="28"/>
          <w:szCs w:val="28"/>
          <w:lang w:val="uk-UA"/>
        </w:rPr>
        <w:t>.</w:t>
      </w:r>
    </w:p>
    <w:p w14:paraId="1110B859"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I’m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totally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into</w:t>
      </w:r>
      <w:proofErr w:type="spellEnd"/>
      <w:r w:rsidRPr="001F1753">
        <w:rPr>
          <w:rFonts w:ascii="Times New Roman" w:hAnsi="Times New Roman" w:cs="Times New Roman"/>
          <w:sz w:val="28"/>
          <w:szCs w:val="28"/>
          <w:lang w:val="uk-UA"/>
        </w:rPr>
        <w:t>…</w:t>
      </w:r>
    </w:p>
    <w:p w14:paraId="497CEC4C"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I </w:t>
      </w:r>
      <w:proofErr w:type="spellStart"/>
      <w:r w:rsidRPr="001F1753">
        <w:rPr>
          <w:rFonts w:ascii="Times New Roman" w:hAnsi="Times New Roman" w:cs="Times New Roman"/>
          <w:sz w:val="28"/>
          <w:szCs w:val="28"/>
          <w:lang w:val="uk-UA"/>
        </w:rPr>
        <w:t>hate</w:t>
      </w:r>
      <w:proofErr w:type="spellEnd"/>
      <w:r w:rsidRPr="001F1753">
        <w:rPr>
          <w:rFonts w:ascii="Times New Roman" w:hAnsi="Times New Roman" w:cs="Times New Roman"/>
          <w:sz w:val="28"/>
          <w:szCs w:val="28"/>
          <w:lang w:val="uk-UA"/>
        </w:rPr>
        <w:t xml:space="preserve">…/I </w:t>
      </w:r>
      <w:proofErr w:type="spellStart"/>
      <w:r w:rsidRPr="001F1753">
        <w:rPr>
          <w:rFonts w:ascii="Times New Roman" w:hAnsi="Times New Roman" w:cs="Times New Roman"/>
          <w:sz w:val="28"/>
          <w:szCs w:val="28"/>
          <w:lang w:val="uk-UA"/>
        </w:rPr>
        <w:t>can’t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stand</w:t>
      </w:r>
      <w:proofErr w:type="spellEnd"/>
      <w:r w:rsidRPr="001F1753">
        <w:rPr>
          <w:rFonts w:ascii="Times New Roman" w:hAnsi="Times New Roman" w:cs="Times New Roman"/>
          <w:sz w:val="28"/>
          <w:szCs w:val="28"/>
          <w:lang w:val="uk-UA"/>
        </w:rPr>
        <w:t>…</w:t>
      </w:r>
    </w:p>
    <w:p w14:paraId="0E8A9419" w14:textId="7CD7FC4F" w:rsidR="001F1753" w:rsidRPr="001F1753" w:rsidRDefault="001F1753" w:rsidP="008E7505">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10</w:t>
      </w:r>
      <w:r w:rsidR="008E7505">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E7505">
        <w:rPr>
          <w:rFonts w:ascii="Times New Roman" w:hAnsi="Times New Roman" w:cs="Times New Roman"/>
          <w:sz w:val="28"/>
          <w:szCs w:val="28"/>
          <w:lang w:val="uk-UA"/>
        </w:rPr>
        <w:t>)</w:t>
      </w:r>
    </w:p>
    <w:p w14:paraId="75603907"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Most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all</w:t>
      </w:r>
      <w:proofErr w:type="spellEnd"/>
      <w:r w:rsidRPr="001F1753">
        <w:rPr>
          <w:rFonts w:ascii="Times New Roman" w:hAnsi="Times New Roman" w:cs="Times New Roman"/>
          <w:sz w:val="28"/>
          <w:szCs w:val="28"/>
          <w:lang w:val="uk-UA"/>
        </w:rPr>
        <w:t xml:space="preserve"> I </w:t>
      </w:r>
      <w:proofErr w:type="spellStart"/>
      <w:r w:rsidRPr="001F1753">
        <w:rPr>
          <w:rFonts w:ascii="Times New Roman" w:hAnsi="Times New Roman" w:cs="Times New Roman"/>
          <w:sz w:val="28"/>
          <w:szCs w:val="28"/>
          <w:lang w:val="uk-UA"/>
        </w:rPr>
        <w:t>like</w:t>
      </w:r>
      <w:proofErr w:type="spellEnd"/>
      <w:r w:rsidRPr="001F1753">
        <w:rPr>
          <w:rFonts w:ascii="Times New Roman" w:hAnsi="Times New Roman" w:cs="Times New Roman"/>
          <w:sz w:val="28"/>
          <w:szCs w:val="28"/>
          <w:lang w:val="uk-UA"/>
        </w:rPr>
        <w:t>/</w:t>
      </w:r>
      <w:proofErr w:type="spellStart"/>
      <w:r w:rsidRPr="001F1753">
        <w:rPr>
          <w:rFonts w:ascii="Times New Roman" w:hAnsi="Times New Roman" w:cs="Times New Roman"/>
          <w:sz w:val="28"/>
          <w:szCs w:val="28"/>
          <w:lang w:val="uk-UA"/>
        </w:rPr>
        <w:t>love</w:t>
      </w:r>
      <w:proofErr w:type="spellEnd"/>
      <w:r w:rsidRPr="001F1753">
        <w:rPr>
          <w:rFonts w:ascii="Times New Roman" w:hAnsi="Times New Roman" w:cs="Times New Roman"/>
          <w:sz w:val="28"/>
          <w:szCs w:val="28"/>
          <w:lang w:val="uk-UA"/>
        </w:rPr>
        <w:t>…</w:t>
      </w:r>
    </w:p>
    <w:p w14:paraId="0778B95B"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I </w:t>
      </w:r>
      <w:proofErr w:type="spellStart"/>
      <w:r w:rsidRPr="001F1753">
        <w:rPr>
          <w:rFonts w:ascii="Times New Roman" w:hAnsi="Times New Roman" w:cs="Times New Roman"/>
          <w:sz w:val="28"/>
          <w:szCs w:val="28"/>
          <w:lang w:val="uk-UA"/>
        </w:rPr>
        <w:t>am</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very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interested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pursuing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this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exceptional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opportunity</w:t>
      </w:r>
      <w:proofErr w:type="spellEnd"/>
      <w:r w:rsidRPr="001F1753">
        <w:rPr>
          <w:rFonts w:ascii="Times New Roman" w:hAnsi="Times New Roman" w:cs="Times New Roman"/>
          <w:sz w:val="28"/>
          <w:szCs w:val="28"/>
          <w:lang w:val="uk-UA"/>
        </w:rPr>
        <w:t>.</w:t>
      </w:r>
    </w:p>
    <w:p w14:paraId="3D6B9C9E"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interest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knowledge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this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area</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was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further</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enhanced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by</w:t>
      </w:r>
      <w:proofErr w:type="spellEnd"/>
      <w:r w:rsidRPr="001F1753">
        <w:rPr>
          <w:rFonts w:ascii="Times New Roman" w:hAnsi="Times New Roman" w:cs="Times New Roman"/>
          <w:sz w:val="28"/>
          <w:szCs w:val="28"/>
          <w:lang w:val="uk-UA"/>
        </w:rPr>
        <w:t>…</w:t>
      </w:r>
    </w:p>
    <w:p w14:paraId="64643AF4"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w:t>
      </w:r>
      <w:proofErr w:type="spellStart"/>
      <w:r w:rsidRPr="001F1753">
        <w:rPr>
          <w:rFonts w:ascii="Times New Roman" w:hAnsi="Times New Roman" w:cs="Times New Roman"/>
          <w:sz w:val="28"/>
          <w:szCs w:val="28"/>
          <w:lang w:val="uk-UA"/>
        </w:rPr>
        <w:t>The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most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all</w:t>
      </w:r>
      <w:proofErr w:type="spellEnd"/>
      <w:r w:rsidRPr="001F1753">
        <w:rPr>
          <w:rFonts w:ascii="Times New Roman" w:hAnsi="Times New Roman" w:cs="Times New Roman"/>
          <w:sz w:val="28"/>
          <w:szCs w:val="28"/>
          <w:lang w:val="uk-UA"/>
        </w:rPr>
        <w:t xml:space="preserve"> I </w:t>
      </w:r>
      <w:proofErr w:type="spellStart"/>
      <w:r w:rsidRPr="001F1753">
        <w:rPr>
          <w:rFonts w:ascii="Times New Roman" w:hAnsi="Times New Roman" w:cs="Times New Roman"/>
          <w:sz w:val="28"/>
          <w:szCs w:val="28"/>
          <w:lang w:val="uk-UA"/>
        </w:rPr>
        <w:t>like</w:t>
      </w:r>
      <w:proofErr w:type="spellEnd"/>
      <w:r w:rsidRPr="001F1753">
        <w:rPr>
          <w:rFonts w:ascii="Times New Roman" w:hAnsi="Times New Roman" w:cs="Times New Roman"/>
          <w:sz w:val="28"/>
          <w:szCs w:val="28"/>
          <w:lang w:val="uk-UA"/>
        </w:rPr>
        <w:t>/</w:t>
      </w:r>
      <w:proofErr w:type="spellStart"/>
      <w:r w:rsidRPr="001F1753">
        <w:rPr>
          <w:rFonts w:ascii="Times New Roman" w:hAnsi="Times New Roman" w:cs="Times New Roman"/>
          <w:sz w:val="28"/>
          <w:szCs w:val="28"/>
          <w:lang w:val="uk-UA"/>
        </w:rPr>
        <w:t>love</w:t>
      </w:r>
      <w:proofErr w:type="spellEnd"/>
      <w:r w:rsidRPr="001F1753">
        <w:rPr>
          <w:rFonts w:ascii="Times New Roman" w:hAnsi="Times New Roman" w:cs="Times New Roman"/>
          <w:sz w:val="28"/>
          <w:szCs w:val="28"/>
          <w:lang w:val="uk-UA"/>
        </w:rPr>
        <w:t>…</w:t>
      </w:r>
    </w:p>
    <w:p w14:paraId="6C2C6B81" w14:textId="3237EEE1" w:rsidR="001F1753" w:rsidRPr="001F1753" w:rsidRDefault="001F1753" w:rsidP="008E7505">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11</w:t>
      </w:r>
      <w:r w:rsidR="008E7505">
        <w:rPr>
          <w:rFonts w:ascii="Times New Roman" w:hAnsi="Times New Roman" w:cs="Times New Roman"/>
          <w:sz w:val="28"/>
          <w:szCs w:val="28"/>
          <w:lang w:val="uk-UA"/>
        </w:rPr>
        <w:t xml:space="preserve"> (</w:t>
      </w: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E7505">
        <w:rPr>
          <w:rFonts w:ascii="Times New Roman" w:hAnsi="Times New Roman" w:cs="Times New Roman"/>
          <w:sz w:val="28"/>
          <w:szCs w:val="28"/>
          <w:lang w:val="uk-UA"/>
        </w:rPr>
        <w:t>)</w:t>
      </w:r>
    </w:p>
    <w:p w14:paraId="7F2528AC"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I </w:t>
      </w:r>
      <w:proofErr w:type="spellStart"/>
      <w:r w:rsidRPr="001F1753">
        <w:rPr>
          <w:rFonts w:ascii="Times New Roman" w:hAnsi="Times New Roman" w:cs="Times New Roman"/>
          <w:sz w:val="28"/>
          <w:szCs w:val="28"/>
          <w:lang w:val="uk-UA"/>
        </w:rPr>
        <w:t>was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wondering</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like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w:t>
      </w:r>
    </w:p>
    <w:p w14:paraId="4F965594"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I </w:t>
      </w:r>
      <w:proofErr w:type="spellStart"/>
      <w:r w:rsidRPr="001F1753">
        <w:rPr>
          <w:rFonts w:ascii="Times New Roman" w:hAnsi="Times New Roman" w:cs="Times New Roman"/>
          <w:sz w:val="28"/>
          <w:szCs w:val="28"/>
          <w:lang w:val="uk-UA"/>
        </w:rPr>
        <w:t>believe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combination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with</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education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experieces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have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prepared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w:t>
      </w:r>
    </w:p>
    <w:p w14:paraId="555DFBC9"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I </w:t>
      </w:r>
      <w:proofErr w:type="spellStart"/>
      <w:r w:rsidRPr="001F1753">
        <w:rPr>
          <w:rFonts w:ascii="Times New Roman" w:hAnsi="Times New Roman" w:cs="Times New Roman"/>
          <w:sz w:val="28"/>
          <w:szCs w:val="28"/>
          <w:lang w:val="uk-UA"/>
        </w:rPr>
        <w:t>adore</w:t>
      </w:r>
      <w:proofErr w:type="spellEnd"/>
      <w:r w:rsidRPr="001F1753">
        <w:rPr>
          <w:rFonts w:ascii="Times New Roman" w:hAnsi="Times New Roman" w:cs="Times New Roman"/>
          <w:sz w:val="28"/>
          <w:szCs w:val="28"/>
          <w:lang w:val="uk-UA"/>
        </w:rPr>
        <w:t>…</w:t>
      </w:r>
    </w:p>
    <w:p w14:paraId="119132E0"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I </w:t>
      </w:r>
      <w:proofErr w:type="spellStart"/>
      <w:r w:rsidRPr="001F1753">
        <w:rPr>
          <w:rFonts w:ascii="Times New Roman" w:hAnsi="Times New Roman" w:cs="Times New Roman"/>
          <w:sz w:val="28"/>
          <w:szCs w:val="28"/>
          <w:lang w:val="uk-UA"/>
        </w:rPr>
        <w:t>believe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the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combination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of</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education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experieces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have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prepared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w:t>
      </w:r>
    </w:p>
    <w:p w14:paraId="26CD128A" w14:textId="75DD8248" w:rsidR="001F1753" w:rsidRPr="001F1753" w:rsidRDefault="001F1753" w:rsidP="008E7505">
      <w:pPr>
        <w:spacing w:after="0" w:line="360" w:lineRule="auto"/>
        <w:jc w:val="center"/>
        <w:rPr>
          <w:rFonts w:ascii="Times New Roman" w:hAnsi="Times New Roman" w:cs="Times New Roman"/>
          <w:sz w:val="28"/>
          <w:szCs w:val="28"/>
          <w:lang w:val="uk-UA"/>
        </w:rPr>
      </w:pPr>
      <w:proofErr w:type="spellStart"/>
      <w:r w:rsidRPr="001F1753">
        <w:rPr>
          <w:rFonts w:ascii="Times New Roman" w:hAnsi="Times New Roman" w:cs="Times New Roman"/>
          <w:sz w:val="28"/>
          <w:szCs w:val="28"/>
          <w:lang w:val="uk-UA"/>
        </w:rPr>
        <w:t>Situation</w:t>
      </w:r>
      <w:proofErr w:type="spellEnd"/>
      <w:r w:rsidRPr="001F1753">
        <w:rPr>
          <w:rFonts w:ascii="Times New Roman" w:hAnsi="Times New Roman" w:cs="Times New Roman"/>
          <w:sz w:val="28"/>
          <w:szCs w:val="28"/>
          <w:lang w:val="uk-UA"/>
        </w:rPr>
        <w:t xml:space="preserve"> 12</w:t>
      </w:r>
      <w:r w:rsidR="008E7505">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informal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letter</w:t>
      </w:r>
      <w:proofErr w:type="spellEnd"/>
      <w:r w:rsidR="008E7505">
        <w:rPr>
          <w:rFonts w:ascii="Times New Roman" w:hAnsi="Times New Roman" w:cs="Times New Roman"/>
          <w:sz w:val="28"/>
          <w:szCs w:val="28"/>
          <w:lang w:val="uk-UA"/>
        </w:rPr>
        <w:t>)</w:t>
      </w:r>
    </w:p>
    <w:p w14:paraId="244CF0B5"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a.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goal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is</w:t>
      </w:r>
      <w:proofErr w:type="spellEnd"/>
      <w:r w:rsidRPr="001F1753">
        <w:rPr>
          <w:rFonts w:ascii="Times New Roman" w:hAnsi="Times New Roman" w:cs="Times New Roman"/>
          <w:sz w:val="28"/>
          <w:szCs w:val="28"/>
          <w:lang w:val="uk-UA"/>
        </w:rPr>
        <w:t>…</w:t>
      </w:r>
    </w:p>
    <w:p w14:paraId="36BB088D"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b. </w:t>
      </w:r>
      <w:proofErr w:type="spellStart"/>
      <w:r w:rsidRPr="001F1753">
        <w:rPr>
          <w:rFonts w:ascii="Times New Roman" w:hAnsi="Times New Roman" w:cs="Times New Roman"/>
          <w:sz w:val="28"/>
          <w:szCs w:val="28"/>
          <w:lang w:val="uk-UA"/>
        </w:rPr>
        <w:t>Listen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did</w:t>
      </w:r>
      <w:proofErr w:type="spellEnd"/>
      <w:r w:rsidRPr="001F1753">
        <w:rPr>
          <w:rFonts w:ascii="Times New Roman" w:hAnsi="Times New Roman" w:cs="Times New Roman"/>
          <w:sz w:val="28"/>
          <w:szCs w:val="28"/>
          <w:lang w:val="uk-UA"/>
        </w:rPr>
        <w:t xml:space="preserve"> I </w:t>
      </w:r>
      <w:proofErr w:type="spellStart"/>
      <w:r w:rsidRPr="001F1753">
        <w:rPr>
          <w:rFonts w:ascii="Times New Roman" w:hAnsi="Times New Roman" w:cs="Times New Roman"/>
          <w:sz w:val="28"/>
          <w:szCs w:val="28"/>
          <w:lang w:val="uk-UA"/>
        </w:rPr>
        <w:t>tell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you</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about</w:t>
      </w:r>
      <w:proofErr w:type="spellEnd"/>
      <w:r w:rsidRPr="001F1753">
        <w:rPr>
          <w:rFonts w:ascii="Times New Roman" w:hAnsi="Times New Roman" w:cs="Times New Roman"/>
          <w:sz w:val="28"/>
          <w:szCs w:val="28"/>
          <w:lang w:val="uk-UA"/>
        </w:rPr>
        <w:t xml:space="preserve"> …?</w:t>
      </w:r>
    </w:p>
    <w:p w14:paraId="4043D6EC"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c.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professional</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experience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is</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solid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well-rounded</w:t>
      </w:r>
      <w:proofErr w:type="spellEnd"/>
      <w:r w:rsidRPr="001F1753">
        <w:rPr>
          <w:rFonts w:ascii="Times New Roman" w:hAnsi="Times New Roman" w:cs="Times New Roman"/>
          <w:sz w:val="28"/>
          <w:szCs w:val="28"/>
          <w:lang w:val="uk-UA"/>
        </w:rPr>
        <w:t>.</w:t>
      </w:r>
    </w:p>
    <w:p w14:paraId="05990370" w14:textId="77777777" w:rsidR="001F1753" w:rsidRPr="001F1753" w:rsidRDefault="001F1753" w:rsidP="001F1753">
      <w:pPr>
        <w:spacing w:after="0" w:line="360" w:lineRule="auto"/>
        <w:jc w:val="both"/>
        <w:rPr>
          <w:rFonts w:ascii="Times New Roman" w:hAnsi="Times New Roman" w:cs="Times New Roman"/>
          <w:sz w:val="28"/>
          <w:szCs w:val="28"/>
          <w:lang w:val="uk-UA"/>
        </w:rPr>
      </w:pPr>
      <w:r w:rsidRPr="001F1753">
        <w:rPr>
          <w:rFonts w:ascii="Times New Roman" w:hAnsi="Times New Roman" w:cs="Times New Roman"/>
          <w:sz w:val="28"/>
          <w:szCs w:val="28"/>
          <w:lang w:val="uk-UA"/>
        </w:rPr>
        <w:t xml:space="preserve">d. I </w:t>
      </w:r>
      <w:proofErr w:type="spellStart"/>
      <w:r w:rsidRPr="001F1753">
        <w:rPr>
          <w:rFonts w:ascii="Times New Roman" w:hAnsi="Times New Roman" w:cs="Times New Roman"/>
          <w:sz w:val="28"/>
          <w:szCs w:val="28"/>
          <w:lang w:val="uk-UA"/>
        </w:rPr>
        <w:t>firmly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believe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my</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experience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education</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and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background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would</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enable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me</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to</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make</w:t>
      </w:r>
      <w:proofErr w:type="spellEnd"/>
      <w:r w:rsidRPr="001F1753">
        <w:rPr>
          <w:rFonts w:ascii="Times New Roman" w:hAnsi="Times New Roman" w:cs="Times New Roman"/>
          <w:sz w:val="28"/>
          <w:szCs w:val="28"/>
          <w:lang w:val="uk-UA"/>
        </w:rPr>
        <w:t xml:space="preserve"> a </w:t>
      </w:r>
      <w:proofErr w:type="spellStart"/>
      <w:r w:rsidRPr="001F1753">
        <w:rPr>
          <w:rFonts w:ascii="Times New Roman" w:hAnsi="Times New Roman" w:cs="Times New Roman"/>
          <w:sz w:val="28"/>
          <w:szCs w:val="28"/>
          <w:lang w:val="uk-UA"/>
        </w:rPr>
        <w:t>significant</w:t>
      </w:r>
      <w:proofErr w:type="spellEnd"/>
      <w:r w:rsidRPr="001F1753">
        <w:rPr>
          <w:rFonts w:ascii="Times New Roman" w:hAnsi="Times New Roman" w:cs="Times New Roman"/>
          <w:sz w:val="28"/>
          <w:szCs w:val="28"/>
          <w:lang w:val="uk-UA"/>
        </w:rPr>
        <w:t xml:space="preserve"> </w:t>
      </w:r>
      <w:proofErr w:type="spellStart"/>
      <w:r w:rsidRPr="001F1753">
        <w:rPr>
          <w:rFonts w:ascii="Times New Roman" w:hAnsi="Times New Roman" w:cs="Times New Roman"/>
          <w:sz w:val="28"/>
          <w:szCs w:val="28"/>
          <w:lang w:val="uk-UA"/>
        </w:rPr>
        <w:t>contribution</w:t>
      </w:r>
      <w:proofErr w:type="spellEnd"/>
      <w:r w:rsidRPr="001F1753">
        <w:rPr>
          <w:rFonts w:ascii="Times New Roman" w:hAnsi="Times New Roman" w:cs="Times New Roman"/>
          <w:sz w:val="28"/>
          <w:szCs w:val="28"/>
          <w:lang w:val="uk-UA"/>
        </w:rPr>
        <w:t>.</w:t>
      </w:r>
    </w:p>
    <w:p w14:paraId="33BDA73D" w14:textId="11A1B286" w:rsidR="001F1753" w:rsidRDefault="001F1753" w:rsidP="001F1753">
      <w:pPr>
        <w:spacing w:after="0" w:line="360" w:lineRule="auto"/>
        <w:jc w:val="both"/>
        <w:rPr>
          <w:rFonts w:ascii="Times New Roman" w:hAnsi="Times New Roman" w:cs="Times New Roman"/>
          <w:sz w:val="28"/>
          <w:szCs w:val="28"/>
          <w:lang w:val="uk-UA"/>
        </w:rPr>
      </w:pPr>
      <w:proofErr w:type="spellStart"/>
      <w:r w:rsidRPr="001F1753">
        <w:rPr>
          <w:rFonts w:ascii="Times New Roman" w:hAnsi="Times New Roman" w:cs="Times New Roman"/>
          <w:sz w:val="28"/>
          <w:szCs w:val="28"/>
          <w:u w:val="single"/>
          <w:lang w:val="uk-UA"/>
        </w:rPr>
        <w:t>Keys</w:t>
      </w:r>
      <w:proofErr w:type="spellEnd"/>
      <w:r w:rsidRPr="001F1753">
        <w:rPr>
          <w:rFonts w:ascii="Times New Roman" w:hAnsi="Times New Roman" w:cs="Times New Roman"/>
          <w:sz w:val="28"/>
          <w:szCs w:val="28"/>
          <w:lang w:val="uk-UA"/>
        </w:rPr>
        <w:t>: 1 b, 2 a, 3 d, 4 c, 5 a, 6 b, 7 a, 8 d, 9 b, 10 a, 11 d, 12 b.</w:t>
      </w:r>
    </w:p>
    <w:p w14:paraId="6963732E" w14:textId="77777777" w:rsidR="00FE121B" w:rsidRPr="00FE121B" w:rsidRDefault="00FE121B" w:rsidP="00FE121B">
      <w:pPr>
        <w:spacing w:after="0" w:line="360" w:lineRule="auto"/>
        <w:jc w:val="both"/>
        <w:rPr>
          <w:rFonts w:ascii="Times New Roman" w:hAnsi="Times New Roman" w:cs="Times New Roman"/>
          <w:b/>
          <w:bCs/>
          <w:sz w:val="28"/>
          <w:szCs w:val="28"/>
          <w:lang w:val="uk-UA"/>
        </w:rPr>
      </w:pPr>
      <w:r w:rsidRPr="00FE121B">
        <w:rPr>
          <w:rFonts w:ascii="Times New Roman" w:hAnsi="Times New Roman" w:cs="Times New Roman"/>
          <w:b/>
          <w:bCs/>
          <w:sz w:val="28"/>
          <w:szCs w:val="28"/>
          <w:lang w:val="uk-UA"/>
        </w:rPr>
        <w:t>Вправа 11.</w:t>
      </w:r>
    </w:p>
    <w:p w14:paraId="49E4B892" w14:textId="20351519" w:rsidR="00FE121B" w:rsidRPr="00FE121B" w:rsidRDefault="00FE121B" w:rsidP="007F7812">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1</w:t>
      </w:r>
      <w:r w:rsidR="007F7812">
        <w:rPr>
          <w:rFonts w:ascii="Times New Roman" w:hAnsi="Times New Roman" w:cs="Times New Roman"/>
          <w:sz w:val="28"/>
          <w:szCs w:val="28"/>
          <w:lang w:val="uk-UA"/>
        </w:rPr>
        <w:t xml:space="preserve"> (</w:t>
      </w: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7F7812">
        <w:rPr>
          <w:rFonts w:ascii="Times New Roman" w:hAnsi="Times New Roman" w:cs="Times New Roman"/>
          <w:sz w:val="28"/>
          <w:szCs w:val="28"/>
          <w:lang w:val="uk-UA"/>
        </w:rPr>
        <w:t>)</w:t>
      </w:r>
    </w:p>
    <w:p w14:paraId="668998CC"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Well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that’s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all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now</w:t>
      </w:r>
      <w:proofErr w:type="spellEnd"/>
      <w:r w:rsidRPr="00FE121B">
        <w:rPr>
          <w:rFonts w:ascii="Times New Roman" w:hAnsi="Times New Roman" w:cs="Times New Roman"/>
          <w:sz w:val="28"/>
          <w:szCs w:val="28"/>
          <w:lang w:val="uk-UA"/>
        </w:rPr>
        <w:t>.</w:t>
      </w:r>
    </w:p>
    <w:p w14:paraId="47B7A931"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Time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round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up</w:t>
      </w:r>
      <w:proofErr w:type="spellEnd"/>
      <w:r w:rsidRPr="00FE121B">
        <w:rPr>
          <w:rFonts w:ascii="Times New Roman" w:hAnsi="Times New Roman" w:cs="Times New Roman"/>
          <w:sz w:val="28"/>
          <w:szCs w:val="28"/>
          <w:lang w:val="uk-UA"/>
        </w:rPr>
        <w:t>.</w:t>
      </w:r>
    </w:p>
    <w:p w14:paraId="6BE2A9E5"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Thank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taking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time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consider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this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application</w:t>
      </w:r>
      <w:proofErr w:type="spellEnd"/>
      <w:r w:rsidRPr="00FE121B">
        <w:rPr>
          <w:rFonts w:ascii="Times New Roman" w:hAnsi="Times New Roman" w:cs="Times New Roman"/>
          <w:sz w:val="28"/>
          <w:szCs w:val="28"/>
          <w:lang w:val="uk-UA"/>
        </w:rPr>
        <w:t>.</w:t>
      </w:r>
    </w:p>
    <w:p w14:paraId="719CA203"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lastRenderedPageBreak/>
        <w:t xml:space="preserve">d. </w:t>
      </w:r>
      <w:proofErr w:type="spellStart"/>
      <w:r w:rsidRPr="00FE121B">
        <w:rPr>
          <w:rFonts w:ascii="Times New Roman" w:hAnsi="Times New Roman" w:cs="Times New Roman"/>
          <w:sz w:val="28"/>
          <w:szCs w:val="28"/>
          <w:lang w:val="uk-UA"/>
        </w:rPr>
        <w:t>It’s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time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finish</w:t>
      </w:r>
      <w:proofErr w:type="spellEnd"/>
      <w:r w:rsidRPr="00FE121B">
        <w:rPr>
          <w:rFonts w:ascii="Times New Roman" w:hAnsi="Times New Roman" w:cs="Times New Roman"/>
          <w:sz w:val="28"/>
          <w:szCs w:val="28"/>
          <w:lang w:val="uk-UA"/>
        </w:rPr>
        <w:t>.</w:t>
      </w:r>
    </w:p>
    <w:p w14:paraId="2015B0DD" w14:textId="77C70204" w:rsidR="00FE121B" w:rsidRPr="00FE121B" w:rsidRDefault="00FE121B" w:rsidP="007F7812">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2</w:t>
      </w:r>
      <w:r w:rsidR="007F7812">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7F7812">
        <w:rPr>
          <w:rFonts w:ascii="Times New Roman" w:hAnsi="Times New Roman" w:cs="Times New Roman"/>
          <w:sz w:val="28"/>
          <w:szCs w:val="28"/>
          <w:lang w:val="uk-UA"/>
        </w:rPr>
        <w:t>)</w:t>
      </w:r>
    </w:p>
    <w:p w14:paraId="7B2EC62E"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Take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care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of</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yourself</w:t>
      </w:r>
      <w:proofErr w:type="spellEnd"/>
      <w:r w:rsidRPr="00FE121B">
        <w:rPr>
          <w:rFonts w:ascii="Times New Roman" w:hAnsi="Times New Roman" w:cs="Times New Roman"/>
          <w:sz w:val="28"/>
          <w:szCs w:val="28"/>
          <w:lang w:val="uk-UA"/>
        </w:rPr>
        <w:t>!</w:t>
      </w:r>
    </w:p>
    <w:p w14:paraId="4C75BFE2"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Thank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advance</w:t>
      </w:r>
      <w:proofErr w:type="spellEnd"/>
      <w:r w:rsidRPr="00FE121B">
        <w:rPr>
          <w:rFonts w:ascii="Times New Roman" w:hAnsi="Times New Roman" w:cs="Times New Roman"/>
          <w:sz w:val="28"/>
          <w:szCs w:val="28"/>
          <w:lang w:val="uk-UA"/>
        </w:rPr>
        <w:t>!</w:t>
      </w:r>
    </w:p>
    <w:p w14:paraId="5C4F0D9A"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Take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care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about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yourself</w:t>
      </w:r>
      <w:proofErr w:type="spellEnd"/>
      <w:r w:rsidRPr="00FE121B">
        <w:rPr>
          <w:rFonts w:ascii="Times New Roman" w:hAnsi="Times New Roman" w:cs="Times New Roman"/>
          <w:sz w:val="28"/>
          <w:szCs w:val="28"/>
          <w:lang w:val="uk-UA"/>
        </w:rPr>
        <w:t>!</w:t>
      </w:r>
    </w:p>
    <w:p w14:paraId="5FC9B83E"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w:t>
      </w:r>
      <w:proofErr w:type="spellStart"/>
      <w:r w:rsidRPr="00FE121B">
        <w:rPr>
          <w:rFonts w:ascii="Times New Roman" w:hAnsi="Times New Roman" w:cs="Times New Roman"/>
          <w:sz w:val="28"/>
          <w:szCs w:val="28"/>
          <w:lang w:val="uk-UA"/>
        </w:rPr>
        <w:t>Thank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consideration</w:t>
      </w:r>
      <w:proofErr w:type="spellEnd"/>
      <w:r w:rsidRPr="00FE121B">
        <w:rPr>
          <w:rFonts w:ascii="Times New Roman" w:hAnsi="Times New Roman" w:cs="Times New Roman"/>
          <w:sz w:val="28"/>
          <w:szCs w:val="28"/>
          <w:lang w:val="uk-UA"/>
        </w:rPr>
        <w:t>!</w:t>
      </w:r>
    </w:p>
    <w:p w14:paraId="26584637" w14:textId="3419B4ED" w:rsidR="00FE121B" w:rsidRPr="00FE121B" w:rsidRDefault="00FE121B" w:rsidP="007F7812">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3</w:t>
      </w:r>
      <w:r w:rsidR="007F7812">
        <w:rPr>
          <w:rFonts w:ascii="Times New Roman" w:hAnsi="Times New Roman" w:cs="Times New Roman"/>
          <w:sz w:val="28"/>
          <w:szCs w:val="28"/>
          <w:lang w:val="uk-UA"/>
        </w:rPr>
        <w:t xml:space="preserve"> (</w:t>
      </w: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7F7812">
        <w:rPr>
          <w:rFonts w:ascii="Times New Roman" w:hAnsi="Times New Roman" w:cs="Times New Roman"/>
          <w:sz w:val="28"/>
          <w:szCs w:val="28"/>
          <w:lang w:val="uk-UA"/>
        </w:rPr>
        <w:t>)</w:t>
      </w:r>
    </w:p>
    <w:p w14:paraId="238A84C6"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Please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feel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free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contact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case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have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questions</w:t>
      </w:r>
      <w:proofErr w:type="spellEnd"/>
      <w:r w:rsidRPr="00FE121B">
        <w:rPr>
          <w:rFonts w:ascii="Times New Roman" w:hAnsi="Times New Roman" w:cs="Times New Roman"/>
          <w:sz w:val="28"/>
          <w:szCs w:val="28"/>
          <w:lang w:val="uk-UA"/>
        </w:rPr>
        <w:t>.</w:t>
      </w:r>
    </w:p>
    <w:p w14:paraId="14145CC6"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I </w:t>
      </w:r>
      <w:proofErr w:type="spellStart"/>
      <w:r w:rsidRPr="00FE121B">
        <w:rPr>
          <w:rFonts w:ascii="Times New Roman" w:hAnsi="Times New Roman" w:cs="Times New Roman"/>
          <w:sz w:val="28"/>
          <w:szCs w:val="28"/>
          <w:lang w:val="uk-UA"/>
        </w:rPr>
        <w:t>can’t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wait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hear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from</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w:t>
      </w:r>
    </w:p>
    <w:p w14:paraId="6C37DE49"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Write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back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soon</w:t>
      </w:r>
      <w:proofErr w:type="spellEnd"/>
      <w:r w:rsidRPr="00FE121B">
        <w:rPr>
          <w:rFonts w:ascii="Times New Roman" w:hAnsi="Times New Roman" w:cs="Times New Roman"/>
          <w:sz w:val="28"/>
          <w:szCs w:val="28"/>
          <w:lang w:val="uk-UA"/>
        </w:rPr>
        <w:t>!</w:t>
      </w:r>
    </w:p>
    <w:p w14:paraId="365785DD"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w:t>
      </w:r>
      <w:proofErr w:type="spellStart"/>
      <w:r w:rsidRPr="00FE121B">
        <w:rPr>
          <w:rFonts w:ascii="Times New Roman" w:hAnsi="Times New Roman" w:cs="Times New Roman"/>
          <w:sz w:val="28"/>
          <w:szCs w:val="28"/>
          <w:lang w:val="uk-UA"/>
        </w:rPr>
        <w:t>Drop</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 xml:space="preserve"> a </w:t>
      </w:r>
      <w:proofErr w:type="spellStart"/>
      <w:r w:rsidRPr="00FE121B">
        <w:rPr>
          <w:rFonts w:ascii="Times New Roman" w:hAnsi="Times New Roman" w:cs="Times New Roman"/>
          <w:sz w:val="28"/>
          <w:szCs w:val="28"/>
          <w:lang w:val="uk-UA"/>
        </w:rPr>
        <w:t>letter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when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саn</w:t>
      </w:r>
      <w:proofErr w:type="spellEnd"/>
      <w:r w:rsidRPr="00FE121B">
        <w:rPr>
          <w:rFonts w:ascii="Times New Roman" w:hAnsi="Times New Roman" w:cs="Times New Roman"/>
          <w:sz w:val="28"/>
          <w:szCs w:val="28"/>
          <w:lang w:val="uk-UA"/>
        </w:rPr>
        <w:t>!</w:t>
      </w:r>
    </w:p>
    <w:p w14:paraId="500A2778" w14:textId="4497DE65" w:rsidR="00FE121B" w:rsidRPr="00FE121B" w:rsidRDefault="00FE121B" w:rsidP="007F7812">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4</w:t>
      </w:r>
      <w:r w:rsidR="007F7812">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7F7812">
        <w:rPr>
          <w:rFonts w:ascii="Times New Roman" w:hAnsi="Times New Roman" w:cs="Times New Roman"/>
          <w:sz w:val="28"/>
          <w:szCs w:val="28"/>
          <w:lang w:val="uk-UA"/>
        </w:rPr>
        <w:t>)</w:t>
      </w:r>
    </w:p>
    <w:p w14:paraId="30990B60"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Please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contact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if</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have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further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questions</w:t>
      </w:r>
      <w:proofErr w:type="spellEnd"/>
      <w:r w:rsidRPr="00FE121B">
        <w:rPr>
          <w:rFonts w:ascii="Times New Roman" w:hAnsi="Times New Roman" w:cs="Times New Roman"/>
          <w:sz w:val="28"/>
          <w:szCs w:val="28"/>
          <w:lang w:val="uk-UA"/>
        </w:rPr>
        <w:t>.</w:t>
      </w:r>
    </w:p>
    <w:p w14:paraId="7A56211C"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Tell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please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what’s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opinion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on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this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matter</w:t>
      </w:r>
      <w:proofErr w:type="spellEnd"/>
      <w:r w:rsidRPr="00FE121B">
        <w:rPr>
          <w:rFonts w:ascii="Times New Roman" w:hAnsi="Times New Roman" w:cs="Times New Roman"/>
          <w:sz w:val="28"/>
          <w:szCs w:val="28"/>
          <w:lang w:val="uk-UA"/>
        </w:rPr>
        <w:t>.</w:t>
      </w:r>
    </w:p>
    <w:p w14:paraId="55413B10"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If</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have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questions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please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send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them</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directly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w:t>
      </w:r>
    </w:p>
    <w:p w14:paraId="4283B372"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I </w:t>
      </w:r>
      <w:proofErr w:type="spellStart"/>
      <w:r w:rsidRPr="00FE121B">
        <w:rPr>
          <w:rFonts w:ascii="Times New Roman" w:hAnsi="Times New Roman" w:cs="Times New Roman"/>
          <w:sz w:val="28"/>
          <w:szCs w:val="28"/>
          <w:lang w:val="uk-UA"/>
        </w:rPr>
        <w:t>look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hearing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from</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near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future</w:t>
      </w:r>
      <w:proofErr w:type="spellEnd"/>
      <w:r w:rsidRPr="00FE121B">
        <w:rPr>
          <w:rFonts w:ascii="Times New Roman" w:hAnsi="Times New Roman" w:cs="Times New Roman"/>
          <w:sz w:val="28"/>
          <w:szCs w:val="28"/>
          <w:lang w:val="uk-UA"/>
        </w:rPr>
        <w:t>.</w:t>
      </w:r>
    </w:p>
    <w:p w14:paraId="6A5D71FF" w14:textId="0072CF1E" w:rsidR="00FE121B" w:rsidRPr="00FE121B" w:rsidRDefault="00FE121B" w:rsidP="007F7812">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5</w:t>
      </w:r>
      <w:r w:rsidR="007F7812">
        <w:rPr>
          <w:rFonts w:ascii="Times New Roman" w:hAnsi="Times New Roman" w:cs="Times New Roman"/>
          <w:sz w:val="28"/>
          <w:szCs w:val="28"/>
          <w:lang w:val="uk-UA"/>
        </w:rPr>
        <w:t xml:space="preserve"> (</w:t>
      </w: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7F7812">
        <w:rPr>
          <w:rFonts w:ascii="Times New Roman" w:hAnsi="Times New Roman" w:cs="Times New Roman"/>
          <w:sz w:val="28"/>
          <w:szCs w:val="28"/>
          <w:lang w:val="uk-UA"/>
        </w:rPr>
        <w:t>)</w:t>
      </w:r>
    </w:p>
    <w:p w14:paraId="1DEB29D7"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Look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seeing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again</w:t>
      </w:r>
      <w:proofErr w:type="spellEnd"/>
      <w:r w:rsidRPr="00FE121B">
        <w:rPr>
          <w:rFonts w:ascii="Times New Roman" w:hAnsi="Times New Roman" w:cs="Times New Roman"/>
          <w:sz w:val="28"/>
          <w:szCs w:val="28"/>
          <w:lang w:val="uk-UA"/>
        </w:rPr>
        <w:t>.</w:t>
      </w:r>
    </w:p>
    <w:p w14:paraId="61B0EDA7"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Looking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hearing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from</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w:t>
      </w:r>
    </w:p>
    <w:p w14:paraId="5B9A039F"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I’m</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looking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seeing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w:t>
      </w:r>
    </w:p>
    <w:p w14:paraId="3E89D071"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І </w:t>
      </w:r>
      <w:proofErr w:type="spellStart"/>
      <w:r w:rsidRPr="00FE121B">
        <w:rPr>
          <w:rFonts w:ascii="Times New Roman" w:hAnsi="Times New Roman" w:cs="Times New Roman"/>
          <w:sz w:val="28"/>
          <w:szCs w:val="28"/>
          <w:lang w:val="uk-UA"/>
        </w:rPr>
        <w:t>look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a </w:t>
      </w:r>
      <w:proofErr w:type="spellStart"/>
      <w:r w:rsidRPr="00FE121B">
        <w:rPr>
          <w:rFonts w:ascii="Times New Roman" w:hAnsi="Times New Roman" w:cs="Times New Roman"/>
          <w:sz w:val="28"/>
          <w:szCs w:val="28"/>
          <w:lang w:val="uk-UA"/>
        </w:rPr>
        <w:t>successful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working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relationship</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future</w:t>
      </w:r>
      <w:proofErr w:type="spellEnd"/>
      <w:r w:rsidRPr="00FE121B">
        <w:rPr>
          <w:rFonts w:ascii="Times New Roman" w:hAnsi="Times New Roman" w:cs="Times New Roman"/>
          <w:sz w:val="28"/>
          <w:szCs w:val="28"/>
          <w:lang w:val="uk-UA"/>
        </w:rPr>
        <w:t>.</w:t>
      </w:r>
    </w:p>
    <w:p w14:paraId="6680F683" w14:textId="5D1C844F" w:rsidR="00FE121B" w:rsidRPr="00FE121B" w:rsidRDefault="00FE121B" w:rsidP="007F7812">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6</w:t>
      </w:r>
      <w:r w:rsidR="007F7812">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7F7812">
        <w:rPr>
          <w:rFonts w:ascii="Times New Roman" w:hAnsi="Times New Roman" w:cs="Times New Roman"/>
          <w:sz w:val="28"/>
          <w:szCs w:val="28"/>
          <w:lang w:val="uk-UA"/>
        </w:rPr>
        <w:t>)</w:t>
      </w:r>
    </w:p>
    <w:p w14:paraId="7C7DE2A4"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І </w:t>
      </w:r>
      <w:proofErr w:type="spellStart"/>
      <w:r w:rsidRPr="00FE121B">
        <w:rPr>
          <w:rFonts w:ascii="Times New Roman" w:hAnsi="Times New Roman" w:cs="Times New Roman"/>
          <w:sz w:val="28"/>
          <w:szCs w:val="28"/>
          <w:lang w:val="uk-UA"/>
        </w:rPr>
        <w:t>look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building</w:t>
      </w:r>
      <w:proofErr w:type="spellEnd"/>
      <w:r w:rsidRPr="00FE121B">
        <w:rPr>
          <w:rFonts w:ascii="Times New Roman" w:hAnsi="Times New Roman" w:cs="Times New Roman"/>
          <w:sz w:val="28"/>
          <w:szCs w:val="28"/>
          <w:lang w:val="uk-UA"/>
        </w:rPr>
        <w:t xml:space="preserve"> a </w:t>
      </w:r>
      <w:proofErr w:type="spellStart"/>
      <w:r w:rsidRPr="00FE121B">
        <w:rPr>
          <w:rFonts w:ascii="Times New Roman" w:hAnsi="Times New Roman" w:cs="Times New Roman"/>
          <w:sz w:val="28"/>
          <w:szCs w:val="28"/>
          <w:lang w:val="uk-UA"/>
        </w:rPr>
        <w:t>strong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business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relationship</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future</w:t>
      </w:r>
      <w:proofErr w:type="spellEnd"/>
      <w:r w:rsidRPr="00FE121B">
        <w:rPr>
          <w:rFonts w:ascii="Times New Roman" w:hAnsi="Times New Roman" w:cs="Times New Roman"/>
          <w:sz w:val="28"/>
          <w:szCs w:val="28"/>
          <w:lang w:val="uk-UA"/>
        </w:rPr>
        <w:t>.</w:t>
      </w:r>
    </w:p>
    <w:p w14:paraId="046CB2BB"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Please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feel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free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contact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case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have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questions</w:t>
      </w:r>
      <w:proofErr w:type="spellEnd"/>
      <w:r w:rsidRPr="00FE121B">
        <w:rPr>
          <w:rFonts w:ascii="Times New Roman" w:hAnsi="Times New Roman" w:cs="Times New Roman"/>
          <w:sz w:val="28"/>
          <w:szCs w:val="28"/>
          <w:lang w:val="uk-UA"/>
        </w:rPr>
        <w:t>.</w:t>
      </w:r>
    </w:p>
    <w:p w14:paraId="59115ADE"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Anyway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don’t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forget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know</w:t>
      </w:r>
      <w:proofErr w:type="spellEnd"/>
      <w:r w:rsidRPr="00FE121B">
        <w:rPr>
          <w:rFonts w:ascii="Times New Roman" w:hAnsi="Times New Roman" w:cs="Times New Roman"/>
          <w:sz w:val="28"/>
          <w:szCs w:val="28"/>
          <w:lang w:val="uk-UA"/>
        </w:rPr>
        <w:t>...</w:t>
      </w:r>
    </w:p>
    <w:p w14:paraId="09D7D390"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w:t>
      </w:r>
      <w:proofErr w:type="spellStart"/>
      <w:r w:rsidRPr="00FE121B">
        <w:rPr>
          <w:rFonts w:ascii="Times New Roman" w:hAnsi="Times New Roman" w:cs="Times New Roman"/>
          <w:sz w:val="28"/>
          <w:szCs w:val="28"/>
          <w:lang w:val="uk-UA"/>
        </w:rPr>
        <w:t>Thank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consideration</w:t>
      </w:r>
      <w:proofErr w:type="spellEnd"/>
      <w:r w:rsidRPr="00FE121B">
        <w:rPr>
          <w:rFonts w:ascii="Times New Roman" w:hAnsi="Times New Roman" w:cs="Times New Roman"/>
          <w:sz w:val="28"/>
          <w:szCs w:val="28"/>
          <w:lang w:val="uk-UA"/>
        </w:rPr>
        <w:t>!</w:t>
      </w:r>
    </w:p>
    <w:p w14:paraId="0CBD7D8A" w14:textId="1471CBA0" w:rsidR="00FE121B" w:rsidRPr="00FE121B" w:rsidRDefault="00FE121B" w:rsidP="007F7812">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7</w:t>
      </w:r>
      <w:r w:rsidR="007F7812">
        <w:rPr>
          <w:rFonts w:ascii="Times New Roman" w:hAnsi="Times New Roman" w:cs="Times New Roman"/>
          <w:sz w:val="28"/>
          <w:szCs w:val="28"/>
          <w:lang w:val="uk-UA"/>
        </w:rPr>
        <w:t xml:space="preserve"> (</w:t>
      </w: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7F7812">
        <w:rPr>
          <w:rFonts w:ascii="Times New Roman" w:hAnsi="Times New Roman" w:cs="Times New Roman"/>
          <w:sz w:val="28"/>
          <w:szCs w:val="28"/>
          <w:lang w:val="uk-UA"/>
        </w:rPr>
        <w:t>)</w:t>
      </w:r>
    </w:p>
    <w:p w14:paraId="5C85CE5B"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Make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sure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write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soon</w:t>
      </w:r>
      <w:proofErr w:type="spellEnd"/>
      <w:r w:rsidRPr="00FE121B">
        <w:rPr>
          <w:rFonts w:ascii="Times New Roman" w:hAnsi="Times New Roman" w:cs="Times New Roman"/>
          <w:sz w:val="28"/>
          <w:szCs w:val="28"/>
          <w:lang w:val="uk-UA"/>
        </w:rPr>
        <w:t>!</w:t>
      </w:r>
    </w:p>
    <w:p w14:paraId="144A4DE1"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Hope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hear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from</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soon</w:t>
      </w:r>
      <w:proofErr w:type="spellEnd"/>
      <w:r w:rsidRPr="00FE121B">
        <w:rPr>
          <w:rFonts w:ascii="Times New Roman" w:hAnsi="Times New Roman" w:cs="Times New Roman"/>
          <w:sz w:val="28"/>
          <w:szCs w:val="28"/>
          <w:lang w:val="uk-UA"/>
        </w:rPr>
        <w:t>.</w:t>
      </w:r>
    </w:p>
    <w:p w14:paraId="019A7BE5"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I </w:t>
      </w:r>
      <w:proofErr w:type="spellStart"/>
      <w:r w:rsidRPr="00FE121B">
        <w:rPr>
          <w:rFonts w:ascii="Times New Roman" w:hAnsi="Times New Roman" w:cs="Times New Roman"/>
          <w:sz w:val="28"/>
          <w:szCs w:val="28"/>
          <w:lang w:val="uk-UA"/>
        </w:rPr>
        <w:t>look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reply</w:t>
      </w:r>
      <w:proofErr w:type="spellEnd"/>
      <w:r w:rsidRPr="00FE121B">
        <w:rPr>
          <w:rFonts w:ascii="Times New Roman" w:hAnsi="Times New Roman" w:cs="Times New Roman"/>
          <w:sz w:val="28"/>
          <w:szCs w:val="28"/>
          <w:lang w:val="uk-UA"/>
        </w:rPr>
        <w:t>.</w:t>
      </w:r>
    </w:p>
    <w:p w14:paraId="1E8FBACA"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lastRenderedPageBreak/>
        <w:t xml:space="preserve">d. </w:t>
      </w:r>
      <w:proofErr w:type="spellStart"/>
      <w:r w:rsidRPr="00FE121B">
        <w:rPr>
          <w:rFonts w:ascii="Times New Roman" w:hAnsi="Times New Roman" w:cs="Times New Roman"/>
          <w:sz w:val="28"/>
          <w:szCs w:val="28"/>
          <w:lang w:val="uk-UA"/>
        </w:rPr>
        <w:t>Keep</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updated</w:t>
      </w:r>
      <w:proofErr w:type="spellEnd"/>
      <w:r w:rsidRPr="00FE121B">
        <w:rPr>
          <w:rFonts w:ascii="Times New Roman" w:hAnsi="Times New Roman" w:cs="Times New Roman"/>
          <w:sz w:val="28"/>
          <w:szCs w:val="28"/>
          <w:lang w:val="uk-UA"/>
        </w:rPr>
        <w:t>/</w:t>
      </w:r>
      <w:proofErr w:type="spellStart"/>
      <w:r w:rsidRPr="00FE121B">
        <w:rPr>
          <w:rFonts w:ascii="Times New Roman" w:hAnsi="Times New Roman" w:cs="Times New Roman"/>
          <w:sz w:val="28"/>
          <w:szCs w:val="28"/>
          <w:lang w:val="uk-UA"/>
        </w:rPr>
        <w:t>informed</w:t>
      </w:r>
      <w:proofErr w:type="spellEnd"/>
      <w:r w:rsidRPr="00FE121B">
        <w:rPr>
          <w:rFonts w:ascii="Times New Roman" w:hAnsi="Times New Roman" w:cs="Times New Roman"/>
          <w:sz w:val="28"/>
          <w:szCs w:val="28"/>
          <w:lang w:val="uk-UA"/>
        </w:rPr>
        <w:t>.</w:t>
      </w:r>
    </w:p>
    <w:p w14:paraId="3C043440" w14:textId="0AA0CACD" w:rsidR="00FE121B" w:rsidRPr="00FE121B" w:rsidRDefault="00FE121B" w:rsidP="00C41FA9">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8</w:t>
      </w:r>
      <w:r w:rsidR="00C41FA9">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C41FA9">
        <w:rPr>
          <w:rFonts w:ascii="Times New Roman" w:hAnsi="Times New Roman" w:cs="Times New Roman"/>
          <w:sz w:val="28"/>
          <w:szCs w:val="28"/>
          <w:lang w:val="uk-UA"/>
        </w:rPr>
        <w:t>)</w:t>
      </w:r>
    </w:p>
    <w:p w14:paraId="0855555B"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What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do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think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about</w:t>
      </w:r>
      <w:proofErr w:type="spellEnd"/>
      <w:r w:rsidRPr="00FE121B">
        <w:rPr>
          <w:rFonts w:ascii="Times New Roman" w:hAnsi="Times New Roman" w:cs="Times New Roman"/>
          <w:sz w:val="28"/>
          <w:szCs w:val="28"/>
          <w:lang w:val="uk-UA"/>
        </w:rPr>
        <w:t>…?</w:t>
      </w:r>
    </w:p>
    <w:p w14:paraId="4CB8349D"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How</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do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think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about</w:t>
      </w:r>
      <w:proofErr w:type="spellEnd"/>
      <w:r w:rsidRPr="00FE121B">
        <w:rPr>
          <w:rFonts w:ascii="Times New Roman" w:hAnsi="Times New Roman" w:cs="Times New Roman"/>
          <w:sz w:val="28"/>
          <w:szCs w:val="28"/>
          <w:lang w:val="uk-UA"/>
        </w:rPr>
        <w:t>…?</w:t>
      </w:r>
    </w:p>
    <w:p w14:paraId="51C7397C"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What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does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think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about</w:t>
      </w:r>
      <w:proofErr w:type="spellEnd"/>
      <w:r w:rsidRPr="00FE121B">
        <w:rPr>
          <w:rFonts w:ascii="Times New Roman" w:hAnsi="Times New Roman" w:cs="Times New Roman"/>
          <w:sz w:val="28"/>
          <w:szCs w:val="28"/>
          <w:lang w:val="uk-UA"/>
        </w:rPr>
        <w:t>…?</w:t>
      </w:r>
    </w:p>
    <w:p w14:paraId="62F52AB4"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w:t>
      </w:r>
      <w:proofErr w:type="spellStart"/>
      <w:r w:rsidRPr="00FE121B">
        <w:rPr>
          <w:rFonts w:ascii="Times New Roman" w:hAnsi="Times New Roman" w:cs="Times New Roman"/>
          <w:sz w:val="28"/>
          <w:szCs w:val="28"/>
          <w:lang w:val="uk-UA"/>
        </w:rPr>
        <w:t>What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do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think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of</w:t>
      </w:r>
      <w:proofErr w:type="spellEnd"/>
      <w:r w:rsidRPr="00FE121B">
        <w:rPr>
          <w:rFonts w:ascii="Times New Roman" w:hAnsi="Times New Roman" w:cs="Times New Roman"/>
          <w:sz w:val="28"/>
          <w:szCs w:val="28"/>
          <w:lang w:val="uk-UA"/>
        </w:rPr>
        <w:t>…?</w:t>
      </w:r>
    </w:p>
    <w:p w14:paraId="6C30F527" w14:textId="6E6413AF" w:rsidR="00FE121B" w:rsidRPr="00FE121B" w:rsidRDefault="00FE121B" w:rsidP="00C41FA9">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9</w:t>
      </w:r>
      <w:r w:rsidR="00C41FA9">
        <w:rPr>
          <w:rFonts w:ascii="Times New Roman" w:hAnsi="Times New Roman" w:cs="Times New Roman"/>
          <w:sz w:val="28"/>
          <w:szCs w:val="28"/>
          <w:lang w:val="uk-UA"/>
        </w:rPr>
        <w:t xml:space="preserve"> (</w:t>
      </w: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C41FA9">
        <w:rPr>
          <w:rFonts w:ascii="Times New Roman" w:hAnsi="Times New Roman" w:cs="Times New Roman"/>
          <w:sz w:val="28"/>
          <w:szCs w:val="28"/>
          <w:lang w:val="uk-UA"/>
        </w:rPr>
        <w:t>)</w:t>
      </w:r>
    </w:p>
    <w:p w14:paraId="2D39C97D"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I </w:t>
      </w:r>
      <w:proofErr w:type="spellStart"/>
      <w:r w:rsidRPr="00FE121B">
        <w:rPr>
          <w:rFonts w:ascii="Times New Roman" w:hAnsi="Times New Roman" w:cs="Times New Roman"/>
          <w:sz w:val="28"/>
          <w:szCs w:val="28"/>
          <w:lang w:val="uk-UA"/>
        </w:rPr>
        <w:t>look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forward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seeing</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w:t>
      </w:r>
    </w:p>
    <w:p w14:paraId="1CF37EAE"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See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soon</w:t>
      </w:r>
      <w:proofErr w:type="spellEnd"/>
      <w:r w:rsidRPr="00FE121B">
        <w:rPr>
          <w:rFonts w:ascii="Times New Roman" w:hAnsi="Times New Roman" w:cs="Times New Roman"/>
          <w:sz w:val="28"/>
          <w:szCs w:val="28"/>
          <w:lang w:val="uk-UA"/>
        </w:rPr>
        <w:t>.</w:t>
      </w:r>
    </w:p>
    <w:p w14:paraId="444F8A84"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Always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happy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hear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from</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w:t>
      </w:r>
    </w:p>
    <w:p w14:paraId="3A81B15C"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w:t>
      </w:r>
      <w:proofErr w:type="spellStart"/>
      <w:r w:rsidRPr="00FE121B">
        <w:rPr>
          <w:rFonts w:ascii="Times New Roman" w:hAnsi="Times New Roman" w:cs="Times New Roman"/>
          <w:sz w:val="28"/>
          <w:szCs w:val="28"/>
          <w:lang w:val="uk-UA"/>
        </w:rPr>
        <w:t>We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must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try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and</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meet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up</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soon</w:t>
      </w:r>
      <w:proofErr w:type="spellEnd"/>
      <w:r w:rsidRPr="00FE121B">
        <w:rPr>
          <w:rFonts w:ascii="Times New Roman" w:hAnsi="Times New Roman" w:cs="Times New Roman"/>
          <w:sz w:val="28"/>
          <w:szCs w:val="28"/>
          <w:lang w:val="uk-UA"/>
        </w:rPr>
        <w:t>.</w:t>
      </w:r>
    </w:p>
    <w:p w14:paraId="270F6529" w14:textId="438B5633" w:rsidR="00FE121B" w:rsidRPr="00FE121B" w:rsidRDefault="00FE121B" w:rsidP="00C41FA9">
      <w:pPr>
        <w:spacing w:after="0" w:line="360" w:lineRule="auto"/>
        <w:jc w:val="center"/>
        <w:rPr>
          <w:rFonts w:ascii="Times New Roman" w:hAnsi="Times New Roman" w:cs="Times New Roman"/>
          <w:sz w:val="28"/>
          <w:szCs w:val="28"/>
          <w:lang w:val="uk-UA"/>
        </w:rPr>
      </w:pPr>
      <w:proofErr w:type="spellStart"/>
      <w:r w:rsidRPr="00FE121B">
        <w:rPr>
          <w:rFonts w:ascii="Times New Roman" w:hAnsi="Times New Roman" w:cs="Times New Roman"/>
          <w:sz w:val="28"/>
          <w:szCs w:val="28"/>
          <w:lang w:val="uk-UA"/>
        </w:rPr>
        <w:t>Situation</w:t>
      </w:r>
      <w:proofErr w:type="spellEnd"/>
      <w:r w:rsidRPr="00FE121B">
        <w:rPr>
          <w:rFonts w:ascii="Times New Roman" w:hAnsi="Times New Roman" w:cs="Times New Roman"/>
          <w:sz w:val="28"/>
          <w:szCs w:val="28"/>
          <w:lang w:val="uk-UA"/>
        </w:rPr>
        <w:t xml:space="preserve"> 10</w:t>
      </w:r>
      <w:r w:rsidR="00C41FA9">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An</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informal</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letter</w:t>
      </w:r>
      <w:proofErr w:type="spellEnd"/>
      <w:r w:rsidR="00C41FA9">
        <w:rPr>
          <w:rFonts w:ascii="Times New Roman" w:hAnsi="Times New Roman" w:cs="Times New Roman"/>
          <w:sz w:val="28"/>
          <w:szCs w:val="28"/>
          <w:lang w:val="uk-UA"/>
        </w:rPr>
        <w:t>)</w:t>
      </w:r>
    </w:p>
    <w:p w14:paraId="14A894B0"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a. </w:t>
      </w:r>
      <w:proofErr w:type="spellStart"/>
      <w:r w:rsidRPr="00FE121B">
        <w:rPr>
          <w:rFonts w:ascii="Times New Roman" w:hAnsi="Times New Roman" w:cs="Times New Roman"/>
          <w:sz w:val="28"/>
          <w:szCs w:val="28"/>
          <w:lang w:val="uk-UA"/>
        </w:rPr>
        <w:t>Give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best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regards</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family</w:t>
      </w:r>
      <w:proofErr w:type="spellEnd"/>
      <w:r w:rsidRPr="00FE121B">
        <w:rPr>
          <w:rFonts w:ascii="Times New Roman" w:hAnsi="Times New Roman" w:cs="Times New Roman"/>
          <w:sz w:val="28"/>
          <w:szCs w:val="28"/>
          <w:lang w:val="uk-UA"/>
        </w:rPr>
        <w:t>.</w:t>
      </w:r>
    </w:p>
    <w:p w14:paraId="225CDFA8"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b. </w:t>
      </w:r>
      <w:proofErr w:type="spellStart"/>
      <w:r w:rsidRPr="00FE121B">
        <w:rPr>
          <w:rFonts w:ascii="Times New Roman" w:hAnsi="Times New Roman" w:cs="Times New Roman"/>
          <w:sz w:val="28"/>
          <w:szCs w:val="28"/>
          <w:lang w:val="uk-UA"/>
        </w:rPr>
        <w:t>Take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care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about</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yourself</w:t>
      </w:r>
      <w:proofErr w:type="spellEnd"/>
      <w:r w:rsidRPr="00FE121B">
        <w:rPr>
          <w:rFonts w:ascii="Times New Roman" w:hAnsi="Times New Roman" w:cs="Times New Roman"/>
          <w:sz w:val="28"/>
          <w:szCs w:val="28"/>
          <w:lang w:val="uk-UA"/>
        </w:rPr>
        <w:t>!</w:t>
      </w:r>
    </w:p>
    <w:p w14:paraId="5FFD00F4"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c. </w:t>
      </w:r>
      <w:proofErr w:type="spellStart"/>
      <w:r w:rsidRPr="00FE121B">
        <w:rPr>
          <w:rFonts w:ascii="Times New Roman" w:hAnsi="Times New Roman" w:cs="Times New Roman"/>
          <w:sz w:val="28"/>
          <w:szCs w:val="28"/>
          <w:lang w:val="uk-UA"/>
        </w:rPr>
        <w:t>Thank</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for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consideration</w:t>
      </w:r>
      <w:proofErr w:type="spellEnd"/>
      <w:r w:rsidRPr="00FE121B">
        <w:rPr>
          <w:rFonts w:ascii="Times New Roman" w:hAnsi="Times New Roman" w:cs="Times New Roman"/>
          <w:sz w:val="28"/>
          <w:szCs w:val="28"/>
          <w:lang w:val="uk-UA"/>
        </w:rPr>
        <w:t>!</w:t>
      </w:r>
    </w:p>
    <w:p w14:paraId="081A7114" w14:textId="77777777" w:rsidR="00FE121B" w:rsidRPr="00FE121B" w:rsidRDefault="00FE121B" w:rsidP="00FE121B">
      <w:pPr>
        <w:spacing w:after="0" w:line="360" w:lineRule="auto"/>
        <w:jc w:val="both"/>
        <w:rPr>
          <w:rFonts w:ascii="Times New Roman" w:hAnsi="Times New Roman" w:cs="Times New Roman"/>
          <w:sz w:val="28"/>
          <w:szCs w:val="28"/>
          <w:lang w:val="uk-UA"/>
        </w:rPr>
      </w:pPr>
      <w:r w:rsidRPr="00FE121B">
        <w:rPr>
          <w:rFonts w:ascii="Times New Roman" w:hAnsi="Times New Roman" w:cs="Times New Roman"/>
          <w:sz w:val="28"/>
          <w:szCs w:val="28"/>
          <w:lang w:val="uk-UA"/>
        </w:rPr>
        <w:t xml:space="preserve">d. </w:t>
      </w:r>
      <w:proofErr w:type="spellStart"/>
      <w:r w:rsidRPr="00FE121B">
        <w:rPr>
          <w:rFonts w:ascii="Times New Roman" w:hAnsi="Times New Roman" w:cs="Times New Roman"/>
          <w:sz w:val="28"/>
          <w:szCs w:val="28"/>
          <w:lang w:val="uk-UA"/>
        </w:rPr>
        <w:t>Give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my</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love</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to</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your</w:t>
      </w:r>
      <w:proofErr w:type="spellEnd"/>
      <w:r w:rsidRPr="00FE121B">
        <w:rPr>
          <w:rFonts w:ascii="Times New Roman" w:hAnsi="Times New Roman" w:cs="Times New Roman"/>
          <w:sz w:val="28"/>
          <w:szCs w:val="28"/>
          <w:lang w:val="uk-UA"/>
        </w:rPr>
        <w:t xml:space="preserve"> </w:t>
      </w:r>
      <w:proofErr w:type="spellStart"/>
      <w:r w:rsidRPr="00FE121B">
        <w:rPr>
          <w:rFonts w:ascii="Times New Roman" w:hAnsi="Times New Roman" w:cs="Times New Roman"/>
          <w:sz w:val="28"/>
          <w:szCs w:val="28"/>
          <w:lang w:val="uk-UA"/>
        </w:rPr>
        <w:t>family</w:t>
      </w:r>
      <w:proofErr w:type="spellEnd"/>
      <w:r w:rsidRPr="00FE121B">
        <w:rPr>
          <w:rFonts w:ascii="Times New Roman" w:hAnsi="Times New Roman" w:cs="Times New Roman"/>
          <w:sz w:val="28"/>
          <w:szCs w:val="28"/>
          <w:lang w:val="uk-UA"/>
        </w:rPr>
        <w:t>.</w:t>
      </w:r>
    </w:p>
    <w:p w14:paraId="034A8651" w14:textId="037A3EBA" w:rsidR="00FE121B" w:rsidRDefault="00FE121B" w:rsidP="00FE121B">
      <w:pPr>
        <w:spacing w:after="0" w:line="360" w:lineRule="auto"/>
        <w:jc w:val="both"/>
        <w:rPr>
          <w:rFonts w:ascii="Times New Roman" w:hAnsi="Times New Roman" w:cs="Times New Roman"/>
          <w:sz w:val="28"/>
          <w:szCs w:val="28"/>
          <w:lang w:val="uk-UA"/>
        </w:rPr>
      </w:pPr>
      <w:proofErr w:type="spellStart"/>
      <w:r w:rsidRPr="00FE121B">
        <w:rPr>
          <w:rFonts w:ascii="Times New Roman" w:hAnsi="Times New Roman" w:cs="Times New Roman"/>
          <w:sz w:val="28"/>
          <w:szCs w:val="28"/>
          <w:u w:val="single"/>
          <w:lang w:val="uk-UA"/>
        </w:rPr>
        <w:t>Keys</w:t>
      </w:r>
      <w:proofErr w:type="spellEnd"/>
      <w:r w:rsidRPr="00FE121B">
        <w:rPr>
          <w:rFonts w:ascii="Times New Roman" w:hAnsi="Times New Roman" w:cs="Times New Roman"/>
          <w:sz w:val="28"/>
          <w:szCs w:val="28"/>
          <w:lang w:val="uk-UA"/>
        </w:rPr>
        <w:t>: 1 c, 2 a, 3 a, 4 b, 5 d, 6 c, 7 c, 8 a, 9 a, 10 d.</w:t>
      </w:r>
    </w:p>
    <w:p w14:paraId="244B21A7" w14:textId="77777777" w:rsidR="00DA0C84" w:rsidRPr="00DA0C84" w:rsidRDefault="00DA0C84" w:rsidP="00DA0C84">
      <w:pPr>
        <w:spacing w:after="0" w:line="360" w:lineRule="auto"/>
        <w:jc w:val="both"/>
        <w:rPr>
          <w:rFonts w:ascii="Times New Roman" w:hAnsi="Times New Roman" w:cs="Times New Roman"/>
          <w:b/>
          <w:bCs/>
          <w:sz w:val="28"/>
          <w:szCs w:val="28"/>
          <w:lang w:val="uk-UA"/>
        </w:rPr>
      </w:pPr>
      <w:r w:rsidRPr="00DA0C84">
        <w:rPr>
          <w:rFonts w:ascii="Times New Roman" w:hAnsi="Times New Roman" w:cs="Times New Roman"/>
          <w:b/>
          <w:bCs/>
          <w:sz w:val="28"/>
          <w:szCs w:val="28"/>
          <w:lang w:val="uk-UA"/>
        </w:rPr>
        <w:t>Вправа 13.</w:t>
      </w:r>
    </w:p>
    <w:p w14:paraId="6342F5DB" w14:textId="0B15E3F7" w:rsidR="00DA0C84" w:rsidRPr="00DA0C84" w:rsidRDefault="00DA0C84" w:rsidP="00C41FA9">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1</w:t>
      </w:r>
      <w:r w:rsidR="00C41FA9">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informal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C41FA9">
        <w:rPr>
          <w:rFonts w:ascii="Times New Roman" w:hAnsi="Times New Roman" w:cs="Times New Roman"/>
          <w:sz w:val="28"/>
          <w:szCs w:val="28"/>
          <w:lang w:val="uk-UA"/>
        </w:rPr>
        <w:t>)</w:t>
      </w:r>
    </w:p>
    <w:p w14:paraId="1ADEB671"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truly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Emily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Jonson</w:t>
      </w:r>
      <w:proofErr w:type="spellEnd"/>
    </w:p>
    <w:p w14:paraId="6D09C565"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Emily</w:t>
      </w:r>
      <w:proofErr w:type="spellEnd"/>
    </w:p>
    <w:p w14:paraId="2AE6A44F"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Faithfully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Emily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Jonson</w:t>
      </w:r>
      <w:proofErr w:type="spellEnd"/>
    </w:p>
    <w:p w14:paraId="6D3A44D6"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sincerely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Emily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Jonson</w:t>
      </w:r>
      <w:proofErr w:type="spellEnd"/>
    </w:p>
    <w:p w14:paraId="2B3DE6F1" w14:textId="15D6D386" w:rsidR="00DA0C84" w:rsidRPr="00DA0C84" w:rsidRDefault="00DA0C84" w:rsidP="001D2927">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2</w:t>
      </w:r>
      <w:r w:rsidR="001D2927">
        <w:rPr>
          <w:rFonts w:ascii="Times New Roman" w:hAnsi="Times New Roman" w:cs="Times New Roman"/>
          <w:sz w:val="28"/>
          <w:szCs w:val="28"/>
          <w:lang w:val="uk-UA"/>
        </w:rPr>
        <w:t xml:space="preserve"> (</w:t>
      </w: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D2927">
        <w:rPr>
          <w:rFonts w:ascii="Times New Roman" w:hAnsi="Times New Roman" w:cs="Times New Roman"/>
          <w:sz w:val="28"/>
          <w:szCs w:val="28"/>
          <w:lang w:val="uk-UA"/>
        </w:rPr>
        <w:t>)</w:t>
      </w:r>
    </w:p>
    <w:p w14:paraId="00D162ED"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Best</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regards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Tom</w:t>
      </w:r>
      <w:proofErr w:type="spellEnd"/>
    </w:p>
    <w:p w14:paraId="7BCCDA7D"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Affectionately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Tom</w:t>
      </w:r>
      <w:proofErr w:type="spellEnd"/>
    </w:p>
    <w:p w14:paraId="7CE6D6AF"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With</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sincere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appreciation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Tom</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Black</w:t>
      </w:r>
      <w:proofErr w:type="spellEnd"/>
    </w:p>
    <w:p w14:paraId="3EC6E4E5"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Lovingly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Tom</w:t>
      </w:r>
      <w:proofErr w:type="spellEnd"/>
    </w:p>
    <w:p w14:paraId="3826A68B" w14:textId="229309B5" w:rsidR="00DA0C84" w:rsidRPr="00DA0C84" w:rsidRDefault="00DA0C84" w:rsidP="001D2927">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3</w:t>
      </w:r>
      <w:r w:rsidR="001D2927">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informal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D2927">
        <w:rPr>
          <w:rFonts w:ascii="Times New Roman" w:hAnsi="Times New Roman" w:cs="Times New Roman"/>
          <w:sz w:val="28"/>
          <w:szCs w:val="28"/>
          <w:lang w:val="uk-UA"/>
        </w:rPr>
        <w:t>)</w:t>
      </w:r>
    </w:p>
    <w:p w14:paraId="3DD0016E"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Sincerely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Kate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Smith</w:t>
      </w:r>
      <w:proofErr w:type="spellEnd"/>
    </w:p>
    <w:p w14:paraId="6FD3B81E"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lastRenderedPageBreak/>
        <w:t xml:space="preserve">b. </w:t>
      </w:r>
      <w:proofErr w:type="spellStart"/>
      <w:r w:rsidRPr="00DA0C84">
        <w:rPr>
          <w:rFonts w:ascii="Times New Roman" w:hAnsi="Times New Roman" w:cs="Times New Roman"/>
          <w:sz w:val="28"/>
          <w:szCs w:val="28"/>
          <w:lang w:val="uk-UA"/>
        </w:rPr>
        <w:t>Best</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regards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Kate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Smith</w:t>
      </w:r>
      <w:proofErr w:type="spellEnd"/>
    </w:p>
    <w:p w14:paraId="284B4AF7"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Respectfully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Kate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Smith</w:t>
      </w:r>
      <w:proofErr w:type="spellEnd"/>
    </w:p>
    <w:p w14:paraId="6B87A724"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always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Kate</w:t>
      </w:r>
      <w:proofErr w:type="spellEnd"/>
    </w:p>
    <w:p w14:paraId="561BE826" w14:textId="761F2D7D" w:rsidR="00DA0C84" w:rsidRPr="00DA0C84" w:rsidRDefault="00DA0C84" w:rsidP="001D2927">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4</w:t>
      </w:r>
      <w:r w:rsidR="001D2927">
        <w:rPr>
          <w:rFonts w:ascii="Times New Roman" w:hAnsi="Times New Roman" w:cs="Times New Roman"/>
          <w:sz w:val="28"/>
          <w:szCs w:val="28"/>
          <w:lang w:val="uk-UA"/>
        </w:rPr>
        <w:t xml:space="preserve"> (</w:t>
      </w: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D2927">
        <w:rPr>
          <w:rFonts w:ascii="Times New Roman" w:hAnsi="Times New Roman" w:cs="Times New Roman"/>
          <w:sz w:val="28"/>
          <w:szCs w:val="28"/>
          <w:lang w:val="uk-UA"/>
        </w:rPr>
        <w:t>)</w:t>
      </w:r>
    </w:p>
    <w:p w14:paraId="07A5E75B"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Your</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very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sincere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friend</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Sam</w:t>
      </w:r>
      <w:proofErr w:type="spellEnd"/>
    </w:p>
    <w:p w14:paraId="02A9309B"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Lots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of</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love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Sam</w:t>
      </w:r>
      <w:proofErr w:type="spellEnd"/>
    </w:p>
    <w:p w14:paraId="2FBA53AC"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Best</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wishes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Sam</w:t>
      </w:r>
      <w:proofErr w:type="spellEnd"/>
    </w:p>
    <w:p w14:paraId="1A28AB28"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Kind</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regards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Sam</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Krag</w:t>
      </w:r>
      <w:proofErr w:type="spellEnd"/>
    </w:p>
    <w:p w14:paraId="5CF54573" w14:textId="3E62D683" w:rsidR="00DA0C84" w:rsidRPr="00DA0C84" w:rsidRDefault="00DA0C84" w:rsidP="001D2927">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5</w:t>
      </w:r>
      <w:r w:rsidR="001D2927">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informal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D2927">
        <w:rPr>
          <w:rFonts w:ascii="Times New Roman" w:hAnsi="Times New Roman" w:cs="Times New Roman"/>
          <w:sz w:val="28"/>
          <w:szCs w:val="28"/>
          <w:lang w:val="uk-UA"/>
        </w:rPr>
        <w:t>)</w:t>
      </w:r>
    </w:p>
    <w:p w14:paraId="4876286A"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Lots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of</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kisses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John</w:t>
      </w:r>
      <w:proofErr w:type="spellEnd"/>
    </w:p>
    <w:p w14:paraId="77F949F7"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Thank</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John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Doe</w:t>
      </w:r>
      <w:proofErr w:type="spellEnd"/>
    </w:p>
    <w:p w14:paraId="3197724E"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Most</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sincerely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John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Doe</w:t>
      </w:r>
      <w:proofErr w:type="spellEnd"/>
    </w:p>
    <w:p w14:paraId="1A08F1A1"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Cordially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John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Doe</w:t>
      </w:r>
      <w:proofErr w:type="spellEnd"/>
    </w:p>
    <w:p w14:paraId="4C5A6CEC" w14:textId="50DE3ED7" w:rsidR="00DA0C84" w:rsidRPr="00DA0C84" w:rsidRDefault="00DA0C84" w:rsidP="001D2927">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6</w:t>
      </w:r>
      <w:r w:rsidR="001D2927">
        <w:rPr>
          <w:rFonts w:ascii="Times New Roman" w:hAnsi="Times New Roman" w:cs="Times New Roman"/>
          <w:sz w:val="28"/>
          <w:szCs w:val="28"/>
          <w:lang w:val="uk-UA"/>
        </w:rPr>
        <w:t xml:space="preserve"> (</w:t>
      </w: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D2927">
        <w:rPr>
          <w:rFonts w:ascii="Times New Roman" w:hAnsi="Times New Roman" w:cs="Times New Roman"/>
          <w:sz w:val="28"/>
          <w:szCs w:val="28"/>
          <w:lang w:val="uk-UA"/>
        </w:rPr>
        <w:t>)</w:t>
      </w:r>
    </w:p>
    <w:p w14:paraId="44118196"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All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the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best</w:t>
      </w:r>
      <w:proofErr w:type="spellEnd"/>
      <w:r w:rsidRPr="00DA0C84">
        <w:rPr>
          <w:rFonts w:ascii="Times New Roman" w:hAnsi="Times New Roman" w:cs="Times New Roman"/>
          <w:sz w:val="28"/>
          <w:szCs w:val="28"/>
          <w:lang w:val="uk-UA"/>
        </w:rPr>
        <w:t>,</w:t>
      </w:r>
    </w:p>
    <w:p w14:paraId="6EA527E3"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Ever</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w:t>
      </w:r>
    </w:p>
    <w:p w14:paraId="50F82BD8"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Most</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sincerely</w:t>
      </w:r>
      <w:proofErr w:type="spellEnd"/>
      <w:r w:rsidRPr="00DA0C84">
        <w:rPr>
          <w:rFonts w:ascii="Times New Roman" w:hAnsi="Times New Roman" w:cs="Times New Roman"/>
          <w:sz w:val="28"/>
          <w:szCs w:val="28"/>
          <w:lang w:val="uk-UA"/>
        </w:rPr>
        <w:t>,</w:t>
      </w:r>
    </w:p>
    <w:p w14:paraId="5BB6EB63"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Rgds</w:t>
      </w:r>
      <w:proofErr w:type="spellEnd"/>
      <w:r w:rsidRPr="00DA0C84">
        <w:rPr>
          <w:rFonts w:ascii="Times New Roman" w:hAnsi="Times New Roman" w:cs="Times New Roman"/>
          <w:sz w:val="28"/>
          <w:szCs w:val="28"/>
          <w:lang w:val="uk-UA"/>
        </w:rPr>
        <w:t>,</w:t>
      </w:r>
    </w:p>
    <w:p w14:paraId="7600C799" w14:textId="7CDDCF70" w:rsidR="00DA0C84" w:rsidRPr="00DA0C84" w:rsidRDefault="00DA0C84" w:rsidP="00191272">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7</w:t>
      </w:r>
      <w:r w:rsidR="00191272">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informal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91272">
        <w:rPr>
          <w:rFonts w:ascii="Times New Roman" w:hAnsi="Times New Roman" w:cs="Times New Roman"/>
          <w:sz w:val="28"/>
          <w:szCs w:val="28"/>
          <w:lang w:val="uk-UA"/>
        </w:rPr>
        <w:t>)</w:t>
      </w:r>
    </w:p>
    <w:p w14:paraId="16F61E7D"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affectionately</w:t>
      </w:r>
      <w:proofErr w:type="spellEnd"/>
      <w:r w:rsidRPr="00DA0C84">
        <w:rPr>
          <w:rFonts w:ascii="Times New Roman" w:hAnsi="Times New Roman" w:cs="Times New Roman"/>
          <w:sz w:val="28"/>
          <w:szCs w:val="28"/>
          <w:lang w:val="uk-UA"/>
        </w:rPr>
        <w:t>,</w:t>
      </w:r>
    </w:p>
    <w:p w14:paraId="7AFC5615"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Sincerely</w:t>
      </w:r>
      <w:proofErr w:type="spellEnd"/>
      <w:r w:rsidRPr="00DA0C84">
        <w:rPr>
          <w:rFonts w:ascii="Times New Roman" w:hAnsi="Times New Roman" w:cs="Times New Roman"/>
          <w:sz w:val="28"/>
          <w:szCs w:val="28"/>
          <w:lang w:val="uk-UA"/>
        </w:rPr>
        <w:t>,</w:t>
      </w:r>
    </w:p>
    <w:p w14:paraId="3D7F5811"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Respectfully</w:t>
      </w:r>
      <w:proofErr w:type="spellEnd"/>
      <w:r w:rsidRPr="00DA0C84">
        <w:rPr>
          <w:rFonts w:ascii="Times New Roman" w:hAnsi="Times New Roman" w:cs="Times New Roman"/>
          <w:sz w:val="28"/>
          <w:szCs w:val="28"/>
          <w:lang w:val="uk-UA"/>
        </w:rPr>
        <w:t>,</w:t>
      </w:r>
    </w:p>
    <w:p w14:paraId="59626881"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Cordially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w:t>
      </w:r>
    </w:p>
    <w:p w14:paraId="2AF73AB5" w14:textId="3830E045" w:rsidR="00DA0C84" w:rsidRPr="00DA0C84" w:rsidRDefault="00DA0C84" w:rsidP="00191272">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8</w:t>
      </w:r>
      <w:r w:rsidR="00191272">
        <w:rPr>
          <w:rFonts w:ascii="Times New Roman" w:hAnsi="Times New Roman" w:cs="Times New Roman"/>
          <w:sz w:val="28"/>
          <w:szCs w:val="28"/>
          <w:lang w:val="uk-UA"/>
        </w:rPr>
        <w:t xml:space="preserve"> (</w:t>
      </w: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91272">
        <w:rPr>
          <w:rFonts w:ascii="Times New Roman" w:hAnsi="Times New Roman" w:cs="Times New Roman"/>
          <w:sz w:val="28"/>
          <w:szCs w:val="28"/>
          <w:lang w:val="uk-UA"/>
        </w:rPr>
        <w:t>)</w:t>
      </w:r>
    </w:p>
    <w:p w14:paraId="69940E10"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Best</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wishes</w:t>
      </w:r>
      <w:proofErr w:type="spellEnd"/>
      <w:r w:rsidRPr="00DA0C84">
        <w:rPr>
          <w:rFonts w:ascii="Times New Roman" w:hAnsi="Times New Roman" w:cs="Times New Roman"/>
          <w:sz w:val="28"/>
          <w:szCs w:val="28"/>
          <w:lang w:val="uk-UA"/>
        </w:rPr>
        <w:t>,</w:t>
      </w:r>
    </w:p>
    <w:p w14:paraId="6FEC739F"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All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my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love</w:t>
      </w:r>
      <w:proofErr w:type="spellEnd"/>
      <w:r w:rsidRPr="00DA0C84">
        <w:rPr>
          <w:rFonts w:ascii="Times New Roman" w:hAnsi="Times New Roman" w:cs="Times New Roman"/>
          <w:sz w:val="28"/>
          <w:szCs w:val="28"/>
          <w:lang w:val="uk-UA"/>
        </w:rPr>
        <w:t>,</w:t>
      </w:r>
    </w:p>
    <w:p w14:paraId="5D1C859C"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Eternally</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w:t>
      </w:r>
    </w:p>
    <w:p w14:paraId="2A3E8C69"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With</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sincere</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appreciation</w:t>
      </w:r>
      <w:proofErr w:type="spellEnd"/>
      <w:r w:rsidRPr="00DA0C84">
        <w:rPr>
          <w:rFonts w:ascii="Times New Roman" w:hAnsi="Times New Roman" w:cs="Times New Roman"/>
          <w:sz w:val="28"/>
          <w:szCs w:val="28"/>
          <w:lang w:val="uk-UA"/>
        </w:rPr>
        <w:t>,</w:t>
      </w:r>
    </w:p>
    <w:p w14:paraId="7EF9C46A" w14:textId="6135D295" w:rsidR="00DA0C84" w:rsidRPr="00DA0C84" w:rsidRDefault="00DA0C84" w:rsidP="00191272">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9</w:t>
      </w:r>
      <w:r w:rsidR="00191272">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An</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informal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91272">
        <w:rPr>
          <w:rFonts w:ascii="Times New Roman" w:hAnsi="Times New Roman" w:cs="Times New Roman"/>
          <w:sz w:val="28"/>
          <w:szCs w:val="28"/>
          <w:lang w:val="uk-UA"/>
        </w:rPr>
        <w:t>)</w:t>
      </w:r>
    </w:p>
    <w:p w14:paraId="4EF10F97"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Cordially</w:t>
      </w:r>
      <w:proofErr w:type="spellEnd"/>
      <w:r w:rsidRPr="00DA0C84">
        <w:rPr>
          <w:rFonts w:ascii="Times New Roman" w:hAnsi="Times New Roman" w:cs="Times New Roman"/>
          <w:sz w:val="28"/>
          <w:szCs w:val="28"/>
          <w:lang w:val="uk-UA"/>
        </w:rPr>
        <w:t>,</w:t>
      </w:r>
    </w:p>
    <w:p w14:paraId="10F00214"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lastRenderedPageBreak/>
        <w:t xml:space="preserve">b. </w:t>
      </w:r>
      <w:proofErr w:type="spellStart"/>
      <w:r w:rsidRPr="00DA0C84">
        <w:rPr>
          <w:rFonts w:ascii="Times New Roman" w:hAnsi="Times New Roman" w:cs="Times New Roman"/>
          <w:sz w:val="28"/>
          <w:szCs w:val="28"/>
          <w:lang w:val="uk-UA"/>
        </w:rPr>
        <w:t>Your</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friend</w:t>
      </w:r>
      <w:proofErr w:type="spellEnd"/>
      <w:r w:rsidRPr="00DA0C84">
        <w:rPr>
          <w:rFonts w:ascii="Times New Roman" w:hAnsi="Times New Roman" w:cs="Times New Roman"/>
          <w:sz w:val="28"/>
          <w:szCs w:val="28"/>
          <w:lang w:val="uk-UA"/>
        </w:rPr>
        <w:t>,</w:t>
      </w:r>
    </w:p>
    <w:p w14:paraId="628C7428"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Kind</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regards</w:t>
      </w:r>
      <w:proofErr w:type="spellEnd"/>
      <w:r w:rsidRPr="00DA0C84">
        <w:rPr>
          <w:rFonts w:ascii="Times New Roman" w:hAnsi="Times New Roman" w:cs="Times New Roman"/>
          <w:sz w:val="28"/>
          <w:szCs w:val="28"/>
          <w:lang w:val="uk-UA"/>
        </w:rPr>
        <w:t>,</w:t>
      </w:r>
    </w:p>
    <w:p w14:paraId="415119E4"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truly</w:t>
      </w:r>
      <w:proofErr w:type="spellEnd"/>
      <w:r w:rsidRPr="00DA0C84">
        <w:rPr>
          <w:rFonts w:ascii="Times New Roman" w:hAnsi="Times New Roman" w:cs="Times New Roman"/>
          <w:sz w:val="28"/>
          <w:szCs w:val="28"/>
          <w:lang w:val="uk-UA"/>
        </w:rPr>
        <w:t>,</w:t>
      </w:r>
    </w:p>
    <w:p w14:paraId="46FCCF63" w14:textId="793E2070" w:rsidR="00DA0C84" w:rsidRPr="00DA0C84" w:rsidRDefault="00DA0C84" w:rsidP="00191272">
      <w:pPr>
        <w:spacing w:after="0" w:line="360" w:lineRule="auto"/>
        <w:jc w:val="center"/>
        <w:rPr>
          <w:rFonts w:ascii="Times New Roman" w:hAnsi="Times New Roman" w:cs="Times New Roman"/>
          <w:sz w:val="28"/>
          <w:szCs w:val="28"/>
          <w:lang w:val="uk-UA"/>
        </w:rPr>
      </w:pPr>
      <w:proofErr w:type="spellStart"/>
      <w:r w:rsidRPr="00DA0C84">
        <w:rPr>
          <w:rFonts w:ascii="Times New Roman" w:hAnsi="Times New Roman" w:cs="Times New Roman"/>
          <w:sz w:val="28"/>
          <w:szCs w:val="28"/>
          <w:lang w:val="uk-UA"/>
        </w:rPr>
        <w:t>Situation</w:t>
      </w:r>
      <w:proofErr w:type="spellEnd"/>
      <w:r w:rsidRPr="00DA0C84">
        <w:rPr>
          <w:rFonts w:ascii="Times New Roman" w:hAnsi="Times New Roman" w:cs="Times New Roman"/>
          <w:sz w:val="28"/>
          <w:szCs w:val="28"/>
          <w:lang w:val="uk-UA"/>
        </w:rPr>
        <w:t xml:space="preserve"> 10</w:t>
      </w:r>
      <w:r w:rsidR="00191272">
        <w:rPr>
          <w:rFonts w:ascii="Times New Roman" w:hAnsi="Times New Roman" w:cs="Times New Roman"/>
          <w:sz w:val="28"/>
          <w:szCs w:val="28"/>
          <w:lang w:val="uk-UA"/>
        </w:rPr>
        <w:t xml:space="preserve"> (</w:t>
      </w: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formal</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letter</w:t>
      </w:r>
      <w:proofErr w:type="spellEnd"/>
      <w:r w:rsidR="00191272">
        <w:rPr>
          <w:rFonts w:ascii="Times New Roman" w:hAnsi="Times New Roman" w:cs="Times New Roman"/>
          <w:sz w:val="28"/>
          <w:szCs w:val="28"/>
          <w:lang w:val="uk-UA"/>
        </w:rPr>
        <w:t>)</w:t>
      </w:r>
    </w:p>
    <w:p w14:paraId="6BACD158"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a. </w:t>
      </w:r>
      <w:proofErr w:type="spellStart"/>
      <w:r w:rsidRPr="00DA0C84">
        <w:rPr>
          <w:rFonts w:ascii="Times New Roman" w:hAnsi="Times New Roman" w:cs="Times New Roman"/>
          <w:sz w:val="28"/>
          <w:szCs w:val="28"/>
          <w:lang w:val="uk-UA"/>
        </w:rPr>
        <w:t>Best</w:t>
      </w:r>
      <w:proofErr w:type="spellEnd"/>
      <w:r w:rsidRPr="00DA0C84">
        <w:rPr>
          <w:rFonts w:ascii="Times New Roman" w:hAnsi="Times New Roman" w:cs="Times New Roman"/>
          <w:sz w:val="28"/>
          <w:szCs w:val="28"/>
          <w:lang w:val="uk-UA"/>
        </w:rPr>
        <w:t>,</w:t>
      </w:r>
    </w:p>
    <w:p w14:paraId="5FE808A4"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b. </w:t>
      </w:r>
      <w:proofErr w:type="spellStart"/>
      <w:r w:rsidRPr="00DA0C84">
        <w:rPr>
          <w:rFonts w:ascii="Times New Roman" w:hAnsi="Times New Roman" w:cs="Times New Roman"/>
          <w:sz w:val="28"/>
          <w:szCs w:val="28"/>
          <w:lang w:val="uk-UA"/>
        </w:rPr>
        <w:t>Most</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sincerely</w:t>
      </w:r>
      <w:proofErr w:type="spellEnd"/>
      <w:r w:rsidRPr="00DA0C84">
        <w:rPr>
          <w:rFonts w:ascii="Times New Roman" w:hAnsi="Times New Roman" w:cs="Times New Roman"/>
          <w:sz w:val="28"/>
          <w:szCs w:val="28"/>
          <w:lang w:val="uk-UA"/>
        </w:rPr>
        <w:t>,</w:t>
      </w:r>
    </w:p>
    <w:p w14:paraId="63A0562A"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c. </w:t>
      </w:r>
      <w:proofErr w:type="spellStart"/>
      <w:r w:rsidRPr="00DA0C84">
        <w:rPr>
          <w:rFonts w:ascii="Times New Roman" w:hAnsi="Times New Roman" w:cs="Times New Roman"/>
          <w:sz w:val="28"/>
          <w:szCs w:val="28"/>
          <w:lang w:val="uk-UA"/>
        </w:rPr>
        <w:t>Ever</w:t>
      </w:r>
      <w:proofErr w:type="spellEnd"/>
      <w:r w:rsidRPr="00DA0C84">
        <w:rPr>
          <w:rFonts w:ascii="Times New Roman" w:hAnsi="Times New Roman" w:cs="Times New Roman"/>
          <w:sz w:val="28"/>
          <w:szCs w:val="28"/>
          <w:lang w:val="uk-UA"/>
        </w:rPr>
        <w:t xml:space="preserve"> </w:t>
      </w:r>
      <w:proofErr w:type="spellStart"/>
      <w:r w:rsidRPr="00DA0C84">
        <w:rPr>
          <w:rFonts w:ascii="Times New Roman" w:hAnsi="Times New Roman" w:cs="Times New Roman"/>
          <w:sz w:val="28"/>
          <w:szCs w:val="28"/>
          <w:lang w:val="uk-UA"/>
        </w:rPr>
        <w:t>yours</w:t>
      </w:r>
      <w:proofErr w:type="spellEnd"/>
      <w:r w:rsidRPr="00DA0C84">
        <w:rPr>
          <w:rFonts w:ascii="Times New Roman" w:hAnsi="Times New Roman" w:cs="Times New Roman"/>
          <w:sz w:val="28"/>
          <w:szCs w:val="28"/>
          <w:lang w:val="uk-UA"/>
        </w:rPr>
        <w:t>,</w:t>
      </w:r>
    </w:p>
    <w:p w14:paraId="19167A41" w14:textId="77777777" w:rsidR="00DA0C84" w:rsidRPr="00DA0C84" w:rsidRDefault="00DA0C84" w:rsidP="00DA0C84">
      <w:pPr>
        <w:spacing w:after="0" w:line="360" w:lineRule="auto"/>
        <w:jc w:val="both"/>
        <w:rPr>
          <w:rFonts w:ascii="Times New Roman" w:hAnsi="Times New Roman" w:cs="Times New Roman"/>
          <w:sz w:val="28"/>
          <w:szCs w:val="28"/>
          <w:lang w:val="uk-UA"/>
        </w:rPr>
      </w:pPr>
      <w:r w:rsidRPr="00DA0C84">
        <w:rPr>
          <w:rFonts w:ascii="Times New Roman" w:hAnsi="Times New Roman" w:cs="Times New Roman"/>
          <w:sz w:val="28"/>
          <w:szCs w:val="28"/>
          <w:lang w:val="uk-UA"/>
        </w:rPr>
        <w:t xml:space="preserve">d. </w:t>
      </w:r>
      <w:proofErr w:type="spellStart"/>
      <w:r w:rsidRPr="00DA0C84">
        <w:rPr>
          <w:rFonts w:ascii="Times New Roman" w:hAnsi="Times New Roman" w:cs="Times New Roman"/>
          <w:sz w:val="28"/>
          <w:szCs w:val="28"/>
          <w:lang w:val="uk-UA"/>
        </w:rPr>
        <w:t>Love</w:t>
      </w:r>
      <w:proofErr w:type="spellEnd"/>
      <w:r w:rsidRPr="00DA0C84">
        <w:rPr>
          <w:rFonts w:ascii="Times New Roman" w:hAnsi="Times New Roman" w:cs="Times New Roman"/>
          <w:sz w:val="28"/>
          <w:szCs w:val="28"/>
          <w:lang w:val="uk-UA"/>
        </w:rPr>
        <w:t>,</w:t>
      </w:r>
    </w:p>
    <w:p w14:paraId="03C526FD" w14:textId="0E5CBFCC" w:rsidR="00DA0C84" w:rsidRPr="00410581" w:rsidRDefault="00DA0C84" w:rsidP="00DA0C84">
      <w:pPr>
        <w:spacing w:after="0" w:line="360" w:lineRule="auto"/>
        <w:jc w:val="both"/>
        <w:rPr>
          <w:rFonts w:ascii="Times New Roman" w:hAnsi="Times New Roman" w:cs="Times New Roman"/>
          <w:sz w:val="28"/>
          <w:szCs w:val="28"/>
          <w:lang w:val="uk-UA"/>
        </w:rPr>
      </w:pPr>
      <w:proofErr w:type="spellStart"/>
      <w:r w:rsidRPr="00DA0C84">
        <w:rPr>
          <w:rFonts w:ascii="Times New Roman" w:hAnsi="Times New Roman" w:cs="Times New Roman"/>
          <w:sz w:val="28"/>
          <w:szCs w:val="28"/>
          <w:u w:val="single"/>
          <w:lang w:val="uk-UA"/>
        </w:rPr>
        <w:t>Keys</w:t>
      </w:r>
      <w:proofErr w:type="spellEnd"/>
      <w:r w:rsidRPr="00DA0C84">
        <w:rPr>
          <w:rFonts w:ascii="Times New Roman" w:hAnsi="Times New Roman" w:cs="Times New Roman"/>
          <w:sz w:val="28"/>
          <w:szCs w:val="28"/>
          <w:lang w:val="uk-UA"/>
        </w:rPr>
        <w:t>: 1 b, 2 c, 3 d, 4 d, 5 a, 6 c, 7 a, 8 d, 9 b, 10 b.</w:t>
      </w:r>
    </w:p>
    <w:p w14:paraId="27B06FAF" w14:textId="77777777" w:rsidR="00B61A11" w:rsidRPr="00410581" w:rsidRDefault="00B61A11">
      <w:pPr>
        <w:rPr>
          <w:rFonts w:ascii="Times New Roman" w:hAnsi="Times New Roman" w:cs="Times New Roman"/>
          <w:sz w:val="28"/>
          <w:szCs w:val="28"/>
          <w:lang w:val="uk-UA"/>
        </w:rPr>
      </w:pPr>
      <w:r w:rsidRPr="00410581">
        <w:rPr>
          <w:rFonts w:ascii="Times New Roman" w:hAnsi="Times New Roman" w:cs="Times New Roman"/>
          <w:sz w:val="28"/>
          <w:szCs w:val="28"/>
          <w:lang w:val="uk-UA"/>
        </w:rPr>
        <w:br w:type="page"/>
      </w:r>
    </w:p>
    <w:p w14:paraId="45B5B711" w14:textId="07ADAA0C" w:rsidR="00E56026" w:rsidRDefault="005262AE" w:rsidP="00CE2612">
      <w:pPr>
        <w:spacing w:after="0" w:line="360" w:lineRule="auto"/>
        <w:jc w:val="center"/>
        <w:rPr>
          <w:rFonts w:ascii="Times New Roman" w:hAnsi="Times New Roman" w:cs="Times New Roman"/>
          <w:b/>
          <w:bCs/>
          <w:sz w:val="28"/>
          <w:szCs w:val="28"/>
          <w:lang w:val="uk-UA"/>
        </w:rPr>
      </w:pPr>
      <w:r w:rsidRPr="005262AE">
        <w:rPr>
          <w:rFonts w:ascii="Times New Roman" w:hAnsi="Times New Roman" w:cs="Times New Roman"/>
          <w:b/>
          <w:bCs/>
          <w:sz w:val="28"/>
          <w:szCs w:val="28"/>
          <w:lang w:val="uk-UA"/>
        </w:rPr>
        <w:lastRenderedPageBreak/>
        <w:t xml:space="preserve">Додаток </w:t>
      </w:r>
      <w:r w:rsidR="0045387C">
        <w:rPr>
          <w:rFonts w:ascii="Times New Roman" w:hAnsi="Times New Roman" w:cs="Times New Roman"/>
          <w:b/>
          <w:bCs/>
          <w:sz w:val="28"/>
          <w:szCs w:val="28"/>
          <w:lang w:val="uk-UA"/>
        </w:rPr>
        <w:t>Ж</w:t>
      </w:r>
    </w:p>
    <w:p w14:paraId="043A4F06" w14:textId="4B8DE925" w:rsidR="00CE2612" w:rsidRPr="003F3F26" w:rsidRDefault="006C4FA3" w:rsidP="00CE2612">
      <w:pPr>
        <w:spacing w:after="0" w:line="360" w:lineRule="auto"/>
        <w:jc w:val="center"/>
        <w:rPr>
          <w:rFonts w:ascii="Times New Roman" w:hAnsi="Times New Roman" w:cs="Times New Roman"/>
          <w:b/>
          <w:bCs/>
          <w:sz w:val="28"/>
          <w:szCs w:val="28"/>
          <w:lang w:val="uk-UA"/>
        </w:rPr>
      </w:pPr>
      <w:r w:rsidRPr="003F3F26">
        <w:rPr>
          <w:rFonts w:ascii="Times New Roman" w:hAnsi="Times New Roman" w:cs="Times New Roman"/>
          <w:b/>
          <w:bCs/>
          <w:sz w:val="28"/>
          <w:szCs w:val="28"/>
          <w:lang w:val="uk-UA"/>
        </w:rPr>
        <w:t>Приклад неофіційного листа (листа другові)</w:t>
      </w:r>
    </w:p>
    <w:p w14:paraId="1C66B01D" w14:textId="77777777" w:rsidR="006C4FA3" w:rsidRPr="006C4FA3" w:rsidRDefault="006C4FA3" w:rsidP="006B313F">
      <w:pPr>
        <w:spacing w:after="0" w:line="360" w:lineRule="auto"/>
        <w:jc w:val="right"/>
        <w:rPr>
          <w:rFonts w:ascii="Times New Roman" w:hAnsi="Times New Roman" w:cs="Times New Roman"/>
          <w:sz w:val="28"/>
          <w:szCs w:val="28"/>
          <w:lang w:val="uk-UA"/>
        </w:rPr>
      </w:pPr>
      <w:r w:rsidRPr="006C4FA3">
        <w:rPr>
          <w:rFonts w:ascii="Times New Roman" w:hAnsi="Times New Roman" w:cs="Times New Roman"/>
          <w:sz w:val="28"/>
          <w:szCs w:val="28"/>
          <w:lang w:val="uk-UA"/>
        </w:rPr>
        <w:t xml:space="preserve">18 </w:t>
      </w:r>
      <w:proofErr w:type="spellStart"/>
      <w:r w:rsidRPr="006C4FA3">
        <w:rPr>
          <w:rFonts w:ascii="Times New Roman" w:hAnsi="Times New Roman" w:cs="Times New Roman"/>
          <w:sz w:val="28"/>
          <w:szCs w:val="28"/>
          <w:lang w:val="uk-UA"/>
        </w:rPr>
        <w:t>Кіnd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Street</w:t>
      </w:r>
      <w:proofErr w:type="spellEnd"/>
    </w:p>
    <w:p w14:paraId="2A7F0381" w14:textId="77777777" w:rsidR="006C4FA3" w:rsidRPr="006C4FA3" w:rsidRDefault="006C4FA3" w:rsidP="006B313F">
      <w:pPr>
        <w:spacing w:after="0" w:line="360" w:lineRule="auto"/>
        <w:jc w:val="right"/>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Oxford</w:t>
      </w:r>
      <w:proofErr w:type="spellEnd"/>
    </w:p>
    <w:p w14:paraId="65B643D4" w14:textId="77777777" w:rsidR="006C4FA3" w:rsidRPr="006C4FA3" w:rsidRDefault="006C4FA3" w:rsidP="006B313F">
      <w:pPr>
        <w:spacing w:after="0" w:line="360" w:lineRule="auto"/>
        <w:jc w:val="right"/>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The</w:t>
      </w:r>
      <w:proofErr w:type="spellEnd"/>
      <w:r w:rsidRPr="006C4FA3">
        <w:rPr>
          <w:rFonts w:ascii="Times New Roman" w:hAnsi="Times New Roman" w:cs="Times New Roman"/>
          <w:sz w:val="28"/>
          <w:szCs w:val="28"/>
          <w:lang w:val="uk-UA"/>
        </w:rPr>
        <w:t xml:space="preserve"> UK</w:t>
      </w:r>
    </w:p>
    <w:p w14:paraId="1C54FF4C" w14:textId="77777777" w:rsidR="006C4FA3" w:rsidRPr="006C4FA3" w:rsidRDefault="006C4FA3" w:rsidP="006B313F">
      <w:pPr>
        <w:spacing w:after="0" w:line="360" w:lineRule="auto"/>
        <w:jc w:val="right"/>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October</w:t>
      </w:r>
      <w:proofErr w:type="spellEnd"/>
      <w:r w:rsidRPr="006C4FA3">
        <w:rPr>
          <w:rFonts w:ascii="Times New Roman" w:hAnsi="Times New Roman" w:cs="Times New Roman"/>
          <w:sz w:val="28"/>
          <w:szCs w:val="28"/>
          <w:lang w:val="uk-UA"/>
        </w:rPr>
        <w:t xml:space="preserve"> 27th, 2017</w:t>
      </w:r>
    </w:p>
    <w:p w14:paraId="03D2D3F0" w14:textId="536C0C83" w:rsidR="006C4FA3" w:rsidRDefault="006C4FA3" w:rsidP="006B313F">
      <w:pPr>
        <w:spacing w:after="0" w:line="360" w:lineRule="auto"/>
        <w:jc w:val="both"/>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Dear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Emily</w:t>
      </w:r>
      <w:proofErr w:type="spellEnd"/>
      <w:r w:rsidRPr="006C4FA3">
        <w:rPr>
          <w:rFonts w:ascii="Times New Roman" w:hAnsi="Times New Roman" w:cs="Times New Roman"/>
          <w:sz w:val="28"/>
          <w:szCs w:val="28"/>
          <w:lang w:val="uk-UA"/>
        </w:rPr>
        <w:t>,</w:t>
      </w:r>
    </w:p>
    <w:p w14:paraId="7328D16F" w14:textId="77777777" w:rsidR="006C4FA3" w:rsidRPr="006C4FA3" w:rsidRDefault="006C4FA3" w:rsidP="006B313F">
      <w:pPr>
        <w:spacing w:after="0" w:line="360" w:lineRule="auto"/>
        <w:jc w:val="both"/>
        <w:rPr>
          <w:rFonts w:ascii="Times New Roman" w:hAnsi="Times New Roman" w:cs="Times New Roman"/>
          <w:sz w:val="28"/>
          <w:szCs w:val="28"/>
          <w:lang w:val="uk-UA"/>
        </w:rPr>
      </w:pPr>
    </w:p>
    <w:p w14:paraId="4A19630C" w14:textId="7FF772FA" w:rsidR="006C4FA3" w:rsidRDefault="006C4FA3" w:rsidP="006B313F">
      <w:pPr>
        <w:spacing w:after="0" w:line="360" w:lineRule="auto"/>
        <w:jc w:val="both"/>
        <w:rPr>
          <w:rFonts w:ascii="Times New Roman" w:hAnsi="Times New Roman" w:cs="Times New Roman"/>
          <w:sz w:val="28"/>
          <w:szCs w:val="28"/>
          <w:lang w:val="uk-UA"/>
        </w:rPr>
      </w:pPr>
      <w:r w:rsidRPr="006C4FA3">
        <w:rPr>
          <w:rFonts w:ascii="Times New Roman" w:hAnsi="Times New Roman" w:cs="Times New Roman"/>
          <w:sz w:val="28"/>
          <w:szCs w:val="28"/>
          <w:lang w:val="uk-UA"/>
        </w:rPr>
        <w:t xml:space="preserve">I </w:t>
      </w:r>
      <w:proofErr w:type="spellStart"/>
      <w:r w:rsidRPr="006C4FA3">
        <w:rPr>
          <w:rFonts w:ascii="Times New Roman" w:hAnsi="Times New Roman" w:cs="Times New Roman"/>
          <w:sz w:val="28"/>
          <w:szCs w:val="28"/>
          <w:lang w:val="uk-UA"/>
        </w:rPr>
        <w:t>am</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sorry</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haven’t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written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for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such</w:t>
      </w:r>
      <w:proofErr w:type="spellEnd"/>
      <w:r w:rsidRPr="006C4FA3">
        <w:rPr>
          <w:rFonts w:ascii="Times New Roman" w:hAnsi="Times New Roman" w:cs="Times New Roman"/>
          <w:sz w:val="28"/>
          <w:szCs w:val="28"/>
          <w:lang w:val="uk-UA"/>
        </w:rPr>
        <w:t xml:space="preserve"> a </w:t>
      </w:r>
      <w:proofErr w:type="spellStart"/>
      <w:r w:rsidRPr="006C4FA3">
        <w:rPr>
          <w:rFonts w:ascii="Times New Roman" w:hAnsi="Times New Roman" w:cs="Times New Roman"/>
          <w:sz w:val="28"/>
          <w:szCs w:val="28"/>
          <w:lang w:val="uk-UA"/>
        </w:rPr>
        <w:t>long</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time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but</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was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very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busy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with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exams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How</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are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you</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like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your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choice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actress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know</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that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you</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are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very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talented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you’ll</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become</w:t>
      </w:r>
      <w:proofErr w:type="spellEnd"/>
      <w:r w:rsidRPr="006C4FA3">
        <w:rPr>
          <w:rFonts w:ascii="Times New Roman" w:hAnsi="Times New Roman" w:cs="Times New Roman"/>
          <w:sz w:val="28"/>
          <w:szCs w:val="28"/>
          <w:lang w:val="uk-UA"/>
        </w:rPr>
        <w:t xml:space="preserve"> a </w:t>
      </w:r>
      <w:proofErr w:type="spellStart"/>
      <w:r w:rsidRPr="006C4FA3">
        <w:rPr>
          <w:rFonts w:ascii="Times New Roman" w:hAnsi="Times New Roman" w:cs="Times New Roman"/>
          <w:sz w:val="28"/>
          <w:szCs w:val="28"/>
          <w:lang w:val="uk-UA"/>
        </w:rPr>
        <w:t>famous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actress</w:t>
      </w:r>
      <w:proofErr w:type="spellEnd"/>
      <w:r w:rsidRPr="006C4FA3">
        <w:rPr>
          <w:rFonts w:ascii="Times New Roman" w:hAnsi="Times New Roman" w:cs="Times New Roman"/>
          <w:sz w:val="28"/>
          <w:szCs w:val="28"/>
          <w:lang w:val="uk-UA"/>
        </w:rPr>
        <w:t>.</w:t>
      </w:r>
    </w:p>
    <w:p w14:paraId="5302D123" w14:textId="77777777" w:rsidR="006C4FA3" w:rsidRPr="006C4FA3" w:rsidRDefault="006C4FA3" w:rsidP="006B313F">
      <w:pPr>
        <w:spacing w:after="0" w:line="360" w:lineRule="auto"/>
        <w:jc w:val="both"/>
        <w:rPr>
          <w:rFonts w:ascii="Times New Roman" w:hAnsi="Times New Roman" w:cs="Times New Roman"/>
          <w:sz w:val="28"/>
          <w:szCs w:val="28"/>
          <w:lang w:val="uk-UA"/>
        </w:rPr>
      </w:pPr>
    </w:p>
    <w:p w14:paraId="4AF99A6D" w14:textId="2E1E1058" w:rsidR="006C4FA3" w:rsidRDefault="006C4FA3" w:rsidP="006B313F">
      <w:pPr>
        <w:spacing w:after="0" w:line="360" w:lineRule="auto"/>
        <w:jc w:val="both"/>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As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for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plans</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always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wanted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w:t>
      </w:r>
      <w:proofErr w:type="spellEnd"/>
      <w:r w:rsidRPr="006C4FA3">
        <w:rPr>
          <w:rFonts w:ascii="Times New Roman" w:hAnsi="Times New Roman" w:cs="Times New Roman"/>
          <w:sz w:val="28"/>
          <w:szCs w:val="28"/>
          <w:lang w:val="uk-UA"/>
        </w:rPr>
        <w:t xml:space="preserve"> a </w:t>
      </w:r>
      <w:proofErr w:type="spellStart"/>
      <w:r w:rsidRPr="006C4FA3">
        <w:rPr>
          <w:rFonts w:ascii="Times New Roman" w:hAnsi="Times New Roman" w:cs="Times New Roman"/>
          <w:sz w:val="28"/>
          <w:szCs w:val="28"/>
          <w:lang w:val="uk-UA"/>
        </w:rPr>
        <w:t>singer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You</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know</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that</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love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singing</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But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unfortunately</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often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have</w:t>
      </w:r>
      <w:proofErr w:type="spellEnd"/>
      <w:r w:rsidRPr="006C4FA3">
        <w:rPr>
          <w:rFonts w:ascii="Times New Roman" w:hAnsi="Times New Roman" w:cs="Times New Roman"/>
          <w:sz w:val="28"/>
          <w:szCs w:val="28"/>
          <w:lang w:val="uk-UA"/>
        </w:rPr>
        <w:t xml:space="preserve"> a </w:t>
      </w:r>
      <w:proofErr w:type="spellStart"/>
      <w:r w:rsidRPr="006C4FA3">
        <w:rPr>
          <w:rFonts w:ascii="Times New Roman" w:hAnsi="Times New Roman" w:cs="Times New Roman"/>
          <w:sz w:val="28"/>
          <w:szCs w:val="28"/>
          <w:lang w:val="uk-UA"/>
        </w:rPr>
        <w:t>sore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throat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doctor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said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that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it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was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impossible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So</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decided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w:t>
      </w:r>
      <w:proofErr w:type="spellEnd"/>
      <w:r w:rsidRPr="006C4FA3">
        <w:rPr>
          <w:rFonts w:ascii="Times New Roman" w:hAnsi="Times New Roman" w:cs="Times New Roman"/>
          <w:sz w:val="28"/>
          <w:szCs w:val="28"/>
          <w:lang w:val="uk-UA"/>
        </w:rPr>
        <w:t xml:space="preserve"> a </w:t>
      </w:r>
      <w:proofErr w:type="spellStart"/>
      <w:r w:rsidRPr="006C4FA3">
        <w:rPr>
          <w:rFonts w:ascii="Times New Roman" w:hAnsi="Times New Roman" w:cs="Times New Roman"/>
          <w:sz w:val="28"/>
          <w:szCs w:val="28"/>
          <w:lang w:val="uk-UA"/>
        </w:rPr>
        <w:t>teacher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of</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English</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study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English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German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this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is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what</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like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much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singing</w:t>
      </w:r>
      <w:proofErr w:type="spellEnd"/>
      <w:r w:rsidRPr="006C4FA3">
        <w:rPr>
          <w:rFonts w:ascii="Times New Roman" w:hAnsi="Times New Roman" w:cs="Times New Roman"/>
          <w:sz w:val="28"/>
          <w:szCs w:val="28"/>
          <w:lang w:val="uk-UA"/>
        </w:rPr>
        <w:t>.</w:t>
      </w:r>
    </w:p>
    <w:p w14:paraId="5265D7A2" w14:textId="77777777" w:rsidR="006C4FA3" w:rsidRPr="006C4FA3" w:rsidRDefault="006C4FA3" w:rsidP="006B313F">
      <w:pPr>
        <w:spacing w:after="0" w:line="360" w:lineRule="auto"/>
        <w:jc w:val="both"/>
        <w:rPr>
          <w:rFonts w:ascii="Times New Roman" w:hAnsi="Times New Roman" w:cs="Times New Roman"/>
          <w:sz w:val="28"/>
          <w:szCs w:val="28"/>
          <w:lang w:val="uk-UA"/>
        </w:rPr>
      </w:pPr>
    </w:p>
    <w:p w14:paraId="64A623FB" w14:textId="280E4FA0" w:rsidR="006C4FA3" w:rsidRDefault="006C4FA3" w:rsidP="006B313F">
      <w:pPr>
        <w:spacing w:after="0" w:line="360" w:lineRule="auto"/>
        <w:jc w:val="both"/>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ready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for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future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profession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firstly</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listen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English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songs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watch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English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movies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Secondly</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learn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words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when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I’m</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walking</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along</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street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or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even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cycling</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But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most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important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thing</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is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language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practice</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try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speak</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native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speakers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if</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have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such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opportunity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wherever</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am</w:t>
      </w:r>
      <w:proofErr w:type="spellEnd"/>
      <w:r w:rsidRPr="006C4FA3">
        <w:rPr>
          <w:rFonts w:ascii="Times New Roman" w:hAnsi="Times New Roman" w:cs="Times New Roman"/>
          <w:sz w:val="28"/>
          <w:szCs w:val="28"/>
          <w:lang w:val="uk-UA"/>
        </w:rPr>
        <w:t>.</w:t>
      </w:r>
    </w:p>
    <w:p w14:paraId="48116492" w14:textId="77777777" w:rsidR="006C4FA3" w:rsidRPr="006C4FA3" w:rsidRDefault="006C4FA3" w:rsidP="006B313F">
      <w:pPr>
        <w:spacing w:after="0" w:line="360" w:lineRule="auto"/>
        <w:jc w:val="both"/>
        <w:rPr>
          <w:rFonts w:ascii="Times New Roman" w:hAnsi="Times New Roman" w:cs="Times New Roman"/>
          <w:sz w:val="28"/>
          <w:szCs w:val="28"/>
          <w:lang w:val="uk-UA"/>
        </w:rPr>
      </w:pPr>
    </w:p>
    <w:p w14:paraId="54BF52F6" w14:textId="5E4C1EC3" w:rsidR="006C4FA3" w:rsidRDefault="006C4FA3" w:rsidP="006B313F">
      <w:pPr>
        <w:spacing w:after="0" w:line="360" w:lineRule="auto"/>
        <w:jc w:val="both"/>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If</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want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w:t>
      </w:r>
      <w:proofErr w:type="spellEnd"/>
      <w:r w:rsidRPr="006C4FA3">
        <w:rPr>
          <w:rFonts w:ascii="Times New Roman" w:hAnsi="Times New Roman" w:cs="Times New Roman"/>
          <w:sz w:val="28"/>
          <w:szCs w:val="28"/>
          <w:lang w:val="uk-UA"/>
        </w:rPr>
        <w:t xml:space="preserve"> a </w:t>
      </w:r>
      <w:proofErr w:type="spellStart"/>
      <w:r w:rsidRPr="006C4FA3">
        <w:rPr>
          <w:rFonts w:ascii="Times New Roman" w:hAnsi="Times New Roman" w:cs="Times New Roman"/>
          <w:sz w:val="28"/>
          <w:szCs w:val="28"/>
          <w:lang w:val="uk-UA"/>
        </w:rPr>
        <w:t>successful</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teacher</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have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communicative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Moreover</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must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love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children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love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work</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with</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them</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of</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course</w:t>
      </w:r>
      <w:proofErr w:type="spellEnd"/>
      <w:r w:rsidRPr="006C4FA3">
        <w:rPr>
          <w:rFonts w:ascii="Times New Roman" w:hAnsi="Times New Roman" w:cs="Times New Roman"/>
          <w:sz w:val="28"/>
          <w:szCs w:val="28"/>
          <w:lang w:val="uk-UA"/>
        </w:rPr>
        <w:t xml:space="preserve">, I </w:t>
      </w:r>
      <w:proofErr w:type="spellStart"/>
      <w:r w:rsidRPr="006C4FA3">
        <w:rPr>
          <w:rFonts w:ascii="Times New Roman" w:hAnsi="Times New Roman" w:cs="Times New Roman"/>
          <w:sz w:val="28"/>
          <w:szCs w:val="28"/>
          <w:lang w:val="uk-UA"/>
        </w:rPr>
        <w:t>have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understand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children’s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behavior</w:t>
      </w:r>
      <w:proofErr w:type="spellEnd"/>
      <w:r w:rsidRPr="006C4FA3">
        <w:rPr>
          <w:rFonts w:ascii="Times New Roman" w:hAnsi="Times New Roman" w:cs="Times New Roman"/>
          <w:sz w:val="28"/>
          <w:szCs w:val="28"/>
          <w:lang w:val="uk-UA"/>
        </w:rPr>
        <w:t>.</w:t>
      </w:r>
    </w:p>
    <w:p w14:paraId="294503FF" w14:textId="77777777" w:rsidR="006C4FA3" w:rsidRPr="006C4FA3" w:rsidRDefault="006C4FA3" w:rsidP="006B313F">
      <w:pPr>
        <w:spacing w:after="0" w:line="360" w:lineRule="auto"/>
        <w:jc w:val="both"/>
        <w:rPr>
          <w:rFonts w:ascii="Times New Roman" w:hAnsi="Times New Roman" w:cs="Times New Roman"/>
          <w:sz w:val="28"/>
          <w:szCs w:val="28"/>
          <w:lang w:val="uk-UA"/>
        </w:rPr>
      </w:pPr>
    </w:p>
    <w:p w14:paraId="4ADE8E18" w14:textId="57B7095A" w:rsidR="006C4FA3" w:rsidRDefault="006C4FA3" w:rsidP="006B313F">
      <w:pPr>
        <w:spacing w:after="0" w:line="360" w:lineRule="auto"/>
        <w:jc w:val="both"/>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Hope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hear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from</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you</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soon</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Drop</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me</w:t>
      </w:r>
      <w:proofErr w:type="spellEnd"/>
      <w:r w:rsidRPr="006C4FA3">
        <w:rPr>
          <w:rFonts w:ascii="Times New Roman" w:hAnsi="Times New Roman" w:cs="Times New Roman"/>
          <w:sz w:val="28"/>
          <w:szCs w:val="28"/>
          <w:lang w:val="uk-UA"/>
        </w:rPr>
        <w:t xml:space="preserve"> a </w:t>
      </w:r>
      <w:proofErr w:type="spellStart"/>
      <w:r w:rsidRPr="006C4FA3">
        <w:rPr>
          <w:rFonts w:ascii="Times New Roman" w:hAnsi="Times New Roman" w:cs="Times New Roman"/>
          <w:sz w:val="28"/>
          <w:szCs w:val="28"/>
          <w:lang w:val="uk-UA"/>
        </w:rPr>
        <w:t>line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please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And</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give</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my</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regards</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to</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your</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family</w:t>
      </w:r>
      <w:proofErr w:type="spellEnd"/>
      <w:r w:rsidRPr="006C4FA3">
        <w:rPr>
          <w:rFonts w:ascii="Times New Roman" w:hAnsi="Times New Roman" w:cs="Times New Roman"/>
          <w:sz w:val="28"/>
          <w:szCs w:val="28"/>
          <w:lang w:val="uk-UA"/>
        </w:rPr>
        <w:t>.</w:t>
      </w:r>
    </w:p>
    <w:p w14:paraId="56FE09AE" w14:textId="77777777" w:rsidR="006C4FA3" w:rsidRPr="006C4FA3" w:rsidRDefault="006C4FA3" w:rsidP="006B313F">
      <w:pPr>
        <w:spacing w:after="0" w:line="360" w:lineRule="auto"/>
        <w:jc w:val="both"/>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Best</w:t>
      </w:r>
      <w:proofErr w:type="spellEnd"/>
      <w:r w:rsidRPr="006C4FA3">
        <w:rPr>
          <w:rFonts w:ascii="Times New Roman" w:hAnsi="Times New Roman" w:cs="Times New Roman"/>
          <w:sz w:val="28"/>
          <w:szCs w:val="28"/>
          <w:lang w:val="uk-UA"/>
        </w:rPr>
        <w:t xml:space="preserve"> </w:t>
      </w:r>
      <w:proofErr w:type="spellStart"/>
      <w:r w:rsidRPr="006C4FA3">
        <w:rPr>
          <w:rFonts w:ascii="Times New Roman" w:hAnsi="Times New Roman" w:cs="Times New Roman"/>
          <w:sz w:val="28"/>
          <w:szCs w:val="28"/>
          <w:lang w:val="uk-UA"/>
        </w:rPr>
        <w:t>wishes</w:t>
      </w:r>
      <w:proofErr w:type="spellEnd"/>
      <w:r w:rsidRPr="006C4FA3">
        <w:rPr>
          <w:rFonts w:ascii="Times New Roman" w:hAnsi="Times New Roman" w:cs="Times New Roman"/>
          <w:sz w:val="28"/>
          <w:szCs w:val="28"/>
          <w:lang w:val="uk-UA"/>
        </w:rPr>
        <w:t>,</w:t>
      </w:r>
    </w:p>
    <w:p w14:paraId="1E360530" w14:textId="0538ECB3" w:rsidR="006337EB" w:rsidRDefault="006C4FA3" w:rsidP="006B313F">
      <w:pPr>
        <w:spacing w:after="0" w:line="360" w:lineRule="auto"/>
        <w:jc w:val="both"/>
        <w:rPr>
          <w:rFonts w:ascii="Times New Roman" w:hAnsi="Times New Roman" w:cs="Times New Roman"/>
          <w:sz w:val="28"/>
          <w:szCs w:val="28"/>
          <w:lang w:val="uk-UA"/>
        </w:rPr>
      </w:pPr>
      <w:proofErr w:type="spellStart"/>
      <w:r w:rsidRPr="006C4FA3">
        <w:rPr>
          <w:rFonts w:ascii="Times New Roman" w:hAnsi="Times New Roman" w:cs="Times New Roman"/>
          <w:sz w:val="28"/>
          <w:szCs w:val="28"/>
          <w:lang w:val="uk-UA"/>
        </w:rPr>
        <w:t>Anna</w:t>
      </w:r>
      <w:proofErr w:type="spellEnd"/>
    </w:p>
    <w:p w14:paraId="6221F111" w14:textId="4163C956" w:rsidR="006337EB" w:rsidRPr="006337EB" w:rsidRDefault="006337EB" w:rsidP="006337EB">
      <w:pPr>
        <w:jc w:val="center"/>
        <w:rPr>
          <w:rFonts w:ascii="Times New Roman" w:hAnsi="Times New Roman" w:cs="Times New Roman"/>
          <w:b/>
          <w:bCs/>
          <w:sz w:val="28"/>
          <w:szCs w:val="28"/>
          <w:lang w:val="uk-UA"/>
        </w:rPr>
      </w:pPr>
      <w:r w:rsidRPr="006337EB">
        <w:rPr>
          <w:rFonts w:ascii="Times New Roman" w:hAnsi="Times New Roman" w:cs="Times New Roman"/>
          <w:b/>
          <w:bCs/>
          <w:sz w:val="28"/>
          <w:szCs w:val="28"/>
          <w:lang w:val="uk-UA"/>
        </w:rPr>
        <w:lastRenderedPageBreak/>
        <w:t xml:space="preserve">Додаток </w:t>
      </w:r>
      <w:r w:rsidR="00001BEC">
        <w:rPr>
          <w:rFonts w:ascii="Times New Roman" w:hAnsi="Times New Roman" w:cs="Times New Roman"/>
          <w:b/>
          <w:bCs/>
          <w:sz w:val="28"/>
          <w:szCs w:val="28"/>
          <w:lang w:val="uk-UA"/>
        </w:rPr>
        <w:t>З</w:t>
      </w:r>
    </w:p>
    <w:p w14:paraId="4B29F3C4" w14:textId="77777777" w:rsidR="006337EB" w:rsidRPr="003F3F26" w:rsidRDefault="006337EB" w:rsidP="006337EB">
      <w:pPr>
        <w:jc w:val="center"/>
        <w:rPr>
          <w:rFonts w:ascii="Times New Roman" w:hAnsi="Times New Roman" w:cs="Times New Roman"/>
          <w:b/>
          <w:bCs/>
          <w:sz w:val="28"/>
          <w:szCs w:val="28"/>
          <w:lang w:val="uk-UA"/>
        </w:rPr>
      </w:pPr>
      <w:r w:rsidRPr="003F3F26">
        <w:rPr>
          <w:rFonts w:ascii="Times New Roman" w:hAnsi="Times New Roman" w:cs="Times New Roman"/>
          <w:b/>
          <w:bCs/>
          <w:sz w:val="28"/>
          <w:szCs w:val="28"/>
          <w:lang w:val="uk-UA"/>
        </w:rPr>
        <w:t>Приклад офіційного листа (лист потенційному роботодавцю)</w:t>
      </w:r>
    </w:p>
    <w:p w14:paraId="237970D5" w14:textId="77777777" w:rsidR="006337EB" w:rsidRPr="006337EB" w:rsidRDefault="006337EB" w:rsidP="006337EB">
      <w:pPr>
        <w:jc w:val="right"/>
        <w:rPr>
          <w:rFonts w:ascii="Times New Roman" w:hAnsi="Times New Roman" w:cs="Times New Roman"/>
          <w:sz w:val="28"/>
          <w:szCs w:val="28"/>
          <w:lang w:val="uk-UA"/>
        </w:rPr>
      </w:pPr>
      <w:r w:rsidRPr="006337EB">
        <w:rPr>
          <w:rFonts w:ascii="Times New Roman" w:hAnsi="Times New Roman" w:cs="Times New Roman"/>
          <w:sz w:val="28"/>
          <w:szCs w:val="28"/>
          <w:lang w:val="uk-UA"/>
        </w:rPr>
        <w:t xml:space="preserve">48 </w:t>
      </w:r>
      <w:proofErr w:type="spellStart"/>
      <w:r w:rsidRPr="006337EB">
        <w:rPr>
          <w:rFonts w:ascii="Times New Roman" w:hAnsi="Times New Roman" w:cs="Times New Roman"/>
          <w:sz w:val="28"/>
          <w:szCs w:val="28"/>
          <w:lang w:val="uk-UA"/>
        </w:rPr>
        <w:t>Tower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Street</w:t>
      </w:r>
      <w:proofErr w:type="spellEnd"/>
    </w:p>
    <w:p w14:paraId="04EA71ED" w14:textId="77777777" w:rsidR="006337EB" w:rsidRPr="006337EB" w:rsidRDefault="006337EB" w:rsidP="006337EB">
      <w:pPr>
        <w:jc w:val="right"/>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London</w:t>
      </w:r>
      <w:proofErr w:type="spellEnd"/>
      <w:r w:rsidRPr="006337EB">
        <w:rPr>
          <w:rFonts w:ascii="Times New Roman" w:hAnsi="Times New Roman" w:cs="Times New Roman"/>
          <w:sz w:val="28"/>
          <w:szCs w:val="28"/>
          <w:lang w:val="uk-UA"/>
        </w:rPr>
        <w:t xml:space="preserve"> </w:t>
      </w:r>
    </w:p>
    <w:p w14:paraId="31213CB5" w14:textId="77777777" w:rsidR="006337EB" w:rsidRPr="006337EB" w:rsidRDefault="006337EB" w:rsidP="006337EB">
      <w:pPr>
        <w:jc w:val="right"/>
        <w:rPr>
          <w:rFonts w:ascii="Times New Roman" w:hAnsi="Times New Roman" w:cs="Times New Roman"/>
          <w:sz w:val="28"/>
          <w:szCs w:val="28"/>
          <w:lang w:val="uk-UA"/>
        </w:rPr>
      </w:pPr>
      <w:r w:rsidRPr="006337EB">
        <w:rPr>
          <w:rFonts w:ascii="Times New Roman" w:hAnsi="Times New Roman" w:cs="Times New Roman"/>
          <w:sz w:val="28"/>
          <w:szCs w:val="28"/>
          <w:lang w:val="uk-UA"/>
        </w:rPr>
        <w:t xml:space="preserve">31 </w:t>
      </w:r>
      <w:proofErr w:type="spellStart"/>
      <w:r w:rsidRPr="006337EB">
        <w:rPr>
          <w:rFonts w:ascii="Times New Roman" w:hAnsi="Times New Roman" w:cs="Times New Roman"/>
          <w:sz w:val="28"/>
          <w:szCs w:val="28"/>
          <w:lang w:val="uk-UA"/>
        </w:rPr>
        <w:t>May</w:t>
      </w:r>
      <w:proofErr w:type="spellEnd"/>
      <w:r w:rsidRPr="006337EB">
        <w:rPr>
          <w:rFonts w:ascii="Times New Roman" w:hAnsi="Times New Roman" w:cs="Times New Roman"/>
          <w:sz w:val="28"/>
          <w:szCs w:val="28"/>
          <w:lang w:val="uk-UA"/>
        </w:rPr>
        <w:t xml:space="preserve"> 2011</w:t>
      </w:r>
    </w:p>
    <w:p w14:paraId="6322BAA7"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Mr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Griffin</w:t>
      </w:r>
      <w:proofErr w:type="spellEnd"/>
    </w:p>
    <w:p w14:paraId="465F7CC6"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Thames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Valley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School</w:t>
      </w:r>
      <w:proofErr w:type="spellEnd"/>
    </w:p>
    <w:p w14:paraId="5842852E"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St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Mary’s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Road</w:t>
      </w:r>
      <w:proofErr w:type="spellEnd"/>
    </w:p>
    <w:p w14:paraId="0AFC19F8"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London</w:t>
      </w:r>
      <w:proofErr w:type="spellEnd"/>
      <w:r w:rsidRPr="006337EB">
        <w:rPr>
          <w:rFonts w:ascii="Times New Roman" w:hAnsi="Times New Roman" w:cs="Times New Roman"/>
          <w:sz w:val="28"/>
          <w:szCs w:val="28"/>
          <w:lang w:val="uk-UA"/>
        </w:rPr>
        <w:t xml:space="preserve"> W5 5RF UK</w:t>
      </w:r>
    </w:p>
    <w:p w14:paraId="047CF3EC" w14:textId="77777777" w:rsidR="006337EB" w:rsidRPr="006337EB" w:rsidRDefault="006337EB" w:rsidP="008A509B">
      <w:pPr>
        <w:spacing w:line="360" w:lineRule="auto"/>
        <w:jc w:val="both"/>
        <w:rPr>
          <w:rFonts w:ascii="Times New Roman" w:hAnsi="Times New Roman" w:cs="Times New Roman"/>
          <w:sz w:val="28"/>
          <w:szCs w:val="28"/>
          <w:lang w:val="uk-UA"/>
        </w:rPr>
      </w:pPr>
    </w:p>
    <w:p w14:paraId="48A65A62"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Dear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Griffin</w:t>
      </w:r>
      <w:proofErr w:type="spellEnd"/>
      <w:r w:rsidRPr="006337EB">
        <w:rPr>
          <w:rFonts w:ascii="Times New Roman" w:hAnsi="Times New Roman" w:cs="Times New Roman"/>
          <w:sz w:val="28"/>
          <w:szCs w:val="28"/>
          <w:lang w:val="uk-UA"/>
        </w:rPr>
        <w:t>,</w:t>
      </w:r>
    </w:p>
    <w:p w14:paraId="30E63D8A" w14:textId="77777777" w:rsidR="006337EB" w:rsidRPr="006337EB" w:rsidRDefault="006337EB" w:rsidP="008A509B">
      <w:pPr>
        <w:spacing w:line="360" w:lineRule="auto"/>
        <w:jc w:val="both"/>
        <w:rPr>
          <w:rFonts w:ascii="Times New Roman" w:hAnsi="Times New Roman" w:cs="Times New Roman"/>
          <w:sz w:val="28"/>
          <w:szCs w:val="28"/>
          <w:lang w:val="uk-UA"/>
        </w:rPr>
      </w:pPr>
      <w:r w:rsidRPr="006337EB">
        <w:rPr>
          <w:rFonts w:ascii="Times New Roman" w:hAnsi="Times New Roman" w:cs="Times New Roman"/>
          <w:sz w:val="28"/>
          <w:szCs w:val="28"/>
          <w:lang w:val="uk-UA"/>
        </w:rPr>
        <w:t xml:space="preserve">I </w:t>
      </w:r>
      <w:proofErr w:type="spellStart"/>
      <w:r w:rsidRPr="006337EB">
        <w:rPr>
          <w:rFonts w:ascii="Times New Roman" w:hAnsi="Times New Roman" w:cs="Times New Roman"/>
          <w:sz w:val="28"/>
          <w:szCs w:val="28"/>
          <w:lang w:val="uk-UA"/>
        </w:rPr>
        <w:t>am</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writing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to</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apply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for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position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of</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school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helper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advertised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Times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yesterday</w:t>
      </w:r>
      <w:proofErr w:type="spellEnd"/>
      <w:r w:rsidRPr="006337EB">
        <w:rPr>
          <w:rFonts w:ascii="Times New Roman" w:hAnsi="Times New Roman" w:cs="Times New Roman"/>
          <w:sz w:val="28"/>
          <w:szCs w:val="28"/>
          <w:lang w:val="uk-UA"/>
        </w:rPr>
        <w:t>.</w:t>
      </w:r>
    </w:p>
    <w:p w14:paraId="0BD3AC1B"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At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present</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am</w:t>
      </w:r>
      <w:proofErr w:type="spellEnd"/>
      <w:r w:rsidRPr="006337EB">
        <w:rPr>
          <w:rFonts w:ascii="Times New Roman" w:hAnsi="Times New Roman" w:cs="Times New Roman"/>
          <w:sz w:val="28"/>
          <w:szCs w:val="28"/>
          <w:lang w:val="uk-UA"/>
        </w:rPr>
        <w:t xml:space="preserve"> a 17-year-old </w:t>
      </w:r>
      <w:proofErr w:type="spellStart"/>
      <w:r w:rsidRPr="006337EB">
        <w:rPr>
          <w:rFonts w:ascii="Times New Roman" w:hAnsi="Times New Roman" w:cs="Times New Roman"/>
          <w:sz w:val="28"/>
          <w:szCs w:val="28"/>
          <w:lang w:val="uk-UA"/>
        </w:rPr>
        <w:t>student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May</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will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graduating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from</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School</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have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received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certificates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both</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English</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German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and</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speak</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both</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fluently</w:t>
      </w:r>
      <w:proofErr w:type="spellEnd"/>
      <w:r w:rsidRPr="006337EB">
        <w:rPr>
          <w:rFonts w:ascii="Times New Roman" w:hAnsi="Times New Roman" w:cs="Times New Roman"/>
          <w:sz w:val="28"/>
          <w:szCs w:val="28"/>
          <w:lang w:val="uk-UA"/>
        </w:rPr>
        <w:t>.</w:t>
      </w:r>
    </w:p>
    <w:p w14:paraId="527E3A89"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At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school</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developed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strong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organizational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skills</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organized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events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led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meetings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assisted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junior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students</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was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awarded</w:t>
      </w:r>
      <w:proofErr w:type="spellEnd"/>
      <w:r w:rsidRPr="006337EB">
        <w:rPr>
          <w:rFonts w:ascii="Times New Roman" w:hAnsi="Times New Roman" w:cs="Times New Roman"/>
          <w:sz w:val="28"/>
          <w:szCs w:val="28"/>
          <w:lang w:val="uk-UA"/>
        </w:rPr>
        <w:t xml:space="preserve"> a </w:t>
      </w:r>
      <w:proofErr w:type="spellStart"/>
      <w:r w:rsidRPr="006337EB">
        <w:rPr>
          <w:rFonts w:ascii="Times New Roman" w:hAnsi="Times New Roman" w:cs="Times New Roman"/>
          <w:sz w:val="28"/>
          <w:szCs w:val="28"/>
          <w:lang w:val="uk-UA"/>
        </w:rPr>
        <w:t>diploma</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Arts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so</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can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organize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different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outdoor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contests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Being</w:t>
      </w:r>
      <w:proofErr w:type="spellEnd"/>
      <w:r w:rsidRPr="006337EB">
        <w:rPr>
          <w:rFonts w:ascii="Times New Roman" w:hAnsi="Times New Roman" w:cs="Times New Roman"/>
          <w:sz w:val="28"/>
          <w:szCs w:val="28"/>
          <w:lang w:val="uk-UA"/>
        </w:rPr>
        <w:t xml:space="preserve"> a </w:t>
      </w:r>
      <w:proofErr w:type="spellStart"/>
      <w:r w:rsidRPr="006337EB">
        <w:rPr>
          <w:rFonts w:ascii="Times New Roman" w:hAnsi="Times New Roman" w:cs="Times New Roman"/>
          <w:sz w:val="28"/>
          <w:szCs w:val="28"/>
          <w:lang w:val="uk-UA"/>
        </w:rPr>
        <w:t>good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swimmer</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can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assist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coach</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pool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Therefore</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feel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that</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would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well-suited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for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position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Also</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regard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myself</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energetic</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sociable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helpful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patient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and</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like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working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with</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children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What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more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knowledge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Arts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will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useful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too</w:t>
      </w:r>
      <w:proofErr w:type="spellEnd"/>
      <w:r w:rsidRPr="006337EB">
        <w:rPr>
          <w:rFonts w:ascii="Times New Roman" w:hAnsi="Times New Roman" w:cs="Times New Roman"/>
          <w:sz w:val="28"/>
          <w:szCs w:val="28"/>
          <w:lang w:val="uk-UA"/>
        </w:rPr>
        <w:t>.</w:t>
      </w:r>
    </w:p>
    <w:p w14:paraId="4F98727C"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Since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holidays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include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months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of</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July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August</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will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have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no</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other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commitments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will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available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to</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work</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time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for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many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hours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needed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including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evenings</w:t>
      </w:r>
      <w:proofErr w:type="spellEnd"/>
      <w:r w:rsidRPr="006337EB">
        <w:rPr>
          <w:rFonts w:ascii="Times New Roman" w:hAnsi="Times New Roman" w:cs="Times New Roman"/>
          <w:sz w:val="28"/>
          <w:szCs w:val="28"/>
          <w:lang w:val="uk-UA"/>
        </w:rPr>
        <w:t>.</w:t>
      </w:r>
    </w:p>
    <w:p w14:paraId="266CDB49"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It</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will</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w:t>
      </w:r>
      <w:proofErr w:type="spellEnd"/>
      <w:r w:rsidRPr="006337EB">
        <w:rPr>
          <w:rFonts w:ascii="Times New Roman" w:hAnsi="Times New Roman" w:cs="Times New Roman"/>
          <w:sz w:val="28"/>
          <w:szCs w:val="28"/>
          <w:lang w:val="uk-UA"/>
        </w:rPr>
        <w:t xml:space="preserve"> a </w:t>
      </w:r>
      <w:proofErr w:type="spellStart"/>
      <w:r w:rsidRPr="006337EB">
        <w:rPr>
          <w:rFonts w:ascii="Times New Roman" w:hAnsi="Times New Roman" w:cs="Times New Roman"/>
          <w:sz w:val="28"/>
          <w:szCs w:val="28"/>
          <w:lang w:val="uk-UA"/>
        </w:rPr>
        <w:t>valuable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experience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for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to</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work</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with</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kids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before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starting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career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I’m</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going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to</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w:t>
      </w:r>
      <w:proofErr w:type="spellEnd"/>
      <w:r w:rsidRPr="006337EB">
        <w:rPr>
          <w:rFonts w:ascii="Times New Roman" w:hAnsi="Times New Roman" w:cs="Times New Roman"/>
          <w:sz w:val="28"/>
          <w:szCs w:val="28"/>
          <w:lang w:val="uk-UA"/>
        </w:rPr>
        <w:t xml:space="preserve"> a </w:t>
      </w:r>
      <w:proofErr w:type="spellStart"/>
      <w:r w:rsidRPr="006337EB">
        <w:rPr>
          <w:rFonts w:ascii="Times New Roman" w:hAnsi="Times New Roman" w:cs="Times New Roman"/>
          <w:sz w:val="28"/>
          <w:szCs w:val="28"/>
          <w:lang w:val="uk-UA"/>
        </w:rPr>
        <w:t>teacher</w:t>
      </w:r>
      <w:proofErr w:type="spellEnd"/>
      <w:r w:rsidRPr="006337EB">
        <w:rPr>
          <w:rFonts w:ascii="Times New Roman" w:hAnsi="Times New Roman" w:cs="Times New Roman"/>
          <w:sz w:val="28"/>
          <w:szCs w:val="28"/>
          <w:lang w:val="uk-UA"/>
        </w:rPr>
        <w:t>.</w:t>
      </w:r>
    </w:p>
    <w:p w14:paraId="39254A00" w14:textId="77777777" w:rsidR="006337EB" w:rsidRPr="006337EB" w:rsidRDefault="006337EB" w:rsidP="008A509B">
      <w:pPr>
        <w:spacing w:line="360" w:lineRule="auto"/>
        <w:jc w:val="both"/>
        <w:rPr>
          <w:rFonts w:ascii="Times New Roman" w:hAnsi="Times New Roman" w:cs="Times New Roman"/>
          <w:sz w:val="28"/>
          <w:szCs w:val="28"/>
          <w:lang w:val="uk-UA"/>
        </w:rPr>
      </w:pPr>
      <w:r w:rsidRPr="006337EB">
        <w:rPr>
          <w:rFonts w:ascii="Times New Roman" w:hAnsi="Times New Roman" w:cs="Times New Roman"/>
          <w:sz w:val="28"/>
          <w:szCs w:val="28"/>
          <w:lang w:val="uk-UA"/>
        </w:rPr>
        <w:lastRenderedPageBreak/>
        <w:t xml:space="preserve">I </w:t>
      </w:r>
      <w:proofErr w:type="spellStart"/>
      <w:r w:rsidRPr="006337EB">
        <w:rPr>
          <w:rFonts w:ascii="Times New Roman" w:hAnsi="Times New Roman" w:cs="Times New Roman"/>
          <w:sz w:val="28"/>
          <w:szCs w:val="28"/>
          <w:lang w:val="uk-UA"/>
        </w:rPr>
        <w:t>would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appreciate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the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opportunity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to</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discuss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qualifications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more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fully</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interview</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can</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reached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at</w:t>
      </w:r>
      <w:proofErr w:type="spellEnd"/>
      <w:r w:rsidRPr="006337EB">
        <w:rPr>
          <w:rFonts w:ascii="Times New Roman" w:hAnsi="Times New Roman" w:cs="Times New Roman"/>
          <w:sz w:val="28"/>
          <w:szCs w:val="28"/>
          <w:lang w:val="uk-UA"/>
        </w:rPr>
        <w:t xml:space="preserve"> 545-555-654. </w:t>
      </w:r>
      <w:proofErr w:type="spellStart"/>
      <w:r w:rsidRPr="006337EB">
        <w:rPr>
          <w:rFonts w:ascii="Times New Roman" w:hAnsi="Times New Roman" w:cs="Times New Roman"/>
          <w:sz w:val="28"/>
          <w:szCs w:val="28"/>
          <w:lang w:val="uk-UA"/>
        </w:rPr>
        <w:t>Thank</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you</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for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your</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consideration</w:t>
      </w:r>
      <w:proofErr w:type="spellEnd"/>
      <w:r w:rsidRPr="006337EB">
        <w:rPr>
          <w:rFonts w:ascii="Times New Roman" w:hAnsi="Times New Roman" w:cs="Times New Roman"/>
          <w:sz w:val="28"/>
          <w:szCs w:val="28"/>
          <w:lang w:val="uk-UA"/>
        </w:rPr>
        <w:t xml:space="preserve">. I </w:t>
      </w:r>
      <w:proofErr w:type="spellStart"/>
      <w:r w:rsidRPr="006337EB">
        <w:rPr>
          <w:rFonts w:ascii="Times New Roman" w:hAnsi="Times New Roman" w:cs="Times New Roman"/>
          <w:sz w:val="28"/>
          <w:szCs w:val="28"/>
          <w:lang w:val="uk-UA"/>
        </w:rPr>
        <w:t>look</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forward</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to</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hearing</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from</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you</w:t>
      </w:r>
      <w:proofErr w:type="spellEnd"/>
      <w:r w:rsidRPr="006337EB">
        <w:rPr>
          <w:rFonts w:ascii="Times New Roman" w:hAnsi="Times New Roman" w:cs="Times New Roman"/>
          <w:sz w:val="28"/>
          <w:szCs w:val="28"/>
          <w:lang w:val="uk-UA"/>
        </w:rPr>
        <w:t>.</w:t>
      </w:r>
    </w:p>
    <w:p w14:paraId="6694AA9A" w14:textId="77777777" w:rsidR="006337EB" w:rsidRPr="006337EB"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Yours</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sincerely</w:t>
      </w:r>
      <w:proofErr w:type="spellEnd"/>
      <w:r w:rsidRPr="006337EB">
        <w:rPr>
          <w:rFonts w:ascii="Times New Roman" w:hAnsi="Times New Roman" w:cs="Times New Roman"/>
          <w:sz w:val="28"/>
          <w:szCs w:val="28"/>
          <w:lang w:val="uk-UA"/>
        </w:rPr>
        <w:t>,</w:t>
      </w:r>
    </w:p>
    <w:p w14:paraId="7061D685" w14:textId="77777777" w:rsidR="006337EB" w:rsidRPr="00534C6A" w:rsidRDefault="006337EB" w:rsidP="008A509B">
      <w:pPr>
        <w:spacing w:line="360" w:lineRule="auto"/>
        <w:jc w:val="both"/>
        <w:rPr>
          <w:rFonts w:ascii="Times New Roman" w:hAnsi="Times New Roman" w:cs="Times New Roman"/>
          <w:i/>
          <w:iCs/>
          <w:sz w:val="28"/>
          <w:szCs w:val="28"/>
          <w:lang w:val="uk-UA"/>
        </w:rPr>
      </w:pPr>
      <w:proofErr w:type="spellStart"/>
      <w:r w:rsidRPr="00534C6A">
        <w:rPr>
          <w:rFonts w:ascii="Times New Roman" w:hAnsi="Times New Roman" w:cs="Times New Roman"/>
          <w:i/>
          <w:iCs/>
          <w:sz w:val="28"/>
          <w:szCs w:val="28"/>
          <w:lang w:val="uk-UA"/>
        </w:rPr>
        <w:t>Jane</w:t>
      </w:r>
      <w:proofErr w:type="spellEnd"/>
      <w:r w:rsidRPr="00534C6A">
        <w:rPr>
          <w:rFonts w:ascii="Times New Roman" w:hAnsi="Times New Roman" w:cs="Times New Roman"/>
          <w:i/>
          <w:iCs/>
          <w:sz w:val="28"/>
          <w:szCs w:val="28"/>
          <w:lang w:val="uk-UA"/>
        </w:rPr>
        <w:t xml:space="preserve"> </w:t>
      </w:r>
      <w:proofErr w:type="spellStart"/>
      <w:r w:rsidRPr="00534C6A">
        <w:rPr>
          <w:rFonts w:ascii="Times New Roman" w:hAnsi="Times New Roman" w:cs="Times New Roman"/>
          <w:i/>
          <w:iCs/>
          <w:sz w:val="28"/>
          <w:szCs w:val="28"/>
          <w:lang w:val="uk-UA"/>
        </w:rPr>
        <w:t>Black</w:t>
      </w:r>
      <w:proofErr w:type="spellEnd"/>
    </w:p>
    <w:p w14:paraId="2DA74619" w14:textId="40855AC9" w:rsidR="00C66B6D" w:rsidRDefault="006337EB" w:rsidP="008A509B">
      <w:pPr>
        <w:spacing w:line="360" w:lineRule="auto"/>
        <w:jc w:val="both"/>
        <w:rPr>
          <w:rFonts w:ascii="Times New Roman" w:hAnsi="Times New Roman" w:cs="Times New Roman"/>
          <w:sz w:val="28"/>
          <w:szCs w:val="28"/>
          <w:lang w:val="uk-UA"/>
        </w:rPr>
      </w:pPr>
      <w:proofErr w:type="spellStart"/>
      <w:r w:rsidRPr="006337EB">
        <w:rPr>
          <w:rFonts w:ascii="Times New Roman" w:hAnsi="Times New Roman" w:cs="Times New Roman"/>
          <w:sz w:val="28"/>
          <w:szCs w:val="28"/>
          <w:lang w:val="uk-UA"/>
        </w:rPr>
        <w:t>Jane</w:t>
      </w:r>
      <w:proofErr w:type="spellEnd"/>
      <w:r w:rsidRPr="006337EB">
        <w:rPr>
          <w:rFonts w:ascii="Times New Roman" w:hAnsi="Times New Roman" w:cs="Times New Roman"/>
          <w:sz w:val="28"/>
          <w:szCs w:val="28"/>
          <w:lang w:val="uk-UA"/>
        </w:rPr>
        <w:t xml:space="preserve"> </w:t>
      </w:r>
      <w:proofErr w:type="spellStart"/>
      <w:r w:rsidRPr="006337EB">
        <w:rPr>
          <w:rFonts w:ascii="Times New Roman" w:hAnsi="Times New Roman" w:cs="Times New Roman"/>
          <w:sz w:val="28"/>
          <w:szCs w:val="28"/>
          <w:lang w:val="uk-UA"/>
        </w:rPr>
        <w:t>Black</w:t>
      </w:r>
      <w:proofErr w:type="spellEnd"/>
    </w:p>
    <w:p w14:paraId="56F8B772" w14:textId="77777777" w:rsidR="00C66B6D" w:rsidRDefault="00C66B6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7FA6D3D" w14:textId="58326A8A" w:rsidR="00C66B6D" w:rsidRPr="00C66B6D" w:rsidRDefault="00C66B6D" w:rsidP="005D2B48">
      <w:pPr>
        <w:spacing w:after="0" w:line="360" w:lineRule="auto"/>
        <w:jc w:val="center"/>
        <w:rPr>
          <w:rFonts w:ascii="Times New Roman" w:hAnsi="Times New Roman" w:cs="Times New Roman"/>
          <w:b/>
          <w:bCs/>
          <w:sz w:val="28"/>
          <w:szCs w:val="28"/>
          <w:lang w:val="uk-UA"/>
        </w:rPr>
      </w:pPr>
      <w:r w:rsidRPr="00C66B6D">
        <w:rPr>
          <w:rFonts w:ascii="Times New Roman" w:hAnsi="Times New Roman" w:cs="Times New Roman"/>
          <w:b/>
          <w:bCs/>
          <w:sz w:val="28"/>
          <w:szCs w:val="28"/>
          <w:lang w:val="uk-UA"/>
        </w:rPr>
        <w:lastRenderedPageBreak/>
        <w:t xml:space="preserve">ДОДАТОК </w:t>
      </w:r>
      <w:r w:rsidR="00420415">
        <w:rPr>
          <w:rFonts w:ascii="Times New Roman" w:hAnsi="Times New Roman" w:cs="Times New Roman"/>
          <w:b/>
          <w:bCs/>
          <w:sz w:val="28"/>
          <w:szCs w:val="28"/>
          <w:lang w:val="uk-UA"/>
        </w:rPr>
        <w:t>И</w:t>
      </w:r>
    </w:p>
    <w:p w14:paraId="19B67901" w14:textId="0F4534E6" w:rsidR="00D026C4" w:rsidRDefault="005D2B48" w:rsidP="005D2B48">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Результати</w:t>
      </w:r>
      <w:r w:rsidR="00D026C4" w:rsidRPr="00D026C4">
        <w:rPr>
          <w:rFonts w:ascii="Times New Roman" w:hAnsi="Times New Roman" w:cs="Times New Roman"/>
          <w:b/>
          <w:bCs/>
          <w:sz w:val="28"/>
          <w:szCs w:val="28"/>
          <w:lang w:val="uk-UA"/>
        </w:rPr>
        <w:t xml:space="preserve"> оцінювання листів здобувачів освіти</w:t>
      </w:r>
      <w:r>
        <w:rPr>
          <w:rFonts w:ascii="Times New Roman" w:hAnsi="Times New Roman" w:cs="Times New Roman"/>
          <w:b/>
          <w:bCs/>
          <w:sz w:val="28"/>
          <w:szCs w:val="28"/>
          <w:lang w:val="uk-UA"/>
        </w:rPr>
        <w:t xml:space="preserve"> на </w:t>
      </w:r>
      <w:proofErr w:type="spellStart"/>
      <w:r>
        <w:rPr>
          <w:rFonts w:ascii="Times New Roman" w:hAnsi="Times New Roman" w:cs="Times New Roman"/>
          <w:b/>
          <w:bCs/>
          <w:sz w:val="28"/>
          <w:szCs w:val="28"/>
          <w:lang w:val="uk-UA"/>
        </w:rPr>
        <w:t>констатувальному</w:t>
      </w:r>
      <w:proofErr w:type="spellEnd"/>
      <w:r>
        <w:rPr>
          <w:rFonts w:ascii="Times New Roman" w:hAnsi="Times New Roman" w:cs="Times New Roman"/>
          <w:b/>
          <w:bCs/>
          <w:sz w:val="28"/>
          <w:szCs w:val="28"/>
          <w:lang w:val="uk-UA"/>
        </w:rPr>
        <w:t xml:space="preserve"> етапі експеримент</w:t>
      </w:r>
      <w:r w:rsidR="00A04B96">
        <w:rPr>
          <w:rFonts w:ascii="Times New Roman" w:hAnsi="Times New Roman" w:cs="Times New Roman"/>
          <w:b/>
          <w:bCs/>
          <w:sz w:val="28"/>
          <w:szCs w:val="28"/>
          <w:lang w:val="uk-UA"/>
        </w:rPr>
        <w:t>у</w:t>
      </w:r>
    </w:p>
    <w:tbl>
      <w:tblPr>
        <w:tblStyle w:val="a8"/>
        <w:tblW w:w="0" w:type="auto"/>
        <w:tblLook w:val="04A0" w:firstRow="1" w:lastRow="0" w:firstColumn="1" w:lastColumn="0" w:noHBand="0" w:noVBand="1"/>
      </w:tblPr>
      <w:tblGrid>
        <w:gridCol w:w="2093"/>
        <w:gridCol w:w="1276"/>
        <w:gridCol w:w="1417"/>
        <w:gridCol w:w="1390"/>
        <w:gridCol w:w="1351"/>
        <w:gridCol w:w="1103"/>
        <w:gridCol w:w="941"/>
      </w:tblGrid>
      <w:tr w:rsidR="0049485F" w14:paraId="030B6144" w14:textId="77777777" w:rsidTr="00494F57">
        <w:tc>
          <w:tcPr>
            <w:tcW w:w="2093" w:type="dxa"/>
            <w:vMerge w:val="restart"/>
          </w:tcPr>
          <w:p w14:paraId="0E57E020" w14:textId="77777777" w:rsidR="0049485F" w:rsidRDefault="0049485F" w:rsidP="00904291">
            <w:pPr>
              <w:jc w:val="center"/>
              <w:rPr>
                <w:rFonts w:ascii="Times New Roman" w:hAnsi="Times New Roman" w:cs="Times New Roman"/>
                <w:sz w:val="28"/>
                <w:szCs w:val="28"/>
                <w:lang w:val="uk-UA"/>
              </w:rPr>
            </w:pPr>
          </w:p>
          <w:p w14:paraId="5C3DD223" w14:textId="77777777" w:rsidR="0049485F" w:rsidRDefault="0049485F" w:rsidP="00904291">
            <w:pPr>
              <w:jc w:val="center"/>
              <w:rPr>
                <w:rFonts w:ascii="Times New Roman" w:hAnsi="Times New Roman" w:cs="Times New Roman"/>
                <w:sz w:val="28"/>
                <w:szCs w:val="28"/>
                <w:lang w:val="uk-UA"/>
              </w:rPr>
            </w:pPr>
          </w:p>
          <w:p w14:paraId="4AB3707D" w14:textId="77777777" w:rsidR="0049485F" w:rsidRDefault="0049485F" w:rsidP="00904291">
            <w:pPr>
              <w:jc w:val="center"/>
              <w:rPr>
                <w:rFonts w:ascii="Times New Roman" w:hAnsi="Times New Roman" w:cs="Times New Roman"/>
                <w:sz w:val="28"/>
                <w:szCs w:val="28"/>
                <w:lang w:val="uk-UA"/>
              </w:rPr>
            </w:pPr>
          </w:p>
          <w:p w14:paraId="60EF5B34" w14:textId="77777777" w:rsidR="0049485F" w:rsidRDefault="0049485F" w:rsidP="00904291">
            <w:pPr>
              <w:jc w:val="center"/>
              <w:rPr>
                <w:rFonts w:ascii="Times New Roman" w:hAnsi="Times New Roman" w:cs="Times New Roman"/>
                <w:sz w:val="28"/>
                <w:szCs w:val="28"/>
                <w:lang w:val="uk-UA"/>
              </w:rPr>
            </w:pPr>
          </w:p>
          <w:p w14:paraId="598AB407" w14:textId="77777777" w:rsidR="0049485F" w:rsidRPr="007B7A35" w:rsidRDefault="0049485F" w:rsidP="00904291">
            <w:pPr>
              <w:jc w:val="center"/>
              <w:rPr>
                <w:rFonts w:ascii="Times New Roman" w:hAnsi="Times New Roman" w:cs="Times New Roman"/>
                <w:sz w:val="28"/>
                <w:szCs w:val="28"/>
              </w:rPr>
            </w:pPr>
            <w:r>
              <w:rPr>
                <w:rFonts w:ascii="Times New Roman" w:hAnsi="Times New Roman" w:cs="Times New Roman"/>
                <w:sz w:val="28"/>
                <w:szCs w:val="28"/>
              </w:rPr>
              <w:t>Student</w:t>
            </w:r>
          </w:p>
        </w:tc>
        <w:tc>
          <w:tcPr>
            <w:tcW w:w="7478" w:type="dxa"/>
            <w:gridSpan w:val="6"/>
          </w:tcPr>
          <w:p w14:paraId="39295E17" w14:textId="77777777" w:rsidR="0049485F" w:rsidRPr="00152CD4" w:rsidRDefault="0049485F" w:rsidP="00904291">
            <w:pPr>
              <w:jc w:val="center"/>
              <w:rPr>
                <w:rFonts w:ascii="Times New Roman" w:hAnsi="Times New Roman" w:cs="Times New Roman"/>
                <w:sz w:val="28"/>
                <w:szCs w:val="28"/>
              </w:rPr>
            </w:pPr>
            <w:r>
              <w:rPr>
                <w:rFonts w:ascii="Times New Roman" w:hAnsi="Times New Roman" w:cs="Times New Roman"/>
                <w:sz w:val="28"/>
                <w:szCs w:val="28"/>
              </w:rPr>
              <w:t>Criteria</w:t>
            </w:r>
          </w:p>
        </w:tc>
      </w:tr>
      <w:tr w:rsidR="00494F57" w14:paraId="525818A0" w14:textId="77777777" w:rsidTr="00494F57">
        <w:tc>
          <w:tcPr>
            <w:tcW w:w="2093" w:type="dxa"/>
            <w:vMerge/>
          </w:tcPr>
          <w:p w14:paraId="669F1710" w14:textId="77777777" w:rsidR="0049485F" w:rsidRDefault="0049485F" w:rsidP="00904291">
            <w:pPr>
              <w:jc w:val="center"/>
              <w:rPr>
                <w:rFonts w:ascii="Times New Roman" w:hAnsi="Times New Roman" w:cs="Times New Roman"/>
                <w:b/>
                <w:sz w:val="28"/>
                <w:szCs w:val="28"/>
              </w:rPr>
            </w:pPr>
          </w:p>
        </w:tc>
        <w:tc>
          <w:tcPr>
            <w:tcW w:w="1276" w:type="dxa"/>
          </w:tcPr>
          <w:p w14:paraId="0044A4D9" w14:textId="2748E45A" w:rsidR="0049485F" w:rsidRPr="007E7CD8" w:rsidRDefault="0049485F" w:rsidP="00904291">
            <w:pPr>
              <w:jc w:val="center"/>
              <w:rPr>
                <w:rFonts w:ascii="Times New Roman" w:hAnsi="Times New Roman" w:cs="Times New Roman"/>
                <w:sz w:val="28"/>
                <w:szCs w:val="28"/>
              </w:rPr>
            </w:pPr>
            <w:r w:rsidRPr="00515007">
              <w:rPr>
                <w:rFonts w:ascii="Times New Roman" w:hAnsi="Times New Roman" w:cs="Times New Roman"/>
                <w:sz w:val="28"/>
                <w:szCs w:val="28"/>
              </w:rPr>
              <w:t xml:space="preserve">Structure and </w:t>
            </w:r>
            <w:proofErr w:type="spellStart"/>
            <w:r w:rsidRPr="00515007">
              <w:rPr>
                <w:rFonts w:ascii="Times New Roman" w:hAnsi="Times New Roman" w:cs="Times New Roman"/>
                <w:sz w:val="28"/>
                <w:szCs w:val="28"/>
              </w:rPr>
              <w:t>composi</w:t>
            </w:r>
            <w:proofErr w:type="spellEnd"/>
            <w:r>
              <w:rPr>
                <w:rFonts w:ascii="Times New Roman" w:hAnsi="Times New Roman" w:cs="Times New Roman"/>
                <w:sz w:val="28"/>
                <w:szCs w:val="28"/>
                <w:lang w:val="uk-UA"/>
              </w:rPr>
              <w:t>-</w:t>
            </w:r>
            <w:proofErr w:type="spellStart"/>
            <w:r w:rsidRPr="00515007">
              <w:rPr>
                <w:rFonts w:ascii="Times New Roman" w:hAnsi="Times New Roman" w:cs="Times New Roman"/>
                <w:sz w:val="28"/>
                <w:szCs w:val="28"/>
              </w:rPr>
              <w:t>tion</w:t>
            </w:r>
            <w:proofErr w:type="spellEnd"/>
            <w:r w:rsidRPr="00515007">
              <w:rPr>
                <w:rFonts w:ascii="Times New Roman" w:hAnsi="Times New Roman" w:cs="Times New Roman"/>
                <w:sz w:val="28"/>
                <w:szCs w:val="28"/>
              </w:rPr>
              <w:t xml:space="preserve"> (10 points max</w:t>
            </w:r>
            <w:r w:rsidR="00C66869">
              <w:rPr>
                <w:rFonts w:ascii="Times New Roman" w:hAnsi="Times New Roman" w:cs="Times New Roman"/>
                <w:sz w:val="28"/>
                <w:szCs w:val="28"/>
                <w:lang w:val="uk-UA"/>
              </w:rPr>
              <w:t>.</w:t>
            </w:r>
            <w:r w:rsidRPr="00515007">
              <w:rPr>
                <w:rFonts w:ascii="Times New Roman" w:hAnsi="Times New Roman" w:cs="Times New Roman"/>
                <w:sz w:val="28"/>
                <w:szCs w:val="28"/>
              </w:rPr>
              <w:t>)</w:t>
            </w:r>
          </w:p>
        </w:tc>
        <w:tc>
          <w:tcPr>
            <w:tcW w:w="1417" w:type="dxa"/>
          </w:tcPr>
          <w:p w14:paraId="6474CFC1" w14:textId="77777777" w:rsidR="0049485F" w:rsidRDefault="0049485F" w:rsidP="00904291">
            <w:pPr>
              <w:jc w:val="center"/>
              <w:rPr>
                <w:rFonts w:ascii="Times New Roman" w:hAnsi="Times New Roman" w:cs="Times New Roman"/>
                <w:sz w:val="28"/>
                <w:szCs w:val="28"/>
                <w:lang w:val="uk-UA"/>
              </w:rPr>
            </w:pPr>
            <w:r w:rsidRPr="00515007">
              <w:rPr>
                <w:rFonts w:ascii="Times New Roman" w:hAnsi="Times New Roman" w:cs="Times New Roman"/>
                <w:sz w:val="28"/>
                <w:szCs w:val="28"/>
              </w:rPr>
              <w:t>Grammar and spelling</w:t>
            </w:r>
          </w:p>
          <w:p w14:paraId="7052FE6C" w14:textId="6F3D4F06" w:rsidR="0049485F" w:rsidRPr="00515007" w:rsidRDefault="0049485F" w:rsidP="00904291">
            <w:pPr>
              <w:jc w:val="center"/>
              <w:rPr>
                <w:rFonts w:ascii="Times New Roman" w:hAnsi="Times New Roman" w:cs="Times New Roman"/>
                <w:sz w:val="28"/>
                <w:szCs w:val="28"/>
                <w:lang w:val="uk-UA"/>
              </w:rPr>
            </w:pPr>
            <w:r w:rsidRPr="00515007">
              <w:rPr>
                <w:rFonts w:ascii="Times New Roman" w:hAnsi="Times New Roman" w:cs="Times New Roman"/>
                <w:sz w:val="28"/>
                <w:szCs w:val="28"/>
                <w:lang w:val="uk-UA"/>
              </w:rPr>
              <w:t xml:space="preserve">(10 </w:t>
            </w:r>
            <w:proofErr w:type="spellStart"/>
            <w:r w:rsidRPr="00515007">
              <w:rPr>
                <w:rFonts w:ascii="Times New Roman" w:hAnsi="Times New Roman" w:cs="Times New Roman"/>
                <w:sz w:val="28"/>
                <w:szCs w:val="28"/>
                <w:lang w:val="uk-UA"/>
              </w:rPr>
              <w:t>points</w:t>
            </w:r>
            <w:proofErr w:type="spellEnd"/>
            <w:r w:rsidRPr="00515007">
              <w:rPr>
                <w:rFonts w:ascii="Times New Roman" w:hAnsi="Times New Roman" w:cs="Times New Roman"/>
                <w:sz w:val="28"/>
                <w:szCs w:val="28"/>
                <w:lang w:val="uk-UA"/>
              </w:rPr>
              <w:t xml:space="preserve"> </w:t>
            </w:r>
            <w:proofErr w:type="spellStart"/>
            <w:r w:rsidRPr="00515007">
              <w:rPr>
                <w:rFonts w:ascii="Times New Roman" w:hAnsi="Times New Roman" w:cs="Times New Roman"/>
                <w:sz w:val="28"/>
                <w:szCs w:val="28"/>
                <w:lang w:val="uk-UA"/>
              </w:rPr>
              <w:t>max</w:t>
            </w:r>
            <w:proofErr w:type="spellEnd"/>
            <w:r w:rsidR="00C66869">
              <w:rPr>
                <w:rFonts w:ascii="Times New Roman" w:hAnsi="Times New Roman" w:cs="Times New Roman"/>
                <w:sz w:val="28"/>
                <w:szCs w:val="28"/>
                <w:lang w:val="uk-UA"/>
              </w:rPr>
              <w:t>.</w:t>
            </w:r>
            <w:r w:rsidRPr="00515007">
              <w:rPr>
                <w:rFonts w:ascii="Times New Roman" w:hAnsi="Times New Roman" w:cs="Times New Roman"/>
                <w:sz w:val="28"/>
                <w:szCs w:val="28"/>
                <w:lang w:val="uk-UA"/>
              </w:rPr>
              <w:t>)</w:t>
            </w:r>
          </w:p>
        </w:tc>
        <w:tc>
          <w:tcPr>
            <w:tcW w:w="1390" w:type="dxa"/>
          </w:tcPr>
          <w:p w14:paraId="3AF75F42" w14:textId="77777777" w:rsidR="0049485F" w:rsidRDefault="0049485F" w:rsidP="00904291">
            <w:pPr>
              <w:jc w:val="center"/>
              <w:rPr>
                <w:rFonts w:ascii="Times New Roman" w:hAnsi="Times New Roman" w:cs="Times New Roman"/>
                <w:sz w:val="28"/>
                <w:szCs w:val="28"/>
              </w:rPr>
            </w:pPr>
            <w:r w:rsidRPr="00C819D9">
              <w:rPr>
                <w:rFonts w:ascii="Times New Roman" w:hAnsi="Times New Roman" w:cs="Times New Roman"/>
                <w:sz w:val="28"/>
                <w:szCs w:val="28"/>
              </w:rPr>
              <w:t xml:space="preserve">Language </w:t>
            </w:r>
            <w:r w:rsidRPr="006D7B69">
              <w:rPr>
                <w:rFonts w:ascii="Times New Roman" w:hAnsi="Times New Roman" w:cs="Times New Roman"/>
                <w:sz w:val="28"/>
                <w:szCs w:val="28"/>
              </w:rPr>
              <w:t>and style</w:t>
            </w:r>
            <w:r>
              <w:rPr>
                <w:rFonts w:ascii="Times New Roman" w:hAnsi="Times New Roman" w:cs="Times New Roman"/>
                <w:sz w:val="28"/>
                <w:szCs w:val="28"/>
              </w:rPr>
              <w:t xml:space="preserve"> </w:t>
            </w:r>
          </w:p>
          <w:p w14:paraId="3F0E41B7" w14:textId="2C028F83" w:rsidR="0049485F" w:rsidRPr="006D7B69" w:rsidRDefault="0049485F" w:rsidP="00904291">
            <w:pPr>
              <w:jc w:val="center"/>
              <w:rPr>
                <w:rFonts w:ascii="Times New Roman" w:hAnsi="Times New Roman" w:cs="Times New Roman"/>
                <w:sz w:val="28"/>
                <w:szCs w:val="28"/>
              </w:rPr>
            </w:pPr>
            <w:r w:rsidRPr="006D7B69">
              <w:rPr>
                <w:rFonts w:ascii="Times New Roman" w:hAnsi="Times New Roman" w:cs="Times New Roman"/>
                <w:sz w:val="28"/>
                <w:szCs w:val="28"/>
              </w:rPr>
              <w:t>(10 points max</w:t>
            </w:r>
            <w:r w:rsidR="00C66869">
              <w:rPr>
                <w:rFonts w:ascii="Times New Roman" w:hAnsi="Times New Roman" w:cs="Times New Roman"/>
                <w:sz w:val="28"/>
                <w:szCs w:val="28"/>
                <w:lang w:val="uk-UA"/>
              </w:rPr>
              <w:t>.</w:t>
            </w:r>
            <w:r w:rsidRPr="006D7B69">
              <w:rPr>
                <w:rFonts w:ascii="Times New Roman" w:hAnsi="Times New Roman" w:cs="Times New Roman"/>
                <w:sz w:val="28"/>
                <w:szCs w:val="28"/>
              </w:rPr>
              <w:t>)</w:t>
            </w:r>
          </w:p>
        </w:tc>
        <w:tc>
          <w:tcPr>
            <w:tcW w:w="1351" w:type="dxa"/>
          </w:tcPr>
          <w:p w14:paraId="20FBE20C" w14:textId="77777777" w:rsidR="0049485F" w:rsidRDefault="0049485F" w:rsidP="00904291">
            <w:pPr>
              <w:jc w:val="center"/>
              <w:rPr>
                <w:rFonts w:ascii="Times New Roman" w:hAnsi="Times New Roman" w:cs="Times New Roman"/>
                <w:sz w:val="28"/>
                <w:szCs w:val="28"/>
              </w:rPr>
            </w:pPr>
            <w:r>
              <w:rPr>
                <w:rFonts w:ascii="Times New Roman" w:hAnsi="Times New Roman" w:cs="Times New Roman"/>
                <w:sz w:val="28"/>
                <w:szCs w:val="28"/>
              </w:rPr>
              <w:t>Logic and coherence</w:t>
            </w:r>
          </w:p>
          <w:p w14:paraId="7A1BB4A8" w14:textId="07026FC6" w:rsidR="0049485F" w:rsidRPr="00D35BDA" w:rsidRDefault="0049485F" w:rsidP="00904291">
            <w:pPr>
              <w:jc w:val="center"/>
              <w:rPr>
                <w:rFonts w:ascii="Times New Roman" w:hAnsi="Times New Roman" w:cs="Times New Roman"/>
                <w:sz w:val="28"/>
                <w:szCs w:val="28"/>
              </w:rPr>
            </w:pPr>
            <w:r w:rsidRPr="00D35BDA">
              <w:rPr>
                <w:rFonts w:ascii="Times New Roman" w:hAnsi="Times New Roman" w:cs="Times New Roman"/>
                <w:sz w:val="28"/>
                <w:szCs w:val="28"/>
              </w:rPr>
              <w:t>(10 points max</w:t>
            </w:r>
            <w:r w:rsidR="00C66869">
              <w:rPr>
                <w:rFonts w:ascii="Times New Roman" w:hAnsi="Times New Roman" w:cs="Times New Roman"/>
                <w:sz w:val="28"/>
                <w:szCs w:val="28"/>
                <w:lang w:val="uk-UA"/>
              </w:rPr>
              <w:t>.</w:t>
            </w:r>
            <w:r w:rsidRPr="00D35BDA">
              <w:rPr>
                <w:rFonts w:ascii="Times New Roman" w:hAnsi="Times New Roman" w:cs="Times New Roman"/>
                <w:sz w:val="28"/>
                <w:szCs w:val="28"/>
              </w:rPr>
              <w:t>)</w:t>
            </w:r>
          </w:p>
        </w:tc>
        <w:tc>
          <w:tcPr>
            <w:tcW w:w="1103" w:type="dxa"/>
          </w:tcPr>
          <w:p w14:paraId="13EE8A1E" w14:textId="77777777" w:rsidR="0049485F" w:rsidRPr="00E22B0E" w:rsidRDefault="0049485F" w:rsidP="00904291">
            <w:pPr>
              <w:jc w:val="center"/>
              <w:rPr>
                <w:rFonts w:ascii="Times New Roman" w:hAnsi="Times New Roman" w:cs="Times New Roman"/>
                <w:sz w:val="28"/>
                <w:szCs w:val="28"/>
              </w:rPr>
            </w:pPr>
            <w:r w:rsidRPr="00E22B0E">
              <w:rPr>
                <w:rFonts w:ascii="Times New Roman" w:hAnsi="Times New Roman" w:cs="Times New Roman"/>
                <w:sz w:val="28"/>
                <w:szCs w:val="28"/>
              </w:rPr>
              <w:t>Content</w:t>
            </w:r>
          </w:p>
          <w:p w14:paraId="413568C1" w14:textId="461EB56C" w:rsidR="0049485F" w:rsidRDefault="0049485F" w:rsidP="00904291">
            <w:pPr>
              <w:jc w:val="center"/>
              <w:rPr>
                <w:rFonts w:ascii="Times New Roman" w:hAnsi="Times New Roman" w:cs="Times New Roman"/>
                <w:b/>
                <w:sz w:val="28"/>
                <w:szCs w:val="28"/>
              </w:rPr>
            </w:pPr>
            <w:r w:rsidRPr="00E22B0E">
              <w:rPr>
                <w:rFonts w:ascii="Times New Roman" w:hAnsi="Times New Roman" w:cs="Times New Roman"/>
                <w:sz w:val="28"/>
                <w:szCs w:val="28"/>
              </w:rPr>
              <w:t>(10 points max</w:t>
            </w:r>
            <w:r w:rsidR="00C66869">
              <w:rPr>
                <w:rFonts w:ascii="Times New Roman" w:hAnsi="Times New Roman" w:cs="Times New Roman"/>
                <w:sz w:val="28"/>
                <w:szCs w:val="28"/>
                <w:lang w:val="uk-UA"/>
              </w:rPr>
              <w:t>.</w:t>
            </w:r>
            <w:r w:rsidRPr="00E22B0E">
              <w:rPr>
                <w:rFonts w:ascii="Times New Roman" w:hAnsi="Times New Roman" w:cs="Times New Roman"/>
                <w:sz w:val="28"/>
                <w:szCs w:val="28"/>
              </w:rPr>
              <w:t>)</w:t>
            </w:r>
          </w:p>
        </w:tc>
        <w:tc>
          <w:tcPr>
            <w:tcW w:w="941" w:type="dxa"/>
          </w:tcPr>
          <w:p w14:paraId="3900955F" w14:textId="77777777" w:rsidR="0049485F" w:rsidRDefault="0049485F" w:rsidP="00904291">
            <w:pPr>
              <w:jc w:val="center"/>
              <w:rPr>
                <w:rFonts w:ascii="Times New Roman" w:hAnsi="Times New Roman" w:cs="Times New Roman"/>
                <w:sz w:val="28"/>
                <w:szCs w:val="28"/>
                <w:lang w:val="uk-UA"/>
              </w:rPr>
            </w:pPr>
            <w:r w:rsidRPr="00E22B0E">
              <w:rPr>
                <w:rFonts w:ascii="Times New Roman" w:hAnsi="Times New Roman" w:cs="Times New Roman"/>
                <w:sz w:val="28"/>
                <w:szCs w:val="28"/>
              </w:rPr>
              <w:t>Total points</w:t>
            </w:r>
          </w:p>
          <w:p w14:paraId="666F2E82" w14:textId="2612EDB4" w:rsidR="0049485F" w:rsidRPr="000A061D" w:rsidRDefault="0049485F" w:rsidP="00904291">
            <w:pPr>
              <w:jc w:val="center"/>
              <w:rPr>
                <w:rFonts w:ascii="Times New Roman" w:hAnsi="Times New Roman" w:cs="Times New Roman"/>
                <w:sz w:val="28"/>
                <w:szCs w:val="28"/>
                <w:lang w:val="uk-UA"/>
              </w:rPr>
            </w:pPr>
            <w:r w:rsidRPr="000A061D">
              <w:rPr>
                <w:rFonts w:ascii="Times New Roman" w:hAnsi="Times New Roman" w:cs="Times New Roman"/>
                <w:sz w:val="28"/>
                <w:szCs w:val="28"/>
                <w:lang w:val="uk-UA"/>
              </w:rPr>
              <w:t>(</w:t>
            </w:r>
            <w:r>
              <w:rPr>
                <w:rFonts w:ascii="Times New Roman" w:hAnsi="Times New Roman" w:cs="Times New Roman"/>
                <w:sz w:val="28"/>
                <w:szCs w:val="28"/>
                <w:lang w:val="uk-UA"/>
              </w:rPr>
              <w:t>5</w:t>
            </w:r>
            <w:r w:rsidRPr="000A061D">
              <w:rPr>
                <w:rFonts w:ascii="Times New Roman" w:hAnsi="Times New Roman" w:cs="Times New Roman"/>
                <w:sz w:val="28"/>
                <w:szCs w:val="28"/>
                <w:lang w:val="uk-UA"/>
              </w:rPr>
              <w:t xml:space="preserve">0 </w:t>
            </w:r>
            <w:proofErr w:type="spellStart"/>
            <w:r w:rsidRPr="000A061D">
              <w:rPr>
                <w:rFonts w:ascii="Times New Roman" w:hAnsi="Times New Roman" w:cs="Times New Roman"/>
                <w:sz w:val="28"/>
                <w:szCs w:val="28"/>
                <w:lang w:val="uk-UA"/>
              </w:rPr>
              <w:t>points</w:t>
            </w:r>
            <w:proofErr w:type="spellEnd"/>
            <w:r w:rsidRPr="000A061D">
              <w:rPr>
                <w:rFonts w:ascii="Times New Roman" w:hAnsi="Times New Roman" w:cs="Times New Roman"/>
                <w:sz w:val="28"/>
                <w:szCs w:val="28"/>
                <w:lang w:val="uk-UA"/>
              </w:rPr>
              <w:t xml:space="preserve"> </w:t>
            </w:r>
            <w:proofErr w:type="spellStart"/>
            <w:r w:rsidRPr="000A061D">
              <w:rPr>
                <w:rFonts w:ascii="Times New Roman" w:hAnsi="Times New Roman" w:cs="Times New Roman"/>
                <w:sz w:val="28"/>
                <w:szCs w:val="28"/>
                <w:lang w:val="uk-UA"/>
              </w:rPr>
              <w:t>max</w:t>
            </w:r>
            <w:proofErr w:type="spellEnd"/>
            <w:r w:rsidR="00C66869">
              <w:rPr>
                <w:rFonts w:ascii="Times New Roman" w:hAnsi="Times New Roman" w:cs="Times New Roman"/>
                <w:sz w:val="28"/>
                <w:szCs w:val="28"/>
                <w:lang w:val="uk-UA"/>
              </w:rPr>
              <w:t>.</w:t>
            </w:r>
            <w:r w:rsidRPr="000A061D">
              <w:rPr>
                <w:rFonts w:ascii="Times New Roman" w:hAnsi="Times New Roman" w:cs="Times New Roman"/>
                <w:sz w:val="28"/>
                <w:szCs w:val="28"/>
                <w:lang w:val="uk-UA"/>
              </w:rPr>
              <w:t>)</w:t>
            </w:r>
          </w:p>
        </w:tc>
      </w:tr>
      <w:tr w:rsidR="005C4611" w14:paraId="3205F93D" w14:textId="77777777" w:rsidTr="00494F57">
        <w:tc>
          <w:tcPr>
            <w:tcW w:w="2093" w:type="dxa"/>
            <w:vMerge/>
          </w:tcPr>
          <w:p w14:paraId="1C4177E2" w14:textId="77777777" w:rsidR="005C4611" w:rsidRPr="00BE2074" w:rsidRDefault="005C4611" w:rsidP="00904291">
            <w:pPr>
              <w:jc w:val="center"/>
              <w:rPr>
                <w:rFonts w:ascii="Times New Roman" w:hAnsi="Times New Roman" w:cs="Times New Roman"/>
                <w:sz w:val="28"/>
                <w:szCs w:val="28"/>
              </w:rPr>
            </w:pPr>
          </w:p>
        </w:tc>
        <w:tc>
          <w:tcPr>
            <w:tcW w:w="7478" w:type="dxa"/>
            <w:gridSpan w:val="6"/>
          </w:tcPr>
          <w:p w14:paraId="16A0CDDB" w14:textId="342262D4" w:rsidR="005C4611" w:rsidRPr="005C4611" w:rsidRDefault="005C4611" w:rsidP="00904291">
            <w:pPr>
              <w:jc w:val="center"/>
              <w:rPr>
                <w:rFonts w:ascii="Times New Roman" w:hAnsi="Times New Roman" w:cs="Times New Roman"/>
                <w:sz w:val="28"/>
                <w:szCs w:val="28"/>
                <w:lang w:val="uk-UA"/>
              </w:rPr>
            </w:pPr>
            <w:r>
              <w:rPr>
                <w:rFonts w:ascii="Times New Roman" w:hAnsi="Times New Roman" w:cs="Times New Roman"/>
                <w:sz w:val="28"/>
                <w:szCs w:val="28"/>
                <w:lang w:val="uk-UA"/>
              </w:rPr>
              <w:t>9-А клас</w:t>
            </w:r>
          </w:p>
        </w:tc>
      </w:tr>
      <w:tr w:rsidR="0049485F" w14:paraId="7A826FA1" w14:textId="77777777" w:rsidTr="00494F57">
        <w:tc>
          <w:tcPr>
            <w:tcW w:w="2093" w:type="dxa"/>
            <w:vMerge/>
          </w:tcPr>
          <w:p w14:paraId="18B5A571" w14:textId="77777777" w:rsidR="0049485F" w:rsidRPr="00BE2074" w:rsidRDefault="0049485F" w:rsidP="00904291">
            <w:pPr>
              <w:jc w:val="center"/>
              <w:rPr>
                <w:rFonts w:ascii="Times New Roman" w:hAnsi="Times New Roman" w:cs="Times New Roman"/>
                <w:sz w:val="28"/>
                <w:szCs w:val="28"/>
              </w:rPr>
            </w:pPr>
          </w:p>
        </w:tc>
        <w:tc>
          <w:tcPr>
            <w:tcW w:w="7478" w:type="dxa"/>
            <w:gridSpan w:val="6"/>
          </w:tcPr>
          <w:p w14:paraId="0B98A86F" w14:textId="2275C824" w:rsidR="0049485F" w:rsidRPr="00BE2074" w:rsidRDefault="0036302C" w:rsidP="00904291">
            <w:pPr>
              <w:jc w:val="center"/>
              <w:rPr>
                <w:rFonts w:ascii="Times New Roman" w:hAnsi="Times New Roman" w:cs="Times New Roman"/>
                <w:sz w:val="28"/>
                <w:szCs w:val="28"/>
              </w:rPr>
            </w:pPr>
            <w:r>
              <w:rPr>
                <w:rFonts w:ascii="Times New Roman" w:hAnsi="Times New Roman" w:cs="Times New Roman"/>
                <w:sz w:val="28"/>
                <w:szCs w:val="28"/>
              </w:rPr>
              <w:t>A f</w:t>
            </w:r>
            <w:r w:rsidR="0049485F" w:rsidRPr="00BE2074">
              <w:rPr>
                <w:rFonts w:ascii="Times New Roman" w:hAnsi="Times New Roman" w:cs="Times New Roman"/>
                <w:sz w:val="28"/>
                <w:szCs w:val="28"/>
              </w:rPr>
              <w:t>ormal letter</w:t>
            </w:r>
          </w:p>
        </w:tc>
      </w:tr>
      <w:tr w:rsidR="00494F57" w14:paraId="5735A123" w14:textId="77777777" w:rsidTr="00494F57">
        <w:tc>
          <w:tcPr>
            <w:tcW w:w="2093" w:type="dxa"/>
          </w:tcPr>
          <w:p w14:paraId="7901745D" w14:textId="06A413B6" w:rsidR="0049485F" w:rsidRPr="00142E7C" w:rsidRDefault="00F6163D"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Анастасія А.</w:t>
            </w:r>
          </w:p>
        </w:tc>
        <w:tc>
          <w:tcPr>
            <w:tcW w:w="1276" w:type="dxa"/>
          </w:tcPr>
          <w:p w14:paraId="47D9FDCF" w14:textId="567EE782" w:rsidR="0049485F" w:rsidRPr="00F6163D" w:rsidRDefault="00F6163D" w:rsidP="00904291">
            <w:pPr>
              <w:jc w:val="center"/>
              <w:rPr>
                <w:rFonts w:ascii="Times New Roman" w:hAnsi="Times New Roman" w:cs="Times New Roman"/>
                <w:bCs/>
                <w:sz w:val="28"/>
                <w:szCs w:val="28"/>
                <w:lang w:val="uk-UA"/>
              </w:rPr>
            </w:pPr>
            <w:r w:rsidRPr="00F6163D">
              <w:rPr>
                <w:rFonts w:ascii="Times New Roman" w:hAnsi="Times New Roman" w:cs="Times New Roman"/>
                <w:bCs/>
                <w:sz w:val="28"/>
                <w:szCs w:val="28"/>
                <w:lang w:val="uk-UA"/>
              </w:rPr>
              <w:t>6/10</w:t>
            </w:r>
          </w:p>
        </w:tc>
        <w:tc>
          <w:tcPr>
            <w:tcW w:w="1417" w:type="dxa"/>
          </w:tcPr>
          <w:p w14:paraId="10EAC8F1" w14:textId="5DA09F54" w:rsidR="0049485F" w:rsidRPr="00F6163D" w:rsidRDefault="00F6163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F6163D">
              <w:rPr>
                <w:rFonts w:ascii="Times New Roman" w:hAnsi="Times New Roman" w:cs="Times New Roman"/>
                <w:bCs/>
                <w:sz w:val="28"/>
                <w:szCs w:val="28"/>
              </w:rPr>
              <w:t>/10</w:t>
            </w:r>
          </w:p>
        </w:tc>
        <w:tc>
          <w:tcPr>
            <w:tcW w:w="1390" w:type="dxa"/>
          </w:tcPr>
          <w:p w14:paraId="1A2B77C1" w14:textId="30D3B28A" w:rsidR="0049485F" w:rsidRPr="00F6163D" w:rsidRDefault="00F6163D" w:rsidP="00904291">
            <w:pPr>
              <w:jc w:val="center"/>
              <w:rPr>
                <w:rFonts w:ascii="Times New Roman" w:hAnsi="Times New Roman" w:cs="Times New Roman"/>
                <w:bCs/>
                <w:sz w:val="28"/>
                <w:szCs w:val="28"/>
              </w:rPr>
            </w:pPr>
            <w:r w:rsidRPr="00F6163D">
              <w:rPr>
                <w:rFonts w:ascii="Times New Roman" w:hAnsi="Times New Roman" w:cs="Times New Roman"/>
                <w:bCs/>
                <w:sz w:val="28"/>
                <w:szCs w:val="28"/>
              </w:rPr>
              <w:t>6/10</w:t>
            </w:r>
          </w:p>
        </w:tc>
        <w:tc>
          <w:tcPr>
            <w:tcW w:w="1351" w:type="dxa"/>
          </w:tcPr>
          <w:p w14:paraId="109DF56B" w14:textId="7DC4253D" w:rsidR="0049485F" w:rsidRPr="00F6163D" w:rsidRDefault="00F6163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F6163D">
              <w:rPr>
                <w:rFonts w:ascii="Times New Roman" w:hAnsi="Times New Roman" w:cs="Times New Roman"/>
                <w:bCs/>
                <w:sz w:val="28"/>
                <w:szCs w:val="28"/>
              </w:rPr>
              <w:t>/10</w:t>
            </w:r>
          </w:p>
        </w:tc>
        <w:tc>
          <w:tcPr>
            <w:tcW w:w="1103" w:type="dxa"/>
          </w:tcPr>
          <w:p w14:paraId="16DCB63B" w14:textId="7827755C" w:rsidR="0049485F" w:rsidRPr="00F6163D" w:rsidRDefault="00F6163D" w:rsidP="00904291">
            <w:pPr>
              <w:jc w:val="center"/>
              <w:rPr>
                <w:rFonts w:ascii="Times New Roman" w:hAnsi="Times New Roman" w:cs="Times New Roman"/>
                <w:bCs/>
                <w:sz w:val="28"/>
                <w:szCs w:val="28"/>
              </w:rPr>
            </w:pPr>
            <w:r w:rsidRPr="00F6163D">
              <w:rPr>
                <w:rFonts w:ascii="Times New Roman" w:hAnsi="Times New Roman" w:cs="Times New Roman"/>
                <w:bCs/>
                <w:sz w:val="28"/>
                <w:szCs w:val="28"/>
              </w:rPr>
              <w:t>6/10</w:t>
            </w:r>
          </w:p>
        </w:tc>
        <w:tc>
          <w:tcPr>
            <w:tcW w:w="941" w:type="dxa"/>
          </w:tcPr>
          <w:p w14:paraId="2C47BD4B" w14:textId="1CA2E08B" w:rsidR="0049485F" w:rsidRPr="00F6163D" w:rsidRDefault="00F6163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34</w:t>
            </w:r>
            <w:r w:rsidRPr="00F6163D">
              <w:rPr>
                <w:rFonts w:ascii="Times New Roman" w:hAnsi="Times New Roman" w:cs="Times New Roman"/>
                <w:bCs/>
                <w:sz w:val="28"/>
                <w:szCs w:val="28"/>
              </w:rPr>
              <w:t>/</w:t>
            </w:r>
            <w:r>
              <w:rPr>
                <w:rFonts w:ascii="Times New Roman" w:hAnsi="Times New Roman" w:cs="Times New Roman"/>
                <w:bCs/>
                <w:sz w:val="28"/>
                <w:szCs w:val="28"/>
                <w:lang w:val="uk-UA"/>
              </w:rPr>
              <w:t>5</w:t>
            </w:r>
            <w:r w:rsidRPr="00F6163D">
              <w:rPr>
                <w:rFonts w:ascii="Times New Roman" w:hAnsi="Times New Roman" w:cs="Times New Roman"/>
                <w:bCs/>
                <w:sz w:val="28"/>
                <w:szCs w:val="28"/>
              </w:rPr>
              <w:t>0</w:t>
            </w:r>
          </w:p>
        </w:tc>
      </w:tr>
      <w:tr w:rsidR="00494F57" w14:paraId="44B267C2" w14:textId="77777777" w:rsidTr="00494F57">
        <w:tc>
          <w:tcPr>
            <w:tcW w:w="2093" w:type="dxa"/>
          </w:tcPr>
          <w:p w14:paraId="3F73B313" w14:textId="0D39D50B" w:rsidR="0049485F" w:rsidRPr="003B10AA" w:rsidRDefault="003B10AA"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Дар’я Б.</w:t>
            </w:r>
          </w:p>
        </w:tc>
        <w:tc>
          <w:tcPr>
            <w:tcW w:w="1276" w:type="dxa"/>
          </w:tcPr>
          <w:p w14:paraId="54A9C74D" w14:textId="3F03F903" w:rsidR="0049485F" w:rsidRPr="00F6163D" w:rsidRDefault="003B10AA"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B10AA">
              <w:rPr>
                <w:rFonts w:ascii="Times New Roman" w:hAnsi="Times New Roman" w:cs="Times New Roman"/>
                <w:bCs/>
                <w:sz w:val="28"/>
                <w:szCs w:val="28"/>
              </w:rPr>
              <w:t>/10</w:t>
            </w:r>
          </w:p>
        </w:tc>
        <w:tc>
          <w:tcPr>
            <w:tcW w:w="1417" w:type="dxa"/>
          </w:tcPr>
          <w:p w14:paraId="104FC84A" w14:textId="4DA1F47E" w:rsidR="0049485F" w:rsidRPr="00F6163D" w:rsidRDefault="003B10AA"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3B10AA">
              <w:rPr>
                <w:rFonts w:ascii="Times New Roman" w:hAnsi="Times New Roman" w:cs="Times New Roman"/>
                <w:bCs/>
                <w:sz w:val="28"/>
                <w:szCs w:val="28"/>
              </w:rPr>
              <w:t>/10</w:t>
            </w:r>
          </w:p>
        </w:tc>
        <w:tc>
          <w:tcPr>
            <w:tcW w:w="1390" w:type="dxa"/>
          </w:tcPr>
          <w:p w14:paraId="5FC38743" w14:textId="3CC84613" w:rsidR="0049485F" w:rsidRPr="00F6163D" w:rsidRDefault="003B10AA"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3B10AA">
              <w:rPr>
                <w:rFonts w:ascii="Times New Roman" w:hAnsi="Times New Roman" w:cs="Times New Roman"/>
                <w:bCs/>
                <w:sz w:val="28"/>
                <w:szCs w:val="28"/>
              </w:rPr>
              <w:t>/10</w:t>
            </w:r>
          </w:p>
        </w:tc>
        <w:tc>
          <w:tcPr>
            <w:tcW w:w="1351" w:type="dxa"/>
          </w:tcPr>
          <w:p w14:paraId="6B290102" w14:textId="79BF28D5" w:rsidR="0049485F" w:rsidRPr="00F6163D" w:rsidRDefault="003B10AA" w:rsidP="00904291">
            <w:pPr>
              <w:jc w:val="center"/>
              <w:rPr>
                <w:rFonts w:ascii="Times New Roman" w:hAnsi="Times New Roman" w:cs="Times New Roman"/>
                <w:bCs/>
                <w:sz w:val="28"/>
                <w:szCs w:val="28"/>
              </w:rPr>
            </w:pPr>
            <w:r w:rsidRPr="003B10AA">
              <w:rPr>
                <w:rFonts w:ascii="Times New Roman" w:hAnsi="Times New Roman" w:cs="Times New Roman"/>
                <w:bCs/>
                <w:sz w:val="28"/>
                <w:szCs w:val="28"/>
              </w:rPr>
              <w:t>6/10</w:t>
            </w:r>
          </w:p>
        </w:tc>
        <w:tc>
          <w:tcPr>
            <w:tcW w:w="1103" w:type="dxa"/>
          </w:tcPr>
          <w:p w14:paraId="1F18AA9B" w14:textId="2DED004B" w:rsidR="0049485F" w:rsidRPr="00F6163D" w:rsidRDefault="003B10AA" w:rsidP="00904291">
            <w:pPr>
              <w:jc w:val="center"/>
              <w:rPr>
                <w:rFonts w:ascii="Times New Roman" w:hAnsi="Times New Roman" w:cs="Times New Roman"/>
                <w:bCs/>
                <w:sz w:val="28"/>
                <w:szCs w:val="28"/>
              </w:rPr>
            </w:pPr>
            <w:r w:rsidRPr="003B10AA">
              <w:rPr>
                <w:rFonts w:ascii="Times New Roman" w:hAnsi="Times New Roman" w:cs="Times New Roman"/>
                <w:bCs/>
                <w:sz w:val="28"/>
                <w:szCs w:val="28"/>
              </w:rPr>
              <w:t>6/10</w:t>
            </w:r>
          </w:p>
        </w:tc>
        <w:tc>
          <w:tcPr>
            <w:tcW w:w="941" w:type="dxa"/>
          </w:tcPr>
          <w:p w14:paraId="1055BFF9" w14:textId="1E5BD54C" w:rsidR="0049485F" w:rsidRPr="00F6163D" w:rsidRDefault="003B10AA"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23</w:t>
            </w:r>
            <w:r w:rsidRPr="003B10AA">
              <w:rPr>
                <w:rFonts w:ascii="Times New Roman" w:hAnsi="Times New Roman" w:cs="Times New Roman"/>
                <w:bCs/>
                <w:sz w:val="28"/>
                <w:szCs w:val="28"/>
              </w:rPr>
              <w:t>/</w:t>
            </w:r>
            <w:r>
              <w:rPr>
                <w:rFonts w:ascii="Times New Roman" w:hAnsi="Times New Roman" w:cs="Times New Roman"/>
                <w:bCs/>
                <w:sz w:val="28"/>
                <w:szCs w:val="28"/>
                <w:lang w:val="uk-UA"/>
              </w:rPr>
              <w:t>5</w:t>
            </w:r>
            <w:r w:rsidRPr="003B10AA">
              <w:rPr>
                <w:rFonts w:ascii="Times New Roman" w:hAnsi="Times New Roman" w:cs="Times New Roman"/>
                <w:bCs/>
                <w:sz w:val="28"/>
                <w:szCs w:val="28"/>
              </w:rPr>
              <w:t>0</w:t>
            </w:r>
          </w:p>
        </w:tc>
      </w:tr>
      <w:tr w:rsidR="00494F57" w14:paraId="6F2C0882" w14:textId="77777777" w:rsidTr="00494F57">
        <w:tc>
          <w:tcPr>
            <w:tcW w:w="2093" w:type="dxa"/>
          </w:tcPr>
          <w:p w14:paraId="0B434F14" w14:textId="20310158" w:rsidR="0049485F" w:rsidRPr="00196736" w:rsidRDefault="00196736"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Аліса В.</w:t>
            </w:r>
          </w:p>
        </w:tc>
        <w:tc>
          <w:tcPr>
            <w:tcW w:w="1276" w:type="dxa"/>
          </w:tcPr>
          <w:p w14:paraId="303D5E53" w14:textId="40107618" w:rsidR="0049485F" w:rsidRPr="00F6163D" w:rsidRDefault="00196736" w:rsidP="00904291">
            <w:pPr>
              <w:jc w:val="center"/>
              <w:rPr>
                <w:rFonts w:ascii="Times New Roman" w:hAnsi="Times New Roman" w:cs="Times New Roman"/>
                <w:bCs/>
                <w:sz w:val="28"/>
                <w:szCs w:val="28"/>
              </w:rPr>
            </w:pPr>
            <w:r w:rsidRPr="00196736">
              <w:rPr>
                <w:rFonts w:ascii="Times New Roman" w:hAnsi="Times New Roman" w:cs="Times New Roman"/>
                <w:bCs/>
                <w:sz w:val="28"/>
                <w:szCs w:val="28"/>
              </w:rPr>
              <w:t>6/10</w:t>
            </w:r>
          </w:p>
        </w:tc>
        <w:tc>
          <w:tcPr>
            <w:tcW w:w="1417" w:type="dxa"/>
          </w:tcPr>
          <w:p w14:paraId="3D586880" w14:textId="5583949B" w:rsidR="0049485F" w:rsidRPr="00F6163D" w:rsidRDefault="001967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196736">
              <w:rPr>
                <w:rFonts w:ascii="Times New Roman" w:hAnsi="Times New Roman" w:cs="Times New Roman"/>
                <w:bCs/>
                <w:sz w:val="28"/>
                <w:szCs w:val="28"/>
              </w:rPr>
              <w:t>/10</w:t>
            </w:r>
          </w:p>
        </w:tc>
        <w:tc>
          <w:tcPr>
            <w:tcW w:w="1390" w:type="dxa"/>
          </w:tcPr>
          <w:p w14:paraId="03ADC1E2" w14:textId="652178AF" w:rsidR="0049485F" w:rsidRPr="00F6163D" w:rsidRDefault="00196736" w:rsidP="00904291">
            <w:pPr>
              <w:jc w:val="center"/>
              <w:rPr>
                <w:rFonts w:ascii="Times New Roman" w:hAnsi="Times New Roman" w:cs="Times New Roman"/>
                <w:bCs/>
                <w:sz w:val="28"/>
                <w:szCs w:val="28"/>
              </w:rPr>
            </w:pPr>
            <w:r w:rsidRPr="00196736">
              <w:rPr>
                <w:rFonts w:ascii="Times New Roman" w:hAnsi="Times New Roman" w:cs="Times New Roman"/>
                <w:bCs/>
                <w:sz w:val="28"/>
                <w:szCs w:val="28"/>
              </w:rPr>
              <w:t>6/10</w:t>
            </w:r>
          </w:p>
        </w:tc>
        <w:tc>
          <w:tcPr>
            <w:tcW w:w="1351" w:type="dxa"/>
          </w:tcPr>
          <w:p w14:paraId="3BF3A43D" w14:textId="0CB59B79" w:rsidR="0049485F" w:rsidRPr="00F6163D" w:rsidRDefault="001967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196736">
              <w:rPr>
                <w:rFonts w:ascii="Times New Roman" w:hAnsi="Times New Roman" w:cs="Times New Roman"/>
                <w:bCs/>
                <w:sz w:val="28"/>
                <w:szCs w:val="28"/>
              </w:rPr>
              <w:t>/10</w:t>
            </w:r>
          </w:p>
        </w:tc>
        <w:tc>
          <w:tcPr>
            <w:tcW w:w="1103" w:type="dxa"/>
          </w:tcPr>
          <w:p w14:paraId="0CF0874A" w14:textId="7C93A9B4" w:rsidR="0049485F" w:rsidRPr="00F6163D" w:rsidRDefault="001967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196736">
              <w:rPr>
                <w:rFonts w:ascii="Times New Roman" w:hAnsi="Times New Roman" w:cs="Times New Roman"/>
                <w:bCs/>
                <w:sz w:val="28"/>
                <w:szCs w:val="28"/>
              </w:rPr>
              <w:t>/10</w:t>
            </w:r>
          </w:p>
        </w:tc>
        <w:tc>
          <w:tcPr>
            <w:tcW w:w="941" w:type="dxa"/>
          </w:tcPr>
          <w:p w14:paraId="0282CE2B" w14:textId="61FCBF5F" w:rsidR="0049485F" w:rsidRPr="00F6163D" w:rsidRDefault="001967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35</w:t>
            </w:r>
            <w:r w:rsidRPr="00196736">
              <w:rPr>
                <w:rFonts w:ascii="Times New Roman" w:hAnsi="Times New Roman" w:cs="Times New Roman"/>
                <w:bCs/>
                <w:sz w:val="28"/>
                <w:szCs w:val="28"/>
              </w:rPr>
              <w:t>/</w:t>
            </w:r>
            <w:r>
              <w:rPr>
                <w:rFonts w:ascii="Times New Roman" w:hAnsi="Times New Roman" w:cs="Times New Roman"/>
                <w:bCs/>
                <w:sz w:val="28"/>
                <w:szCs w:val="28"/>
                <w:lang w:val="uk-UA"/>
              </w:rPr>
              <w:t>5</w:t>
            </w:r>
            <w:r w:rsidRPr="00196736">
              <w:rPr>
                <w:rFonts w:ascii="Times New Roman" w:hAnsi="Times New Roman" w:cs="Times New Roman"/>
                <w:bCs/>
                <w:sz w:val="28"/>
                <w:szCs w:val="28"/>
              </w:rPr>
              <w:t>0</w:t>
            </w:r>
          </w:p>
        </w:tc>
      </w:tr>
      <w:tr w:rsidR="00494F57" w14:paraId="5EC0F633" w14:textId="77777777" w:rsidTr="00494F57">
        <w:tc>
          <w:tcPr>
            <w:tcW w:w="2093" w:type="dxa"/>
          </w:tcPr>
          <w:p w14:paraId="709920BE" w14:textId="5697BD6F" w:rsidR="001F6320" w:rsidRPr="00F43545" w:rsidRDefault="00F43545"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Анна К.</w:t>
            </w:r>
          </w:p>
        </w:tc>
        <w:tc>
          <w:tcPr>
            <w:tcW w:w="1276" w:type="dxa"/>
          </w:tcPr>
          <w:p w14:paraId="3D8A14CE" w14:textId="72FF0E45" w:rsidR="001F6320" w:rsidRPr="00F6163D" w:rsidRDefault="008C477F" w:rsidP="00904291">
            <w:pPr>
              <w:jc w:val="center"/>
              <w:rPr>
                <w:rFonts w:ascii="Times New Roman" w:hAnsi="Times New Roman" w:cs="Times New Roman"/>
                <w:bCs/>
                <w:sz w:val="28"/>
                <w:szCs w:val="28"/>
              </w:rPr>
            </w:pPr>
            <w:r w:rsidRPr="008C477F">
              <w:rPr>
                <w:rFonts w:ascii="Times New Roman" w:hAnsi="Times New Roman" w:cs="Times New Roman"/>
                <w:bCs/>
                <w:sz w:val="28"/>
                <w:szCs w:val="28"/>
              </w:rPr>
              <w:t>6/10</w:t>
            </w:r>
          </w:p>
        </w:tc>
        <w:tc>
          <w:tcPr>
            <w:tcW w:w="1417" w:type="dxa"/>
          </w:tcPr>
          <w:p w14:paraId="754CFF5F" w14:textId="408ED5AA" w:rsidR="001F6320" w:rsidRPr="00F6163D" w:rsidRDefault="008C477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8C477F">
              <w:rPr>
                <w:rFonts w:ascii="Times New Roman" w:hAnsi="Times New Roman" w:cs="Times New Roman"/>
                <w:bCs/>
                <w:sz w:val="28"/>
                <w:szCs w:val="28"/>
              </w:rPr>
              <w:t>/10</w:t>
            </w:r>
          </w:p>
        </w:tc>
        <w:tc>
          <w:tcPr>
            <w:tcW w:w="1390" w:type="dxa"/>
          </w:tcPr>
          <w:p w14:paraId="25EDC5DE" w14:textId="5308C477" w:rsidR="001F6320" w:rsidRPr="00F6163D" w:rsidRDefault="008C477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8C477F">
              <w:rPr>
                <w:rFonts w:ascii="Times New Roman" w:hAnsi="Times New Roman" w:cs="Times New Roman"/>
                <w:bCs/>
                <w:sz w:val="28"/>
                <w:szCs w:val="28"/>
              </w:rPr>
              <w:t>/10</w:t>
            </w:r>
          </w:p>
        </w:tc>
        <w:tc>
          <w:tcPr>
            <w:tcW w:w="1351" w:type="dxa"/>
          </w:tcPr>
          <w:p w14:paraId="2DCC8DEC" w14:textId="5B1434B7" w:rsidR="001F6320" w:rsidRPr="00F6163D" w:rsidRDefault="008C477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C477F">
              <w:rPr>
                <w:rFonts w:ascii="Times New Roman" w:hAnsi="Times New Roman" w:cs="Times New Roman"/>
                <w:bCs/>
                <w:sz w:val="28"/>
                <w:szCs w:val="28"/>
              </w:rPr>
              <w:t>/10</w:t>
            </w:r>
          </w:p>
        </w:tc>
        <w:tc>
          <w:tcPr>
            <w:tcW w:w="1103" w:type="dxa"/>
          </w:tcPr>
          <w:p w14:paraId="1B6D5A06" w14:textId="7006AA57" w:rsidR="001F6320" w:rsidRPr="00F6163D" w:rsidRDefault="008C477F" w:rsidP="00904291">
            <w:pPr>
              <w:jc w:val="center"/>
              <w:rPr>
                <w:rFonts w:ascii="Times New Roman" w:hAnsi="Times New Roman" w:cs="Times New Roman"/>
                <w:bCs/>
                <w:sz w:val="28"/>
                <w:szCs w:val="28"/>
              </w:rPr>
            </w:pPr>
            <w:r w:rsidRPr="008C477F">
              <w:rPr>
                <w:rFonts w:ascii="Times New Roman" w:hAnsi="Times New Roman" w:cs="Times New Roman"/>
                <w:bCs/>
                <w:sz w:val="28"/>
                <w:szCs w:val="28"/>
              </w:rPr>
              <w:t>6/10</w:t>
            </w:r>
          </w:p>
        </w:tc>
        <w:tc>
          <w:tcPr>
            <w:tcW w:w="941" w:type="dxa"/>
          </w:tcPr>
          <w:p w14:paraId="4D235000" w14:textId="1DC78829" w:rsidR="001F6320" w:rsidRPr="00F6163D" w:rsidRDefault="008C477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31</w:t>
            </w:r>
            <w:r w:rsidRPr="008C477F">
              <w:rPr>
                <w:rFonts w:ascii="Times New Roman" w:hAnsi="Times New Roman" w:cs="Times New Roman"/>
                <w:bCs/>
                <w:sz w:val="28"/>
                <w:szCs w:val="28"/>
              </w:rPr>
              <w:t>/</w:t>
            </w:r>
            <w:r>
              <w:rPr>
                <w:rFonts w:ascii="Times New Roman" w:hAnsi="Times New Roman" w:cs="Times New Roman"/>
                <w:bCs/>
                <w:sz w:val="28"/>
                <w:szCs w:val="28"/>
                <w:lang w:val="uk-UA"/>
              </w:rPr>
              <w:t>5</w:t>
            </w:r>
            <w:r w:rsidRPr="008C477F">
              <w:rPr>
                <w:rFonts w:ascii="Times New Roman" w:hAnsi="Times New Roman" w:cs="Times New Roman"/>
                <w:bCs/>
                <w:sz w:val="28"/>
                <w:szCs w:val="28"/>
              </w:rPr>
              <w:t>0</w:t>
            </w:r>
          </w:p>
        </w:tc>
      </w:tr>
      <w:tr w:rsidR="00494F57" w14:paraId="64EF4CB6" w14:textId="77777777" w:rsidTr="00494F57">
        <w:tc>
          <w:tcPr>
            <w:tcW w:w="2093" w:type="dxa"/>
          </w:tcPr>
          <w:p w14:paraId="53501905" w14:textId="0A3EBE63" w:rsidR="001F6320" w:rsidRPr="00BB71D1" w:rsidRDefault="00BB71D1"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Станіслава М.</w:t>
            </w:r>
          </w:p>
        </w:tc>
        <w:tc>
          <w:tcPr>
            <w:tcW w:w="1276" w:type="dxa"/>
          </w:tcPr>
          <w:p w14:paraId="42DCC8E1" w14:textId="313B202A" w:rsidR="001F6320" w:rsidRPr="00F6163D" w:rsidRDefault="00277A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277A36">
              <w:rPr>
                <w:rFonts w:ascii="Times New Roman" w:hAnsi="Times New Roman" w:cs="Times New Roman"/>
                <w:bCs/>
                <w:sz w:val="28"/>
                <w:szCs w:val="28"/>
              </w:rPr>
              <w:t>/10</w:t>
            </w:r>
          </w:p>
        </w:tc>
        <w:tc>
          <w:tcPr>
            <w:tcW w:w="1417" w:type="dxa"/>
          </w:tcPr>
          <w:p w14:paraId="2B134771" w14:textId="05958216" w:rsidR="001F6320" w:rsidRPr="00F6163D" w:rsidRDefault="00277A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277A36">
              <w:rPr>
                <w:rFonts w:ascii="Times New Roman" w:hAnsi="Times New Roman" w:cs="Times New Roman"/>
                <w:bCs/>
                <w:sz w:val="28"/>
                <w:szCs w:val="28"/>
              </w:rPr>
              <w:t>/10</w:t>
            </w:r>
          </w:p>
        </w:tc>
        <w:tc>
          <w:tcPr>
            <w:tcW w:w="1390" w:type="dxa"/>
          </w:tcPr>
          <w:p w14:paraId="1DA87C84" w14:textId="34963C42" w:rsidR="001F6320" w:rsidRPr="00F6163D" w:rsidRDefault="00277A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277A36">
              <w:rPr>
                <w:rFonts w:ascii="Times New Roman" w:hAnsi="Times New Roman" w:cs="Times New Roman"/>
                <w:bCs/>
                <w:sz w:val="28"/>
                <w:szCs w:val="28"/>
              </w:rPr>
              <w:t>/10</w:t>
            </w:r>
          </w:p>
        </w:tc>
        <w:tc>
          <w:tcPr>
            <w:tcW w:w="1351" w:type="dxa"/>
          </w:tcPr>
          <w:p w14:paraId="63BD8BD9" w14:textId="15E3F3E8" w:rsidR="001F6320" w:rsidRPr="00F6163D" w:rsidRDefault="00277A36" w:rsidP="00904291">
            <w:pPr>
              <w:jc w:val="center"/>
              <w:rPr>
                <w:rFonts w:ascii="Times New Roman" w:hAnsi="Times New Roman" w:cs="Times New Roman"/>
                <w:bCs/>
                <w:sz w:val="28"/>
                <w:szCs w:val="28"/>
              </w:rPr>
            </w:pPr>
            <w:r w:rsidRPr="00277A36">
              <w:rPr>
                <w:rFonts w:ascii="Times New Roman" w:hAnsi="Times New Roman" w:cs="Times New Roman"/>
                <w:bCs/>
                <w:sz w:val="28"/>
                <w:szCs w:val="28"/>
              </w:rPr>
              <w:t>6/10</w:t>
            </w:r>
          </w:p>
        </w:tc>
        <w:tc>
          <w:tcPr>
            <w:tcW w:w="1103" w:type="dxa"/>
          </w:tcPr>
          <w:p w14:paraId="79AAF100" w14:textId="1BC44F57" w:rsidR="001F6320" w:rsidRPr="00F6163D" w:rsidRDefault="00277A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277A36">
              <w:rPr>
                <w:rFonts w:ascii="Times New Roman" w:hAnsi="Times New Roman" w:cs="Times New Roman"/>
                <w:bCs/>
                <w:sz w:val="28"/>
                <w:szCs w:val="28"/>
              </w:rPr>
              <w:t>/10</w:t>
            </w:r>
          </w:p>
        </w:tc>
        <w:tc>
          <w:tcPr>
            <w:tcW w:w="941" w:type="dxa"/>
          </w:tcPr>
          <w:p w14:paraId="2DEC7FCB" w14:textId="45D0622E" w:rsidR="001F6320" w:rsidRPr="00F6163D" w:rsidRDefault="00277A3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22</w:t>
            </w:r>
            <w:r w:rsidRPr="00277A36">
              <w:rPr>
                <w:rFonts w:ascii="Times New Roman" w:hAnsi="Times New Roman" w:cs="Times New Roman"/>
                <w:bCs/>
                <w:sz w:val="28"/>
                <w:szCs w:val="28"/>
              </w:rPr>
              <w:t>/</w:t>
            </w:r>
            <w:r>
              <w:rPr>
                <w:rFonts w:ascii="Times New Roman" w:hAnsi="Times New Roman" w:cs="Times New Roman"/>
                <w:bCs/>
                <w:sz w:val="28"/>
                <w:szCs w:val="28"/>
                <w:lang w:val="uk-UA"/>
              </w:rPr>
              <w:t>5</w:t>
            </w:r>
            <w:r w:rsidRPr="00277A36">
              <w:rPr>
                <w:rFonts w:ascii="Times New Roman" w:hAnsi="Times New Roman" w:cs="Times New Roman"/>
                <w:bCs/>
                <w:sz w:val="28"/>
                <w:szCs w:val="28"/>
              </w:rPr>
              <w:t>0</w:t>
            </w:r>
          </w:p>
        </w:tc>
      </w:tr>
      <w:tr w:rsidR="00494F57" w14:paraId="3CE6E542" w14:textId="77777777" w:rsidTr="00494F57">
        <w:tc>
          <w:tcPr>
            <w:tcW w:w="2093" w:type="dxa"/>
          </w:tcPr>
          <w:p w14:paraId="08022DF9" w14:textId="20804243" w:rsidR="001F6320" w:rsidRPr="00DD08AD" w:rsidRDefault="00DD08AD"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Валентина М.</w:t>
            </w:r>
          </w:p>
        </w:tc>
        <w:tc>
          <w:tcPr>
            <w:tcW w:w="1276" w:type="dxa"/>
          </w:tcPr>
          <w:p w14:paraId="56AA5510" w14:textId="0808F9D6" w:rsidR="001F6320" w:rsidRPr="00F6163D" w:rsidRDefault="00DD08A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DD08AD">
              <w:rPr>
                <w:rFonts w:ascii="Times New Roman" w:hAnsi="Times New Roman" w:cs="Times New Roman"/>
                <w:bCs/>
                <w:sz w:val="28"/>
                <w:szCs w:val="28"/>
              </w:rPr>
              <w:t>/10</w:t>
            </w:r>
          </w:p>
        </w:tc>
        <w:tc>
          <w:tcPr>
            <w:tcW w:w="1417" w:type="dxa"/>
          </w:tcPr>
          <w:p w14:paraId="5F8E3C13" w14:textId="4963E772" w:rsidR="001F6320" w:rsidRPr="00F6163D" w:rsidRDefault="00DD08A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DD08AD">
              <w:rPr>
                <w:rFonts w:ascii="Times New Roman" w:hAnsi="Times New Roman" w:cs="Times New Roman"/>
                <w:bCs/>
                <w:sz w:val="28"/>
                <w:szCs w:val="28"/>
              </w:rPr>
              <w:t>/10</w:t>
            </w:r>
          </w:p>
        </w:tc>
        <w:tc>
          <w:tcPr>
            <w:tcW w:w="1390" w:type="dxa"/>
          </w:tcPr>
          <w:p w14:paraId="6EA38901" w14:textId="24BFCC37" w:rsidR="001F6320" w:rsidRPr="00F6163D" w:rsidRDefault="00DD08A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DD08AD">
              <w:rPr>
                <w:rFonts w:ascii="Times New Roman" w:hAnsi="Times New Roman" w:cs="Times New Roman"/>
                <w:bCs/>
                <w:sz w:val="28"/>
                <w:szCs w:val="28"/>
              </w:rPr>
              <w:t>/10</w:t>
            </w:r>
          </w:p>
        </w:tc>
        <w:tc>
          <w:tcPr>
            <w:tcW w:w="1351" w:type="dxa"/>
          </w:tcPr>
          <w:p w14:paraId="12CBDEFB" w14:textId="5439F912" w:rsidR="001F6320" w:rsidRPr="00F6163D" w:rsidRDefault="00DD08AD" w:rsidP="00904291">
            <w:pPr>
              <w:jc w:val="center"/>
              <w:rPr>
                <w:rFonts w:ascii="Times New Roman" w:hAnsi="Times New Roman" w:cs="Times New Roman"/>
                <w:bCs/>
                <w:sz w:val="28"/>
                <w:szCs w:val="28"/>
              </w:rPr>
            </w:pPr>
            <w:r w:rsidRPr="00DD08AD">
              <w:rPr>
                <w:rFonts w:ascii="Times New Roman" w:hAnsi="Times New Roman" w:cs="Times New Roman"/>
                <w:bCs/>
                <w:sz w:val="28"/>
                <w:szCs w:val="28"/>
              </w:rPr>
              <w:t>6/10</w:t>
            </w:r>
          </w:p>
        </w:tc>
        <w:tc>
          <w:tcPr>
            <w:tcW w:w="1103" w:type="dxa"/>
          </w:tcPr>
          <w:p w14:paraId="32360127" w14:textId="52724C0D" w:rsidR="001F6320" w:rsidRPr="00F6163D" w:rsidRDefault="00DD08A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DD08AD">
              <w:rPr>
                <w:rFonts w:ascii="Times New Roman" w:hAnsi="Times New Roman" w:cs="Times New Roman"/>
                <w:bCs/>
                <w:sz w:val="28"/>
                <w:szCs w:val="28"/>
              </w:rPr>
              <w:t>/10</w:t>
            </w:r>
          </w:p>
        </w:tc>
        <w:tc>
          <w:tcPr>
            <w:tcW w:w="941" w:type="dxa"/>
          </w:tcPr>
          <w:p w14:paraId="5CD6F0F6" w14:textId="615B3F31" w:rsidR="001F6320" w:rsidRPr="00F6163D" w:rsidRDefault="00160A8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21</w:t>
            </w:r>
            <w:r w:rsidRPr="00160A86">
              <w:rPr>
                <w:rFonts w:ascii="Times New Roman" w:hAnsi="Times New Roman" w:cs="Times New Roman"/>
                <w:bCs/>
                <w:sz w:val="28"/>
                <w:szCs w:val="28"/>
              </w:rPr>
              <w:t>/</w:t>
            </w:r>
            <w:r>
              <w:rPr>
                <w:rFonts w:ascii="Times New Roman" w:hAnsi="Times New Roman" w:cs="Times New Roman"/>
                <w:bCs/>
                <w:sz w:val="28"/>
                <w:szCs w:val="28"/>
                <w:lang w:val="uk-UA"/>
              </w:rPr>
              <w:t>5</w:t>
            </w:r>
            <w:r w:rsidRPr="00160A86">
              <w:rPr>
                <w:rFonts w:ascii="Times New Roman" w:hAnsi="Times New Roman" w:cs="Times New Roman"/>
                <w:bCs/>
                <w:sz w:val="28"/>
                <w:szCs w:val="28"/>
              </w:rPr>
              <w:t>0</w:t>
            </w:r>
          </w:p>
        </w:tc>
      </w:tr>
      <w:tr w:rsidR="00494F57" w14:paraId="0D729141" w14:textId="77777777" w:rsidTr="00494F57">
        <w:tc>
          <w:tcPr>
            <w:tcW w:w="2093" w:type="dxa"/>
          </w:tcPr>
          <w:p w14:paraId="5E161CD6" w14:textId="3E45CAF0" w:rsidR="001F6320" w:rsidRPr="00AF2537" w:rsidRDefault="00AF2537"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Андрій К.</w:t>
            </w:r>
          </w:p>
        </w:tc>
        <w:tc>
          <w:tcPr>
            <w:tcW w:w="1276" w:type="dxa"/>
          </w:tcPr>
          <w:p w14:paraId="115D2CCA" w14:textId="6484BB83" w:rsidR="001F6320" w:rsidRPr="00F6163D" w:rsidRDefault="00AF2537" w:rsidP="00904291">
            <w:pPr>
              <w:jc w:val="center"/>
              <w:rPr>
                <w:rFonts w:ascii="Times New Roman" w:hAnsi="Times New Roman" w:cs="Times New Roman"/>
                <w:bCs/>
                <w:sz w:val="28"/>
                <w:szCs w:val="28"/>
              </w:rPr>
            </w:pPr>
            <w:r w:rsidRPr="00AF2537">
              <w:rPr>
                <w:rFonts w:ascii="Times New Roman" w:hAnsi="Times New Roman" w:cs="Times New Roman"/>
                <w:bCs/>
                <w:sz w:val="28"/>
                <w:szCs w:val="28"/>
              </w:rPr>
              <w:t>6/10</w:t>
            </w:r>
          </w:p>
        </w:tc>
        <w:tc>
          <w:tcPr>
            <w:tcW w:w="1417" w:type="dxa"/>
          </w:tcPr>
          <w:p w14:paraId="3E8BFC34" w14:textId="2C845703" w:rsidR="001F6320" w:rsidRPr="00F6163D" w:rsidRDefault="00AF2537"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AF2537">
              <w:rPr>
                <w:rFonts w:ascii="Times New Roman" w:hAnsi="Times New Roman" w:cs="Times New Roman"/>
                <w:bCs/>
                <w:sz w:val="28"/>
                <w:szCs w:val="28"/>
              </w:rPr>
              <w:t>/10</w:t>
            </w:r>
          </w:p>
        </w:tc>
        <w:tc>
          <w:tcPr>
            <w:tcW w:w="1390" w:type="dxa"/>
          </w:tcPr>
          <w:p w14:paraId="1B5720EC" w14:textId="5DFD8372" w:rsidR="001F6320" w:rsidRPr="00F6163D" w:rsidRDefault="00AF2537" w:rsidP="00904291">
            <w:pPr>
              <w:jc w:val="center"/>
              <w:rPr>
                <w:rFonts w:ascii="Times New Roman" w:hAnsi="Times New Roman" w:cs="Times New Roman"/>
                <w:bCs/>
                <w:sz w:val="28"/>
                <w:szCs w:val="28"/>
              </w:rPr>
            </w:pPr>
            <w:r w:rsidRPr="00AF2537">
              <w:rPr>
                <w:rFonts w:ascii="Times New Roman" w:hAnsi="Times New Roman" w:cs="Times New Roman"/>
                <w:bCs/>
                <w:sz w:val="28"/>
                <w:szCs w:val="28"/>
              </w:rPr>
              <w:t>6/10</w:t>
            </w:r>
          </w:p>
        </w:tc>
        <w:tc>
          <w:tcPr>
            <w:tcW w:w="1351" w:type="dxa"/>
          </w:tcPr>
          <w:p w14:paraId="7896C2E4" w14:textId="7A10FD68" w:rsidR="001F6320" w:rsidRPr="00F6163D" w:rsidRDefault="00AF2537"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AF2537">
              <w:rPr>
                <w:rFonts w:ascii="Times New Roman" w:hAnsi="Times New Roman" w:cs="Times New Roman"/>
                <w:bCs/>
                <w:sz w:val="28"/>
                <w:szCs w:val="28"/>
              </w:rPr>
              <w:t>/10</w:t>
            </w:r>
          </w:p>
        </w:tc>
        <w:tc>
          <w:tcPr>
            <w:tcW w:w="1103" w:type="dxa"/>
          </w:tcPr>
          <w:p w14:paraId="4ABF97C5" w14:textId="395FA090" w:rsidR="001F6320" w:rsidRPr="00F6163D" w:rsidRDefault="00AF2537" w:rsidP="00904291">
            <w:pPr>
              <w:jc w:val="center"/>
              <w:rPr>
                <w:rFonts w:ascii="Times New Roman" w:hAnsi="Times New Roman" w:cs="Times New Roman"/>
                <w:bCs/>
                <w:sz w:val="28"/>
                <w:szCs w:val="28"/>
              </w:rPr>
            </w:pPr>
            <w:r w:rsidRPr="00AF2537">
              <w:rPr>
                <w:rFonts w:ascii="Times New Roman" w:hAnsi="Times New Roman" w:cs="Times New Roman"/>
                <w:bCs/>
                <w:sz w:val="28"/>
                <w:szCs w:val="28"/>
              </w:rPr>
              <w:t>6/10</w:t>
            </w:r>
          </w:p>
        </w:tc>
        <w:tc>
          <w:tcPr>
            <w:tcW w:w="941" w:type="dxa"/>
          </w:tcPr>
          <w:p w14:paraId="332E2C9F" w14:textId="33A82218" w:rsidR="001F6320" w:rsidRPr="00F6163D" w:rsidRDefault="00AF2537"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33</w:t>
            </w:r>
            <w:r w:rsidRPr="00AF2537">
              <w:rPr>
                <w:rFonts w:ascii="Times New Roman" w:hAnsi="Times New Roman" w:cs="Times New Roman"/>
                <w:bCs/>
                <w:sz w:val="28"/>
                <w:szCs w:val="28"/>
              </w:rPr>
              <w:t>/</w:t>
            </w:r>
            <w:r>
              <w:rPr>
                <w:rFonts w:ascii="Times New Roman" w:hAnsi="Times New Roman" w:cs="Times New Roman"/>
                <w:bCs/>
                <w:sz w:val="28"/>
                <w:szCs w:val="28"/>
                <w:lang w:val="uk-UA"/>
              </w:rPr>
              <w:t>5</w:t>
            </w:r>
            <w:r w:rsidRPr="00AF2537">
              <w:rPr>
                <w:rFonts w:ascii="Times New Roman" w:hAnsi="Times New Roman" w:cs="Times New Roman"/>
                <w:bCs/>
                <w:sz w:val="28"/>
                <w:szCs w:val="28"/>
              </w:rPr>
              <w:t>0</w:t>
            </w:r>
          </w:p>
        </w:tc>
      </w:tr>
      <w:tr w:rsidR="00494F57" w14:paraId="3396CFC1" w14:textId="77777777" w:rsidTr="00494F57">
        <w:tc>
          <w:tcPr>
            <w:tcW w:w="2093" w:type="dxa"/>
          </w:tcPr>
          <w:p w14:paraId="577A0221" w14:textId="50BD543A" w:rsidR="001F6320" w:rsidRPr="00BA7F65" w:rsidRDefault="00BA7F65"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 П.</w:t>
            </w:r>
          </w:p>
        </w:tc>
        <w:tc>
          <w:tcPr>
            <w:tcW w:w="1276" w:type="dxa"/>
          </w:tcPr>
          <w:p w14:paraId="7EB080E1" w14:textId="4D9D456D" w:rsidR="001F6320" w:rsidRPr="00F6163D" w:rsidRDefault="00A854D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A854D5">
              <w:rPr>
                <w:rFonts w:ascii="Times New Roman" w:hAnsi="Times New Roman" w:cs="Times New Roman"/>
                <w:bCs/>
                <w:sz w:val="28"/>
                <w:szCs w:val="28"/>
              </w:rPr>
              <w:t>/10</w:t>
            </w:r>
          </w:p>
        </w:tc>
        <w:tc>
          <w:tcPr>
            <w:tcW w:w="1417" w:type="dxa"/>
          </w:tcPr>
          <w:p w14:paraId="544D3039" w14:textId="44A5AEA2" w:rsidR="001F6320" w:rsidRPr="00F6163D" w:rsidRDefault="00A854D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Pr="00A854D5">
              <w:rPr>
                <w:rFonts w:ascii="Times New Roman" w:hAnsi="Times New Roman" w:cs="Times New Roman"/>
                <w:bCs/>
                <w:sz w:val="28"/>
                <w:szCs w:val="28"/>
              </w:rPr>
              <w:t>/10</w:t>
            </w:r>
          </w:p>
        </w:tc>
        <w:tc>
          <w:tcPr>
            <w:tcW w:w="1390" w:type="dxa"/>
          </w:tcPr>
          <w:p w14:paraId="303FD78B" w14:textId="7AEEB709" w:rsidR="001F6320" w:rsidRPr="00F6163D" w:rsidRDefault="00A854D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A854D5">
              <w:rPr>
                <w:rFonts w:ascii="Times New Roman" w:hAnsi="Times New Roman" w:cs="Times New Roman"/>
                <w:bCs/>
                <w:sz w:val="28"/>
                <w:szCs w:val="28"/>
              </w:rPr>
              <w:t>/10</w:t>
            </w:r>
          </w:p>
        </w:tc>
        <w:tc>
          <w:tcPr>
            <w:tcW w:w="1351" w:type="dxa"/>
          </w:tcPr>
          <w:p w14:paraId="1C3CCB5C" w14:textId="7C2B0107" w:rsidR="001F6320" w:rsidRPr="00F6163D" w:rsidRDefault="00A854D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A854D5">
              <w:rPr>
                <w:rFonts w:ascii="Times New Roman" w:hAnsi="Times New Roman" w:cs="Times New Roman"/>
                <w:bCs/>
                <w:sz w:val="28"/>
                <w:szCs w:val="28"/>
              </w:rPr>
              <w:t>/10</w:t>
            </w:r>
          </w:p>
        </w:tc>
        <w:tc>
          <w:tcPr>
            <w:tcW w:w="1103" w:type="dxa"/>
          </w:tcPr>
          <w:p w14:paraId="6352566C" w14:textId="5F2989BC" w:rsidR="001F6320" w:rsidRPr="00F6163D" w:rsidRDefault="00A854D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A854D5">
              <w:rPr>
                <w:rFonts w:ascii="Times New Roman" w:hAnsi="Times New Roman" w:cs="Times New Roman"/>
                <w:bCs/>
                <w:sz w:val="28"/>
                <w:szCs w:val="28"/>
              </w:rPr>
              <w:t>/10</w:t>
            </w:r>
          </w:p>
        </w:tc>
        <w:tc>
          <w:tcPr>
            <w:tcW w:w="941" w:type="dxa"/>
          </w:tcPr>
          <w:p w14:paraId="68CA4A71" w14:textId="512B0406" w:rsidR="001F6320" w:rsidRPr="00F6163D" w:rsidRDefault="00CD3650"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41</w:t>
            </w:r>
            <w:r w:rsidRPr="00CD3650">
              <w:rPr>
                <w:rFonts w:ascii="Times New Roman" w:hAnsi="Times New Roman" w:cs="Times New Roman"/>
                <w:bCs/>
                <w:sz w:val="28"/>
                <w:szCs w:val="28"/>
              </w:rPr>
              <w:t>/</w:t>
            </w:r>
            <w:r>
              <w:rPr>
                <w:rFonts w:ascii="Times New Roman" w:hAnsi="Times New Roman" w:cs="Times New Roman"/>
                <w:bCs/>
                <w:sz w:val="28"/>
                <w:szCs w:val="28"/>
                <w:lang w:val="uk-UA"/>
              </w:rPr>
              <w:t>5</w:t>
            </w:r>
            <w:r w:rsidRPr="00CD3650">
              <w:rPr>
                <w:rFonts w:ascii="Times New Roman" w:hAnsi="Times New Roman" w:cs="Times New Roman"/>
                <w:bCs/>
                <w:sz w:val="28"/>
                <w:szCs w:val="28"/>
              </w:rPr>
              <w:t>0</w:t>
            </w:r>
          </w:p>
        </w:tc>
      </w:tr>
      <w:tr w:rsidR="00494F57" w14:paraId="472C15DB" w14:textId="77777777" w:rsidTr="00494F57">
        <w:tc>
          <w:tcPr>
            <w:tcW w:w="2093" w:type="dxa"/>
          </w:tcPr>
          <w:p w14:paraId="5B1C524A" w14:textId="4FC792D4" w:rsidR="001F6320" w:rsidRPr="00344725" w:rsidRDefault="00344725"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Ольга П.</w:t>
            </w:r>
          </w:p>
        </w:tc>
        <w:tc>
          <w:tcPr>
            <w:tcW w:w="1276" w:type="dxa"/>
          </w:tcPr>
          <w:p w14:paraId="688DCB0E" w14:textId="3C9ED403" w:rsidR="001F6320" w:rsidRPr="00F6163D" w:rsidRDefault="0034472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44725">
              <w:rPr>
                <w:rFonts w:ascii="Times New Roman" w:hAnsi="Times New Roman" w:cs="Times New Roman"/>
                <w:bCs/>
                <w:sz w:val="28"/>
                <w:szCs w:val="28"/>
              </w:rPr>
              <w:t>/10</w:t>
            </w:r>
          </w:p>
        </w:tc>
        <w:tc>
          <w:tcPr>
            <w:tcW w:w="1417" w:type="dxa"/>
          </w:tcPr>
          <w:p w14:paraId="22B3C0B0" w14:textId="699B77B4" w:rsidR="001F6320" w:rsidRPr="00F6163D" w:rsidRDefault="0034472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44725">
              <w:rPr>
                <w:rFonts w:ascii="Times New Roman" w:hAnsi="Times New Roman" w:cs="Times New Roman"/>
                <w:bCs/>
                <w:sz w:val="28"/>
                <w:szCs w:val="28"/>
              </w:rPr>
              <w:t>/10</w:t>
            </w:r>
          </w:p>
        </w:tc>
        <w:tc>
          <w:tcPr>
            <w:tcW w:w="1390" w:type="dxa"/>
          </w:tcPr>
          <w:p w14:paraId="64F3E94A" w14:textId="1C0901FF" w:rsidR="001F6320" w:rsidRPr="00F6163D" w:rsidRDefault="0034472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44725">
              <w:rPr>
                <w:rFonts w:ascii="Times New Roman" w:hAnsi="Times New Roman" w:cs="Times New Roman"/>
                <w:bCs/>
                <w:sz w:val="28"/>
                <w:szCs w:val="28"/>
              </w:rPr>
              <w:t>/10</w:t>
            </w:r>
          </w:p>
        </w:tc>
        <w:tc>
          <w:tcPr>
            <w:tcW w:w="1351" w:type="dxa"/>
          </w:tcPr>
          <w:p w14:paraId="7C49B56A" w14:textId="5EFAD03F" w:rsidR="001F6320" w:rsidRPr="00F6163D" w:rsidRDefault="00344725" w:rsidP="00904291">
            <w:pPr>
              <w:jc w:val="center"/>
              <w:rPr>
                <w:rFonts w:ascii="Times New Roman" w:hAnsi="Times New Roman" w:cs="Times New Roman"/>
                <w:bCs/>
                <w:sz w:val="28"/>
                <w:szCs w:val="28"/>
              </w:rPr>
            </w:pPr>
            <w:r w:rsidRPr="00344725">
              <w:rPr>
                <w:rFonts w:ascii="Times New Roman" w:hAnsi="Times New Roman" w:cs="Times New Roman"/>
                <w:bCs/>
                <w:sz w:val="28"/>
                <w:szCs w:val="28"/>
              </w:rPr>
              <w:t>6/10</w:t>
            </w:r>
          </w:p>
        </w:tc>
        <w:tc>
          <w:tcPr>
            <w:tcW w:w="1103" w:type="dxa"/>
          </w:tcPr>
          <w:p w14:paraId="32C1952D" w14:textId="7319FBB0" w:rsidR="001F6320" w:rsidRPr="00F6163D" w:rsidRDefault="0034472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44725">
              <w:rPr>
                <w:rFonts w:ascii="Times New Roman" w:hAnsi="Times New Roman" w:cs="Times New Roman"/>
                <w:bCs/>
                <w:sz w:val="28"/>
                <w:szCs w:val="28"/>
              </w:rPr>
              <w:t>/10</w:t>
            </w:r>
          </w:p>
        </w:tc>
        <w:tc>
          <w:tcPr>
            <w:tcW w:w="941" w:type="dxa"/>
          </w:tcPr>
          <w:p w14:paraId="4784A7F4" w14:textId="1A31D520" w:rsidR="001F6320" w:rsidRPr="00F6163D" w:rsidRDefault="00823F32"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22</w:t>
            </w:r>
            <w:r w:rsidR="00344725" w:rsidRPr="00344725">
              <w:rPr>
                <w:rFonts w:ascii="Times New Roman" w:hAnsi="Times New Roman" w:cs="Times New Roman"/>
                <w:bCs/>
                <w:sz w:val="28"/>
                <w:szCs w:val="28"/>
              </w:rPr>
              <w:t>/</w:t>
            </w:r>
            <w:r w:rsidR="00344725">
              <w:rPr>
                <w:rFonts w:ascii="Times New Roman" w:hAnsi="Times New Roman" w:cs="Times New Roman"/>
                <w:bCs/>
                <w:sz w:val="28"/>
                <w:szCs w:val="28"/>
                <w:lang w:val="uk-UA"/>
              </w:rPr>
              <w:t>5</w:t>
            </w:r>
            <w:r w:rsidR="00344725" w:rsidRPr="00344725">
              <w:rPr>
                <w:rFonts w:ascii="Times New Roman" w:hAnsi="Times New Roman" w:cs="Times New Roman"/>
                <w:bCs/>
                <w:sz w:val="28"/>
                <w:szCs w:val="28"/>
              </w:rPr>
              <w:t>0</w:t>
            </w:r>
          </w:p>
        </w:tc>
      </w:tr>
      <w:tr w:rsidR="00494F57" w14:paraId="06933E57" w14:textId="77777777" w:rsidTr="00494F57">
        <w:tc>
          <w:tcPr>
            <w:tcW w:w="2093" w:type="dxa"/>
          </w:tcPr>
          <w:p w14:paraId="2F984360" w14:textId="06574F5F" w:rsidR="001F6320" w:rsidRPr="00553720" w:rsidRDefault="00553720"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Валерій П.</w:t>
            </w:r>
          </w:p>
        </w:tc>
        <w:tc>
          <w:tcPr>
            <w:tcW w:w="1276" w:type="dxa"/>
          </w:tcPr>
          <w:p w14:paraId="7F5D9489" w14:textId="4EEDA512" w:rsidR="001F6320" w:rsidRPr="00F6163D" w:rsidRDefault="00B634B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1417" w:type="dxa"/>
          </w:tcPr>
          <w:p w14:paraId="441843BB" w14:textId="6A92042E" w:rsidR="001F6320" w:rsidRPr="00F6163D" w:rsidRDefault="00B634B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1390" w:type="dxa"/>
          </w:tcPr>
          <w:p w14:paraId="71EB2F6D" w14:textId="6B0D9FF6" w:rsidR="001F6320" w:rsidRPr="00F6163D" w:rsidRDefault="00B634B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1351" w:type="dxa"/>
          </w:tcPr>
          <w:p w14:paraId="66876846" w14:textId="596CE9C0" w:rsidR="001F6320" w:rsidRPr="00F6163D" w:rsidRDefault="00B634B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1103" w:type="dxa"/>
          </w:tcPr>
          <w:p w14:paraId="73B8330C" w14:textId="6F1712DF" w:rsidR="001F6320" w:rsidRPr="00F6163D" w:rsidRDefault="00B634B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941" w:type="dxa"/>
          </w:tcPr>
          <w:p w14:paraId="7C8B4998" w14:textId="46DA7E2A" w:rsidR="001F6320" w:rsidRPr="00F6163D" w:rsidRDefault="00B634B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B634BD">
              <w:rPr>
                <w:rFonts w:ascii="Times New Roman" w:hAnsi="Times New Roman" w:cs="Times New Roman"/>
                <w:bCs/>
                <w:sz w:val="28"/>
                <w:szCs w:val="28"/>
              </w:rPr>
              <w:t>/</w:t>
            </w:r>
            <w:r>
              <w:rPr>
                <w:rFonts w:ascii="Times New Roman" w:hAnsi="Times New Roman" w:cs="Times New Roman"/>
                <w:bCs/>
                <w:sz w:val="28"/>
                <w:szCs w:val="28"/>
                <w:lang w:val="uk-UA"/>
              </w:rPr>
              <w:t>5</w:t>
            </w:r>
            <w:r w:rsidRPr="00B634BD">
              <w:rPr>
                <w:rFonts w:ascii="Times New Roman" w:hAnsi="Times New Roman" w:cs="Times New Roman"/>
                <w:bCs/>
                <w:sz w:val="28"/>
                <w:szCs w:val="28"/>
              </w:rPr>
              <w:t>0</w:t>
            </w:r>
          </w:p>
        </w:tc>
      </w:tr>
      <w:tr w:rsidR="00494F57" w14:paraId="73F23A89" w14:textId="77777777" w:rsidTr="00494F57">
        <w:tc>
          <w:tcPr>
            <w:tcW w:w="2093" w:type="dxa"/>
          </w:tcPr>
          <w:p w14:paraId="658BDF47" w14:textId="036B0DB3" w:rsidR="001F6320" w:rsidRPr="0039497F" w:rsidRDefault="0039497F"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Максим Т.</w:t>
            </w:r>
          </w:p>
        </w:tc>
        <w:tc>
          <w:tcPr>
            <w:tcW w:w="1276" w:type="dxa"/>
          </w:tcPr>
          <w:p w14:paraId="420181D5" w14:textId="13CD154A" w:rsidR="001F6320" w:rsidRPr="00F6163D" w:rsidRDefault="0064238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64238C">
              <w:rPr>
                <w:rFonts w:ascii="Times New Roman" w:hAnsi="Times New Roman" w:cs="Times New Roman"/>
                <w:bCs/>
                <w:sz w:val="28"/>
                <w:szCs w:val="28"/>
              </w:rPr>
              <w:t>/10</w:t>
            </w:r>
          </w:p>
        </w:tc>
        <w:tc>
          <w:tcPr>
            <w:tcW w:w="1417" w:type="dxa"/>
          </w:tcPr>
          <w:p w14:paraId="4EDE9674" w14:textId="40B8B8EA" w:rsidR="001F6320" w:rsidRPr="00F6163D" w:rsidRDefault="0064238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w:t>
            </w:r>
            <w:r w:rsidRPr="0064238C">
              <w:rPr>
                <w:rFonts w:ascii="Times New Roman" w:hAnsi="Times New Roman" w:cs="Times New Roman"/>
                <w:bCs/>
                <w:sz w:val="28"/>
                <w:szCs w:val="28"/>
              </w:rPr>
              <w:t>/10</w:t>
            </w:r>
          </w:p>
        </w:tc>
        <w:tc>
          <w:tcPr>
            <w:tcW w:w="1390" w:type="dxa"/>
          </w:tcPr>
          <w:p w14:paraId="4C3EC452" w14:textId="08CDEE0C" w:rsidR="001F6320" w:rsidRPr="00F6163D" w:rsidRDefault="0064238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64238C">
              <w:rPr>
                <w:rFonts w:ascii="Times New Roman" w:hAnsi="Times New Roman" w:cs="Times New Roman"/>
                <w:bCs/>
                <w:sz w:val="28"/>
                <w:szCs w:val="28"/>
              </w:rPr>
              <w:t>/10</w:t>
            </w:r>
          </w:p>
        </w:tc>
        <w:tc>
          <w:tcPr>
            <w:tcW w:w="1351" w:type="dxa"/>
          </w:tcPr>
          <w:p w14:paraId="1EFE5203" w14:textId="04BAB144" w:rsidR="001F6320" w:rsidRPr="00F6163D" w:rsidRDefault="0064238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64238C">
              <w:rPr>
                <w:rFonts w:ascii="Times New Roman" w:hAnsi="Times New Roman" w:cs="Times New Roman"/>
                <w:bCs/>
                <w:sz w:val="28"/>
                <w:szCs w:val="28"/>
              </w:rPr>
              <w:t>/10</w:t>
            </w:r>
          </w:p>
        </w:tc>
        <w:tc>
          <w:tcPr>
            <w:tcW w:w="1103" w:type="dxa"/>
          </w:tcPr>
          <w:p w14:paraId="1D9CF6DD" w14:textId="02435B50" w:rsidR="001F6320" w:rsidRPr="00F6163D" w:rsidRDefault="0064238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64238C">
              <w:rPr>
                <w:rFonts w:ascii="Times New Roman" w:hAnsi="Times New Roman" w:cs="Times New Roman"/>
                <w:bCs/>
                <w:sz w:val="28"/>
                <w:szCs w:val="28"/>
              </w:rPr>
              <w:t>/10</w:t>
            </w:r>
          </w:p>
        </w:tc>
        <w:tc>
          <w:tcPr>
            <w:tcW w:w="941" w:type="dxa"/>
          </w:tcPr>
          <w:p w14:paraId="29B7317C" w14:textId="6723242E" w:rsidR="001F6320" w:rsidRPr="00F6163D" w:rsidRDefault="0064238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17</w:t>
            </w:r>
            <w:r w:rsidRPr="0064238C">
              <w:rPr>
                <w:rFonts w:ascii="Times New Roman" w:hAnsi="Times New Roman" w:cs="Times New Roman"/>
                <w:bCs/>
                <w:sz w:val="28"/>
                <w:szCs w:val="28"/>
              </w:rPr>
              <w:t>/</w:t>
            </w:r>
            <w:r>
              <w:rPr>
                <w:rFonts w:ascii="Times New Roman" w:hAnsi="Times New Roman" w:cs="Times New Roman"/>
                <w:bCs/>
                <w:sz w:val="28"/>
                <w:szCs w:val="28"/>
                <w:lang w:val="uk-UA"/>
              </w:rPr>
              <w:t>5</w:t>
            </w:r>
            <w:r w:rsidRPr="0064238C">
              <w:rPr>
                <w:rFonts w:ascii="Times New Roman" w:hAnsi="Times New Roman" w:cs="Times New Roman"/>
                <w:bCs/>
                <w:sz w:val="28"/>
                <w:szCs w:val="28"/>
              </w:rPr>
              <w:t>0</w:t>
            </w:r>
          </w:p>
        </w:tc>
      </w:tr>
      <w:tr w:rsidR="00494F57" w14:paraId="6ED86F68" w14:textId="77777777" w:rsidTr="00494F57">
        <w:tc>
          <w:tcPr>
            <w:tcW w:w="2093" w:type="dxa"/>
          </w:tcPr>
          <w:p w14:paraId="544CCDD3" w14:textId="439894F0" w:rsidR="001F6320" w:rsidRPr="0087130D" w:rsidRDefault="0087130D"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Поліна Ш.</w:t>
            </w:r>
          </w:p>
        </w:tc>
        <w:tc>
          <w:tcPr>
            <w:tcW w:w="1276" w:type="dxa"/>
          </w:tcPr>
          <w:p w14:paraId="2180F9F6" w14:textId="0099715C" w:rsidR="001F6320" w:rsidRPr="00F6163D" w:rsidRDefault="001D43D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1D43D3">
              <w:rPr>
                <w:rFonts w:ascii="Times New Roman" w:hAnsi="Times New Roman" w:cs="Times New Roman"/>
                <w:bCs/>
                <w:sz w:val="28"/>
                <w:szCs w:val="28"/>
              </w:rPr>
              <w:t>/10</w:t>
            </w:r>
          </w:p>
        </w:tc>
        <w:tc>
          <w:tcPr>
            <w:tcW w:w="1417" w:type="dxa"/>
          </w:tcPr>
          <w:p w14:paraId="6C0211D4" w14:textId="4E2BAF41" w:rsidR="001F6320" w:rsidRPr="00F6163D" w:rsidRDefault="001D43D3" w:rsidP="00904291">
            <w:pPr>
              <w:jc w:val="center"/>
              <w:rPr>
                <w:rFonts w:ascii="Times New Roman" w:hAnsi="Times New Roman" w:cs="Times New Roman"/>
                <w:bCs/>
                <w:sz w:val="28"/>
                <w:szCs w:val="28"/>
              </w:rPr>
            </w:pPr>
            <w:r w:rsidRPr="001D43D3">
              <w:rPr>
                <w:rFonts w:ascii="Times New Roman" w:hAnsi="Times New Roman" w:cs="Times New Roman"/>
                <w:bCs/>
                <w:sz w:val="28"/>
                <w:szCs w:val="28"/>
              </w:rPr>
              <w:t>6/10</w:t>
            </w:r>
          </w:p>
        </w:tc>
        <w:tc>
          <w:tcPr>
            <w:tcW w:w="1390" w:type="dxa"/>
          </w:tcPr>
          <w:p w14:paraId="2672EC73" w14:textId="0F219439" w:rsidR="001F6320" w:rsidRPr="00F6163D" w:rsidRDefault="001D43D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1D43D3">
              <w:rPr>
                <w:rFonts w:ascii="Times New Roman" w:hAnsi="Times New Roman" w:cs="Times New Roman"/>
                <w:bCs/>
                <w:sz w:val="28"/>
                <w:szCs w:val="28"/>
              </w:rPr>
              <w:t>/10</w:t>
            </w:r>
          </w:p>
        </w:tc>
        <w:tc>
          <w:tcPr>
            <w:tcW w:w="1351" w:type="dxa"/>
          </w:tcPr>
          <w:p w14:paraId="21E5CA20" w14:textId="627ABD16" w:rsidR="001F6320" w:rsidRPr="00F6163D" w:rsidRDefault="001D43D3" w:rsidP="00904291">
            <w:pPr>
              <w:jc w:val="center"/>
              <w:rPr>
                <w:rFonts w:ascii="Times New Roman" w:hAnsi="Times New Roman" w:cs="Times New Roman"/>
                <w:bCs/>
                <w:sz w:val="28"/>
                <w:szCs w:val="28"/>
              </w:rPr>
            </w:pPr>
            <w:r w:rsidRPr="001D43D3">
              <w:rPr>
                <w:rFonts w:ascii="Times New Roman" w:hAnsi="Times New Roman" w:cs="Times New Roman"/>
                <w:bCs/>
                <w:sz w:val="28"/>
                <w:szCs w:val="28"/>
              </w:rPr>
              <w:t>6/10</w:t>
            </w:r>
          </w:p>
        </w:tc>
        <w:tc>
          <w:tcPr>
            <w:tcW w:w="1103" w:type="dxa"/>
          </w:tcPr>
          <w:p w14:paraId="0787F902" w14:textId="600D64D8" w:rsidR="001F6320" w:rsidRPr="00F6163D" w:rsidRDefault="001D43D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1D43D3">
              <w:rPr>
                <w:rFonts w:ascii="Times New Roman" w:hAnsi="Times New Roman" w:cs="Times New Roman"/>
                <w:bCs/>
                <w:sz w:val="28"/>
                <w:szCs w:val="28"/>
              </w:rPr>
              <w:t>/10</w:t>
            </w:r>
          </w:p>
        </w:tc>
        <w:tc>
          <w:tcPr>
            <w:tcW w:w="941" w:type="dxa"/>
          </w:tcPr>
          <w:p w14:paraId="06686ADE" w14:textId="3DFF8F66" w:rsidR="001F6320" w:rsidRPr="00F6163D" w:rsidRDefault="001D43D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24</w:t>
            </w:r>
            <w:r w:rsidRPr="001D43D3">
              <w:rPr>
                <w:rFonts w:ascii="Times New Roman" w:hAnsi="Times New Roman" w:cs="Times New Roman"/>
                <w:bCs/>
                <w:sz w:val="28"/>
                <w:szCs w:val="28"/>
              </w:rPr>
              <w:t>/</w:t>
            </w:r>
            <w:r>
              <w:rPr>
                <w:rFonts w:ascii="Times New Roman" w:hAnsi="Times New Roman" w:cs="Times New Roman"/>
                <w:bCs/>
                <w:sz w:val="28"/>
                <w:szCs w:val="28"/>
                <w:lang w:val="uk-UA"/>
              </w:rPr>
              <w:t>5</w:t>
            </w:r>
            <w:r w:rsidRPr="001D43D3">
              <w:rPr>
                <w:rFonts w:ascii="Times New Roman" w:hAnsi="Times New Roman" w:cs="Times New Roman"/>
                <w:bCs/>
                <w:sz w:val="28"/>
                <w:szCs w:val="28"/>
              </w:rPr>
              <w:t>0</w:t>
            </w:r>
          </w:p>
        </w:tc>
      </w:tr>
      <w:tr w:rsidR="00494F57" w14:paraId="3C600342" w14:textId="77777777" w:rsidTr="00494F57">
        <w:tc>
          <w:tcPr>
            <w:tcW w:w="2093" w:type="dxa"/>
          </w:tcPr>
          <w:p w14:paraId="7B78CCA9" w14:textId="08CDD680" w:rsidR="001F6320" w:rsidRPr="001D43D3" w:rsidRDefault="001D43D3"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Артем Ч.</w:t>
            </w:r>
          </w:p>
        </w:tc>
        <w:tc>
          <w:tcPr>
            <w:tcW w:w="1276" w:type="dxa"/>
          </w:tcPr>
          <w:p w14:paraId="645070A5" w14:textId="6DF9B2FF" w:rsidR="001F6320" w:rsidRPr="00F6163D" w:rsidRDefault="00C0460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C0460B">
              <w:rPr>
                <w:rFonts w:ascii="Times New Roman" w:hAnsi="Times New Roman" w:cs="Times New Roman"/>
                <w:bCs/>
                <w:sz w:val="28"/>
                <w:szCs w:val="28"/>
              </w:rPr>
              <w:t>/10</w:t>
            </w:r>
          </w:p>
        </w:tc>
        <w:tc>
          <w:tcPr>
            <w:tcW w:w="1417" w:type="dxa"/>
          </w:tcPr>
          <w:p w14:paraId="7CFE5084" w14:textId="42A5ED25" w:rsidR="001F6320" w:rsidRPr="00F6163D" w:rsidRDefault="00C0460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C0460B">
              <w:rPr>
                <w:rFonts w:ascii="Times New Roman" w:hAnsi="Times New Roman" w:cs="Times New Roman"/>
                <w:bCs/>
                <w:sz w:val="28"/>
                <w:szCs w:val="28"/>
              </w:rPr>
              <w:t>/10</w:t>
            </w:r>
          </w:p>
        </w:tc>
        <w:tc>
          <w:tcPr>
            <w:tcW w:w="1390" w:type="dxa"/>
          </w:tcPr>
          <w:p w14:paraId="4363CB58" w14:textId="68FAACE4" w:rsidR="001F6320" w:rsidRPr="00F6163D" w:rsidRDefault="00C0460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C0460B">
              <w:rPr>
                <w:rFonts w:ascii="Times New Roman" w:hAnsi="Times New Roman" w:cs="Times New Roman"/>
                <w:bCs/>
                <w:sz w:val="28"/>
                <w:szCs w:val="28"/>
              </w:rPr>
              <w:t>/10</w:t>
            </w:r>
          </w:p>
        </w:tc>
        <w:tc>
          <w:tcPr>
            <w:tcW w:w="1351" w:type="dxa"/>
          </w:tcPr>
          <w:p w14:paraId="667CBE51" w14:textId="5AA0CD79" w:rsidR="001F6320" w:rsidRPr="00F6163D" w:rsidRDefault="00C0460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C0460B">
              <w:rPr>
                <w:rFonts w:ascii="Times New Roman" w:hAnsi="Times New Roman" w:cs="Times New Roman"/>
                <w:bCs/>
                <w:sz w:val="28"/>
                <w:szCs w:val="28"/>
              </w:rPr>
              <w:t>/10</w:t>
            </w:r>
          </w:p>
        </w:tc>
        <w:tc>
          <w:tcPr>
            <w:tcW w:w="1103" w:type="dxa"/>
          </w:tcPr>
          <w:p w14:paraId="5A9E10FA" w14:textId="20F59302" w:rsidR="001F6320" w:rsidRPr="00F6163D" w:rsidRDefault="00C0460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C0460B">
              <w:rPr>
                <w:rFonts w:ascii="Times New Roman" w:hAnsi="Times New Roman" w:cs="Times New Roman"/>
                <w:bCs/>
                <w:sz w:val="28"/>
                <w:szCs w:val="28"/>
              </w:rPr>
              <w:t>/10</w:t>
            </w:r>
          </w:p>
        </w:tc>
        <w:tc>
          <w:tcPr>
            <w:tcW w:w="941" w:type="dxa"/>
          </w:tcPr>
          <w:p w14:paraId="7CFE21B4" w14:textId="0C0E1290" w:rsidR="001F6320" w:rsidRPr="00F6163D" w:rsidRDefault="00C0460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18</w:t>
            </w:r>
            <w:r w:rsidRPr="00C0460B">
              <w:rPr>
                <w:rFonts w:ascii="Times New Roman" w:hAnsi="Times New Roman" w:cs="Times New Roman"/>
                <w:bCs/>
                <w:sz w:val="28"/>
                <w:szCs w:val="28"/>
              </w:rPr>
              <w:t>/</w:t>
            </w:r>
            <w:r>
              <w:rPr>
                <w:rFonts w:ascii="Times New Roman" w:hAnsi="Times New Roman" w:cs="Times New Roman"/>
                <w:bCs/>
                <w:sz w:val="28"/>
                <w:szCs w:val="28"/>
                <w:lang w:val="uk-UA"/>
              </w:rPr>
              <w:t>5</w:t>
            </w:r>
            <w:r w:rsidRPr="00C0460B">
              <w:rPr>
                <w:rFonts w:ascii="Times New Roman" w:hAnsi="Times New Roman" w:cs="Times New Roman"/>
                <w:bCs/>
                <w:sz w:val="28"/>
                <w:szCs w:val="28"/>
              </w:rPr>
              <w:t>0</w:t>
            </w:r>
          </w:p>
        </w:tc>
      </w:tr>
      <w:tr w:rsidR="0049485F" w14:paraId="07A149F0" w14:textId="77777777" w:rsidTr="00C16E67">
        <w:tc>
          <w:tcPr>
            <w:tcW w:w="9571" w:type="dxa"/>
            <w:gridSpan w:val="7"/>
          </w:tcPr>
          <w:p w14:paraId="074F489C" w14:textId="0A3816CB" w:rsidR="0049485F" w:rsidRPr="00A322EB" w:rsidRDefault="0036302C" w:rsidP="00904291">
            <w:pPr>
              <w:jc w:val="center"/>
              <w:rPr>
                <w:rFonts w:ascii="Times New Roman" w:hAnsi="Times New Roman" w:cs="Times New Roman"/>
                <w:sz w:val="28"/>
                <w:szCs w:val="28"/>
              </w:rPr>
            </w:pPr>
            <w:r w:rsidRPr="00A322EB">
              <w:rPr>
                <w:rFonts w:ascii="Times New Roman" w:hAnsi="Times New Roman" w:cs="Times New Roman"/>
                <w:sz w:val="28"/>
                <w:szCs w:val="28"/>
              </w:rPr>
              <w:t>An i</w:t>
            </w:r>
            <w:r w:rsidR="0049485F" w:rsidRPr="00A322EB">
              <w:rPr>
                <w:rFonts w:ascii="Times New Roman" w:hAnsi="Times New Roman" w:cs="Times New Roman"/>
                <w:sz w:val="28"/>
                <w:szCs w:val="28"/>
              </w:rPr>
              <w:t>nformal letter</w:t>
            </w:r>
          </w:p>
        </w:tc>
      </w:tr>
      <w:tr w:rsidR="00494F57" w14:paraId="4B2CD31F" w14:textId="77777777" w:rsidTr="00494F57">
        <w:tc>
          <w:tcPr>
            <w:tcW w:w="2093" w:type="dxa"/>
          </w:tcPr>
          <w:p w14:paraId="519E37AE" w14:textId="1937782D" w:rsidR="0049485F" w:rsidRPr="00A322EB" w:rsidRDefault="005576EE" w:rsidP="00904291">
            <w:pPr>
              <w:jc w:val="both"/>
              <w:rPr>
                <w:rFonts w:ascii="Times New Roman" w:hAnsi="Times New Roman" w:cs="Times New Roman"/>
                <w:sz w:val="28"/>
                <w:szCs w:val="28"/>
              </w:rPr>
            </w:pPr>
            <w:proofErr w:type="spellStart"/>
            <w:r w:rsidRPr="00A322EB">
              <w:rPr>
                <w:rFonts w:ascii="Times New Roman" w:hAnsi="Times New Roman" w:cs="Times New Roman"/>
                <w:sz w:val="28"/>
                <w:szCs w:val="28"/>
              </w:rPr>
              <w:t>Анастасія</w:t>
            </w:r>
            <w:proofErr w:type="spellEnd"/>
            <w:r w:rsidRPr="00A322EB">
              <w:rPr>
                <w:rFonts w:ascii="Times New Roman" w:hAnsi="Times New Roman" w:cs="Times New Roman"/>
                <w:sz w:val="28"/>
                <w:szCs w:val="28"/>
              </w:rPr>
              <w:t xml:space="preserve"> А.</w:t>
            </w:r>
          </w:p>
        </w:tc>
        <w:tc>
          <w:tcPr>
            <w:tcW w:w="1276" w:type="dxa"/>
          </w:tcPr>
          <w:p w14:paraId="3DCAF098" w14:textId="1EBF3A56" w:rsidR="0049485F" w:rsidRPr="00A322EB" w:rsidRDefault="003D3CBB" w:rsidP="00904291">
            <w:pPr>
              <w:jc w:val="center"/>
              <w:rPr>
                <w:rFonts w:ascii="Times New Roman" w:hAnsi="Times New Roman" w:cs="Times New Roman"/>
                <w:bCs/>
                <w:sz w:val="28"/>
                <w:szCs w:val="28"/>
              </w:rPr>
            </w:pPr>
            <w:r w:rsidRPr="00A322EB">
              <w:rPr>
                <w:rFonts w:ascii="Times New Roman" w:hAnsi="Times New Roman" w:cs="Times New Roman"/>
                <w:bCs/>
                <w:sz w:val="28"/>
                <w:szCs w:val="28"/>
              </w:rPr>
              <w:t>8/10</w:t>
            </w:r>
          </w:p>
        </w:tc>
        <w:tc>
          <w:tcPr>
            <w:tcW w:w="1417" w:type="dxa"/>
          </w:tcPr>
          <w:p w14:paraId="2D7CBDA7" w14:textId="0D381BE4" w:rsidR="0049485F" w:rsidRPr="00A322EB" w:rsidRDefault="003D3CBB" w:rsidP="00904291">
            <w:pPr>
              <w:jc w:val="center"/>
              <w:rPr>
                <w:rFonts w:ascii="Times New Roman" w:hAnsi="Times New Roman" w:cs="Times New Roman"/>
                <w:bCs/>
                <w:sz w:val="28"/>
                <w:szCs w:val="28"/>
              </w:rPr>
            </w:pPr>
            <w:r w:rsidRPr="00A322EB">
              <w:rPr>
                <w:rFonts w:ascii="Times New Roman" w:hAnsi="Times New Roman" w:cs="Times New Roman"/>
                <w:bCs/>
                <w:sz w:val="28"/>
                <w:szCs w:val="28"/>
              </w:rPr>
              <w:t>8/10</w:t>
            </w:r>
          </w:p>
        </w:tc>
        <w:tc>
          <w:tcPr>
            <w:tcW w:w="1390" w:type="dxa"/>
          </w:tcPr>
          <w:p w14:paraId="25847F9E" w14:textId="79D9B27F" w:rsidR="0049485F" w:rsidRPr="003D3CBB" w:rsidRDefault="003D3CBB"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3D3CBB">
              <w:rPr>
                <w:rFonts w:ascii="Times New Roman" w:hAnsi="Times New Roman" w:cs="Times New Roman"/>
                <w:bCs/>
                <w:sz w:val="28"/>
                <w:szCs w:val="28"/>
              </w:rPr>
              <w:t>/10</w:t>
            </w:r>
          </w:p>
        </w:tc>
        <w:tc>
          <w:tcPr>
            <w:tcW w:w="1351" w:type="dxa"/>
          </w:tcPr>
          <w:p w14:paraId="6720A2F8" w14:textId="05AC273C" w:rsidR="0049485F" w:rsidRPr="003D3CBB" w:rsidRDefault="003D3CBB" w:rsidP="00904291">
            <w:pPr>
              <w:jc w:val="center"/>
              <w:rPr>
                <w:rFonts w:ascii="Times New Roman" w:hAnsi="Times New Roman" w:cs="Times New Roman"/>
                <w:bCs/>
                <w:sz w:val="28"/>
                <w:szCs w:val="28"/>
                <w:highlight w:val="yellow"/>
              </w:rPr>
            </w:pPr>
            <w:r w:rsidRPr="003D3CBB">
              <w:rPr>
                <w:rFonts w:ascii="Times New Roman" w:hAnsi="Times New Roman" w:cs="Times New Roman"/>
                <w:bCs/>
                <w:sz w:val="28"/>
                <w:szCs w:val="28"/>
              </w:rPr>
              <w:t>8/10</w:t>
            </w:r>
          </w:p>
        </w:tc>
        <w:tc>
          <w:tcPr>
            <w:tcW w:w="1103" w:type="dxa"/>
          </w:tcPr>
          <w:p w14:paraId="6A18E460" w14:textId="3846DF51" w:rsidR="0049485F" w:rsidRPr="003D3CBB" w:rsidRDefault="003D3CBB"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3D3CBB">
              <w:rPr>
                <w:rFonts w:ascii="Times New Roman" w:hAnsi="Times New Roman" w:cs="Times New Roman"/>
                <w:bCs/>
                <w:sz w:val="28"/>
                <w:szCs w:val="28"/>
              </w:rPr>
              <w:t>/10</w:t>
            </w:r>
          </w:p>
        </w:tc>
        <w:tc>
          <w:tcPr>
            <w:tcW w:w="941" w:type="dxa"/>
          </w:tcPr>
          <w:p w14:paraId="57FE205F" w14:textId="55EC723D" w:rsidR="0049485F" w:rsidRPr="003D3CBB" w:rsidRDefault="003D3CBB" w:rsidP="00904291">
            <w:pPr>
              <w:rPr>
                <w:rFonts w:ascii="Times New Roman" w:hAnsi="Times New Roman" w:cs="Times New Roman"/>
                <w:bCs/>
                <w:sz w:val="28"/>
                <w:szCs w:val="28"/>
                <w:highlight w:val="yellow"/>
              </w:rPr>
            </w:pPr>
            <w:r>
              <w:rPr>
                <w:rFonts w:ascii="Times New Roman" w:hAnsi="Times New Roman" w:cs="Times New Roman"/>
                <w:bCs/>
                <w:sz w:val="28"/>
                <w:szCs w:val="28"/>
              </w:rPr>
              <w:t>44</w:t>
            </w:r>
            <w:r w:rsidRPr="003D3CBB">
              <w:rPr>
                <w:rFonts w:ascii="Times New Roman" w:hAnsi="Times New Roman" w:cs="Times New Roman"/>
                <w:bCs/>
                <w:sz w:val="28"/>
                <w:szCs w:val="28"/>
              </w:rPr>
              <w:t>/</w:t>
            </w:r>
            <w:r>
              <w:rPr>
                <w:rFonts w:ascii="Times New Roman" w:hAnsi="Times New Roman" w:cs="Times New Roman"/>
                <w:bCs/>
                <w:sz w:val="28"/>
                <w:szCs w:val="28"/>
              </w:rPr>
              <w:t>5</w:t>
            </w:r>
            <w:r w:rsidRPr="003D3CBB">
              <w:rPr>
                <w:rFonts w:ascii="Times New Roman" w:hAnsi="Times New Roman" w:cs="Times New Roman"/>
                <w:bCs/>
                <w:sz w:val="28"/>
                <w:szCs w:val="28"/>
              </w:rPr>
              <w:t>0</w:t>
            </w:r>
          </w:p>
        </w:tc>
      </w:tr>
      <w:tr w:rsidR="00494F57" w14:paraId="45A81564" w14:textId="77777777" w:rsidTr="00494F57">
        <w:tc>
          <w:tcPr>
            <w:tcW w:w="2093" w:type="dxa"/>
          </w:tcPr>
          <w:p w14:paraId="11AC3AB6" w14:textId="294B9567" w:rsidR="0049485F" w:rsidRPr="00A322EB" w:rsidRDefault="005576EE" w:rsidP="00904291">
            <w:pPr>
              <w:jc w:val="both"/>
              <w:rPr>
                <w:rFonts w:ascii="Times New Roman" w:hAnsi="Times New Roman" w:cs="Times New Roman"/>
                <w:sz w:val="28"/>
                <w:szCs w:val="28"/>
              </w:rPr>
            </w:pPr>
            <w:proofErr w:type="spellStart"/>
            <w:r w:rsidRPr="00A322EB">
              <w:rPr>
                <w:rFonts w:ascii="Times New Roman" w:hAnsi="Times New Roman" w:cs="Times New Roman"/>
                <w:sz w:val="28"/>
                <w:szCs w:val="28"/>
              </w:rPr>
              <w:t>Дар’я</w:t>
            </w:r>
            <w:proofErr w:type="spellEnd"/>
            <w:r w:rsidRPr="00A322EB">
              <w:rPr>
                <w:rFonts w:ascii="Times New Roman" w:hAnsi="Times New Roman" w:cs="Times New Roman"/>
                <w:sz w:val="28"/>
                <w:szCs w:val="28"/>
              </w:rPr>
              <w:t xml:space="preserve"> Б.</w:t>
            </w:r>
          </w:p>
        </w:tc>
        <w:tc>
          <w:tcPr>
            <w:tcW w:w="1276" w:type="dxa"/>
          </w:tcPr>
          <w:p w14:paraId="1755018E" w14:textId="544B9200" w:rsidR="0049485F" w:rsidRPr="00A322EB" w:rsidRDefault="00003811" w:rsidP="00904291">
            <w:pPr>
              <w:jc w:val="center"/>
              <w:rPr>
                <w:rFonts w:ascii="Times New Roman" w:hAnsi="Times New Roman" w:cs="Times New Roman"/>
                <w:bCs/>
                <w:sz w:val="28"/>
                <w:szCs w:val="28"/>
              </w:rPr>
            </w:pPr>
            <w:r w:rsidRPr="00A322EB">
              <w:rPr>
                <w:rFonts w:ascii="Times New Roman" w:hAnsi="Times New Roman" w:cs="Times New Roman"/>
                <w:bCs/>
                <w:sz w:val="28"/>
                <w:szCs w:val="28"/>
              </w:rPr>
              <w:t>4/10</w:t>
            </w:r>
          </w:p>
        </w:tc>
        <w:tc>
          <w:tcPr>
            <w:tcW w:w="1417" w:type="dxa"/>
          </w:tcPr>
          <w:p w14:paraId="33296939" w14:textId="35D649BA" w:rsidR="0049485F" w:rsidRPr="00A322EB" w:rsidRDefault="00003811" w:rsidP="00904291">
            <w:pPr>
              <w:jc w:val="center"/>
              <w:rPr>
                <w:rFonts w:ascii="Times New Roman" w:hAnsi="Times New Roman" w:cs="Times New Roman"/>
                <w:bCs/>
                <w:sz w:val="28"/>
                <w:szCs w:val="28"/>
              </w:rPr>
            </w:pPr>
            <w:r w:rsidRPr="00A322EB">
              <w:rPr>
                <w:rFonts w:ascii="Times New Roman" w:hAnsi="Times New Roman" w:cs="Times New Roman"/>
                <w:bCs/>
                <w:sz w:val="28"/>
                <w:szCs w:val="28"/>
              </w:rPr>
              <w:t>5/10</w:t>
            </w:r>
          </w:p>
        </w:tc>
        <w:tc>
          <w:tcPr>
            <w:tcW w:w="1390" w:type="dxa"/>
          </w:tcPr>
          <w:p w14:paraId="56B671DE" w14:textId="5183017D" w:rsidR="0049485F" w:rsidRPr="003D3CBB" w:rsidRDefault="00003811"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003811">
              <w:rPr>
                <w:rFonts w:ascii="Times New Roman" w:hAnsi="Times New Roman" w:cs="Times New Roman"/>
                <w:bCs/>
                <w:sz w:val="28"/>
                <w:szCs w:val="28"/>
              </w:rPr>
              <w:t>/10</w:t>
            </w:r>
          </w:p>
        </w:tc>
        <w:tc>
          <w:tcPr>
            <w:tcW w:w="1351" w:type="dxa"/>
          </w:tcPr>
          <w:p w14:paraId="303B3A66" w14:textId="71B8B89F" w:rsidR="0049485F" w:rsidRPr="003D3CBB" w:rsidRDefault="00003811" w:rsidP="00904291">
            <w:pPr>
              <w:jc w:val="center"/>
              <w:rPr>
                <w:rFonts w:ascii="Times New Roman" w:hAnsi="Times New Roman" w:cs="Times New Roman"/>
                <w:bCs/>
                <w:sz w:val="28"/>
                <w:szCs w:val="28"/>
                <w:highlight w:val="yellow"/>
              </w:rPr>
            </w:pPr>
            <w:r w:rsidRPr="00003811">
              <w:rPr>
                <w:rFonts w:ascii="Times New Roman" w:hAnsi="Times New Roman" w:cs="Times New Roman"/>
                <w:bCs/>
                <w:sz w:val="28"/>
                <w:szCs w:val="28"/>
              </w:rPr>
              <w:t>6/10</w:t>
            </w:r>
          </w:p>
        </w:tc>
        <w:tc>
          <w:tcPr>
            <w:tcW w:w="1103" w:type="dxa"/>
          </w:tcPr>
          <w:p w14:paraId="6B3C3258" w14:textId="62644096" w:rsidR="0049485F" w:rsidRPr="003D3CBB" w:rsidRDefault="00003811" w:rsidP="00904291">
            <w:pPr>
              <w:jc w:val="center"/>
              <w:rPr>
                <w:rFonts w:ascii="Times New Roman" w:hAnsi="Times New Roman" w:cs="Times New Roman"/>
                <w:bCs/>
                <w:sz w:val="28"/>
                <w:szCs w:val="28"/>
                <w:highlight w:val="yellow"/>
              </w:rPr>
            </w:pPr>
            <w:r w:rsidRPr="00003811">
              <w:rPr>
                <w:rFonts w:ascii="Times New Roman" w:hAnsi="Times New Roman" w:cs="Times New Roman"/>
                <w:bCs/>
                <w:sz w:val="28"/>
                <w:szCs w:val="28"/>
              </w:rPr>
              <w:t>6/10</w:t>
            </w:r>
          </w:p>
        </w:tc>
        <w:tc>
          <w:tcPr>
            <w:tcW w:w="941" w:type="dxa"/>
          </w:tcPr>
          <w:p w14:paraId="7F644B42" w14:textId="656B47F7" w:rsidR="0049485F" w:rsidRPr="003D3CBB" w:rsidRDefault="00003811"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27</w:t>
            </w:r>
            <w:r w:rsidRPr="00003811">
              <w:rPr>
                <w:rFonts w:ascii="Times New Roman" w:hAnsi="Times New Roman" w:cs="Times New Roman"/>
                <w:bCs/>
                <w:sz w:val="28"/>
                <w:szCs w:val="28"/>
              </w:rPr>
              <w:t>/</w:t>
            </w:r>
            <w:r>
              <w:rPr>
                <w:rFonts w:ascii="Times New Roman" w:hAnsi="Times New Roman" w:cs="Times New Roman"/>
                <w:bCs/>
                <w:sz w:val="28"/>
                <w:szCs w:val="28"/>
              </w:rPr>
              <w:t>5</w:t>
            </w:r>
            <w:r w:rsidRPr="00003811">
              <w:rPr>
                <w:rFonts w:ascii="Times New Roman" w:hAnsi="Times New Roman" w:cs="Times New Roman"/>
                <w:bCs/>
                <w:sz w:val="28"/>
                <w:szCs w:val="28"/>
              </w:rPr>
              <w:t>0</w:t>
            </w:r>
          </w:p>
        </w:tc>
      </w:tr>
      <w:tr w:rsidR="00494F57" w14:paraId="2FC0367A" w14:textId="77777777" w:rsidTr="00494F57">
        <w:tc>
          <w:tcPr>
            <w:tcW w:w="2093" w:type="dxa"/>
          </w:tcPr>
          <w:p w14:paraId="5C498541" w14:textId="6100B867" w:rsidR="0049485F" w:rsidRPr="00A322EB" w:rsidRDefault="005576EE" w:rsidP="00904291">
            <w:pPr>
              <w:jc w:val="both"/>
              <w:rPr>
                <w:rFonts w:ascii="Times New Roman" w:hAnsi="Times New Roman" w:cs="Times New Roman"/>
                <w:sz w:val="28"/>
                <w:szCs w:val="28"/>
              </w:rPr>
            </w:pPr>
            <w:proofErr w:type="spellStart"/>
            <w:r w:rsidRPr="00A322EB">
              <w:rPr>
                <w:rFonts w:ascii="Times New Roman" w:hAnsi="Times New Roman" w:cs="Times New Roman"/>
                <w:sz w:val="28"/>
                <w:szCs w:val="28"/>
              </w:rPr>
              <w:t>Аліса</w:t>
            </w:r>
            <w:proofErr w:type="spellEnd"/>
            <w:r w:rsidRPr="00A322EB">
              <w:rPr>
                <w:rFonts w:ascii="Times New Roman" w:hAnsi="Times New Roman" w:cs="Times New Roman"/>
                <w:sz w:val="28"/>
                <w:szCs w:val="28"/>
              </w:rPr>
              <w:t xml:space="preserve"> В.</w:t>
            </w:r>
          </w:p>
        </w:tc>
        <w:tc>
          <w:tcPr>
            <w:tcW w:w="1276" w:type="dxa"/>
          </w:tcPr>
          <w:p w14:paraId="0B89E5FC" w14:textId="080556E2" w:rsidR="0049485F" w:rsidRPr="00A322EB" w:rsidRDefault="00AB3E3A" w:rsidP="00904291">
            <w:pPr>
              <w:jc w:val="center"/>
              <w:rPr>
                <w:rFonts w:ascii="Times New Roman" w:hAnsi="Times New Roman" w:cs="Times New Roman"/>
                <w:bCs/>
                <w:sz w:val="28"/>
                <w:szCs w:val="28"/>
              </w:rPr>
            </w:pPr>
            <w:r w:rsidRPr="00A322EB">
              <w:rPr>
                <w:rFonts w:ascii="Times New Roman" w:hAnsi="Times New Roman" w:cs="Times New Roman"/>
                <w:bCs/>
                <w:sz w:val="28"/>
                <w:szCs w:val="28"/>
              </w:rPr>
              <w:t>8/10</w:t>
            </w:r>
          </w:p>
        </w:tc>
        <w:tc>
          <w:tcPr>
            <w:tcW w:w="1417" w:type="dxa"/>
          </w:tcPr>
          <w:p w14:paraId="4448A015" w14:textId="3902427C" w:rsidR="0049485F" w:rsidRPr="00A322EB" w:rsidRDefault="00AB3E3A" w:rsidP="00904291">
            <w:pPr>
              <w:jc w:val="center"/>
              <w:rPr>
                <w:rFonts w:ascii="Times New Roman" w:hAnsi="Times New Roman" w:cs="Times New Roman"/>
                <w:bCs/>
                <w:sz w:val="28"/>
                <w:szCs w:val="28"/>
              </w:rPr>
            </w:pPr>
            <w:r w:rsidRPr="00A322EB">
              <w:rPr>
                <w:rFonts w:ascii="Times New Roman" w:hAnsi="Times New Roman" w:cs="Times New Roman"/>
                <w:bCs/>
                <w:sz w:val="28"/>
                <w:szCs w:val="28"/>
              </w:rPr>
              <w:t>8/10</w:t>
            </w:r>
          </w:p>
        </w:tc>
        <w:tc>
          <w:tcPr>
            <w:tcW w:w="1390" w:type="dxa"/>
          </w:tcPr>
          <w:p w14:paraId="31320D90" w14:textId="59963D06" w:rsidR="0049485F" w:rsidRPr="003D3CBB" w:rsidRDefault="00AB3E3A" w:rsidP="00904291">
            <w:pPr>
              <w:jc w:val="center"/>
              <w:rPr>
                <w:rFonts w:ascii="Times New Roman" w:hAnsi="Times New Roman" w:cs="Times New Roman"/>
                <w:bCs/>
                <w:sz w:val="28"/>
                <w:szCs w:val="28"/>
                <w:highlight w:val="yellow"/>
              </w:rPr>
            </w:pPr>
            <w:r w:rsidRPr="00AB3E3A">
              <w:rPr>
                <w:rFonts w:ascii="Times New Roman" w:hAnsi="Times New Roman" w:cs="Times New Roman"/>
                <w:bCs/>
                <w:sz w:val="28"/>
                <w:szCs w:val="28"/>
              </w:rPr>
              <w:t>8/10</w:t>
            </w:r>
          </w:p>
        </w:tc>
        <w:tc>
          <w:tcPr>
            <w:tcW w:w="1351" w:type="dxa"/>
          </w:tcPr>
          <w:p w14:paraId="683F0F2C" w14:textId="665266A7" w:rsidR="0049485F" w:rsidRPr="003D3CBB" w:rsidRDefault="00AB3E3A"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AB3E3A">
              <w:rPr>
                <w:rFonts w:ascii="Times New Roman" w:hAnsi="Times New Roman" w:cs="Times New Roman"/>
                <w:bCs/>
                <w:sz w:val="28"/>
                <w:szCs w:val="28"/>
              </w:rPr>
              <w:t>/10</w:t>
            </w:r>
          </w:p>
        </w:tc>
        <w:tc>
          <w:tcPr>
            <w:tcW w:w="1103" w:type="dxa"/>
          </w:tcPr>
          <w:p w14:paraId="5635FE39" w14:textId="11E3DBD3" w:rsidR="0049485F" w:rsidRPr="003D3CBB" w:rsidRDefault="00AB3E3A"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AB3E3A">
              <w:rPr>
                <w:rFonts w:ascii="Times New Roman" w:hAnsi="Times New Roman" w:cs="Times New Roman"/>
                <w:bCs/>
                <w:sz w:val="28"/>
                <w:szCs w:val="28"/>
              </w:rPr>
              <w:t>/10</w:t>
            </w:r>
          </w:p>
        </w:tc>
        <w:tc>
          <w:tcPr>
            <w:tcW w:w="941" w:type="dxa"/>
          </w:tcPr>
          <w:p w14:paraId="7066B87B" w14:textId="7A531A5D" w:rsidR="0049485F" w:rsidRPr="003D3CBB" w:rsidRDefault="00AB3E3A"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44</w:t>
            </w:r>
            <w:r w:rsidRPr="00AB3E3A">
              <w:rPr>
                <w:rFonts w:ascii="Times New Roman" w:hAnsi="Times New Roman" w:cs="Times New Roman"/>
                <w:bCs/>
                <w:sz w:val="28"/>
                <w:szCs w:val="28"/>
              </w:rPr>
              <w:t>/</w:t>
            </w:r>
            <w:r>
              <w:rPr>
                <w:rFonts w:ascii="Times New Roman" w:hAnsi="Times New Roman" w:cs="Times New Roman"/>
                <w:bCs/>
                <w:sz w:val="28"/>
                <w:szCs w:val="28"/>
              </w:rPr>
              <w:t>5</w:t>
            </w:r>
            <w:r w:rsidRPr="00AB3E3A">
              <w:rPr>
                <w:rFonts w:ascii="Times New Roman" w:hAnsi="Times New Roman" w:cs="Times New Roman"/>
                <w:bCs/>
                <w:sz w:val="28"/>
                <w:szCs w:val="28"/>
              </w:rPr>
              <w:t>0</w:t>
            </w:r>
          </w:p>
        </w:tc>
      </w:tr>
      <w:tr w:rsidR="00494F57" w14:paraId="0785A572" w14:textId="77777777" w:rsidTr="00494F57">
        <w:tc>
          <w:tcPr>
            <w:tcW w:w="2093" w:type="dxa"/>
          </w:tcPr>
          <w:p w14:paraId="35101198" w14:textId="2140F737" w:rsidR="000D166B" w:rsidRPr="00012C6D" w:rsidRDefault="005576EE" w:rsidP="00904291">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Анна</w:t>
            </w:r>
            <w:proofErr w:type="spellEnd"/>
            <w:r w:rsidRPr="00012C6D">
              <w:rPr>
                <w:rFonts w:ascii="Times New Roman" w:hAnsi="Times New Roman" w:cs="Times New Roman"/>
                <w:sz w:val="28"/>
                <w:szCs w:val="28"/>
              </w:rPr>
              <w:t xml:space="preserve"> К.</w:t>
            </w:r>
          </w:p>
        </w:tc>
        <w:tc>
          <w:tcPr>
            <w:tcW w:w="1276" w:type="dxa"/>
          </w:tcPr>
          <w:p w14:paraId="447FCCDC" w14:textId="5415FDE6"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695A77">
              <w:rPr>
                <w:rFonts w:ascii="Times New Roman" w:hAnsi="Times New Roman" w:cs="Times New Roman"/>
                <w:bCs/>
                <w:sz w:val="28"/>
                <w:szCs w:val="28"/>
              </w:rPr>
              <w:t>/10</w:t>
            </w:r>
          </w:p>
        </w:tc>
        <w:tc>
          <w:tcPr>
            <w:tcW w:w="1417" w:type="dxa"/>
          </w:tcPr>
          <w:p w14:paraId="75E2E930" w14:textId="36DA1A3D"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7</w:t>
            </w:r>
            <w:r w:rsidRPr="00695A77">
              <w:rPr>
                <w:rFonts w:ascii="Times New Roman" w:hAnsi="Times New Roman" w:cs="Times New Roman"/>
                <w:bCs/>
                <w:sz w:val="28"/>
                <w:szCs w:val="28"/>
              </w:rPr>
              <w:t>/10</w:t>
            </w:r>
          </w:p>
        </w:tc>
        <w:tc>
          <w:tcPr>
            <w:tcW w:w="1390" w:type="dxa"/>
          </w:tcPr>
          <w:p w14:paraId="1D18CB67" w14:textId="3583738F" w:rsidR="000D166B" w:rsidRPr="003D3CBB" w:rsidRDefault="00695A77" w:rsidP="00904291">
            <w:pPr>
              <w:jc w:val="center"/>
              <w:rPr>
                <w:rFonts w:ascii="Times New Roman" w:hAnsi="Times New Roman" w:cs="Times New Roman"/>
                <w:bCs/>
                <w:sz w:val="28"/>
                <w:szCs w:val="28"/>
                <w:highlight w:val="yellow"/>
              </w:rPr>
            </w:pPr>
            <w:r w:rsidRPr="00695A77">
              <w:rPr>
                <w:rFonts w:ascii="Times New Roman" w:hAnsi="Times New Roman" w:cs="Times New Roman"/>
                <w:bCs/>
                <w:sz w:val="28"/>
                <w:szCs w:val="28"/>
              </w:rPr>
              <w:t>8/10</w:t>
            </w:r>
          </w:p>
        </w:tc>
        <w:tc>
          <w:tcPr>
            <w:tcW w:w="1351" w:type="dxa"/>
          </w:tcPr>
          <w:p w14:paraId="5B3FF6B9" w14:textId="594C72AB" w:rsidR="000D166B" w:rsidRPr="003D3CBB" w:rsidRDefault="00695A77" w:rsidP="00904291">
            <w:pPr>
              <w:jc w:val="center"/>
              <w:rPr>
                <w:rFonts w:ascii="Times New Roman" w:hAnsi="Times New Roman" w:cs="Times New Roman"/>
                <w:bCs/>
                <w:sz w:val="28"/>
                <w:szCs w:val="28"/>
                <w:highlight w:val="yellow"/>
              </w:rPr>
            </w:pPr>
            <w:r w:rsidRPr="00695A77">
              <w:rPr>
                <w:rFonts w:ascii="Times New Roman" w:hAnsi="Times New Roman" w:cs="Times New Roman"/>
                <w:bCs/>
                <w:sz w:val="28"/>
                <w:szCs w:val="28"/>
              </w:rPr>
              <w:t>8/10</w:t>
            </w:r>
          </w:p>
        </w:tc>
        <w:tc>
          <w:tcPr>
            <w:tcW w:w="1103" w:type="dxa"/>
          </w:tcPr>
          <w:p w14:paraId="3FE8FBE9" w14:textId="581E0B33" w:rsidR="000D166B" w:rsidRPr="003D3CBB" w:rsidRDefault="00695A77" w:rsidP="00904291">
            <w:pPr>
              <w:jc w:val="center"/>
              <w:rPr>
                <w:rFonts w:ascii="Times New Roman" w:hAnsi="Times New Roman" w:cs="Times New Roman"/>
                <w:bCs/>
                <w:sz w:val="28"/>
                <w:szCs w:val="28"/>
                <w:highlight w:val="yellow"/>
              </w:rPr>
            </w:pPr>
            <w:r w:rsidRPr="00695A77">
              <w:rPr>
                <w:rFonts w:ascii="Times New Roman" w:hAnsi="Times New Roman" w:cs="Times New Roman"/>
                <w:bCs/>
                <w:sz w:val="28"/>
                <w:szCs w:val="28"/>
              </w:rPr>
              <w:t>8/10</w:t>
            </w:r>
          </w:p>
        </w:tc>
        <w:tc>
          <w:tcPr>
            <w:tcW w:w="941" w:type="dxa"/>
          </w:tcPr>
          <w:p w14:paraId="6814F847" w14:textId="5D2839CA"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37</w:t>
            </w:r>
            <w:r w:rsidRPr="00695A77">
              <w:rPr>
                <w:rFonts w:ascii="Times New Roman" w:hAnsi="Times New Roman" w:cs="Times New Roman"/>
                <w:bCs/>
                <w:sz w:val="28"/>
                <w:szCs w:val="28"/>
              </w:rPr>
              <w:t>/</w:t>
            </w:r>
            <w:r>
              <w:rPr>
                <w:rFonts w:ascii="Times New Roman" w:hAnsi="Times New Roman" w:cs="Times New Roman"/>
                <w:bCs/>
                <w:sz w:val="28"/>
                <w:szCs w:val="28"/>
              </w:rPr>
              <w:t>5</w:t>
            </w:r>
            <w:r w:rsidRPr="00695A77">
              <w:rPr>
                <w:rFonts w:ascii="Times New Roman" w:hAnsi="Times New Roman" w:cs="Times New Roman"/>
                <w:bCs/>
                <w:sz w:val="28"/>
                <w:szCs w:val="28"/>
              </w:rPr>
              <w:t>0</w:t>
            </w:r>
          </w:p>
        </w:tc>
      </w:tr>
      <w:tr w:rsidR="00494F57" w14:paraId="37767BAA" w14:textId="77777777" w:rsidTr="00494F57">
        <w:tc>
          <w:tcPr>
            <w:tcW w:w="2093" w:type="dxa"/>
          </w:tcPr>
          <w:p w14:paraId="1DD056CC" w14:textId="2A5EB79D" w:rsidR="000D166B" w:rsidRPr="00012C6D" w:rsidRDefault="005576EE" w:rsidP="00904291">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Станіслава</w:t>
            </w:r>
            <w:proofErr w:type="spellEnd"/>
            <w:r w:rsidRPr="00012C6D">
              <w:rPr>
                <w:rFonts w:ascii="Times New Roman" w:hAnsi="Times New Roman" w:cs="Times New Roman"/>
                <w:sz w:val="28"/>
                <w:szCs w:val="28"/>
              </w:rPr>
              <w:t xml:space="preserve"> М.</w:t>
            </w:r>
          </w:p>
        </w:tc>
        <w:tc>
          <w:tcPr>
            <w:tcW w:w="1276" w:type="dxa"/>
          </w:tcPr>
          <w:p w14:paraId="5C9E9F9B" w14:textId="0D1589C2"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695A77">
              <w:rPr>
                <w:rFonts w:ascii="Times New Roman" w:hAnsi="Times New Roman" w:cs="Times New Roman"/>
                <w:bCs/>
                <w:sz w:val="28"/>
                <w:szCs w:val="28"/>
              </w:rPr>
              <w:t>/10</w:t>
            </w:r>
          </w:p>
        </w:tc>
        <w:tc>
          <w:tcPr>
            <w:tcW w:w="1417" w:type="dxa"/>
          </w:tcPr>
          <w:p w14:paraId="4C5DF2CC" w14:textId="58EF6B89"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5</w:t>
            </w:r>
            <w:r w:rsidRPr="00695A77">
              <w:rPr>
                <w:rFonts w:ascii="Times New Roman" w:hAnsi="Times New Roman" w:cs="Times New Roman"/>
                <w:bCs/>
                <w:sz w:val="28"/>
                <w:szCs w:val="28"/>
              </w:rPr>
              <w:t>/10</w:t>
            </w:r>
          </w:p>
        </w:tc>
        <w:tc>
          <w:tcPr>
            <w:tcW w:w="1390" w:type="dxa"/>
          </w:tcPr>
          <w:p w14:paraId="4B384EC1" w14:textId="3F615C71"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695A77">
              <w:rPr>
                <w:rFonts w:ascii="Times New Roman" w:hAnsi="Times New Roman" w:cs="Times New Roman"/>
                <w:bCs/>
                <w:sz w:val="28"/>
                <w:szCs w:val="28"/>
              </w:rPr>
              <w:t>/10</w:t>
            </w:r>
          </w:p>
        </w:tc>
        <w:tc>
          <w:tcPr>
            <w:tcW w:w="1351" w:type="dxa"/>
          </w:tcPr>
          <w:p w14:paraId="4A32295D" w14:textId="6D47EF0D"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4</w:t>
            </w:r>
            <w:r w:rsidRPr="00695A77">
              <w:rPr>
                <w:rFonts w:ascii="Times New Roman" w:hAnsi="Times New Roman" w:cs="Times New Roman"/>
                <w:bCs/>
                <w:sz w:val="28"/>
                <w:szCs w:val="28"/>
              </w:rPr>
              <w:t>/10</w:t>
            </w:r>
          </w:p>
        </w:tc>
        <w:tc>
          <w:tcPr>
            <w:tcW w:w="1103" w:type="dxa"/>
          </w:tcPr>
          <w:p w14:paraId="0169BA2B" w14:textId="6ED0E0F9"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695A77">
              <w:rPr>
                <w:rFonts w:ascii="Times New Roman" w:hAnsi="Times New Roman" w:cs="Times New Roman"/>
                <w:bCs/>
                <w:sz w:val="28"/>
                <w:szCs w:val="28"/>
              </w:rPr>
              <w:t>/10</w:t>
            </w:r>
          </w:p>
        </w:tc>
        <w:tc>
          <w:tcPr>
            <w:tcW w:w="941" w:type="dxa"/>
          </w:tcPr>
          <w:p w14:paraId="5017ADE1" w14:textId="032F5C84" w:rsidR="000D166B" w:rsidRPr="003D3CBB" w:rsidRDefault="00695A77"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27</w:t>
            </w:r>
            <w:r w:rsidRPr="00695A77">
              <w:rPr>
                <w:rFonts w:ascii="Times New Roman" w:hAnsi="Times New Roman" w:cs="Times New Roman"/>
                <w:bCs/>
                <w:sz w:val="28"/>
                <w:szCs w:val="28"/>
              </w:rPr>
              <w:t>/</w:t>
            </w:r>
            <w:r>
              <w:rPr>
                <w:rFonts w:ascii="Times New Roman" w:hAnsi="Times New Roman" w:cs="Times New Roman"/>
                <w:bCs/>
                <w:sz w:val="28"/>
                <w:szCs w:val="28"/>
              </w:rPr>
              <w:t>5</w:t>
            </w:r>
            <w:r w:rsidRPr="00695A77">
              <w:rPr>
                <w:rFonts w:ascii="Times New Roman" w:hAnsi="Times New Roman" w:cs="Times New Roman"/>
                <w:bCs/>
                <w:sz w:val="28"/>
                <w:szCs w:val="28"/>
              </w:rPr>
              <w:t>0</w:t>
            </w:r>
          </w:p>
        </w:tc>
      </w:tr>
      <w:tr w:rsidR="00494F57" w14:paraId="321D61A4" w14:textId="77777777" w:rsidTr="00494F57">
        <w:tc>
          <w:tcPr>
            <w:tcW w:w="2093" w:type="dxa"/>
          </w:tcPr>
          <w:p w14:paraId="48A08629" w14:textId="5EDC40C7" w:rsidR="000D166B" w:rsidRPr="00012C6D" w:rsidRDefault="005576EE" w:rsidP="00904291">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Валентина</w:t>
            </w:r>
            <w:proofErr w:type="spellEnd"/>
            <w:r w:rsidRPr="00012C6D">
              <w:rPr>
                <w:rFonts w:ascii="Times New Roman" w:hAnsi="Times New Roman" w:cs="Times New Roman"/>
                <w:sz w:val="28"/>
                <w:szCs w:val="28"/>
              </w:rPr>
              <w:t xml:space="preserve"> М.</w:t>
            </w:r>
          </w:p>
        </w:tc>
        <w:tc>
          <w:tcPr>
            <w:tcW w:w="1276" w:type="dxa"/>
          </w:tcPr>
          <w:p w14:paraId="5147B50D" w14:textId="3615994B" w:rsidR="000D166B" w:rsidRPr="003D3CBB" w:rsidRDefault="00D1250F"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D1250F">
              <w:rPr>
                <w:rFonts w:ascii="Times New Roman" w:hAnsi="Times New Roman" w:cs="Times New Roman"/>
                <w:bCs/>
                <w:sz w:val="28"/>
                <w:szCs w:val="28"/>
              </w:rPr>
              <w:t>/10</w:t>
            </w:r>
          </w:p>
        </w:tc>
        <w:tc>
          <w:tcPr>
            <w:tcW w:w="1417" w:type="dxa"/>
          </w:tcPr>
          <w:p w14:paraId="46F98B9D" w14:textId="0799B5C3" w:rsidR="000D166B" w:rsidRPr="003D3CBB" w:rsidRDefault="00D1250F"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D1250F">
              <w:rPr>
                <w:rFonts w:ascii="Times New Roman" w:hAnsi="Times New Roman" w:cs="Times New Roman"/>
                <w:bCs/>
                <w:sz w:val="28"/>
                <w:szCs w:val="28"/>
              </w:rPr>
              <w:t>/10</w:t>
            </w:r>
          </w:p>
        </w:tc>
        <w:tc>
          <w:tcPr>
            <w:tcW w:w="1390" w:type="dxa"/>
          </w:tcPr>
          <w:p w14:paraId="6E6DE258" w14:textId="61C11218" w:rsidR="000D166B" w:rsidRPr="003D3CBB" w:rsidRDefault="00D1250F"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D1250F">
              <w:rPr>
                <w:rFonts w:ascii="Times New Roman" w:hAnsi="Times New Roman" w:cs="Times New Roman"/>
                <w:bCs/>
                <w:sz w:val="28"/>
                <w:szCs w:val="28"/>
              </w:rPr>
              <w:t>/10</w:t>
            </w:r>
          </w:p>
        </w:tc>
        <w:tc>
          <w:tcPr>
            <w:tcW w:w="1351" w:type="dxa"/>
          </w:tcPr>
          <w:p w14:paraId="089141C8" w14:textId="397CC7B2" w:rsidR="000D166B" w:rsidRPr="003D3CBB" w:rsidRDefault="00D1250F"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4</w:t>
            </w:r>
            <w:r w:rsidRPr="00D1250F">
              <w:rPr>
                <w:rFonts w:ascii="Times New Roman" w:hAnsi="Times New Roman" w:cs="Times New Roman"/>
                <w:bCs/>
                <w:sz w:val="28"/>
                <w:szCs w:val="28"/>
              </w:rPr>
              <w:t>/10</w:t>
            </w:r>
          </w:p>
        </w:tc>
        <w:tc>
          <w:tcPr>
            <w:tcW w:w="1103" w:type="dxa"/>
          </w:tcPr>
          <w:p w14:paraId="47955A37" w14:textId="55865829" w:rsidR="000D166B" w:rsidRPr="003D3CBB" w:rsidRDefault="00D1250F"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D1250F">
              <w:rPr>
                <w:rFonts w:ascii="Times New Roman" w:hAnsi="Times New Roman" w:cs="Times New Roman"/>
                <w:bCs/>
                <w:sz w:val="28"/>
                <w:szCs w:val="28"/>
              </w:rPr>
              <w:t>/10</w:t>
            </w:r>
          </w:p>
        </w:tc>
        <w:tc>
          <w:tcPr>
            <w:tcW w:w="941" w:type="dxa"/>
          </w:tcPr>
          <w:p w14:paraId="47B2D189" w14:textId="7156F31C" w:rsidR="000D166B" w:rsidRPr="003D3CBB" w:rsidRDefault="00D1250F"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28</w:t>
            </w:r>
            <w:r w:rsidRPr="00D1250F">
              <w:rPr>
                <w:rFonts w:ascii="Times New Roman" w:hAnsi="Times New Roman" w:cs="Times New Roman"/>
                <w:bCs/>
                <w:sz w:val="28"/>
                <w:szCs w:val="28"/>
              </w:rPr>
              <w:t>/</w:t>
            </w:r>
            <w:r>
              <w:rPr>
                <w:rFonts w:ascii="Times New Roman" w:hAnsi="Times New Roman" w:cs="Times New Roman"/>
                <w:bCs/>
                <w:sz w:val="28"/>
                <w:szCs w:val="28"/>
              </w:rPr>
              <w:t>5</w:t>
            </w:r>
            <w:r w:rsidRPr="00D1250F">
              <w:rPr>
                <w:rFonts w:ascii="Times New Roman" w:hAnsi="Times New Roman" w:cs="Times New Roman"/>
                <w:bCs/>
                <w:sz w:val="28"/>
                <w:szCs w:val="28"/>
              </w:rPr>
              <w:t>0</w:t>
            </w:r>
          </w:p>
        </w:tc>
      </w:tr>
      <w:tr w:rsidR="00494F57" w14:paraId="168730A7" w14:textId="77777777" w:rsidTr="00494F57">
        <w:tc>
          <w:tcPr>
            <w:tcW w:w="2093" w:type="dxa"/>
          </w:tcPr>
          <w:p w14:paraId="1E7683ED" w14:textId="4B2A76D5" w:rsidR="000D166B" w:rsidRPr="00012C6D" w:rsidRDefault="005576EE" w:rsidP="00904291">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Андрій</w:t>
            </w:r>
            <w:proofErr w:type="spellEnd"/>
            <w:r w:rsidRPr="00012C6D">
              <w:rPr>
                <w:rFonts w:ascii="Times New Roman" w:hAnsi="Times New Roman" w:cs="Times New Roman"/>
                <w:sz w:val="28"/>
                <w:szCs w:val="28"/>
              </w:rPr>
              <w:t xml:space="preserve"> К.</w:t>
            </w:r>
          </w:p>
        </w:tc>
        <w:tc>
          <w:tcPr>
            <w:tcW w:w="1276" w:type="dxa"/>
          </w:tcPr>
          <w:p w14:paraId="43AFD46B" w14:textId="2BD0D722" w:rsidR="000D166B" w:rsidRPr="003D3CBB" w:rsidRDefault="00357676" w:rsidP="00904291">
            <w:pPr>
              <w:jc w:val="center"/>
              <w:rPr>
                <w:rFonts w:ascii="Times New Roman" w:hAnsi="Times New Roman" w:cs="Times New Roman"/>
                <w:bCs/>
                <w:sz w:val="28"/>
                <w:szCs w:val="28"/>
                <w:highlight w:val="yellow"/>
              </w:rPr>
            </w:pPr>
            <w:r w:rsidRPr="00357676">
              <w:rPr>
                <w:rFonts w:ascii="Times New Roman" w:hAnsi="Times New Roman" w:cs="Times New Roman"/>
                <w:bCs/>
                <w:sz w:val="28"/>
                <w:szCs w:val="28"/>
              </w:rPr>
              <w:t>8/10</w:t>
            </w:r>
          </w:p>
        </w:tc>
        <w:tc>
          <w:tcPr>
            <w:tcW w:w="1417" w:type="dxa"/>
          </w:tcPr>
          <w:p w14:paraId="4B74E4FD" w14:textId="0D5ACA18" w:rsidR="000D166B" w:rsidRPr="003D3CBB" w:rsidRDefault="00357676" w:rsidP="00904291">
            <w:pPr>
              <w:jc w:val="center"/>
              <w:rPr>
                <w:rFonts w:ascii="Times New Roman" w:hAnsi="Times New Roman" w:cs="Times New Roman"/>
                <w:bCs/>
                <w:sz w:val="28"/>
                <w:szCs w:val="28"/>
                <w:highlight w:val="yellow"/>
              </w:rPr>
            </w:pPr>
            <w:r w:rsidRPr="00357676">
              <w:rPr>
                <w:rFonts w:ascii="Times New Roman" w:hAnsi="Times New Roman" w:cs="Times New Roman"/>
                <w:bCs/>
                <w:sz w:val="28"/>
                <w:szCs w:val="28"/>
              </w:rPr>
              <w:t>8/10</w:t>
            </w:r>
          </w:p>
        </w:tc>
        <w:tc>
          <w:tcPr>
            <w:tcW w:w="1390" w:type="dxa"/>
          </w:tcPr>
          <w:p w14:paraId="5E8188C3" w14:textId="6DF4E425" w:rsidR="000D166B" w:rsidRPr="003D3CBB" w:rsidRDefault="00357676" w:rsidP="00904291">
            <w:pPr>
              <w:jc w:val="center"/>
              <w:rPr>
                <w:rFonts w:ascii="Times New Roman" w:hAnsi="Times New Roman" w:cs="Times New Roman"/>
                <w:bCs/>
                <w:sz w:val="28"/>
                <w:szCs w:val="28"/>
                <w:highlight w:val="yellow"/>
              </w:rPr>
            </w:pPr>
            <w:r w:rsidRPr="00357676">
              <w:rPr>
                <w:rFonts w:ascii="Times New Roman" w:hAnsi="Times New Roman" w:cs="Times New Roman"/>
                <w:bCs/>
                <w:sz w:val="28"/>
                <w:szCs w:val="28"/>
              </w:rPr>
              <w:t>8/10</w:t>
            </w:r>
          </w:p>
        </w:tc>
        <w:tc>
          <w:tcPr>
            <w:tcW w:w="1351" w:type="dxa"/>
          </w:tcPr>
          <w:p w14:paraId="2A688C4A" w14:textId="3F59EB11" w:rsidR="000D166B" w:rsidRPr="003D3CBB" w:rsidRDefault="00357676"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357676">
              <w:rPr>
                <w:rFonts w:ascii="Times New Roman" w:hAnsi="Times New Roman" w:cs="Times New Roman"/>
                <w:bCs/>
                <w:sz w:val="28"/>
                <w:szCs w:val="28"/>
              </w:rPr>
              <w:t>/10</w:t>
            </w:r>
          </w:p>
        </w:tc>
        <w:tc>
          <w:tcPr>
            <w:tcW w:w="1103" w:type="dxa"/>
          </w:tcPr>
          <w:p w14:paraId="07DAB87F" w14:textId="3C992EB3" w:rsidR="000D166B" w:rsidRPr="003D3CBB" w:rsidRDefault="00357676" w:rsidP="00904291">
            <w:pPr>
              <w:jc w:val="center"/>
              <w:rPr>
                <w:rFonts w:ascii="Times New Roman" w:hAnsi="Times New Roman" w:cs="Times New Roman"/>
                <w:bCs/>
                <w:sz w:val="28"/>
                <w:szCs w:val="28"/>
                <w:highlight w:val="yellow"/>
              </w:rPr>
            </w:pPr>
            <w:r w:rsidRPr="00357676">
              <w:rPr>
                <w:rFonts w:ascii="Times New Roman" w:hAnsi="Times New Roman" w:cs="Times New Roman"/>
                <w:bCs/>
                <w:sz w:val="28"/>
                <w:szCs w:val="28"/>
              </w:rPr>
              <w:t>8/10</w:t>
            </w:r>
          </w:p>
        </w:tc>
        <w:tc>
          <w:tcPr>
            <w:tcW w:w="941" w:type="dxa"/>
          </w:tcPr>
          <w:p w14:paraId="6CE489CB" w14:textId="4A25B8E5" w:rsidR="000D166B" w:rsidRPr="003D3CBB" w:rsidRDefault="00357676"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38</w:t>
            </w:r>
            <w:r w:rsidRPr="00357676">
              <w:rPr>
                <w:rFonts w:ascii="Times New Roman" w:hAnsi="Times New Roman" w:cs="Times New Roman"/>
                <w:bCs/>
                <w:sz w:val="28"/>
                <w:szCs w:val="28"/>
              </w:rPr>
              <w:t>/</w:t>
            </w:r>
            <w:r>
              <w:rPr>
                <w:rFonts w:ascii="Times New Roman" w:hAnsi="Times New Roman" w:cs="Times New Roman"/>
                <w:bCs/>
                <w:sz w:val="28"/>
                <w:szCs w:val="28"/>
              </w:rPr>
              <w:t>5</w:t>
            </w:r>
            <w:r w:rsidRPr="00357676">
              <w:rPr>
                <w:rFonts w:ascii="Times New Roman" w:hAnsi="Times New Roman" w:cs="Times New Roman"/>
                <w:bCs/>
                <w:sz w:val="28"/>
                <w:szCs w:val="28"/>
              </w:rPr>
              <w:t>0</w:t>
            </w:r>
          </w:p>
        </w:tc>
      </w:tr>
      <w:tr w:rsidR="00494F57" w14:paraId="5C3FAC13" w14:textId="77777777" w:rsidTr="00494F57">
        <w:tc>
          <w:tcPr>
            <w:tcW w:w="2093" w:type="dxa"/>
          </w:tcPr>
          <w:p w14:paraId="43E5A76A" w14:textId="185DF306" w:rsidR="000D166B" w:rsidRPr="00ED328B" w:rsidRDefault="005576EE" w:rsidP="00904291">
            <w:pPr>
              <w:jc w:val="both"/>
              <w:rPr>
                <w:rFonts w:ascii="Times New Roman" w:hAnsi="Times New Roman" w:cs="Times New Roman"/>
                <w:sz w:val="28"/>
                <w:szCs w:val="28"/>
              </w:rPr>
            </w:pPr>
            <w:proofErr w:type="spellStart"/>
            <w:r w:rsidRPr="00ED328B">
              <w:rPr>
                <w:rFonts w:ascii="Times New Roman" w:hAnsi="Times New Roman" w:cs="Times New Roman"/>
                <w:sz w:val="28"/>
                <w:szCs w:val="28"/>
              </w:rPr>
              <w:t>Віктор</w:t>
            </w:r>
            <w:proofErr w:type="spellEnd"/>
            <w:r w:rsidRPr="00ED328B">
              <w:rPr>
                <w:rFonts w:ascii="Times New Roman" w:hAnsi="Times New Roman" w:cs="Times New Roman"/>
                <w:sz w:val="28"/>
                <w:szCs w:val="28"/>
              </w:rPr>
              <w:t xml:space="preserve"> П.</w:t>
            </w:r>
          </w:p>
        </w:tc>
        <w:tc>
          <w:tcPr>
            <w:tcW w:w="1276" w:type="dxa"/>
          </w:tcPr>
          <w:p w14:paraId="5C546579" w14:textId="77F49347" w:rsidR="000D166B" w:rsidRPr="003D3CBB" w:rsidRDefault="00766F6B"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766F6B">
              <w:rPr>
                <w:rFonts w:ascii="Times New Roman" w:hAnsi="Times New Roman" w:cs="Times New Roman"/>
                <w:bCs/>
                <w:sz w:val="28"/>
                <w:szCs w:val="28"/>
              </w:rPr>
              <w:t>/10</w:t>
            </w:r>
          </w:p>
        </w:tc>
        <w:tc>
          <w:tcPr>
            <w:tcW w:w="1417" w:type="dxa"/>
          </w:tcPr>
          <w:p w14:paraId="2CC5B63D" w14:textId="40D02DC4" w:rsidR="000D166B" w:rsidRPr="003D3CBB" w:rsidRDefault="00766F6B"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766F6B">
              <w:rPr>
                <w:rFonts w:ascii="Times New Roman" w:hAnsi="Times New Roman" w:cs="Times New Roman"/>
                <w:bCs/>
                <w:sz w:val="28"/>
                <w:szCs w:val="28"/>
              </w:rPr>
              <w:t>/10</w:t>
            </w:r>
          </w:p>
        </w:tc>
        <w:tc>
          <w:tcPr>
            <w:tcW w:w="1390" w:type="dxa"/>
          </w:tcPr>
          <w:p w14:paraId="37ED0F7D" w14:textId="53C68946" w:rsidR="000D166B" w:rsidRPr="003D3CBB" w:rsidRDefault="00766F6B" w:rsidP="00904291">
            <w:pPr>
              <w:jc w:val="center"/>
              <w:rPr>
                <w:rFonts w:ascii="Times New Roman" w:hAnsi="Times New Roman" w:cs="Times New Roman"/>
                <w:bCs/>
                <w:sz w:val="28"/>
                <w:szCs w:val="28"/>
                <w:highlight w:val="yellow"/>
              </w:rPr>
            </w:pPr>
            <w:r w:rsidRPr="00766F6B">
              <w:rPr>
                <w:rFonts w:ascii="Times New Roman" w:hAnsi="Times New Roman" w:cs="Times New Roman"/>
                <w:bCs/>
                <w:sz w:val="28"/>
                <w:szCs w:val="28"/>
              </w:rPr>
              <w:t>8/10</w:t>
            </w:r>
          </w:p>
        </w:tc>
        <w:tc>
          <w:tcPr>
            <w:tcW w:w="1351" w:type="dxa"/>
          </w:tcPr>
          <w:p w14:paraId="1C77F346" w14:textId="6945971B" w:rsidR="000D166B" w:rsidRPr="003D3CBB" w:rsidRDefault="00766F6B" w:rsidP="00904291">
            <w:pPr>
              <w:jc w:val="center"/>
              <w:rPr>
                <w:rFonts w:ascii="Times New Roman" w:hAnsi="Times New Roman" w:cs="Times New Roman"/>
                <w:bCs/>
                <w:sz w:val="28"/>
                <w:szCs w:val="28"/>
                <w:highlight w:val="yellow"/>
              </w:rPr>
            </w:pPr>
            <w:r w:rsidRPr="00766F6B">
              <w:rPr>
                <w:rFonts w:ascii="Times New Roman" w:hAnsi="Times New Roman" w:cs="Times New Roman"/>
                <w:bCs/>
                <w:sz w:val="28"/>
                <w:szCs w:val="28"/>
              </w:rPr>
              <w:t>8/10</w:t>
            </w:r>
          </w:p>
        </w:tc>
        <w:tc>
          <w:tcPr>
            <w:tcW w:w="1103" w:type="dxa"/>
          </w:tcPr>
          <w:p w14:paraId="40BC7522" w14:textId="78E14BCE" w:rsidR="000D166B" w:rsidRPr="003D3CBB" w:rsidRDefault="00766F6B"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766F6B">
              <w:rPr>
                <w:rFonts w:ascii="Times New Roman" w:hAnsi="Times New Roman" w:cs="Times New Roman"/>
                <w:bCs/>
                <w:sz w:val="28"/>
                <w:szCs w:val="28"/>
              </w:rPr>
              <w:t>/10</w:t>
            </w:r>
          </w:p>
        </w:tc>
        <w:tc>
          <w:tcPr>
            <w:tcW w:w="941" w:type="dxa"/>
          </w:tcPr>
          <w:p w14:paraId="18E675BE" w14:textId="5DC266F5" w:rsidR="000D166B" w:rsidRPr="003D3CBB" w:rsidRDefault="00766F6B" w:rsidP="00904291">
            <w:pPr>
              <w:jc w:val="center"/>
              <w:rPr>
                <w:rFonts w:ascii="Times New Roman" w:hAnsi="Times New Roman" w:cs="Times New Roman"/>
                <w:bCs/>
                <w:sz w:val="28"/>
                <w:szCs w:val="28"/>
                <w:highlight w:val="yellow"/>
              </w:rPr>
            </w:pPr>
            <w:r>
              <w:rPr>
                <w:rFonts w:ascii="Times New Roman" w:hAnsi="Times New Roman" w:cs="Times New Roman"/>
                <w:bCs/>
                <w:sz w:val="28"/>
                <w:szCs w:val="28"/>
              </w:rPr>
              <w:t>46</w:t>
            </w:r>
            <w:r w:rsidRPr="00766F6B">
              <w:rPr>
                <w:rFonts w:ascii="Times New Roman" w:hAnsi="Times New Roman" w:cs="Times New Roman"/>
                <w:bCs/>
                <w:sz w:val="28"/>
                <w:szCs w:val="28"/>
              </w:rPr>
              <w:t>/</w:t>
            </w:r>
            <w:r>
              <w:rPr>
                <w:rFonts w:ascii="Times New Roman" w:hAnsi="Times New Roman" w:cs="Times New Roman"/>
                <w:bCs/>
                <w:sz w:val="28"/>
                <w:szCs w:val="28"/>
              </w:rPr>
              <w:t>5</w:t>
            </w:r>
            <w:r w:rsidRPr="00766F6B">
              <w:rPr>
                <w:rFonts w:ascii="Times New Roman" w:hAnsi="Times New Roman" w:cs="Times New Roman"/>
                <w:bCs/>
                <w:sz w:val="28"/>
                <w:szCs w:val="28"/>
              </w:rPr>
              <w:t>0</w:t>
            </w:r>
          </w:p>
        </w:tc>
      </w:tr>
      <w:tr w:rsidR="00494F57" w14:paraId="283C24E5" w14:textId="77777777" w:rsidTr="00494F57">
        <w:tc>
          <w:tcPr>
            <w:tcW w:w="2093" w:type="dxa"/>
          </w:tcPr>
          <w:p w14:paraId="30CF1007" w14:textId="4E505873" w:rsidR="000D166B" w:rsidRPr="00ED328B" w:rsidRDefault="005576EE" w:rsidP="00904291">
            <w:pPr>
              <w:jc w:val="both"/>
              <w:rPr>
                <w:rFonts w:ascii="Times New Roman" w:hAnsi="Times New Roman" w:cs="Times New Roman"/>
                <w:sz w:val="28"/>
                <w:szCs w:val="28"/>
              </w:rPr>
            </w:pPr>
            <w:proofErr w:type="spellStart"/>
            <w:r w:rsidRPr="00ED328B">
              <w:rPr>
                <w:rFonts w:ascii="Times New Roman" w:hAnsi="Times New Roman" w:cs="Times New Roman"/>
                <w:sz w:val="28"/>
                <w:szCs w:val="28"/>
              </w:rPr>
              <w:t>Ольга</w:t>
            </w:r>
            <w:proofErr w:type="spellEnd"/>
            <w:r w:rsidRPr="00ED328B">
              <w:rPr>
                <w:rFonts w:ascii="Times New Roman" w:hAnsi="Times New Roman" w:cs="Times New Roman"/>
                <w:sz w:val="28"/>
                <w:szCs w:val="28"/>
              </w:rPr>
              <w:t xml:space="preserve"> П.</w:t>
            </w:r>
          </w:p>
        </w:tc>
        <w:tc>
          <w:tcPr>
            <w:tcW w:w="1276" w:type="dxa"/>
          </w:tcPr>
          <w:p w14:paraId="12A6AD2B" w14:textId="271F00E3" w:rsidR="000D166B" w:rsidRPr="003D3CBB" w:rsidRDefault="00CB6901" w:rsidP="00904291">
            <w:pPr>
              <w:jc w:val="center"/>
              <w:rPr>
                <w:rFonts w:ascii="Times New Roman" w:hAnsi="Times New Roman" w:cs="Times New Roman"/>
                <w:bCs/>
                <w:sz w:val="28"/>
                <w:szCs w:val="28"/>
              </w:rPr>
            </w:pPr>
            <w:r>
              <w:rPr>
                <w:rFonts w:ascii="Times New Roman" w:hAnsi="Times New Roman" w:cs="Times New Roman"/>
                <w:bCs/>
                <w:sz w:val="28"/>
                <w:szCs w:val="28"/>
              </w:rPr>
              <w:t>4</w:t>
            </w:r>
            <w:r w:rsidRPr="00CB6901">
              <w:rPr>
                <w:rFonts w:ascii="Times New Roman" w:hAnsi="Times New Roman" w:cs="Times New Roman"/>
                <w:bCs/>
                <w:sz w:val="28"/>
                <w:szCs w:val="28"/>
              </w:rPr>
              <w:t>/10</w:t>
            </w:r>
          </w:p>
        </w:tc>
        <w:tc>
          <w:tcPr>
            <w:tcW w:w="1417" w:type="dxa"/>
          </w:tcPr>
          <w:p w14:paraId="1F4E0F2F" w14:textId="25280CD8" w:rsidR="000D166B" w:rsidRPr="003D3CBB" w:rsidRDefault="00CB6901" w:rsidP="00904291">
            <w:pPr>
              <w:jc w:val="center"/>
              <w:rPr>
                <w:rFonts w:ascii="Times New Roman" w:hAnsi="Times New Roman" w:cs="Times New Roman"/>
                <w:bCs/>
                <w:sz w:val="28"/>
                <w:szCs w:val="28"/>
              </w:rPr>
            </w:pPr>
            <w:r>
              <w:rPr>
                <w:rFonts w:ascii="Times New Roman" w:hAnsi="Times New Roman" w:cs="Times New Roman"/>
                <w:bCs/>
                <w:sz w:val="28"/>
                <w:szCs w:val="28"/>
              </w:rPr>
              <w:t>5</w:t>
            </w:r>
            <w:r w:rsidRPr="00CB6901">
              <w:rPr>
                <w:rFonts w:ascii="Times New Roman" w:hAnsi="Times New Roman" w:cs="Times New Roman"/>
                <w:bCs/>
                <w:sz w:val="28"/>
                <w:szCs w:val="28"/>
              </w:rPr>
              <w:t>/10</w:t>
            </w:r>
          </w:p>
        </w:tc>
        <w:tc>
          <w:tcPr>
            <w:tcW w:w="1390" w:type="dxa"/>
          </w:tcPr>
          <w:p w14:paraId="10A93945" w14:textId="498C45E3" w:rsidR="000D166B" w:rsidRPr="003D3CBB" w:rsidRDefault="00CB6901"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CB6901">
              <w:rPr>
                <w:rFonts w:ascii="Times New Roman" w:hAnsi="Times New Roman" w:cs="Times New Roman"/>
                <w:bCs/>
                <w:sz w:val="28"/>
                <w:szCs w:val="28"/>
              </w:rPr>
              <w:t>/10</w:t>
            </w:r>
          </w:p>
        </w:tc>
        <w:tc>
          <w:tcPr>
            <w:tcW w:w="1351" w:type="dxa"/>
          </w:tcPr>
          <w:p w14:paraId="4706D293" w14:textId="51925F66" w:rsidR="000D166B" w:rsidRPr="003D3CBB" w:rsidRDefault="00CB6901"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CB6901">
              <w:rPr>
                <w:rFonts w:ascii="Times New Roman" w:hAnsi="Times New Roman" w:cs="Times New Roman"/>
                <w:bCs/>
                <w:sz w:val="28"/>
                <w:szCs w:val="28"/>
              </w:rPr>
              <w:t>/10</w:t>
            </w:r>
          </w:p>
        </w:tc>
        <w:tc>
          <w:tcPr>
            <w:tcW w:w="1103" w:type="dxa"/>
          </w:tcPr>
          <w:p w14:paraId="6BC92851" w14:textId="022B09EE" w:rsidR="000D166B" w:rsidRPr="003D3CBB" w:rsidRDefault="00CB6901"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CB6901">
              <w:rPr>
                <w:rFonts w:ascii="Times New Roman" w:hAnsi="Times New Roman" w:cs="Times New Roman"/>
                <w:bCs/>
                <w:sz w:val="28"/>
                <w:szCs w:val="28"/>
              </w:rPr>
              <w:t>/10</w:t>
            </w:r>
          </w:p>
        </w:tc>
        <w:tc>
          <w:tcPr>
            <w:tcW w:w="941" w:type="dxa"/>
          </w:tcPr>
          <w:p w14:paraId="1F1CA03E" w14:textId="09BDEAD0" w:rsidR="000D166B" w:rsidRPr="003D3CBB" w:rsidRDefault="00CB6901" w:rsidP="00904291">
            <w:pPr>
              <w:jc w:val="center"/>
              <w:rPr>
                <w:rFonts w:ascii="Times New Roman" w:hAnsi="Times New Roman" w:cs="Times New Roman"/>
                <w:bCs/>
                <w:sz w:val="28"/>
                <w:szCs w:val="28"/>
              </w:rPr>
            </w:pPr>
            <w:r>
              <w:rPr>
                <w:rFonts w:ascii="Times New Roman" w:hAnsi="Times New Roman" w:cs="Times New Roman"/>
                <w:bCs/>
                <w:sz w:val="28"/>
                <w:szCs w:val="28"/>
              </w:rPr>
              <w:t>27</w:t>
            </w:r>
            <w:r w:rsidRPr="00CB6901">
              <w:rPr>
                <w:rFonts w:ascii="Times New Roman" w:hAnsi="Times New Roman" w:cs="Times New Roman"/>
                <w:bCs/>
                <w:sz w:val="28"/>
                <w:szCs w:val="28"/>
              </w:rPr>
              <w:t>/</w:t>
            </w:r>
            <w:r>
              <w:rPr>
                <w:rFonts w:ascii="Times New Roman" w:hAnsi="Times New Roman" w:cs="Times New Roman"/>
                <w:bCs/>
                <w:sz w:val="28"/>
                <w:szCs w:val="28"/>
              </w:rPr>
              <w:t>5</w:t>
            </w:r>
            <w:r w:rsidRPr="00CB6901">
              <w:rPr>
                <w:rFonts w:ascii="Times New Roman" w:hAnsi="Times New Roman" w:cs="Times New Roman"/>
                <w:bCs/>
                <w:sz w:val="28"/>
                <w:szCs w:val="28"/>
              </w:rPr>
              <w:t>0</w:t>
            </w:r>
          </w:p>
        </w:tc>
      </w:tr>
      <w:tr w:rsidR="00494F57" w14:paraId="600350DA" w14:textId="77777777" w:rsidTr="00494F57">
        <w:tc>
          <w:tcPr>
            <w:tcW w:w="2093" w:type="dxa"/>
          </w:tcPr>
          <w:p w14:paraId="595BA2D5" w14:textId="6A844ED7" w:rsidR="000D166B" w:rsidRPr="00AF5737" w:rsidRDefault="005576EE" w:rsidP="00904291">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Валерій</w:t>
            </w:r>
            <w:proofErr w:type="spellEnd"/>
            <w:r w:rsidRPr="00AF5737">
              <w:rPr>
                <w:rFonts w:ascii="Times New Roman" w:hAnsi="Times New Roman" w:cs="Times New Roman"/>
                <w:sz w:val="28"/>
                <w:szCs w:val="28"/>
              </w:rPr>
              <w:t xml:space="preserve"> П.</w:t>
            </w:r>
          </w:p>
        </w:tc>
        <w:tc>
          <w:tcPr>
            <w:tcW w:w="1276" w:type="dxa"/>
          </w:tcPr>
          <w:p w14:paraId="2B829D59" w14:textId="559A44F6"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417" w:type="dxa"/>
          </w:tcPr>
          <w:p w14:paraId="4CDB1C40" w14:textId="27E8F136"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390" w:type="dxa"/>
          </w:tcPr>
          <w:p w14:paraId="0CD79094" w14:textId="54DE18FD"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351" w:type="dxa"/>
          </w:tcPr>
          <w:p w14:paraId="44D242A0" w14:textId="7AE16F00"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103" w:type="dxa"/>
          </w:tcPr>
          <w:p w14:paraId="5152CB31" w14:textId="12AF011E"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941" w:type="dxa"/>
          </w:tcPr>
          <w:p w14:paraId="7049F32F" w14:textId="6FBEC90F"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10</w:t>
            </w:r>
            <w:r w:rsidRPr="00C63866">
              <w:rPr>
                <w:rFonts w:ascii="Times New Roman" w:hAnsi="Times New Roman" w:cs="Times New Roman"/>
                <w:bCs/>
                <w:sz w:val="28"/>
                <w:szCs w:val="28"/>
              </w:rPr>
              <w:t>/</w:t>
            </w:r>
            <w:r>
              <w:rPr>
                <w:rFonts w:ascii="Times New Roman" w:hAnsi="Times New Roman" w:cs="Times New Roman"/>
                <w:bCs/>
                <w:sz w:val="28"/>
                <w:szCs w:val="28"/>
              </w:rPr>
              <w:t>5</w:t>
            </w:r>
            <w:r w:rsidRPr="00C63866">
              <w:rPr>
                <w:rFonts w:ascii="Times New Roman" w:hAnsi="Times New Roman" w:cs="Times New Roman"/>
                <w:bCs/>
                <w:sz w:val="28"/>
                <w:szCs w:val="28"/>
              </w:rPr>
              <w:t>0</w:t>
            </w:r>
          </w:p>
        </w:tc>
      </w:tr>
      <w:tr w:rsidR="00494F57" w14:paraId="16405663" w14:textId="77777777" w:rsidTr="00494F57">
        <w:tc>
          <w:tcPr>
            <w:tcW w:w="2093" w:type="dxa"/>
          </w:tcPr>
          <w:p w14:paraId="016A4CA0" w14:textId="626BB73F" w:rsidR="000D166B" w:rsidRPr="00AF5737" w:rsidRDefault="005576EE" w:rsidP="00904291">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Максим</w:t>
            </w:r>
            <w:proofErr w:type="spellEnd"/>
            <w:r w:rsidRPr="00AF5737">
              <w:rPr>
                <w:rFonts w:ascii="Times New Roman" w:hAnsi="Times New Roman" w:cs="Times New Roman"/>
                <w:sz w:val="28"/>
                <w:szCs w:val="28"/>
              </w:rPr>
              <w:t xml:space="preserve"> Т.</w:t>
            </w:r>
          </w:p>
        </w:tc>
        <w:tc>
          <w:tcPr>
            <w:tcW w:w="1276" w:type="dxa"/>
          </w:tcPr>
          <w:p w14:paraId="660A4CD2" w14:textId="1234C96E"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4</w:t>
            </w:r>
            <w:r w:rsidRPr="00C63866">
              <w:rPr>
                <w:rFonts w:ascii="Times New Roman" w:hAnsi="Times New Roman" w:cs="Times New Roman"/>
                <w:bCs/>
                <w:sz w:val="28"/>
                <w:szCs w:val="28"/>
              </w:rPr>
              <w:t>/10</w:t>
            </w:r>
          </w:p>
        </w:tc>
        <w:tc>
          <w:tcPr>
            <w:tcW w:w="1417" w:type="dxa"/>
          </w:tcPr>
          <w:p w14:paraId="3432050F" w14:textId="34BCE29C"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4</w:t>
            </w:r>
            <w:r w:rsidRPr="00C63866">
              <w:rPr>
                <w:rFonts w:ascii="Times New Roman" w:hAnsi="Times New Roman" w:cs="Times New Roman"/>
                <w:bCs/>
                <w:sz w:val="28"/>
                <w:szCs w:val="28"/>
              </w:rPr>
              <w:t>/10</w:t>
            </w:r>
          </w:p>
        </w:tc>
        <w:tc>
          <w:tcPr>
            <w:tcW w:w="1390" w:type="dxa"/>
          </w:tcPr>
          <w:p w14:paraId="7DF8DD8C" w14:textId="1450485C"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C63866">
              <w:rPr>
                <w:rFonts w:ascii="Times New Roman" w:hAnsi="Times New Roman" w:cs="Times New Roman"/>
                <w:bCs/>
                <w:sz w:val="28"/>
                <w:szCs w:val="28"/>
              </w:rPr>
              <w:t>/10</w:t>
            </w:r>
          </w:p>
        </w:tc>
        <w:tc>
          <w:tcPr>
            <w:tcW w:w="1351" w:type="dxa"/>
          </w:tcPr>
          <w:p w14:paraId="4F58408A" w14:textId="771C7497"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C63866">
              <w:rPr>
                <w:rFonts w:ascii="Times New Roman" w:hAnsi="Times New Roman" w:cs="Times New Roman"/>
                <w:bCs/>
                <w:sz w:val="28"/>
                <w:szCs w:val="28"/>
              </w:rPr>
              <w:t>/10</w:t>
            </w:r>
          </w:p>
        </w:tc>
        <w:tc>
          <w:tcPr>
            <w:tcW w:w="1103" w:type="dxa"/>
          </w:tcPr>
          <w:p w14:paraId="07B0D191" w14:textId="7D46C9C3"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C63866">
              <w:rPr>
                <w:rFonts w:ascii="Times New Roman" w:hAnsi="Times New Roman" w:cs="Times New Roman"/>
                <w:bCs/>
                <w:sz w:val="28"/>
                <w:szCs w:val="28"/>
              </w:rPr>
              <w:t>/10</w:t>
            </w:r>
          </w:p>
        </w:tc>
        <w:tc>
          <w:tcPr>
            <w:tcW w:w="941" w:type="dxa"/>
          </w:tcPr>
          <w:p w14:paraId="25645C94" w14:textId="49ED8302" w:rsidR="000D166B" w:rsidRPr="003D3CBB" w:rsidRDefault="00C63866" w:rsidP="00904291">
            <w:pPr>
              <w:jc w:val="center"/>
              <w:rPr>
                <w:rFonts w:ascii="Times New Roman" w:hAnsi="Times New Roman" w:cs="Times New Roman"/>
                <w:bCs/>
                <w:sz w:val="28"/>
                <w:szCs w:val="28"/>
              </w:rPr>
            </w:pPr>
            <w:r>
              <w:rPr>
                <w:rFonts w:ascii="Times New Roman" w:hAnsi="Times New Roman" w:cs="Times New Roman"/>
                <w:bCs/>
                <w:sz w:val="28"/>
                <w:szCs w:val="28"/>
              </w:rPr>
              <w:t>26</w:t>
            </w:r>
            <w:r w:rsidRPr="00C63866">
              <w:rPr>
                <w:rFonts w:ascii="Times New Roman" w:hAnsi="Times New Roman" w:cs="Times New Roman"/>
                <w:bCs/>
                <w:sz w:val="28"/>
                <w:szCs w:val="28"/>
              </w:rPr>
              <w:t>/</w:t>
            </w:r>
            <w:r>
              <w:rPr>
                <w:rFonts w:ascii="Times New Roman" w:hAnsi="Times New Roman" w:cs="Times New Roman"/>
                <w:bCs/>
                <w:sz w:val="28"/>
                <w:szCs w:val="28"/>
              </w:rPr>
              <w:t>5</w:t>
            </w:r>
            <w:r w:rsidRPr="00C63866">
              <w:rPr>
                <w:rFonts w:ascii="Times New Roman" w:hAnsi="Times New Roman" w:cs="Times New Roman"/>
                <w:bCs/>
                <w:sz w:val="28"/>
                <w:szCs w:val="28"/>
              </w:rPr>
              <w:t>0</w:t>
            </w:r>
          </w:p>
        </w:tc>
      </w:tr>
      <w:tr w:rsidR="00494F57" w14:paraId="345B9A74" w14:textId="77777777" w:rsidTr="00494F57">
        <w:tc>
          <w:tcPr>
            <w:tcW w:w="2093" w:type="dxa"/>
          </w:tcPr>
          <w:p w14:paraId="267E0BA0" w14:textId="098642DC" w:rsidR="000D166B" w:rsidRPr="00AF5737" w:rsidRDefault="005576EE" w:rsidP="00904291">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Поліна</w:t>
            </w:r>
            <w:proofErr w:type="spellEnd"/>
            <w:r w:rsidRPr="00AF5737">
              <w:rPr>
                <w:rFonts w:ascii="Times New Roman" w:hAnsi="Times New Roman" w:cs="Times New Roman"/>
                <w:sz w:val="28"/>
                <w:szCs w:val="28"/>
              </w:rPr>
              <w:t xml:space="preserve"> Ш.</w:t>
            </w:r>
          </w:p>
        </w:tc>
        <w:tc>
          <w:tcPr>
            <w:tcW w:w="1276" w:type="dxa"/>
          </w:tcPr>
          <w:p w14:paraId="4C90B7D7" w14:textId="2F78BE81" w:rsidR="000D166B" w:rsidRPr="003D3CBB" w:rsidRDefault="00051494"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051494">
              <w:rPr>
                <w:rFonts w:ascii="Times New Roman" w:hAnsi="Times New Roman" w:cs="Times New Roman"/>
                <w:bCs/>
                <w:sz w:val="28"/>
                <w:szCs w:val="28"/>
              </w:rPr>
              <w:t>/10</w:t>
            </w:r>
          </w:p>
        </w:tc>
        <w:tc>
          <w:tcPr>
            <w:tcW w:w="1417" w:type="dxa"/>
          </w:tcPr>
          <w:p w14:paraId="66E98E37" w14:textId="14079ADA" w:rsidR="000D166B" w:rsidRPr="003D3CBB" w:rsidRDefault="00051494"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051494">
              <w:rPr>
                <w:rFonts w:ascii="Times New Roman" w:hAnsi="Times New Roman" w:cs="Times New Roman"/>
                <w:bCs/>
                <w:sz w:val="28"/>
                <w:szCs w:val="28"/>
              </w:rPr>
              <w:t>/10</w:t>
            </w:r>
          </w:p>
        </w:tc>
        <w:tc>
          <w:tcPr>
            <w:tcW w:w="1390" w:type="dxa"/>
          </w:tcPr>
          <w:p w14:paraId="2901CF64" w14:textId="57EADC38" w:rsidR="000D166B" w:rsidRPr="003D3CBB" w:rsidRDefault="00051494"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051494">
              <w:rPr>
                <w:rFonts w:ascii="Times New Roman" w:hAnsi="Times New Roman" w:cs="Times New Roman"/>
                <w:bCs/>
                <w:sz w:val="28"/>
                <w:szCs w:val="28"/>
              </w:rPr>
              <w:t>/10</w:t>
            </w:r>
          </w:p>
        </w:tc>
        <w:tc>
          <w:tcPr>
            <w:tcW w:w="1351" w:type="dxa"/>
          </w:tcPr>
          <w:p w14:paraId="457DE906" w14:textId="16367B90" w:rsidR="000D166B" w:rsidRPr="003D3CBB" w:rsidRDefault="00051494" w:rsidP="00904291">
            <w:pPr>
              <w:jc w:val="center"/>
              <w:rPr>
                <w:rFonts w:ascii="Times New Roman" w:hAnsi="Times New Roman" w:cs="Times New Roman"/>
                <w:bCs/>
                <w:sz w:val="28"/>
                <w:szCs w:val="28"/>
              </w:rPr>
            </w:pPr>
            <w:r>
              <w:rPr>
                <w:rFonts w:ascii="Times New Roman" w:hAnsi="Times New Roman" w:cs="Times New Roman"/>
                <w:bCs/>
                <w:sz w:val="28"/>
                <w:szCs w:val="28"/>
              </w:rPr>
              <w:t>4</w:t>
            </w:r>
            <w:r w:rsidRPr="00051494">
              <w:rPr>
                <w:rFonts w:ascii="Times New Roman" w:hAnsi="Times New Roman" w:cs="Times New Roman"/>
                <w:bCs/>
                <w:sz w:val="28"/>
                <w:szCs w:val="28"/>
              </w:rPr>
              <w:t>/10</w:t>
            </w:r>
          </w:p>
        </w:tc>
        <w:tc>
          <w:tcPr>
            <w:tcW w:w="1103" w:type="dxa"/>
          </w:tcPr>
          <w:p w14:paraId="0A615FC7" w14:textId="4B308D0A" w:rsidR="000D166B" w:rsidRPr="003D3CBB" w:rsidRDefault="00051494" w:rsidP="00904291">
            <w:pPr>
              <w:jc w:val="center"/>
              <w:rPr>
                <w:rFonts w:ascii="Times New Roman" w:hAnsi="Times New Roman" w:cs="Times New Roman"/>
                <w:bCs/>
                <w:sz w:val="28"/>
                <w:szCs w:val="28"/>
              </w:rPr>
            </w:pPr>
            <w:r w:rsidRPr="00051494">
              <w:rPr>
                <w:rFonts w:ascii="Times New Roman" w:hAnsi="Times New Roman" w:cs="Times New Roman"/>
                <w:bCs/>
                <w:sz w:val="28"/>
                <w:szCs w:val="28"/>
              </w:rPr>
              <w:t>8/10</w:t>
            </w:r>
          </w:p>
        </w:tc>
        <w:tc>
          <w:tcPr>
            <w:tcW w:w="941" w:type="dxa"/>
          </w:tcPr>
          <w:p w14:paraId="54A40B8A" w14:textId="4EF5A0F7" w:rsidR="000D166B" w:rsidRPr="003D3CBB" w:rsidRDefault="00051494" w:rsidP="00904291">
            <w:pPr>
              <w:jc w:val="center"/>
              <w:rPr>
                <w:rFonts w:ascii="Times New Roman" w:hAnsi="Times New Roman" w:cs="Times New Roman"/>
                <w:bCs/>
                <w:sz w:val="28"/>
                <w:szCs w:val="28"/>
              </w:rPr>
            </w:pPr>
            <w:r>
              <w:rPr>
                <w:rFonts w:ascii="Times New Roman" w:hAnsi="Times New Roman" w:cs="Times New Roman"/>
                <w:bCs/>
                <w:sz w:val="28"/>
                <w:szCs w:val="28"/>
              </w:rPr>
              <w:t>30</w:t>
            </w:r>
            <w:r w:rsidRPr="00051494">
              <w:rPr>
                <w:rFonts w:ascii="Times New Roman" w:hAnsi="Times New Roman" w:cs="Times New Roman"/>
                <w:bCs/>
                <w:sz w:val="28"/>
                <w:szCs w:val="28"/>
              </w:rPr>
              <w:t>/</w:t>
            </w:r>
            <w:r>
              <w:rPr>
                <w:rFonts w:ascii="Times New Roman" w:hAnsi="Times New Roman" w:cs="Times New Roman"/>
                <w:bCs/>
                <w:sz w:val="28"/>
                <w:szCs w:val="28"/>
              </w:rPr>
              <w:t>5</w:t>
            </w:r>
            <w:r w:rsidRPr="00051494">
              <w:rPr>
                <w:rFonts w:ascii="Times New Roman" w:hAnsi="Times New Roman" w:cs="Times New Roman"/>
                <w:bCs/>
                <w:sz w:val="28"/>
                <w:szCs w:val="28"/>
              </w:rPr>
              <w:t>0</w:t>
            </w:r>
          </w:p>
        </w:tc>
      </w:tr>
      <w:tr w:rsidR="00494F57" w14:paraId="061076C7" w14:textId="77777777" w:rsidTr="00494F57">
        <w:tc>
          <w:tcPr>
            <w:tcW w:w="2093" w:type="dxa"/>
          </w:tcPr>
          <w:p w14:paraId="67672275" w14:textId="25F5A476" w:rsidR="000D166B" w:rsidRPr="00AF5737" w:rsidRDefault="005576EE" w:rsidP="00904291">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Артем</w:t>
            </w:r>
            <w:proofErr w:type="spellEnd"/>
            <w:r w:rsidRPr="00AF5737">
              <w:rPr>
                <w:rFonts w:ascii="Times New Roman" w:hAnsi="Times New Roman" w:cs="Times New Roman"/>
                <w:sz w:val="28"/>
                <w:szCs w:val="28"/>
              </w:rPr>
              <w:t xml:space="preserve"> Ч.</w:t>
            </w:r>
          </w:p>
        </w:tc>
        <w:tc>
          <w:tcPr>
            <w:tcW w:w="1276" w:type="dxa"/>
          </w:tcPr>
          <w:p w14:paraId="7AA1BFF0" w14:textId="46F96FEE" w:rsidR="000D166B" w:rsidRPr="003D3CBB" w:rsidRDefault="00AF5737" w:rsidP="00904291">
            <w:pPr>
              <w:jc w:val="center"/>
              <w:rPr>
                <w:rFonts w:ascii="Times New Roman" w:hAnsi="Times New Roman" w:cs="Times New Roman"/>
                <w:bCs/>
                <w:sz w:val="28"/>
                <w:szCs w:val="28"/>
              </w:rPr>
            </w:pPr>
            <w:r>
              <w:rPr>
                <w:rFonts w:ascii="Times New Roman" w:hAnsi="Times New Roman" w:cs="Times New Roman"/>
                <w:bCs/>
                <w:sz w:val="28"/>
                <w:szCs w:val="28"/>
              </w:rPr>
              <w:t>4</w:t>
            </w:r>
            <w:r w:rsidRPr="00AF5737">
              <w:rPr>
                <w:rFonts w:ascii="Times New Roman" w:hAnsi="Times New Roman" w:cs="Times New Roman"/>
                <w:bCs/>
                <w:sz w:val="28"/>
                <w:szCs w:val="28"/>
              </w:rPr>
              <w:t>/10</w:t>
            </w:r>
          </w:p>
        </w:tc>
        <w:tc>
          <w:tcPr>
            <w:tcW w:w="1417" w:type="dxa"/>
          </w:tcPr>
          <w:p w14:paraId="2A4D476F" w14:textId="22A070C8" w:rsidR="000D166B" w:rsidRPr="003D3CBB" w:rsidRDefault="00AF5737" w:rsidP="00904291">
            <w:pPr>
              <w:jc w:val="center"/>
              <w:rPr>
                <w:rFonts w:ascii="Times New Roman" w:hAnsi="Times New Roman" w:cs="Times New Roman"/>
                <w:bCs/>
                <w:sz w:val="28"/>
                <w:szCs w:val="28"/>
              </w:rPr>
            </w:pPr>
            <w:r>
              <w:rPr>
                <w:rFonts w:ascii="Times New Roman" w:hAnsi="Times New Roman" w:cs="Times New Roman"/>
                <w:bCs/>
                <w:sz w:val="28"/>
                <w:szCs w:val="28"/>
              </w:rPr>
              <w:t>5</w:t>
            </w:r>
            <w:r w:rsidRPr="00AF5737">
              <w:rPr>
                <w:rFonts w:ascii="Times New Roman" w:hAnsi="Times New Roman" w:cs="Times New Roman"/>
                <w:bCs/>
                <w:sz w:val="28"/>
                <w:szCs w:val="28"/>
              </w:rPr>
              <w:t>/10</w:t>
            </w:r>
          </w:p>
        </w:tc>
        <w:tc>
          <w:tcPr>
            <w:tcW w:w="1390" w:type="dxa"/>
          </w:tcPr>
          <w:p w14:paraId="71BA40DE" w14:textId="6031EAF2" w:rsidR="000D166B" w:rsidRPr="003D3CBB" w:rsidRDefault="00AF5737" w:rsidP="00904291">
            <w:pPr>
              <w:jc w:val="center"/>
              <w:rPr>
                <w:rFonts w:ascii="Times New Roman" w:hAnsi="Times New Roman" w:cs="Times New Roman"/>
                <w:bCs/>
                <w:sz w:val="28"/>
                <w:szCs w:val="28"/>
              </w:rPr>
            </w:pPr>
            <w:r>
              <w:rPr>
                <w:rFonts w:ascii="Times New Roman" w:hAnsi="Times New Roman" w:cs="Times New Roman"/>
                <w:bCs/>
                <w:sz w:val="28"/>
                <w:szCs w:val="28"/>
              </w:rPr>
              <w:t>4</w:t>
            </w:r>
            <w:r w:rsidRPr="00AF5737">
              <w:rPr>
                <w:rFonts w:ascii="Times New Roman" w:hAnsi="Times New Roman" w:cs="Times New Roman"/>
                <w:bCs/>
                <w:sz w:val="28"/>
                <w:szCs w:val="28"/>
              </w:rPr>
              <w:t>/10</w:t>
            </w:r>
          </w:p>
        </w:tc>
        <w:tc>
          <w:tcPr>
            <w:tcW w:w="1351" w:type="dxa"/>
          </w:tcPr>
          <w:p w14:paraId="115772CC" w14:textId="0454C5BB" w:rsidR="000D166B" w:rsidRPr="003D3CBB" w:rsidRDefault="00AF5737"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AF5737">
              <w:rPr>
                <w:rFonts w:ascii="Times New Roman" w:hAnsi="Times New Roman" w:cs="Times New Roman"/>
                <w:bCs/>
                <w:sz w:val="28"/>
                <w:szCs w:val="28"/>
              </w:rPr>
              <w:t>/10</w:t>
            </w:r>
          </w:p>
        </w:tc>
        <w:tc>
          <w:tcPr>
            <w:tcW w:w="1103" w:type="dxa"/>
          </w:tcPr>
          <w:p w14:paraId="62DBB02F" w14:textId="43F762C1" w:rsidR="000D166B" w:rsidRPr="003D3CBB" w:rsidRDefault="00AF5737" w:rsidP="00904291">
            <w:pPr>
              <w:jc w:val="center"/>
              <w:rPr>
                <w:rFonts w:ascii="Times New Roman" w:hAnsi="Times New Roman" w:cs="Times New Roman"/>
                <w:bCs/>
                <w:sz w:val="28"/>
                <w:szCs w:val="28"/>
              </w:rPr>
            </w:pPr>
            <w:r>
              <w:rPr>
                <w:rFonts w:ascii="Times New Roman" w:hAnsi="Times New Roman" w:cs="Times New Roman"/>
                <w:bCs/>
                <w:sz w:val="28"/>
                <w:szCs w:val="28"/>
              </w:rPr>
              <w:t>6</w:t>
            </w:r>
            <w:r w:rsidRPr="00AF5737">
              <w:rPr>
                <w:rFonts w:ascii="Times New Roman" w:hAnsi="Times New Roman" w:cs="Times New Roman"/>
                <w:bCs/>
                <w:sz w:val="28"/>
                <w:szCs w:val="28"/>
              </w:rPr>
              <w:t>/10</w:t>
            </w:r>
          </w:p>
        </w:tc>
        <w:tc>
          <w:tcPr>
            <w:tcW w:w="941" w:type="dxa"/>
          </w:tcPr>
          <w:p w14:paraId="2102DE22" w14:textId="4B253D4B" w:rsidR="000D166B" w:rsidRPr="003D3CBB" w:rsidRDefault="00AF5737" w:rsidP="00904291">
            <w:pPr>
              <w:jc w:val="center"/>
              <w:rPr>
                <w:rFonts w:ascii="Times New Roman" w:hAnsi="Times New Roman" w:cs="Times New Roman"/>
                <w:bCs/>
                <w:sz w:val="28"/>
                <w:szCs w:val="28"/>
              </w:rPr>
            </w:pPr>
            <w:r>
              <w:rPr>
                <w:rFonts w:ascii="Times New Roman" w:hAnsi="Times New Roman" w:cs="Times New Roman"/>
                <w:bCs/>
                <w:sz w:val="28"/>
                <w:szCs w:val="28"/>
              </w:rPr>
              <w:t>25</w:t>
            </w:r>
            <w:r w:rsidRPr="00AF5737">
              <w:rPr>
                <w:rFonts w:ascii="Times New Roman" w:hAnsi="Times New Roman" w:cs="Times New Roman"/>
                <w:bCs/>
                <w:sz w:val="28"/>
                <w:szCs w:val="28"/>
              </w:rPr>
              <w:t>/</w:t>
            </w:r>
            <w:r>
              <w:rPr>
                <w:rFonts w:ascii="Times New Roman" w:hAnsi="Times New Roman" w:cs="Times New Roman"/>
                <w:bCs/>
                <w:sz w:val="28"/>
                <w:szCs w:val="28"/>
              </w:rPr>
              <w:t>5</w:t>
            </w:r>
            <w:r w:rsidRPr="00AF5737">
              <w:rPr>
                <w:rFonts w:ascii="Times New Roman" w:hAnsi="Times New Roman" w:cs="Times New Roman"/>
                <w:bCs/>
                <w:sz w:val="28"/>
                <w:szCs w:val="28"/>
              </w:rPr>
              <w:t>0</w:t>
            </w:r>
          </w:p>
        </w:tc>
      </w:tr>
      <w:tr w:rsidR="00B349FB" w14:paraId="65465F3B" w14:textId="77777777" w:rsidTr="00494F57">
        <w:tc>
          <w:tcPr>
            <w:tcW w:w="2093" w:type="dxa"/>
            <w:vMerge w:val="restart"/>
          </w:tcPr>
          <w:p w14:paraId="25147990" w14:textId="77777777" w:rsidR="00B349FB" w:rsidRPr="0031316C" w:rsidRDefault="00B349FB" w:rsidP="00904291">
            <w:pPr>
              <w:jc w:val="center"/>
              <w:rPr>
                <w:rFonts w:ascii="Times New Roman" w:hAnsi="Times New Roman" w:cs="Times New Roman"/>
                <w:sz w:val="28"/>
                <w:szCs w:val="28"/>
              </w:rPr>
            </w:pPr>
          </w:p>
        </w:tc>
        <w:tc>
          <w:tcPr>
            <w:tcW w:w="7478" w:type="dxa"/>
            <w:gridSpan w:val="6"/>
          </w:tcPr>
          <w:p w14:paraId="2732DC9E" w14:textId="1D6CE8E5" w:rsidR="00B349FB" w:rsidRPr="0036302C" w:rsidRDefault="00B349FB" w:rsidP="00904291">
            <w:pPr>
              <w:jc w:val="center"/>
              <w:rPr>
                <w:rFonts w:ascii="Times New Roman" w:hAnsi="Times New Roman" w:cs="Times New Roman"/>
                <w:bCs/>
                <w:sz w:val="28"/>
                <w:szCs w:val="28"/>
                <w:lang w:val="uk-UA"/>
              </w:rPr>
            </w:pPr>
            <w:r w:rsidRPr="0036302C">
              <w:rPr>
                <w:rFonts w:ascii="Times New Roman" w:hAnsi="Times New Roman" w:cs="Times New Roman"/>
                <w:bCs/>
                <w:sz w:val="28"/>
                <w:szCs w:val="28"/>
                <w:lang w:val="uk-UA"/>
              </w:rPr>
              <w:t>9-Б клас</w:t>
            </w:r>
          </w:p>
        </w:tc>
      </w:tr>
      <w:tr w:rsidR="00B349FB" w14:paraId="4E563BC2" w14:textId="77777777" w:rsidTr="00494F57">
        <w:tc>
          <w:tcPr>
            <w:tcW w:w="2093" w:type="dxa"/>
            <w:vMerge/>
          </w:tcPr>
          <w:p w14:paraId="092C73A9" w14:textId="77777777" w:rsidR="00B349FB" w:rsidRPr="0031316C" w:rsidRDefault="00B349FB" w:rsidP="00904291">
            <w:pPr>
              <w:jc w:val="center"/>
              <w:rPr>
                <w:rFonts w:ascii="Times New Roman" w:hAnsi="Times New Roman" w:cs="Times New Roman"/>
                <w:sz w:val="28"/>
                <w:szCs w:val="28"/>
              </w:rPr>
            </w:pPr>
          </w:p>
        </w:tc>
        <w:tc>
          <w:tcPr>
            <w:tcW w:w="7478" w:type="dxa"/>
            <w:gridSpan w:val="6"/>
          </w:tcPr>
          <w:p w14:paraId="4B6A76A3" w14:textId="32F3ABB2" w:rsidR="00B349FB" w:rsidRPr="00D22254" w:rsidRDefault="00B349FB" w:rsidP="00904291">
            <w:pPr>
              <w:jc w:val="center"/>
              <w:rPr>
                <w:rFonts w:ascii="Times New Roman" w:hAnsi="Times New Roman" w:cs="Times New Roman"/>
                <w:bCs/>
                <w:sz w:val="28"/>
                <w:szCs w:val="28"/>
              </w:rPr>
            </w:pPr>
            <w:r w:rsidRPr="00D22254">
              <w:rPr>
                <w:rFonts w:ascii="Times New Roman" w:hAnsi="Times New Roman" w:cs="Times New Roman"/>
                <w:bCs/>
                <w:sz w:val="28"/>
                <w:szCs w:val="28"/>
              </w:rPr>
              <w:t>A formal letter</w:t>
            </w:r>
          </w:p>
        </w:tc>
      </w:tr>
      <w:tr w:rsidR="00494F57" w14:paraId="539BFFB0" w14:textId="77777777" w:rsidTr="00494F57">
        <w:tc>
          <w:tcPr>
            <w:tcW w:w="2093" w:type="dxa"/>
          </w:tcPr>
          <w:p w14:paraId="4B4DDEF9" w14:textId="29588F77" w:rsidR="000D166B"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Дар’я А.</w:t>
            </w:r>
          </w:p>
        </w:tc>
        <w:tc>
          <w:tcPr>
            <w:tcW w:w="1276" w:type="dxa"/>
          </w:tcPr>
          <w:p w14:paraId="056FC0B7" w14:textId="4BB5E67F" w:rsidR="000D166B" w:rsidRPr="00DF1A3F" w:rsidRDefault="00DF1A3F" w:rsidP="00904291">
            <w:pPr>
              <w:jc w:val="center"/>
              <w:rPr>
                <w:rFonts w:ascii="Times New Roman" w:hAnsi="Times New Roman" w:cs="Times New Roman"/>
                <w:bCs/>
                <w:sz w:val="28"/>
                <w:szCs w:val="28"/>
              </w:rPr>
            </w:pPr>
            <w:r w:rsidRPr="00DF1A3F">
              <w:rPr>
                <w:rFonts w:ascii="Times New Roman" w:hAnsi="Times New Roman" w:cs="Times New Roman"/>
                <w:bCs/>
                <w:sz w:val="28"/>
                <w:szCs w:val="28"/>
              </w:rPr>
              <w:t>4/10</w:t>
            </w:r>
          </w:p>
        </w:tc>
        <w:tc>
          <w:tcPr>
            <w:tcW w:w="1417" w:type="dxa"/>
          </w:tcPr>
          <w:p w14:paraId="2B40E02F" w14:textId="417E5A81" w:rsidR="000D166B"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1390" w:type="dxa"/>
          </w:tcPr>
          <w:p w14:paraId="72E52B49" w14:textId="40D2A939" w:rsidR="000D166B"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1351" w:type="dxa"/>
          </w:tcPr>
          <w:p w14:paraId="5CBA82E8" w14:textId="0990C2EF" w:rsidR="000D166B"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1103" w:type="dxa"/>
          </w:tcPr>
          <w:p w14:paraId="7A3CF3FE" w14:textId="093C36A7" w:rsidR="000D166B"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941" w:type="dxa"/>
          </w:tcPr>
          <w:p w14:paraId="0F693ED4" w14:textId="5609B8B9" w:rsidR="000D166B"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28</w:t>
            </w:r>
            <w:r w:rsidRPr="00DF1A3F">
              <w:rPr>
                <w:rFonts w:ascii="Times New Roman" w:hAnsi="Times New Roman" w:cs="Times New Roman"/>
                <w:bCs/>
                <w:sz w:val="28"/>
                <w:szCs w:val="28"/>
              </w:rPr>
              <w:t>/</w:t>
            </w:r>
            <w:r>
              <w:rPr>
                <w:rFonts w:ascii="Times New Roman" w:hAnsi="Times New Roman" w:cs="Times New Roman"/>
                <w:bCs/>
                <w:sz w:val="28"/>
                <w:szCs w:val="28"/>
                <w:lang w:val="uk-UA"/>
              </w:rPr>
              <w:t>5</w:t>
            </w:r>
            <w:r w:rsidRPr="00DF1A3F">
              <w:rPr>
                <w:rFonts w:ascii="Times New Roman" w:hAnsi="Times New Roman" w:cs="Times New Roman"/>
                <w:bCs/>
                <w:sz w:val="28"/>
                <w:szCs w:val="28"/>
              </w:rPr>
              <w:t>0</w:t>
            </w:r>
          </w:p>
        </w:tc>
      </w:tr>
      <w:tr w:rsidR="00494F57" w14:paraId="4034628E" w14:textId="77777777" w:rsidTr="00494F57">
        <w:tc>
          <w:tcPr>
            <w:tcW w:w="2093" w:type="dxa"/>
          </w:tcPr>
          <w:p w14:paraId="60E27D0D" w14:textId="146D64E9"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Микола М.</w:t>
            </w:r>
          </w:p>
        </w:tc>
        <w:tc>
          <w:tcPr>
            <w:tcW w:w="1276" w:type="dxa"/>
          </w:tcPr>
          <w:p w14:paraId="6BE43961" w14:textId="0852953F" w:rsidR="00CC17C1" w:rsidRPr="00DF1A3F" w:rsidRDefault="00DF1A3F" w:rsidP="00904291">
            <w:pPr>
              <w:jc w:val="center"/>
              <w:rPr>
                <w:rFonts w:ascii="Times New Roman" w:hAnsi="Times New Roman" w:cs="Times New Roman"/>
                <w:bCs/>
                <w:sz w:val="28"/>
                <w:szCs w:val="28"/>
              </w:rPr>
            </w:pPr>
            <w:r w:rsidRPr="00DF1A3F">
              <w:rPr>
                <w:rFonts w:ascii="Times New Roman" w:hAnsi="Times New Roman" w:cs="Times New Roman"/>
                <w:bCs/>
                <w:sz w:val="28"/>
                <w:szCs w:val="28"/>
              </w:rPr>
              <w:t>4/10</w:t>
            </w:r>
          </w:p>
        </w:tc>
        <w:tc>
          <w:tcPr>
            <w:tcW w:w="1417" w:type="dxa"/>
          </w:tcPr>
          <w:p w14:paraId="2D7A4064" w14:textId="7363ED50" w:rsidR="00CC17C1"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DF1A3F">
              <w:rPr>
                <w:rFonts w:ascii="Times New Roman" w:hAnsi="Times New Roman" w:cs="Times New Roman"/>
                <w:bCs/>
                <w:sz w:val="28"/>
                <w:szCs w:val="28"/>
              </w:rPr>
              <w:t>/10</w:t>
            </w:r>
          </w:p>
        </w:tc>
        <w:tc>
          <w:tcPr>
            <w:tcW w:w="1390" w:type="dxa"/>
          </w:tcPr>
          <w:p w14:paraId="4605036F" w14:textId="2F9E39BB" w:rsidR="00CC17C1"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DF1A3F">
              <w:rPr>
                <w:rFonts w:ascii="Times New Roman" w:hAnsi="Times New Roman" w:cs="Times New Roman"/>
                <w:bCs/>
                <w:sz w:val="28"/>
                <w:szCs w:val="28"/>
              </w:rPr>
              <w:t>/10</w:t>
            </w:r>
          </w:p>
        </w:tc>
        <w:tc>
          <w:tcPr>
            <w:tcW w:w="1351" w:type="dxa"/>
          </w:tcPr>
          <w:p w14:paraId="4961A1A0" w14:textId="5BEBB230" w:rsidR="00CC17C1"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1103" w:type="dxa"/>
          </w:tcPr>
          <w:p w14:paraId="41824AF8" w14:textId="7E2F99CE" w:rsidR="00CC17C1" w:rsidRPr="00DF1A3F" w:rsidRDefault="00DF1A3F" w:rsidP="00904291">
            <w:pPr>
              <w:jc w:val="center"/>
              <w:rPr>
                <w:rFonts w:ascii="Times New Roman" w:hAnsi="Times New Roman" w:cs="Times New Roman"/>
                <w:bCs/>
                <w:sz w:val="28"/>
                <w:szCs w:val="28"/>
              </w:rPr>
            </w:pPr>
            <w:r w:rsidRPr="00DF1A3F">
              <w:rPr>
                <w:rFonts w:ascii="Times New Roman" w:hAnsi="Times New Roman" w:cs="Times New Roman"/>
                <w:bCs/>
                <w:sz w:val="28"/>
                <w:szCs w:val="28"/>
              </w:rPr>
              <w:t>4/10</w:t>
            </w:r>
          </w:p>
        </w:tc>
        <w:tc>
          <w:tcPr>
            <w:tcW w:w="941" w:type="dxa"/>
          </w:tcPr>
          <w:p w14:paraId="3E82EFC0" w14:textId="7041A403" w:rsidR="00CC17C1" w:rsidRPr="00DF1A3F" w:rsidRDefault="00DF1A3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21</w:t>
            </w:r>
            <w:r w:rsidRPr="00DF1A3F">
              <w:rPr>
                <w:rFonts w:ascii="Times New Roman" w:hAnsi="Times New Roman" w:cs="Times New Roman"/>
                <w:bCs/>
                <w:sz w:val="28"/>
                <w:szCs w:val="28"/>
              </w:rPr>
              <w:t>/</w:t>
            </w:r>
            <w:r>
              <w:rPr>
                <w:rFonts w:ascii="Times New Roman" w:hAnsi="Times New Roman" w:cs="Times New Roman"/>
                <w:bCs/>
                <w:sz w:val="28"/>
                <w:szCs w:val="28"/>
                <w:lang w:val="uk-UA"/>
              </w:rPr>
              <w:t>5</w:t>
            </w:r>
            <w:r w:rsidRPr="00DF1A3F">
              <w:rPr>
                <w:rFonts w:ascii="Times New Roman" w:hAnsi="Times New Roman" w:cs="Times New Roman"/>
                <w:bCs/>
                <w:sz w:val="28"/>
                <w:szCs w:val="28"/>
              </w:rPr>
              <w:t>0</w:t>
            </w:r>
          </w:p>
        </w:tc>
      </w:tr>
      <w:tr w:rsidR="00494F57" w14:paraId="717B6621" w14:textId="77777777" w:rsidTr="00494F57">
        <w:tc>
          <w:tcPr>
            <w:tcW w:w="2093" w:type="dxa"/>
          </w:tcPr>
          <w:p w14:paraId="518D24A7" w14:textId="657FA701"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Олег М.</w:t>
            </w:r>
          </w:p>
        </w:tc>
        <w:tc>
          <w:tcPr>
            <w:tcW w:w="1276" w:type="dxa"/>
          </w:tcPr>
          <w:p w14:paraId="2EC402AB" w14:textId="6078B02F" w:rsidR="00CC17C1" w:rsidRPr="00DF1A3F" w:rsidRDefault="00810F50" w:rsidP="00904291">
            <w:pPr>
              <w:jc w:val="center"/>
              <w:rPr>
                <w:rFonts w:ascii="Times New Roman" w:hAnsi="Times New Roman" w:cs="Times New Roman"/>
                <w:bCs/>
                <w:sz w:val="28"/>
                <w:szCs w:val="28"/>
              </w:rPr>
            </w:pPr>
            <w:r w:rsidRPr="00810F50">
              <w:rPr>
                <w:rFonts w:ascii="Times New Roman" w:hAnsi="Times New Roman" w:cs="Times New Roman"/>
                <w:bCs/>
                <w:sz w:val="28"/>
                <w:szCs w:val="28"/>
              </w:rPr>
              <w:t>4/10</w:t>
            </w:r>
          </w:p>
        </w:tc>
        <w:tc>
          <w:tcPr>
            <w:tcW w:w="1417" w:type="dxa"/>
          </w:tcPr>
          <w:p w14:paraId="30A73875" w14:textId="65EA155E" w:rsidR="00CC17C1" w:rsidRPr="00DF1A3F" w:rsidRDefault="00810F50"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810F50">
              <w:rPr>
                <w:rFonts w:ascii="Times New Roman" w:hAnsi="Times New Roman" w:cs="Times New Roman"/>
                <w:bCs/>
                <w:sz w:val="28"/>
                <w:szCs w:val="28"/>
              </w:rPr>
              <w:t>/10</w:t>
            </w:r>
          </w:p>
        </w:tc>
        <w:tc>
          <w:tcPr>
            <w:tcW w:w="1390" w:type="dxa"/>
          </w:tcPr>
          <w:p w14:paraId="1A2DAE48" w14:textId="7D2B9DC4" w:rsidR="00CC17C1" w:rsidRPr="00DF1A3F" w:rsidRDefault="00810F50" w:rsidP="00904291">
            <w:pPr>
              <w:jc w:val="center"/>
              <w:rPr>
                <w:rFonts w:ascii="Times New Roman" w:hAnsi="Times New Roman" w:cs="Times New Roman"/>
                <w:bCs/>
                <w:sz w:val="28"/>
                <w:szCs w:val="28"/>
              </w:rPr>
            </w:pPr>
            <w:r w:rsidRPr="00810F50">
              <w:rPr>
                <w:rFonts w:ascii="Times New Roman" w:hAnsi="Times New Roman" w:cs="Times New Roman"/>
                <w:bCs/>
                <w:sz w:val="28"/>
                <w:szCs w:val="28"/>
              </w:rPr>
              <w:t>4/10</w:t>
            </w:r>
          </w:p>
        </w:tc>
        <w:tc>
          <w:tcPr>
            <w:tcW w:w="1351" w:type="dxa"/>
          </w:tcPr>
          <w:p w14:paraId="6583C876" w14:textId="60B4A88B" w:rsidR="00CC17C1" w:rsidRPr="00DF1A3F" w:rsidRDefault="00810F50"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810F50">
              <w:rPr>
                <w:rFonts w:ascii="Times New Roman" w:hAnsi="Times New Roman" w:cs="Times New Roman"/>
                <w:bCs/>
                <w:sz w:val="28"/>
                <w:szCs w:val="28"/>
              </w:rPr>
              <w:t>/10</w:t>
            </w:r>
          </w:p>
        </w:tc>
        <w:tc>
          <w:tcPr>
            <w:tcW w:w="1103" w:type="dxa"/>
          </w:tcPr>
          <w:p w14:paraId="0BAE3B93" w14:textId="0FDED6CE" w:rsidR="00CC17C1" w:rsidRPr="00DF1A3F" w:rsidRDefault="00810F50"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810F50">
              <w:rPr>
                <w:rFonts w:ascii="Times New Roman" w:hAnsi="Times New Roman" w:cs="Times New Roman"/>
                <w:bCs/>
                <w:sz w:val="28"/>
                <w:szCs w:val="28"/>
              </w:rPr>
              <w:t>/10</w:t>
            </w:r>
          </w:p>
        </w:tc>
        <w:tc>
          <w:tcPr>
            <w:tcW w:w="941" w:type="dxa"/>
          </w:tcPr>
          <w:p w14:paraId="36302EAD" w14:textId="68F10C28" w:rsidR="00CC17C1" w:rsidRPr="00DF1A3F" w:rsidRDefault="00810F50"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26</w:t>
            </w:r>
            <w:r w:rsidRPr="00810F50">
              <w:rPr>
                <w:rFonts w:ascii="Times New Roman" w:hAnsi="Times New Roman" w:cs="Times New Roman"/>
                <w:bCs/>
                <w:sz w:val="28"/>
                <w:szCs w:val="28"/>
              </w:rPr>
              <w:t>/</w:t>
            </w:r>
            <w:r>
              <w:rPr>
                <w:rFonts w:ascii="Times New Roman" w:hAnsi="Times New Roman" w:cs="Times New Roman"/>
                <w:bCs/>
                <w:sz w:val="28"/>
                <w:szCs w:val="28"/>
                <w:lang w:val="uk-UA"/>
              </w:rPr>
              <w:t>5</w:t>
            </w:r>
            <w:r w:rsidRPr="00810F50">
              <w:rPr>
                <w:rFonts w:ascii="Times New Roman" w:hAnsi="Times New Roman" w:cs="Times New Roman"/>
                <w:bCs/>
                <w:sz w:val="28"/>
                <w:szCs w:val="28"/>
              </w:rPr>
              <w:t>0</w:t>
            </w:r>
          </w:p>
        </w:tc>
      </w:tr>
      <w:tr w:rsidR="00494F57" w14:paraId="3B1F607A" w14:textId="77777777" w:rsidTr="00494F57">
        <w:tc>
          <w:tcPr>
            <w:tcW w:w="2093" w:type="dxa"/>
          </w:tcPr>
          <w:p w14:paraId="7CF61E10" w14:textId="643FAFBF"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Ілля М.</w:t>
            </w:r>
          </w:p>
        </w:tc>
        <w:tc>
          <w:tcPr>
            <w:tcW w:w="1276" w:type="dxa"/>
          </w:tcPr>
          <w:p w14:paraId="08EC4234" w14:textId="7B7D3368" w:rsidR="00CC17C1" w:rsidRPr="00DF1A3F" w:rsidRDefault="008D082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8D082C">
              <w:rPr>
                <w:rFonts w:ascii="Times New Roman" w:hAnsi="Times New Roman" w:cs="Times New Roman"/>
                <w:bCs/>
                <w:sz w:val="28"/>
                <w:szCs w:val="28"/>
              </w:rPr>
              <w:t>/10</w:t>
            </w:r>
          </w:p>
        </w:tc>
        <w:tc>
          <w:tcPr>
            <w:tcW w:w="1417" w:type="dxa"/>
          </w:tcPr>
          <w:p w14:paraId="6AB47810" w14:textId="269A2CCF" w:rsidR="00CC17C1" w:rsidRPr="00DF1A3F" w:rsidRDefault="008D082C" w:rsidP="00904291">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1390" w:type="dxa"/>
          </w:tcPr>
          <w:p w14:paraId="286F0057" w14:textId="3CE428BD" w:rsidR="00CC17C1" w:rsidRPr="00DF1A3F" w:rsidRDefault="008D082C" w:rsidP="00904291">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1351" w:type="dxa"/>
          </w:tcPr>
          <w:p w14:paraId="456CCD1E" w14:textId="55BCB1C3" w:rsidR="00CC17C1" w:rsidRPr="00DF1A3F" w:rsidRDefault="008D082C" w:rsidP="00904291">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1103" w:type="dxa"/>
          </w:tcPr>
          <w:p w14:paraId="7A05C49F" w14:textId="7E3D1315" w:rsidR="00CC17C1" w:rsidRPr="00DF1A3F" w:rsidRDefault="008D082C" w:rsidP="00904291">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941" w:type="dxa"/>
          </w:tcPr>
          <w:p w14:paraId="4A5507F7" w14:textId="7952D595" w:rsidR="00CC17C1" w:rsidRPr="00DF1A3F" w:rsidRDefault="008D082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8D082C">
              <w:rPr>
                <w:rFonts w:ascii="Times New Roman" w:hAnsi="Times New Roman" w:cs="Times New Roman"/>
                <w:bCs/>
                <w:sz w:val="28"/>
                <w:szCs w:val="28"/>
              </w:rPr>
              <w:t>/</w:t>
            </w:r>
            <w:r>
              <w:rPr>
                <w:rFonts w:ascii="Times New Roman" w:hAnsi="Times New Roman" w:cs="Times New Roman"/>
                <w:bCs/>
                <w:sz w:val="28"/>
                <w:szCs w:val="28"/>
                <w:lang w:val="uk-UA"/>
              </w:rPr>
              <w:t>5</w:t>
            </w:r>
            <w:r w:rsidRPr="008D082C">
              <w:rPr>
                <w:rFonts w:ascii="Times New Roman" w:hAnsi="Times New Roman" w:cs="Times New Roman"/>
                <w:bCs/>
                <w:sz w:val="28"/>
                <w:szCs w:val="28"/>
              </w:rPr>
              <w:t>0</w:t>
            </w:r>
          </w:p>
        </w:tc>
      </w:tr>
      <w:tr w:rsidR="00494F57" w14:paraId="2E4594DE" w14:textId="77777777" w:rsidTr="00494F57">
        <w:tc>
          <w:tcPr>
            <w:tcW w:w="2093" w:type="dxa"/>
          </w:tcPr>
          <w:p w14:paraId="5E97C614" w14:textId="2D54E03A"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Ірина Н.</w:t>
            </w:r>
          </w:p>
        </w:tc>
        <w:tc>
          <w:tcPr>
            <w:tcW w:w="1276" w:type="dxa"/>
          </w:tcPr>
          <w:p w14:paraId="7F96D09E" w14:textId="3A048818" w:rsidR="00CC17C1" w:rsidRPr="00DF1A3F" w:rsidRDefault="0086077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60779">
              <w:rPr>
                <w:rFonts w:ascii="Times New Roman" w:hAnsi="Times New Roman" w:cs="Times New Roman"/>
                <w:bCs/>
                <w:sz w:val="28"/>
                <w:szCs w:val="28"/>
              </w:rPr>
              <w:t>/10</w:t>
            </w:r>
          </w:p>
        </w:tc>
        <w:tc>
          <w:tcPr>
            <w:tcW w:w="1417" w:type="dxa"/>
          </w:tcPr>
          <w:p w14:paraId="57CE380E" w14:textId="3CB25F35" w:rsidR="00CC17C1" w:rsidRPr="00DF1A3F" w:rsidRDefault="0086077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Pr="00860779">
              <w:rPr>
                <w:rFonts w:ascii="Times New Roman" w:hAnsi="Times New Roman" w:cs="Times New Roman"/>
                <w:bCs/>
                <w:sz w:val="28"/>
                <w:szCs w:val="28"/>
              </w:rPr>
              <w:t>/10</w:t>
            </w:r>
          </w:p>
        </w:tc>
        <w:tc>
          <w:tcPr>
            <w:tcW w:w="1390" w:type="dxa"/>
          </w:tcPr>
          <w:p w14:paraId="1D495844" w14:textId="57F4C699" w:rsidR="00CC17C1" w:rsidRPr="00DF1A3F" w:rsidRDefault="00860779" w:rsidP="00904291">
            <w:pPr>
              <w:jc w:val="center"/>
              <w:rPr>
                <w:rFonts w:ascii="Times New Roman" w:hAnsi="Times New Roman" w:cs="Times New Roman"/>
                <w:bCs/>
                <w:sz w:val="28"/>
                <w:szCs w:val="28"/>
              </w:rPr>
            </w:pPr>
            <w:r w:rsidRPr="00860779">
              <w:rPr>
                <w:rFonts w:ascii="Times New Roman" w:hAnsi="Times New Roman" w:cs="Times New Roman"/>
                <w:bCs/>
                <w:sz w:val="28"/>
                <w:szCs w:val="28"/>
              </w:rPr>
              <w:t>6/10</w:t>
            </w:r>
          </w:p>
        </w:tc>
        <w:tc>
          <w:tcPr>
            <w:tcW w:w="1351" w:type="dxa"/>
          </w:tcPr>
          <w:p w14:paraId="21CBE0C0" w14:textId="75D86E36" w:rsidR="00CC17C1" w:rsidRPr="00DF1A3F" w:rsidRDefault="0086077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60779">
              <w:rPr>
                <w:rFonts w:ascii="Times New Roman" w:hAnsi="Times New Roman" w:cs="Times New Roman"/>
                <w:bCs/>
                <w:sz w:val="28"/>
                <w:szCs w:val="28"/>
              </w:rPr>
              <w:t>/10</w:t>
            </w:r>
          </w:p>
        </w:tc>
        <w:tc>
          <w:tcPr>
            <w:tcW w:w="1103" w:type="dxa"/>
          </w:tcPr>
          <w:p w14:paraId="2579FA7F" w14:textId="2D2CCE02" w:rsidR="00CC17C1" w:rsidRPr="00DF1A3F" w:rsidRDefault="0086077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60779">
              <w:rPr>
                <w:rFonts w:ascii="Times New Roman" w:hAnsi="Times New Roman" w:cs="Times New Roman"/>
                <w:bCs/>
                <w:sz w:val="28"/>
                <w:szCs w:val="28"/>
              </w:rPr>
              <w:t>/10</w:t>
            </w:r>
          </w:p>
        </w:tc>
        <w:tc>
          <w:tcPr>
            <w:tcW w:w="941" w:type="dxa"/>
          </w:tcPr>
          <w:p w14:paraId="538B9E52" w14:textId="072DF4DB" w:rsidR="00CC17C1" w:rsidRPr="00DF1A3F" w:rsidRDefault="0086077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39</w:t>
            </w:r>
            <w:r w:rsidRPr="00860779">
              <w:rPr>
                <w:rFonts w:ascii="Times New Roman" w:hAnsi="Times New Roman" w:cs="Times New Roman"/>
                <w:bCs/>
                <w:sz w:val="28"/>
                <w:szCs w:val="28"/>
              </w:rPr>
              <w:t>/</w:t>
            </w:r>
            <w:r>
              <w:rPr>
                <w:rFonts w:ascii="Times New Roman" w:hAnsi="Times New Roman" w:cs="Times New Roman"/>
                <w:bCs/>
                <w:sz w:val="28"/>
                <w:szCs w:val="28"/>
                <w:lang w:val="uk-UA"/>
              </w:rPr>
              <w:t>5</w:t>
            </w:r>
            <w:r w:rsidRPr="00860779">
              <w:rPr>
                <w:rFonts w:ascii="Times New Roman" w:hAnsi="Times New Roman" w:cs="Times New Roman"/>
                <w:bCs/>
                <w:sz w:val="28"/>
                <w:szCs w:val="28"/>
              </w:rPr>
              <w:t>0</w:t>
            </w:r>
          </w:p>
        </w:tc>
      </w:tr>
      <w:tr w:rsidR="00494F57" w14:paraId="7540D6E0" w14:textId="77777777" w:rsidTr="00494F57">
        <w:tc>
          <w:tcPr>
            <w:tcW w:w="2093" w:type="dxa"/>
          </w:tcPr>
          <w:p w14:paraId="62DBCF5E" w14:textId="070611BF"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Вікторія О.</w:t>
            </w:r>
          </w:p>
        </w:tc>
        <w:tc>
          <w:tcPr>
            <w:tcW w:w="1276" w:type="dxa"/>
          </w:tcPr>
          <w:p w14:paraId="25AF2CA8" w14:textId="15C8794A" w:rsidR="00CC17C1" w:rsidRPr="00DF1A3F" w:rsidRDefault="00C86F71" w:rsidP="00904291">
            <w:pPr>
              <w:jc w:val="center"/>
              <w:rPr>
                <w:rFonts w:ascii="Times New Roman" w:hAnsi="Times New Roman" w:cs="Times New Roman"/>
                <w:bCs/>
                <w:sz w:val="28"/>
                <w:szCs w:val="28"/>
              </w:rPr>
            </w:pPr>
            <w:r w:rsidRPr="00C86F71">
              <w:rPr>
                <w:rFonts w:ascii="Times New Roman" w:hAnsi="Times New Roman" w:cs="Times New Roman"/>
                <w:bCs/>
                <w:sz w:val="28"/>
                <w:szCs w:val="28"/>
              </w:rPr>
              <w:t>8/10</w:t>
            </w:r>
          </w:p>
        </w:tc>
        <w:tc>
          <w:tcPr>
            <w:tcW w:w="1417" w:type="dxa"/>
          </w:tcPr>
          <w:p w14:paraId="4C50E4E6" w14:textId="30C00E87" w:rsidR="00CC17C1" w:rsidRPr="00DF1A3F" w:rsidRDefault="00C86F71" w:rsidP="00904291">
            <w:pPr>
              <w:jc w:val="center"/>
              <w:rPr>
                <w:rFonts w:ascii="Times New Roman" w:hAnsi="Times New Roman" w:cs="Times New Roman"/>
                <w:bCs/>
                <w:sz w:val="28"/>
                <w:szCs w:val="28"/>
              </w:rPr>
            </w:pPr>
            <w:r w:rsidRPr="00C86F71">
              <w:rPr>
                <w:rFonts w:ascii="Times New Roman" w:hAnsi="Times New Roman" w:cs="Times New Roman"/>
                <w:bCs/>
                <w:sz w:val="28"/>
                <w:szCs w:val="28"/>
              </w:rPr>
              <w:t>9/10</w:t>
            </w:r>
          </w:p>
        </w:tc>
        <w:tc>
          <w:tcPr>
            <w:tcW w:w="1390" w:type="dxa"/>
          </w:tcPr>
          <w:p w14:paraId="566A2A6A" w14:textId="40F9B498" w:rsidR="00CC17C1" w:rsidRPr="00DF1A3F" w:rsidRDefault="00C86F71" w:rsidP="00904291">
            <w:pPr>
              <w:jc w:val="center"/>
              <w:rPr>
                <w:rFonts w:ascii="Times New Roman" w:hAnsi="Times New Roman" w:cs="Times New Roman"/>
                <w:bCs/>
                <w:sz w:val="28"/>
                <w:szCs w:val="28"/>
              </w:rPr>
            </w:pPr>
            <w:r w:rsidRPr="00C86F71">
              <w:rPr>
                <w:rFonts w:ascii="Times New Roman" w:hAnsi="Times New Roman" w:cs="Times New Roman"/>
                <w:bCs/>
                <w:sz w:val="28"/>
                <w:szCs w:val="28"/>
              </w:rPr>
              <w:t>6/10</w:t>
            </w:r>
          </w:p>
        </w:tc>
        <w:tc>
          <w:tcPr>
            <w:tcW w:w="1351" w:type="dxa"/>
          </w:tcPr>
          <w:p w14:paraId="41E9FCB3" w14:textId="2750F015" w:rsidR="00CC17C1" w:rsidRPr="00DF1A3F" w:rsidRDefault="00C86F71" w:rsidP="00904291">
            <w:pPr>
              <w:jc w:val="center"/>
              <w:rPr>
                <w:rFonts w:ascii="Times New Roman" w:hAnsi="Times New Roman" w:cs="Times New Roman"/>
                <w:bCs/>
                <w:sz w:val="28"/>
                <w:szCs w:val="28"/>
              </w:rPr>
            </w:pPr>
            <w:r w:rsidRPr="00C86F71">
              <w:rPr>
                <w:rFonts w:ascii="Times New Roman" w:hAnsi="Times New Roman" w:cs="Times New Roman"/>
                <w:bCs/>
                <w:sz w:val="28"/>
                <w:szCs w:val="28"/>
              </w:rPr>
              <w:t>8/10</w:t>
            </w:r>
          </w:p>
        </w:tc>
        <w:tc>
          <w:tcPr>
            <w:tcW w:w="1103" w:type="dxa"/>
          </w:tcPr>
          <w:p w14:paraId="489030D9" w14:textId="410B51A0" w:rsidR="00CC17C1" w:rsidRPr="00DF1A3F" w:rsidRDefault="00C86F71" w:rsidP="00904291">
            <w:pPr>
              <w:jc w:val="center"/>
              <w:rPr>
                <w:rFonts w:ascii="Times New Roman" w:hAnsi="Times New Roman" w:cs="Times New Roman"/>
                <w:bCs/>
                <w:sz w:val="28"/>
                <w:szCs w:val="28"/>
              </w:rPr>
            </w:pPr>
            <w:r w:rsidRPr="00C86F71">
              <w:rPr>
                <w:rFonts w:ascii="Times New Roman" w:hAnsi="Times New Roman" w:cs="Times New Roman"/>
                <w:bCs/>
                <w:sz w:val="28"/>
                <w:szCs w:val="28"/>
              </w:rPr>
              <w:t>8/10</w:t>
            </w:r>
          </w:p>
        </w:tc>
        <w:tc>
          <w:tcPr>
            <w:tcW w:w="941" w:type="dxa"/>
          </w:tcPr>
          <w:p w14:paraId="5EAEDC28" w14:textId="1AEA910E" w:rsidR="00CC17C1" w:rsidRPr="00DF1A3F" w:rsidRDefault="00C86F71" w:rsidP="00904291">
            <w:pPr>
              <w:jc w:val="center"/>
              <w:rPr>
                <w:rFonts w:ascii="Times New Roman" w:hAnsi="Times New Roman" w:cs="Times New Roman"/>
                <w:bCs/>
                <w:sz w:val="28"/>
                <w:szCs w:val="28"/>
              </w:rPr>
            </w:pPr>
            <w:r w:rsidRPr="00C86F71">
              <w:rPr>
                <w:rFonts w:ascii="Times New Roman" w:hAnsi="Times New Roman" w:cs="Times New Roman"/>
                <w:bCs/>
                <w:sz w:val="28"/>
                <w:szCs w:val="28"/>
              </w:rPr>
              <w:t>39/50</w:t>
            </w:r>
          </w:p>
        </w:tc>
      </w:tr>
      <w:tr w:rsidR="00494F57" w14:paraId="0E6B919C" w14:textId="77777777" w:rsidTr="00494F57">
        <w:tc>
          <w:tcPr>
            <w:tcW w:w="2093" w:type="dxa"/>
          </w:tcPr>
          <w:p w14:paraId="1436C443" w14:textId="5FD92290"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О.</w:t>
            </w:r>
          </w:p>
        </w:tc>
        <w:tc>
          <w:tcPr>
            <w:tcW w:w="1276" w:type="dxa"/>
          </w:tcPr>
          <w:p w14:paraId="1413FF4E" w14:textId="66197E10" w:rsidR="00CC17C1" w:rsidRPr="00DF1A3F" w:rsidRDefault="00826F8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826F88">
              <w:rPr>
                <w:rFonts w:ascii="Times New Roman" w:hAnsi="Times New Roman" w:cs="Times New Roman"/>
                <w:bCs/>
                <w:sz w:val="28"/>
                <w:szCs w:val="28"/>
              </w:rPr>
              <w:t>/10</w:t>
            </w:r>
          </w:p>
        </w:tc>
        <w:tc>
          <w:tcPr>
            <w:tcW w:w="1417" w:type="dxa"/>
          </w:tcPr>
          <w:p w14:paraId="5E361951" w14:textId="6F1430CC" w:rsidR="00CC17C1" w:rsidRPr="00DF1A3F" w:rsidRDefault="00826F8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826F88">
              <w:rPr>
                <w:rFonts w:ascii="Times New Roman" w:hAnsi="Times New Roman" w:cs="Times New Roman"/>
                <w:bCs/>
                <w:sz w:val="28"/>
                <w:szCs w:val="28"/>
              </w:rPr>
              <w:t>/10</w:t>
            </w:r>
          </w:p>
        </w:tc>
        <w:tc>
          <w:tcPr>
            <w:tcW w:w="1390" w:type="dxa"/>
          </w:tcPr>
          <w:p w14:paraId="5C762B4A" w14:textId="665D5D0C" w:rsidR="00CC17C1" w:rsidRPr="00DF1A3F" w:rsidRDefault="00826F8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826F88">
              <w:rPr>
                <w:rFonts w:ascii="Times New Roman" w:hAnsi="Times New Roman" w:cs="Times New Roman"/>
                <w:bCs/>
                <w:sz w:val="28"/>
                <w:szCs w:val="28"/>
              </w:rPr>
              <w:t>/10</w:t>
            </w:r>
          </w:p>
        </w:tc>
        <w:tc>
          <w:tcPr>
            <w:tcW w:w="1351" w:type="dxa"/>
          </w:tcPr>
          <w:p w14:paraId="3C67A12E" w14:textId="0194E484" w:rsidR="00CC17C1" w:rsidRPr="00DF1A3F" w:rsidRDefault="00826F8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826F88">
              <w:rPr>
                <w:rFonts w:ascii="Times New Roman" w:hAnsi="Times New Roman" w:cs="Times New Roman"/>
                <w:bCs/>
                <w:sz w:val="28"/>
                <w:szCs w:val="28"/>
              </w:rPr>
              <w:t>/10</w:t>
            </w:r>
          </w:p>
        </w:tc>
        <w:tc>
          <w:tcPr>
            <w:tcW w:w="1103" w:type="dxa"/>
          </w:tcPr>
          <w:p w14:paraId="6E9F3FBE" w14:textId="0D45D782" w:rsidR="00CC17C1" w:rsidRPr="00DF1A3F" w:rsidRDefault="00826F88" w:rsidP="00904291">
            <w:pPr>
              <w:jc w:val="center"/>
              <w:rPr>
                <w:rFonts w:ascii="Times New Roman" w:hAnsi="Times New Roman" w:cs="Times New Roman"/>
                <w:bCs/>
                <w:sz w:val="28"/>
                <w:szCs w:val="28"/>
              </w:rPr>
            </w:pPr>
            <w:r w:rsidRPr="00826F88">
              <w:rPr>
                <w:rFonts w:ascii="Times New Roman" w:hAnsi="Times New Roman" w:cs="Times New Roman"/>
                <w:bCs/>
                <w:sz w:val="28"/>
                <w:szCs w:val="28"/>
              </w:rPr>
              <w:t>6/10</w:t>
            </w:r>
          </w:p>
        </w:tc>
        <w:tc>
          <w:tcPr>
            <w:tcW w:w="941" w:type="dxa"/>
          </w:tcPr>
          <w:p w14:paraId="6E5D5AA6" w14:textId="0F16A66B" w:rsidR="00CC17C1" w:rsidRPr="00DF1A3F" w:rsidRDefault="00826F8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21</w:t>
            </w:r>
            <w:r w:rsidRPr="00826F88">
              <w:rPr>
                <w:rFonts w:ascii="Times New Roman" w:hAnsi="Times New Roman" w:cs="Times New Roman"/>
                <w:bCs/>
                <w:sz w:val="28"/>
                <w:szCs w:val="28"/>
              </w:rPr>
              <w:t>/</w:t>
            </w:r>
            <w:r>
              <w:rPr>
                <w:rFonts w:ascii="Times New Roman" w:hAnsi="Times New Roman" w:cs="Times New Roman"/>
                <w:bCs/>
                <w:sz w:val="28"/>
                <w:szCs w:val="28"/>
                <w:lang w:val="uk-UA"/>
              </w:rPr>
              <w:t>5</w:t>
            </w:r>
            <w:r w:rsidRPr="00826F88">
              <w:rPr>
                <w:rFonts w:ascii="Times New Roman" w:hAnsi="Times New Roman" w:cs="Times New Roman"/>
                <w:bCs/>
                <w:sz w:val="28"/>
                <w:szCs w:val="28"/>
              </w:rPr>
              <w:t>0</w:t>
            </w:r>
          </w:p>
        </w:tc>
      </w:tr>
      <w:tr w:rsidR="00494F57" w14:paraId="375617DD" w14:textId="77777777" w:rsidTr="00494F57">
        <w:tc>
          <w:tcPr>
            <w:tcW w:w="2093" w:type="dxa"/>
          </w:tcPr>
          <w:p w14:paraId="173C3F47" w14:textId="24DB97EE"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Софія П.</w:t>
            </w:r>
          </w:p>
        </w:tc>
        <w:tc>
          <w:tcPr>
            <w:tcW w:w="1276" w:type="dxa"/>
          </w:tcPr>
          <w:p w14:paraId="7D543206" w14:textId="7B21C65B" w:rsidR="00CC17C1" w:rsidRPr="00DF1A3F" w:rsidRDefault="00826F88" w:rsidP="00904291">
            <w:pPr>
              <w:jc w:val="center"/>
              <w:rPr>
                <w:rFonts w:ascii="Times New Roman" w:hAnsi="Times New Roman" w:cs="Times New Roman"/>
                <w:bCs/>
                <w:sz w:val="28"/>
                <w:szCs w:val="28"/>
              </w:rPr>
            </w:pPr>
            <w:r w:rsidRPr="00826F88">
              <w:rPr>
                <w:rFonts w:ascii="Times New Roman" w:hAnsi="Times New Roman" w:cs="Times New Roman"/>
                <w:bCs/>
                <w:sz w:val="28"/>
                <w:szCs w:val="28"/>
              </w:rPr>
              <w:t>2/10</w:t>
            </w:r>
          </w:p>
        </w:tc>
        <w:tc>
          <w:tcPr>
            <w:tcW w:w="1417" w:type="dxa"/>
          </w:tcPr>
          <w:p w14:paraId="221008F7" w14:textId="268EDB60" w:rsidR="00CC17C1" w:rsidRPr="00DF1A3F" w:rsidRDefault="00826F8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w:t>
            </w:r>
            <w:r w:rsidRPr="00826F88">
              <w:rPr>
                <w:rFonts w:ascii="Times New Roman" w:hAnsi="Times New Roman" w:cs="Times New Roman"/>
                <w:bCs/>
                <w:sz w:val="28"/>
                <w:szCs w:val="28"/>
              </w:rPr>
              <w:t>/10</w:t>
            </w:r>
          </w:p>
        </w:tc>
        <w:tc>
          <w:tcPr>
            <w:tcW w:w="1390" w:type="dxa"/>
          </w:tcPr>
          <w:p w14:paraId="5C34BE13" w14:textId="18F36509" w:rsidR="00CC17C1" w:rsidRPr="00DF1A3F" w:rsidRDefault="00826F88" w:rsidP="00904291">
            <w:pPr>
              <w:jc w:val="center"/>
              <w:rPr>
                <w:rFonts w:ascii="Times New Roman" w:hAnsi="Times New Roman" w:cs="Times New Roman"/>
                <w:bCs/>
                <w:sz w:val="28"/>
                <w:szCs w:val="28"/>
              </w:rPr>
            </w:pPr>
            <w:r w:rsidRPr="00826F88">
              <w:rPr>
                <w:rFonts w:ascii="Times New Roman" w:hAnsi="Times New Roman" w:cs="Times New Roman"/>
                <w:bCs/>
                <w:sz w:val="28"/>
                <w:szCs w:val="28"/>
              </w:rPr>
              <w:t>2/10</w:t>
            </w:r>
          </w:p>
        </w:tc>
        <w:tc>
          <w:tcPr>
            <w:tcW w:w="1351" w:type="dxa"/>
          </w:tcPr>
          <w:p w14:paraId="6E6CD0A4" w14:textId="720F953A" w:rsidR="00CC17C1" w:rsidRPr="00DF1A3F" w:rsidRDefault="00826F88" w:rsidP="00904291">
            <w:pPr>
              <w:jc w:val="center"/>
              <w:rPr>
                <w:rFonts w:ascii="Times New Roman" w:hAnsi="Times New Roman" w:cs="Times New Roman"/>
                <w:bCs/>
                <w:sz w:val="28"/>
                <w:szCs w:val="28"/>
              </w:rPr>
            </w:pPr>
            <w:r w:rsidRPr="00826F88">
              <w:rPr>
                <w:rFonts w:ascii="Times New Roman" w:hAnsi="Times New Roman" w:cs="Times New Roman"/>
                <w:bCs/>
                <w:sz w:val="28"/>
                <w:szCs w:val="28"/>
              </w:rPr>
              <w:t>2/10</w:t>
            </w:r>
          </w:p>
        </w:tc>
        <w:tc>
          <w:tcPr>
            <w:tcW w:w="1103" w:type="dxa"/>
          </w:tcPr>
          <w:p w14:paraId="5F8D1970" w14:textId="5C787277" w:rsidR="00CC17C1" w:rsidRPr="00DF1A3F" w:rsidRDefault="00826F88" w:rsidP="00904291">
            <w:pPr>
              <w:jc w:val="center"/>
              <w:rPr>
                <w:rFonts w:ascii="Times New Roman" w:hAnsi="Times New Roman" w:cs="Times New Roman"/>
                <w:bCs/>
                <w:sz w:val="28"/>
                <w:szCs w:val="28"/>
              </w:rPr>
            </w:pPr>
            <w:r w:rsidRPr="00826F88">
              <w:rPr>
                <w:rFonts w:ascii="Times New Roman" w:hAnsi="Times New Roman" w:cs="Times New Roman"/>
                <w:bCs/>
                <w:sz w:val="28"/>
                <w:szCs w:val="28"/>
              </w:rPr>
              <w:t>2/10</w:t>
            </w:r>
          </w:p>
        </w:tc>
        <w:tc>
          <w:tcPr>
            <w:tcW w:w="941" w:type="dxa"/>
          </w:tcPr>
          <w:p w14:paraId="4315D340" w14:textId="3E758B66" w:rsidR="00CC17C1" w:rsidRPr="00DF1A3F" w:rsidRDefault="00826F8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11</w:t>
            </w:r>
            <w:r w:rsidRPr="00826F88">
              <w:rPr>
                <w:rFonts w:ascii="Times New Roman" w:hAnsi="Times New Roman" w:cs="Times New Roman"/>
                <w:bCs/>
                <w:sz w:val="28"/>
                <w:szCs w:val="28"/>
              </w:rPr>
              <w:t>/</w:t>
            </w:r>
            <w:r>
              <w:rPr>
                <w:rFonts w:ascii="Times New Roman" w:hAnsi="Times New Roman" w:cs="Times New Roman"/>
                <w:bCs/>
                <w:sz w:val="28"/>
                <w:szCs w:val="28"/>
                <w:lang w:val="uk-UA"/>
              </w:rPr>
              <w:t>5</w:t>
            </w:r>
            <w:r w:rsidRPr="00826F88">
              <w:rPr>
                <w:rFonts w:ascii="Times New Roman" w:hAnsi="Times New Roman" w:cs="Times New Roman"/>
                <w:bCs/>
                <w:sz w:val="28"/>
                <w:szCs w:val="28"/>
              </w:rPr>
              <w:t>0</w:t>
            </w:r>
          </w:p>
        </w:tc>
      </w:tr>
      <w:tr w:rsidR="00494F57" w14:paraId="0710A880" w14:textId="77777777" w:rsidTr="00494F57">
        <w:tc>
          <w:tcPr>
            <w:tcW w:w="2093" w:type="dxa"/>
          </w:tcPr>
          <w:p w14:paraId="56D8FEAD" w14:textId="19B27A7F"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Інна П.</w:t>
            </w:r>
          </w:p>
        </w:tc>
        <w:tc>
          <w:tcPr>
            <w:tcW w:w="1276" w:type="dxa"/>
          </w:tcPr>
          <w:p w14:paraId="5DAF1DB2" w14:textId="51B95D63" w:rsidR="00CC17C1" w:rsidRPr="00DF1A3F" w:rsidRDefault="002D32B1"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2D32B1">
              <w:rPr>
                <w:rFonts w:ascii="Times New Roman" w:hAnsi="Times New Roman" w:cs="Times New Roman"/>
                <w:bCs/>
                <w:sz w:val="28"/>
                <w:szCs w:val="28"/>
              </w:rPr>
              <w:t>/10</w:t>
            </w:r>
          </w:p>
        </w:tc>
        <w:tc>
          <w:tcPr>
            <w:tcW w:w="1417" w:type="dxa"/>
          </w:tcPr>
          <w:p w14:paraId="22131041" w14:textId="08A3497C" w:rsidR="00CC17C1" w:rsidRPr="00DF1A3F" w:rsidRDefault="002D32B1"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2D32B1">
              <w:rPr>
                <w:rFonts w:ascii="Times New Roman" w:hAnsi="Times New Roman" w:cs="Times New Roman"/>
                <w:bCs/>
                <w:sz w:val="28"/>
                <w:szCs w:val="28"/>
              </w:rPr>
              <w:t>/10</w:t>
            </w:r>
          </w:p>
        </w:tc>
        <w:tc>
          <w:tcPr>
            <w:tcW w:w="1390" w:type="dxa"/>
          </w:tcPr>
          <w:p w14:paraId="5063583E" w14:textId="1C928084" w:rsidR="00CC17C1" w:rsidRPr="00DF1A3F" w:rsidRDefault="002D32B1" w:rsidP="00904291">
            <w:pPr>
              <w:jc w:val="center"/>
              <w:rPr>
                <w:rFonts w:ascii="Times New Roman" w:hAnsi="Times New Roman" w:cs="Times New Roman"/>
                <w:bCs/>
                <w:sz w:val="28"/>
                <w:szCs w:val="28"/>
              </w:rPr>
            </w:pPr>
            <w:r w:rsidRPr="002D32B1">
              <w:rPr>
                <w:rFonts w:ascii="Times New Roman" w:hAnsi="Times New Roman" w:cs="Times New Roman"/>
                <w:bCs/>
                <w:sz w:val="28"/>
                <w:szCs w:val="28"/>
              </w:rPr>
              <w:t>2/10</w:t>
            </w:r>
          </w:p>
        </w:tc>
        <w:tc>
          <w:tcPr>
            <w:tcW w:w="1351" w:type="dxa"/>
          </w:tcPr>
          <w:p w14:paraId="0E3D1912" w14:textId="241DC727" w:rsidR="00CC17C1" w:rsidRPr="00DF1A3F" w:rsidRDefault="002D32B1"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2D32B1">
              <w:rPr>
                <w:rFonts w:ascii="Times New Roman" w:hAnsi="Times New Roman" w:cs="Times New Roman"/>
                <w:bCs/>
                <w:sz w:val="28"/>
                <w:szCs w:val="28"/>
              </w:rPr>
              <w:t>/10</w:t>
            </w:r>
          </w:p>
        </w:tc>
        <w:tc>
          <w:tcPr>
            <w:tcW w:w="1103" w:type="dxa"/>
          </w:tcPr>
          <w:p w14:paraId="58F77325" w14:textId="5121B410" w:rsidR="00CC17C1" w:rsidRPr="00DF1A3F" w:rsidRDefault="002D32B1"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2D32B1">
              <w:rPr>
                <w:rFonts w:ascii="Times New Roman" w:hAnsi="Times New Roman" w:cs="Times New Roman"/>
                <w:bCs/>
                <w:sz w:val="28"/>
                <w:szCs w:val="28"/>
              </w:rPr>
              <w:t>/10</w:t>
            </w:r>
          </w:p>
        </w:tc>
        <w:tc>
          <w:tcPr>
            <w:tcW w:w="941" w:type="dxa"/>
          </w:tcPr>
          <w:p w14:paraId="280947B5" w14:textId="1777DBF5" w:rsidR="00CC17C1" w:rsidRPr="00DF1A3F" w:rsidRDefault="002D32B1"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23</w:t>
            </w:r>
            <w:r w:rsidRPr="002D32B1">
              <w:rPr>
                <w:rFonts w:ascii="Times New Roman" w:hAnsi="Times New Roman" w:cs="Times New Roman"/>
                <w:bCs/>
                <w:sz w:val="28"/>
                <w:szCs w:val="28"/>
              </w:rPr>
              <w:t>/</w:t>
            </w:r>
            <w:r>
              <w:rPr>
                <w:rFonts w:ascii="Times New Roman" w:hAnsi="Times New Roman" w:cs="Times New Roman"/>
                <w:bCs/>
                <w:sz w:val="28"/>
                <w:szCs w:val="28"/>
                <w:lang w:val="uk-UA"/>
              </w:rPr>
              <w:t>5</w:t>
            </w:r>
            <w:r w:rsidRPr="002D32B1">
              <w:rPr>
                <w:rFonts w:ascii="Times New Roman" w:hAnsi="Times New Roman" w:cs="Times New Roman"/>
                <w:bCs/>
                <w:sz w:val="28"/>
                <w:szCs w:val="28"/>
              </w:rPr>
              <w:t>0</w:t>
            </w:r>
          </w:p>
        </w:tc>
      </w:tr>
      <w:tr w:rsidR="00494F57" w14:paraId="20FFA379" w14:textId="77777777" w:rsidTr="00494F57">
        <w:tc>
          <w:tcPr>
            <w:tcW w:w="2093" w:type="dxa"/>
          </w:tcPr>
          <w:p w14:paraId="163A09E9" w14:textId="6DE2E9A3"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Дар’я Р.</w:t>
            </w:r>
          </w:p>
        </w:tc>
        <w:tc>
          <w:tcPr>
            <w:tcW w:w="1276" w:type="dxa"/>
          </w:tcPr>
          <w:p w14:paraId="4B9AEC7C" w14:textId="11F1A222"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D02DE">
              <w:rPr>
                <w:rFonts w:ascii="Times New Roman" w:hAnsi="Times New Roman" w:cs="Times New Roman"/>
                <w:bCs/>
                <w:sz w:val="28"/>
                <w:szCs w:val="28"/>
              </w:rPr>
              <w:t>/10</w:t>
            </w:r>
          </w:p>
        </w:tc>
        <w:tc>
          <w:tcPr>
            <w:tcW w:w="1417" w:type="dxa"/>
          </w:tcPr>
          <w:p w14:paraId="116F3DC5" w14:textId="367FC8AA"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DD02DE">
              <w:rPr>
                <w:rFonts w:ascii="Times New Roman" w:hAnsi="Times New Roman" w:cs="Times New Roman"/>
                <w:bCs/>
                <w:sz w:val="28"/>
                <w:szCs w:val="28"/>
              </w:rPr>
              <w:t>/10</w:t>
            </w:r>
          </w:p>
        </w:tc>
        <w:tc>
          <w:tcPr>
            <w:tcW w:w="1390" w:type="dxa"/>
          </w:tcPr>
          <w:p w14:paraId="73A1778B" w14:textId="3174B40E"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DD02DE">
              <w:rPr>
                <w:rFonts w:ascii="Times New Roman" w:hAnsi="Times New Roman" w:cs="Times New Roman"/>
                <w:bCs/>
                <w:sz w:val="28"/>
                <w:szCs w:val="28"/>
              </w:rPr>
              <w:t>/10</w:t>
            </w:r>
          </w:p>
        </w:tc>
        <w:tc>
          <w:tcPr>
            <w:tcW w:w="1351" w:type="dxa"/>
          </w:tcPr>
          <w:p w14:paraId="14740C8E" w14:textId="69F66842"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DD02DE">
              <w:rPr>
                <w:rFonts w:ascii="Times New Roman" w:hAnsi="Times New Roman" w:cs="Times New Roman"/>
                <w:bCs/>
                <w:sz w:val="28"/>
                <w:szCs w:val="28"/>
              </w:rPr>
              <w:t>/10</w:t>
            </w:r>
          </w:p>
        </w:tc>
        <w:tc>
          <w:tcPr>
            <w:tcW w:w="1103" w:type="dxa"/>
          </w:tcPr>
          <w:p w14:paraId="43125D35" w14:textId="3CA82364"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D02DE">
              <w:rPr>
                <w:rFonts w:ascii="Times New Roman" w:hAnsi="Times New Roman" w:cs="Times New Roman"/>
                <w:bCs/>
                <w:sz w:val="28"/>
                <w:szCs w:val="28"/>
              </w:rPr>
              <w:t>/10</w:t>
            </w:r>
          </w:p>
        </w:tc>
        <w:tc>
          <w:tcPr>
            <w:tcW w:w="941" w:type="dxa"/>
          </w:tcPr>
          <w:p w14:paraId="328E87E1" w14:textId="156181FA"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32</w:t>
            </w:r>
            <w:r w:rsidRPr="00DD02DE">
              <w:rPr>
                <w:rFonts w:ascii="Times New Roman" w:hAnsi="Times New Roman" w:cs="Times New Roman"/>
                <w:bCs/>
                <w:sz w:val="28"/>
                <w:szCs w:val="28"/>
              </w:rPr>
              <w:t>/</w:t>
            </w:r>
            <w:r>
              <w:rPr>
                <w:rFonts w:ascii="Times New Roman" w:hAnsi="Times New Roman" w:cs="Times New Roman"/>
                <w:bCs/>
                <w:sz w:val="28"/>
                <w:szCs w:val="28"/>
                <w:lang w:val="uk-UA"/>
              </w:rPr>
              <w:t>5</w:t>
            </w:r>
            <w:r w:rsidRPr="00DD02DE">
              <w:rPr>
                <w:rFonts w:ascii="Times New Roman" w:hAnsi="Times New Roman" w:cs="Times New Roman"/>
                <w:bCs/>
                <w:sz w:val="28"/>
                <w:szCs w:val="28"/>
              </w:rPr>
              <w:t>0</w:t>
            </w:r>
          </w:p>
        </w:tc>
      </w:tr>
      <w:tr w:rsidR="00494F57" w14:paraId="6E7129EA" w14:textId="77777777" w:rsidTr="00494F57">
        <w:tc>
          <w:tcPr>
            <w:tcW w:w="2093" w:type="dxa"/>
          </w:tcPr>
          <w:p w14:paraId="77BFB2E6" w14:textId="53A293BC"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Вероніка С.</w:t>
            </w:r>
          </w:p>
        </w:tc>
        <w:tc>
          <w:tcPr>
            <w:tcW w:w="1276" w:type="dxa"/>
          </w:tcPr>
          <w:p w14:paraId="103F24AF" w14:textId="6E580DE4"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D02DE">
              <w:rPr>
                <w:rFonts w:ascii="Times New Roman" w:hAnsi="Times New Roman" w:cs="Times New Roman"/>
                <w:bCs/>
                <w:sz w:val="28"/>
                <w:szCs w:val="28"/>
              </w:rPr>
              <w:t>/10</w:t>
            </w:r>
          </w:p>
        </w:tc>
        <w:tc>
          <w:tcPr>
            <w:tcW w:w="1417" w:type="dxa"/>
          </w:tcPr>
          <w:p w14:paraId="616EFC41" w14:textId="32738687" w:rsidR="00CC17C1" w:rsidRPr="00DF1A3F" w:rsidRDefault="00DD02DE" w:rsidP="00904291">
            <w:pPr>
              <w:jc w:val="center"/>
              <w:rPr>
                <w:rFonts w:ascii="Times New Roman" w:hAnsi="Times New Roman" w:cs="Times New Roman"/>
                <w:bCs/>
                <w:sz w:val="28"/>
                <w:szCs w:val="28"/>
              </w:rPr>
            </w:pPr>
            <w:r w:rsidRPr="00DD02DE">
              <w:rPr>
                <w:rFonts w:ascii="Times New Roman" w:hAnsi="Times New Roman" w:cs="Times New Roman"/>
                <w:bCs/>
                <w:sz w:val="28"/>
                <w:szCs w:val="28"/>
              </w:rPr>
              <w:t>8/10</w:t>
            </w:r>
          </w:p>
        </w:tc>
        <w:tc>
          <w:tcPr>
            <w:tcW w:w="1390" w:type="dxa"/>
          </w:tcPr>
          <w:p w14:paraId="79D029AB" w14:textId="479710F6" w:rsidR="00CC17C1" w:rsidRPr="00DF1A3F" w:rsidRDefault="00DD02DE" w:rsidP="00904291">
            <w:pPr>
              <w:jc w:val="center"/>
              <w:rPr>
                <w:rFonts w:ascii="Times New Roman" w:hAnsi="Times New Roman" w:cs="Times New Roman"/>
                <w:bCs/>
                <w:sz w:val="28"/>
                <w:szCs w:val="28"/>
              </w:rPr>
            </w:pPr>
            <w:r w:rsidRPr="00DD02DE">
              <w:rPr>
                <w:rFonts w:ascii="Times New Roman" w:hAnsi="Times New Roman" w:cs="Times New Roman"/>
                <w:bCs/>
                <w:sz w:val="28"/>
                <w:szCs w:val="28"/>
              </w:rPr>
              <w:t>8/10</w:t>
            </w:r>
          </w:p>
        </w:tc>
        <w:tc>
          <w:tcPr>
            <w:tcW w:w="1351" w:type="dxa"/>
          </w:tcPr>
          <w:p w14:paraId="41DB8014" w14:textId="6B4F8722" w:rsidR="00CC17C1" w:rsidRPr="00DF1A3F" w:rsidRDefault="00DD02DE" w:rsidP="00904291">
            <w:pPr>
              <w:jc w:val="center"/>
              <w:rPr>
                <w:rFonts w:ascii="Times New Roman" w:hAnsi="Times New Roman" w:cs="Times New Roman"/>
                <w:bCs/>
                <w:sz w:val="28"/>
                <w:szCs w:val="28"/>
              </w:rPr>
            </w:pPr>
            <w:r w:rsidRPr="00DD02DE">
              <w:rPr>
                <w:rFonts w:ascii="Times New Roman" w:hAnsi="Times New Roman" w:cs="Times New Roman"/>
                <w:bCs/>
                <w:sz w:val="28"/>
                <w:szCs w:val="28"/>
              </w:rPr>
              <w:t>8/10</w:t>
            </w:r>
          </w:p>
        </w:tc>
        <w:tc>
          <w:tcPr>
            <w:tcW w:w="1103" w:type="dxa"/>
          </w:tcPr>
          <w:p w14:paraId="1CCD5BF4" w14:textId="5D82DDE5" w:rsidR="00CC17C1" w:rsidRPr="00DF1A3F" w:rsidRDefault="00DD02DE" w:rsidP="00904291">
            <w:pPr>
              <w:jc w:val="center"/>
              <w:rPr>
                <w:rFonts w:ascii="Times New Roman" w:hAnsi="Times New Roman" w:cs="Times New Roman"/>
                <w:bCs/>
                <w:sz w:val="28"/>
                <w:szCs w:val="28"/>
              </w:rPr>
            </w:pPr>
            <w:r w:rsidRPr="00DD02DE">
              <w:rPr>
                <w:rFonts w:ascii="Times New Roman" w:hAnsi="Times New Roman" w:cs="Times New Roman"/>
                <w:bCs/>
                <w:sz w:val="28"/>
                <w:szCs w:val="28"/>
              </w:rPr>
              <w:t>8/10</w:t>
            </w:r>
          </w:p>
        </w:tc>
        <w:tc>
          <w:tcPr>
            <w:tcW w:w="941" w:type="dxa"/>
          </w:tcPr>
          <w:p w14:paraId="0D4D6D92" w14:textId="11B92385" w:rsidR="00CC17C1" w:rsidRPr="00DF1A3F" w:rsidRDefault="00DD02D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38</w:t>
            </w:r>
            <w:r w:rsidRPr="00DD02DE">
              <w:rPr>
                <w:rFonts w:ascii="Times New Roman" w:hAnsi="Times New Roman" w:cs="Times New Roman"/>
                <w:bCs/>
                <w:sz w:val="28"/>
                <w:szCs w:val="28"/>
              </w:rPr>
              <w:t>/</w:t>
            </w:r>
            <w:r>
              <w:rPr>
                <w:rFonts w:ascii="Times New Roman" w:hAnsi="Times New Roman" w:cs="Times New Roman"/>
                <w:bCs/>
                <w:sz w:val="28"/>
                <w:szCs w:val="28"/>
                <w:lang w:val="uk-UA"/>
              </w:rPr>
              <w:t>5</w:t>
            </w:r>
            <w:r w:rsidRPr="00DD02DE">
              <w:rPr>
                <w:rFonts w:ascii="Times New Roman" w:hAnsi="Times New Roman" w:cs="Times New Roman"/>
                <w:bCs/>
                <w:sz w:val="28"/>
                <w:szCs w:val="28"/>
              </w:rPr>
              <w:t>0</w:t>
            </w:r>
          </w:p>
        </w:tc>
      </w:tr>
      <w:tr w:rsidR="00494F57" w14:paraId="5193D3B3" w14:textId="77777777" w:rsidTr="00494F57">
        <w:tc>
          <w:tcPr>
            <w:tcW w:w="2093" w:type="dxa"/>
          </w:tcPr>
          <w:p w14:paraId="25D02D65" w14:textId="4B52524B"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Тамерлан Т.</w:t>
            </w:r>
          </w:p>
        </w:tc>
        <w:tc>
          <w:tcPr>
            <w:tcW w:w="1276" w:type="dxa"/>
          </w:tcPr>
          <w:p w14:paraId="3E6A4E56" w14:textId="6FB460F2" w:rsidR="00CC17C1" w:rsidRPr="00DF1A3F" w:rsidRDefault="000F0C7F" w:rsidP="00904291">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417" w:type="dxa"/>
          </w:tcPr>
          <w:p w14:paraId="0F4C207F" w14:textId="4AC17A28" w:rsidR="00CC17C1" w:rsidRPr="00DF1A3F" w:rsidRDefault="000F0C7F" w:rsidP="00904291">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390" w:type="dxa"/>
          </w:tcPr>
          <w:p w14:paraId="76876726" w14:textId="0583C646" w:rsidR="00CC17C1" w:rsidRPr="00DF1A3F" w:rsidRDefault="000F0C7F" w:rsidP="00904291">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351" w:type="dxa"/>
          </w:tcPr>
          <w:p w14:paraId="438D13CA" w14:textId="7C12EB5D" w:rsidR="00CC17C1" w:rsidRPr="00DF1A3F" w:rsidRDefault="000F0C7F" w:rsidP="00904291">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103" w:type="dxa"/>
          </w:tcPr>
          <w:p w14:paraId="163D174F" w14:textId="0806B17E" w:rsidR="00CC17C1" w:rsidRPr="00DF1A3F" w:rsidRDefault="000F0C7F" w:rsidP="00904291">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941" w:type="dxa"/>
          </w:tcPr>
          <w:p w14:paraId="40B3ECE5" w14:textId="29F96145" w:rsidR="00CC17C1" w:rsidRPr="00DF1A3F" w:rsidRDefault="000F0C7F"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0F0C7F">
              <w:rPr>
                <w:rFonts w:ascii="Times New Roman" w:hAnsi="Times New Roman" w:cs="Times New Roman"/>
                <w:bCs/>
                <w:sz w:val="28"/>
                <w:szCs w:val="28"/>
              </w:rPr>
              <w:t>/</w:t>
            </w:r>
            <w:r>
              <w:rPr>
                <w:rFonts w:ascii="Times New Roman" w:hAnsi="Times New Roman" w:cs="Times New Roman"/>
                <w:bCs/>
                <w:sz w:val="28"/>
                <w:szCs w:val="28"/>
                <w:lang w:val="uk-UA"/>
              </w:rPr>
              <w:t>5</w:t>
            </w:r>
            <w:r w:rsidRPr="000F0C7F">
              <w:rPr>
                <w:rFonts w:ascii="Times New Roman" w:hAnsi="Times New Roman" w:cs="Times New Roman"/>
                <w:bCs/>
                <w:sz w:val="28"/>
                <w:szCs w:val="28"/>
              </w:rPr>
              <w:t>0</w:t>
            </w:r>
          </w:p>
        </w:tc>
      </w:tr>
      <w:tr w:rsidR="00494F57" w14:paraId="38D7634A" w14:textId="77777777" w:rsidTr="00494F57">
        <w:tc>
          <w:tcPr>
            <w:tcW w:w="2093" w:type="dxa"/>
          </w:tcPr>
          <w:p w14:paraId="53B4378E" w14:textId="27BED2AA"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Ярослав У.</w:t>
            </w:r>
          </w:p>
        </w:tc>
        <w:tc>
          <w:tcPr>
            <w:tcW w:w="1276" w:type="dxa"/>
          </w:tcPr>
          <w:p w14:paraId="43C42E1C" w14:textId="5116F549" w:rsidR="00CC17C1" w:rsidRPr="00DF1A3F" w:rsidRDefault="0008514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085149">
              <w:rPr>
                <w:rFonts w:ascii="Times New Roman" w:hAnsi="Times New Roman" w:cs="Times New Roman"/>
                <w:bCs/>
                <w:sz w:val="28"/>
                <w:szCs w:val="28"/>
              </w:rPr>
              <w:t>/10</w:t>
            </w:r>
          </w:p>
        </w:tc>
        <w:tc>
          <w:tcPr>
            <w:tcW w:w="1417" w:type="dxa"/>
          </w:tcPr>
          <w:p w14:paraId="5829B4BF" w14:textId="17DE69B1" w:rsidR="00CC17C1" w:rsidRPr="00DF1A3F" w:rsidRDefault="0008514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085149">
              <w:rPr>
                <w:rFonts w:ascii="Times New Roman" w:hAnsi="Times New Roman" w:cs="Times New Roman"/>
                <w:bCs/>
                <w:sz w:val="28"/>
                <w:szCs w:val="28"/>
              </w:rPr>
              <w:t>/10</w:t>
            </w:r>
          </w:p>
        </w:tc>
        <w:tc>
          <w:tcPr>
            <w:tcW w:w="1390" w:type="dxa"/>
          </w:tcPr>
          <w:p w14:paraId="5307F5A7" w14:textId="5ABE05D5" w:rsidR="00CC17C1" w:rsidRPr="00DF1A3F" w:rsidRDefault="00085149" w:rsidP="00904291">
            <w:pPr>
              <w:jc w:val="center"/>
              <w:rPr>
                <w:rFonts w:ascii="Times New Roman" w:hAnsi="Times New Roman" w:cs="Times New Roman"/>
                <w:bCs/>
                <w:sz w:val="28"/>
                <w:szCs w:val="28"/>
              </w:rPr>
            </w:pPr>
            <w:r w:rsidRPr="00085149">
              <w:rPr>
                <w:rFonts w:ascii="Times New Roman" w:hAnsi="Times New Roman" w:cs="Times New Roman"/>
                <w:bCs/>
                <w:sz w:val="28"/>
                <w:szCs w:val="28"/>
              </w:rPr>
              <w:t>4/10</w:t>
            </w:r>
          </w:p>
        </w:tc>
        <w:tc>
          <w:tcPr>
            <w:tcW w:w="1351" w:type="dxa"/>
          </w:tcPr>
          <w:p w14:paraId="7367E194" w14:textId="5FECED4B" w:rsidR="00CC17C1" w:rsidRPr="00DF1A3F" w:rsidRDefault="0008514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085149">
              <w:rPr>
                <w:rFonts w:ascii="Times New Roman" w:hAnsi="Times New Roman" w:cs="Times New Roman"/>
                <w:bCs/>
                <w:sz w:val="28"/>
                <w:szCs w:val="28"/>
              </w:rPr>
              <w:t>/10</w:t>
            </w:r>
          </w:p>
        </w:tc>
        <w:tc>
          <w:tcPr>
            <w:tcW w:w="1103" w:type="dxa"/>
          </w:tcPr>
          <w:p w14:paraId="7345E9C4" w14:textId="7100C597" w:rsidR="00CC17C1" w:rsidRPr="00DF1A3F" w:rsidRDefault="00085149" w:rsidP="00904291">
            <w:pPr>
              <w:jc w:val="center"/>
              <w:rPr>
                <w:rFonts w:ascii="Times New Roman" w:hAnsi="Times New Roman" w:cs="Times New Roman"/>
                <w:bCs/>
                <w:sz w:val="28"/>
                <w:szCs w:val="28"/>
              </w:rPr>
            </w:pPr>
            <w:r w:rsidRPr="00085149">
              <w:rPr>
                <w:rFonts w:ascii="Times New Roman" w:hAnsi="Times New Roman" w:cs="Times New Roman"/>
                <w:bCs/>
                <w:sz w:val="28"/>
                <w:szCs w:val="28"/>
              </w:rPr>
              <w:t>4/10</w:t>
            </w:r>
          </w:p>
        </w:tc>
        <w:tc>
          <w:tcPr>
            <w:tcW w:w="941" w:type="dxa"/>
          </w:tcPr>
          <w:p w14:paraId="5C25FFE9" w14:textId="1DE05739" w:rsidR="00CC17C1" w:rsidRPr="00DF1A3F" w:rsidRDefault="0008514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21</w:t>
            </w:r>
            <w:r w:rsidRPr="00085149">
              <w:rPr>
                <w:rFonts w:ascii="Times New Roman" w:hAnsi="Times New Roman" w:cs="Times New Roman"/>
                <w:bCs/>
                <w:sz w:val="28"/>
                <w:szCs w:val="28"/>
              </w:rPr>
              <w:t>/</w:t>
            </w:r>
            <w:r>
              <w:rPr>
                <w:rFonts w:ascii="Times New Roman" w:hAnsi="Times New Roman" w:cs="Times New Roman"/>
                <w:bCs/>
                <w:sz w:val="28"/>
                <w:szCs w:val="28"/>
                <w:lang w:val="uk-UA"/>
              </w:rPr>
              <w:t>5</w:t>
            </w:r>
            <w:r w:rsidRPr="00085149">
              <w:rPr>
                <w:rFonts w:ascii="Times New Roman" w:hAnsi="Times New Roman" w:cs="Times New Roman"/>
                <w:bCs/>
                <w:sz w:val="28"/>
                <w:szCs w:val="28"/>
              </w:rPr>
              <w:t>0</w:t>
            </w:r>
          </w:p>
        </w:tc>
      </w:tr>
      <w:tr w:rsidR="00494F57" w14:paraId="1AD94A16" w14:textId="77777777" w:rsidTr="00494F57">
        <w:tc>
          <w:tcPr>
            <w:tcW w:w="2093" w:type="dxa"/>
          </w:tcPr>
          <w:p w14:paraId="50DF4BD1" w14:textId="0E91893A"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Артем Ц.</w:t>
            </w:r>
          </w:p>
        </w:tc>
        <w:tc>
          <w:tcPr>
            <w:tcW w:w="1276" w:type="dxa"/>
          </w:tcPr>
          <w:p w14:paraId="216C74CF" w14:textId="2AD4A9B5" w:rsidR="00CC17C1" w:rsidRPr="00DF1A3F" w:rsidRDefault="0024503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24503E">
              <w:rPr>
                <w:rFonts w:ascii="Times New Roman" w:hAnsi="Times New Roman" w:cs="Times New Roman"/>
                <w:bCs/>
                <w:sz w:val="28"/>
                <w:szCs w:val="28"/>
              </w:rPr>
              <w:t>/10</w:t>
            </w:r>
          </w:p>
        </w:tc>
        <w:tc>
          <w:tcPr>
            <w:tcW w:w="1417" w:type="dxa"/>
          </w:tcPr>
          <w:p w14:paraId="58C9E18B" w14:textId="42A7277C" w:rsidR="00CC17C1" w:rsidRPr="00DF1A3F" w:rsidRDefault="0024503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24503E">
              <w:rPr>
                <w:rFonts w:ascii="Times New Roman" w:hAnsi="Times New Roman" w:cs="Times New Roman"/>
                <w:bCs/>
                <w:sz w:val="28"/>
                <w:szCs w:val="28"/>
              </w:rPr>
              <w:t>/10</w:t>
            </w:r>
          </w:p>
        </w:tc>
        <w:tc>
          <w:tcPr>
            <w:tcW w:w="1390" w:type="dxa"/>
          </w:tcPr>
          <w:p w14:paraId="53DE821D" w14:textId="7EDA4EEF" w:rsidR="00CC17C1" w:rsidRPr="00DF1A3F" w:rsidRDefault="0024503E" w:rsidP="00904291">
            <w:pPr>
              <w:jc w:val="center"/>
              <w:rPr>
                <w:rFonts w:ascii="Times New Roman" w:hAnsi="Times New Roman" w:cs="Times New Roman"/>
                <w:bCs/>
                <w:sz w:val="28"/>
                <w:szCs w:val="28"/>
              </w:rPr>
            </w:pPr>
            <w:r w:rsidRPr="0024503E">
              <w:rPr>
                <w:rFonts w:ascii="Times New Roman" w:hAnsi="Times New Roman" w:cs="Times New Roman"/>
                <w:bCs/>
                <w:sz w:val="28"/>
                <w:szCs w:val="28"/>
              </w:rPr>
              <w:t>6/10</w:t>
            </w:r>
          </w:p>
        </w:tc>
        <w:tc>
          <w:tcPr>
            <w:tcW w:w="1351" w:type="dxa"/>
          </w:tcPr>
          <w:p w14:paraId="1A326C9A" w14:textId="55AAC2F2" w:rsidR="00CC17C1" w:rsidRPr="00DF1A3F" w:rsidRDefault="0024503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24503E">
              <w:rPr>
                <w:rFonts w:ascii="Times New Roman" w:hAnsi="Times New Roman" w:cs="Times New Roman"/>
                <w:bCs/>
                <w:sz w:val="28"/>
                <w:szCs w:val="28"/>
              </w:rPr>
              <w:t>/10</w:t>
            </w:r>
          </w:p>
        </w:tc>
        <w:tc>
          <w:tcPr>
            <w:tcW w:w="1103" w:type="dxa"/>
          </w:tcPr>
          <w:p w14:paraId="1B7D1029" w14:textId="33BE9220" w:rsidR="00CC17C1" w:rsidRPr="00DF1A3F" w:rsidRDefault="0024503E" w:rsidP="00904291">
            <w:pPr>
              <w:jc w:val="center"/>
              <w:rPr>
                <w:rFonts w:ascii="Times New Roman" w:hAnsi="Times New Roman" w:cs="Times New Roman"/>
                <w:bCs/>
                <w:sz w:val="28"/>
                <w:szCs w:val="28"/>
              </w:rPr>
            </w:pPr>
            <w:r w:rsidRPr="0024503E">
              <w:rPr>
                <w:rFonts w:ascii="Times New Roman" w:hAnsi="Times New Roman" w:cs="Times New Roman"/>
                <w:bCs/>
                <w:sz w:val="28"/>
                <w:szCs w:val="28"/>
              </w:rPr>
              <w:t>6/10</w:t>
            </w:r>
          </w:p>
        </w:tc>
        <w:tc>
          <w:tcPr>
            <w:tcW w:w="941" w:type="dxa"/>
          </w:tcPr>
          <w:p w14:paraId="27E1C1EC" w14:textId="6610C6E4" w:rsidR="00CC17C1" w:rsidRPr="00DF1A3F" w:rsidRDefault="0024503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31</w:t>
            </w:r>
            <w:r w:rsidRPr="0024503E">
              <w:rPr>
                <w:rFonts w:ascii="Times New Roman" w:hAnsi="Times New Roman" w:cs="Times New Roman"/>
                <w:bCs/>
                <w:sz w:val="28"/>
                <w:szCs w:val="28"/>
              </w:rPr>
              <w:t>/</w:t>
            </w:r>
            <w:r>
              <w:rPr>
                <w:rFonts w:ascii="Times New Roman" w:hAnsi="Times New Roman" w:cs="Times New Roman"/>
                <w:bCs/>
                <w:sz w:val="28"/>
                <w:szCs w:val="28"/>
                <w:lang w:val="uk-UA"/>
              </w:rPr>
              <w:t>5</w:t>
            </w:r>
            <w:r w:rsidRPr="0024503E">
              <w:rPr>
                <w:rFonts w:ascii="Times New Roman" w:hAnsi="Times New Roman" w:cs="Times New Roman"/>
                <w:bCs/>
                <w:sz w:val="28"/>
                <w:szCs w:val="28"/>
              </w:rPr>
              <w:t>0</w:t>
            </w:r>
          </w:p>
        </w:tc>
      </w:tr>
      <w:tr w:rsidR="00494F57" w14:paraId="0DD3AF47" w14:textId="77777777" w:rsidTr="00494F57">
        <w:tc>
          <w:tcPr>
            <w:tcW w:w="2093" w:type="dxa"/>
          </w:tcPr>
          <w:p w14:paraId="1667DD88" w14:textId="27F7C192" w:rsidR="00CC17C1" w:rsidRPr="002A7C3E" w:rsidRDefault="002A7C3E" w:rsidP="00904291">
            <w:pPr>
              <w:jc w:val="both"/>
              <w:rPr>
                <w:rFonts w:ascii="Times New Roman" w:hAnsi="Times New Roman" w:cs="Times New Roman"/>
                <w:sz w:val="28"/>
                <w:szCs w:val="28"/>
                <w:lang w:val="uk-UA"/>
              </w:rPr>
            </w:pPr>
            <w:r>
              <w:rPr>
                <w:rFonts w:ascii="Times New Roman" w:hAnsi="Times New Roman" w:cs="Times New Roman"/>
                <w:sz w:val="28"/>
                <w:szCs w:val="28"/>
                <w:lang w:val="uk-UA"/>
              </w:rPr>
              <w:t>Дмитро Ю.</w:t>
            </w:r>
          </w:p>
        </w:tc>
        <w:tc>
          <w:tcPr>
            <w:tcW w:w="1276" w:type="dxa"/>
          </w:tcPr>
          <w:p w14:paraId="29AA6B72" w14:textId="4F9718BC" w:rsidR="00CC17C1" w:rsidRPr="00DF1A3F" w:rsidRDefault="0024503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24503E">
              <w:rPr>
                <w:rFonts w:ascii="Times New Roman" w:hAnsi="Times New Roman" w:cs="Times New Roman"/>
                <w:bCs/>
                <w:sz w:val="28"/>
                <w:szCs w:val="28"/>
              </w:rPr>
              <w:t>/10</w:t>
            </w:r>
          </w:p>
        </w:tc>
        <w:tc>
          <w:tcPr>
            <w:tcW w:w="1417" w:type="dxa"/>
          </w:tcPr>
          <w:p w14:paraId="09E8C15E" w14:textId="0D35DB04" w:rsidR="00CC17C1" w:rsidRPr="00DF1A3F" w:rsidRDefault="0024503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Pr="0024503E">
              <w:rPr>
                <w:rFonts w:ascii="Times New Roman" w:hAnsi="Times New Roman" w:cs="Times New Roman"/>
                <w:bCs/>
                <w:sz w:val="28"/>
                <w:szCs w:val="28"/>
              </w:rPr>
              <w:t>/10</w:t>
            </w:r>
          </w:p>
        </w:tc>
        <w:tc>
          <w:tcPr>
            <w:tcW w:w="1390" w:type="dxa"/>
          </w:tcPr>
          <w:p w14:paraId="414EFB88" w14:textId="7ED0AD79" w:rsidR="00CC17C1" w:rsidRPr="00DF1A3F" w:rsidRDefault="0024503E" w:rsidP="00904291">
            <w:pPr>
              <w:jc w:val="center"/>
              <w:rPr>
                <w:rFonts w:ascii="Times New Roman" w:hAnsi="Times New Roman" w:cs="Times New Roman"/>
                <w:bCs/>
                <w:sz w:val="28"/>
                <w:szCs w:val="28"/>
              </w:rPr>
            </w:pPr>
            <w:r w:rsidRPr="0024503E">
              <w:rPr>
                <w:rFonts w:ascii="Times New Roman" w:hAnsi="Times New Roman" w:cs="Times New Roman"/>
                <w:bCs/>
                <w:sz w:val="28"/>
                <w:szCs w:val="28"/>
              </w:rPr>
              <w:t>8/10</w:t>
            </w:r>
          </w:p>
        </w:tc>
        <w:tc>
          <w:tcPr>
            <w:tcW w:w="1351" w:type="dxa"/>
          </w:tcPr>
          <w:p w14:paraId="0E1455B8" w14:textId="05742164" w:rsidR="00CC17C1" w:rsidRPr="00DF1A3F" w:rsidRDefault="0024503E" w:rsidP="00904291">
            <w:pPr>
              <w:jc w:val="center"/>
              <w:rPr>
                <w:rFonts w:ascii="Times New Roman" w:hAnsi="Times New Roman" w:cs="Times New Roman"/>
                <w:bCs/>
                <w:sz w:val="28"/>
                <w:szCs w:val="28"/>
              </w:rPr>
            </w:pPr>
            <w:r w:rsidRPr="0024503E">
              <w:rPr>
                <w:rFonts w:ascii="Times New Roman" w:hAnsi="Times New Roman" w:cs="Times New Roman"/>
                <w:bCs/>
                <w:sz w:val="28"/>
                <w:szCs w:val="28"/>
              </w:rPr>
              <w:t>8/10</w:t>
            </w:r>
          </w:p>
        </w:tc>
        <w:tc>
          <w:tcPr>
            <w:tcW w:w="1103" w:type="dxa"/>
          </w:tcPr>
          <w:p w14:paraId="3D2927FF" w14:textId="15128939" w:rsidR="00CC17C1" w:rsidRPr="00DF1A3F" w:rsidRDefault="0024503E" w:rsidP="00904291">
            <w:pPr>
              <w:jc w:val="center"/>
              <w:rPr>
                <w:rFonts w:ascii="Times New Roman" w:hAnsi="Times New Roman" w:cs="Times New Roman"/>
                <w:bCs/>
                <w:sz w:val="28"/>
                <w:szCs w:val="28"/>
              </w:rPr>
            </w:pPr>
            <w:r w:rsidRPr="0024503E">
              <w:rPr>
                <w:rFonts w:ascii="Times New Roman" w:hAnsi="Times New Roman" w:cs="Times New Roman"/>
                <w:bCs/>
                <w:sz w:val="28"/>
                <w:szCs w:val="28"/>
              </w:rPr>
              <w:t>8/10</w:t>
            </w:r>
          </w:p>
        </w:tc>
        <w:tc>
          <w:tcPr>
            <w:tcW w:w="941" w:type="dxa"/>
          </w:tcPr>
          <w:p w14:paraId="6EF0254B" w14:textId="3840D836" w:rsidR="00CC17C1" w:rsidRPr="00DF1A3F" w:rsidRDefault="0024503E"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39</w:t>
            </w:r>
            <w:r w:rsidRPr="0024503E">
              <w:rPr>
                <w:rFonts w:ascii="Times New Roman" w:hAnsi="Times New Roman" w:cs="Times New Roman"/>
                <w:bCs/>
                <w:sz w:val="28"/>
                <w:szCs w:val="28"/>
              </w:rPr>
              <w:t>/</w:t>
            </w:r>
            <w:r>
              <w:rPr>
                <w:rFonts w:ascii="Times New Roman" w:hAnsi="Times New Roman" w:cs="Times New Roman"/>
                <w:bCs/>
                <w:sz w:val="28"/>
                <w:szCs w:val="28"/>
                <w:lang w:val="uk-UA"/>
              </w:rPr>
              <w:t>5</w:t>
            </w:r>
            <w:r w:rsidRPr="0024503E">
              <w:rPr>
                <w:rFonts w:ascii="Times New Roman" w:hAnsi="Times New Roman" w:cs="Times New Roman"/>
                <w:bCs/>
                <w:sz w:val="28"/>
                <w:szCs w:val="28"/>
              </w:rPr>
              <w:t>0</w:t>
            </w:r>
          </w:p>
        </w:tc>
      </w:tr>
      <w:tr w:rsidR="00CC17C1" w14:paraId="61760061" w14:textId="77777777" w:rsidTr="00C16E67">
        <w:tc>
          <w:tcPr>
            <w:tcW w:w="9571" w:type="dxa"/>
            <w:gridSpan w:val="7"/>
          </w:tcPr>
          <w:p w14:paraId="3D6B8910" w14:textId="3D09B897" w:rsidR="00CC17C1" w:rsidRPr="00CC17C1" w:rsidRDefault="00CC17C1" w:rsidP="00904291">
            <w:pPr>
              <w:jc w:val="center"/>
              <w:rPr>
                <w:rFonts w:ascii="Times New Roman" w:hAnsi="Times New Roman" w:cs="Times New Roman"/>
                <w:bCs/>
                <w:sz w:val="28"/>
                <w:szCs w:val="28"/>
              </w:rPr>
            </w:pPr>
            <w:r w:rsidRPr="00CC17C1">
              <w:rPr>
                <w:rFonts w:ascii="Times New Roman" w:hAnsi="Times New Roman" w:cs="Times New Roman"/>
                <w:bCs/>
                <w:sz w:val="28"/>
                <w:szCs w:val="28"/>
              </w:rPr>
              <w:t>An informal letter</w:t>
            </w:r>
          </w:p>
        </w:tc>
      </w:tr>
      <w:tr w:rsidR="00494F57" w14:paraId="5F62A6F6" w14:textId="77777777" w:rsidTr="00494F57">
        <w:tc>
          <w:tcPr>
            <w:tcW w:w="2093" w:type="dxa"/>
          </w:tcPr>
          <w:p w14:paraId="37906EFA" w14:textId="6F36AFC7" w:rsidR="00CC17C1"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Дар’я</w:t>
            </w:r>
            <w:proofErr w:type="spellEnd"/>
            <w:r w:rsidRPr="00184F76">
              <w:rPr>
                <w:rFonts w:ascii="Times New Roman" w:hAnsi="Times New Roman" w:cs="Times New Roman"/>
                <w:sz w:val="28"/>
                <w:szCs w:val="28"/>
              </w:rPr>
              <w:t xml:space="preserve"> А.</w:t>
            </w:r>
          </w:p>
        </w:tc>
        <w:tc>
          <w:tcPr>
            <w:tcW w:w="1276" w:type="dxa"/>
          </w:tcPr>
          <w:p w14:paraId="3AFE3B1F" w14:textId="1CBAAD50" w:rsidR="00CC17C1"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6/10</w:t>
            </w:r>
          </w:p>
        </w:tc>
        <w:tc>
          <w:tcPr>
            <w:tcW w:w="1417" w:type="dxa"/>
          </w:tcPr>
          <w:p w14:paraId="462EE6FC" w14:textId="36EC2993" w:rsidR="00CC17C1" w:rsidRPr="00637F15" w:rsidRDefault="00637F1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637F15">
              <w:rPr>
                <w:rFonts w:ascii="Times New Roman" w:hAnsi="Times New Roman" w:cs="Times New Roman"/>
                <w:bCs/>
                <w:sz w:val="28"/>
                <w:szCs w:val="28"/>
              </w:rPr>
              <w:t>/10</w:t>
            </w:r>
          </w:p>
        </w:tc>
        <w:tc>
          <w:tcPr>
            <w:tcW w:w="1390" w:type="dxa"/>
          </w:tcPr>
          <w:p w14:paraId="10601968" w14:textId="494DF99F" w:rsidR="00CC17C1"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6/10</w:t>
            </w:r>
          </w:p>
        </w:tc>
        <w:tc>
          <w:tcPr>
            <w:tcW w:w="1351" w:type="dxa"/>
          </w:tcPr>
          <w:p w14:paraId="51BB65AD" w14:textId="0F1EAFC6" w:rsidR="00CC17C1" w:rsidRPr="00637F15" w:rsidRDefault="00637F1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637F15">
              <w:rPr>
                <w:rFonts w:ascii="Times New Roman" w:hAnsi="Times New Roman" w:cs="Times New Roman"/>
                <w:bCs/>
                <w:sz w:val="28"/>
                <w:szCs w:val="28"/>
              </w:rPr>
              <w:t>/10</w:t>
            </w:r>
          </w:p>
        </w:tc>
        <w:tc>
          <w:tcPr>
            <w:tcW w:w="1103" w:type="dxa"/>
          </w:tcPr>
          <w:p w14:paraId="1D386ED9" w14:textId="686CCAC1" w:rsidR="00CC17C1" w:rsidRPr="00637F15" w:rsidRDefault="00637F1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637F15">
              <w:rPr>
                <w:rFonts w:ascii="Times New Roman" w:hAnsi="Times New Roman" w:cs="Times New Roman"/>
                <w:bCs/>
                <w:sz w:val="28"/>
                <w:szCs w:val="28"/>
              </w:rPr>
              <w:t>/10</w:t>
            </w:r>
          </w:p>
        </w:tc>
        <w:tc>
          <w:tcPr>
            <w:tcW w:w="941" w:type="dxa"/>
          </w:tcPr>
          <w:p w14:paraId="19013BDF" w14:textId="08703F5A" w:rsidR="00CC17C1"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3</w:t>
            </w:r>
            <w:r w:rsidR="00CC70BE">
              <w:rPr>
                <w:rFonts w:ascii="Times New Roman" w:hAnsi="Times New Roman" w:cs="Times New Roman"/>
                <w:bCs/>
                <w:sz w:val="28"/>
                <w:szCs w:val="28"/>
                <w:lang w:val="uk-UA"/>
              </w:rPr>
              <w:t>1</w:t>
            </w:r>
            <w:r w:rsidRPr="00637F15">
              <w:rPr>
                <w:rFonts w:ascii="Times New Roman" w:hAnsi="Times New Roman" w:cs="Times New Roman"/>
                <w:bCs/>
                <w:sz w:val="28"/>
                <w:szCs w:val="28"/>
              </w:rPr>
              <w:t>/50</w:t>
            </w:r>
          </w:p>
        </w:tc>
      </w:tr>
      <w:tr w:rsidR="00494F57" w14:paraId="59BF5527" w14:textId="77777777" w:rsidTr="00494F57">
        <w:tc>
          <w:tcPr>
            <w:tcW w:w="2093" w:type="dxa"/>
          </w:tcPr>
          <w:p w14:paraId="63A5CD7F" w14:textId="1771D781"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Микола</w:t>
            </w:r>
            <w:proofErr w:type="spellEnd"/>
            <w:r w:rsidRPr="00184F76">
              <w:rPr>
                <w:rFonts w:ascii="Times New Roman" w:hAnsi="Times New Roman" w:cs="Times New Roman"/>
                <w:sz w:val="28"/>
                <w:szCs w:val="28"/>
              </w:rPr>
              <w:t xml:space="preserve"> М.</w:t>
            </w:r>
          </w:p>
        </w:tc>
        <w:tc>
          <w:tcPr>
            <w:tcW w:w="1276" w:type="dxa"/>
          </w:tcPr>
          <w:p w14:paraId="6AC973C6" w14:textId="3CE13251" w:rsidR="00355CE2" w:rsidRPr="00637F15" w:rsidRDefault="0037547A" w:rsidP="00904291">
            <w:pPr>
              <w:jc w:val="center"/>
              <w:rPr>
                <w:rFonts w:ascii="Times New Roman" w:hAnsi="Times New Roman" w:cs="Times New Roman"/>
                <w:bCs/>
                <w:sz w:val="28"/>
                <w:szCs w:val="28"/>
              </w:rPr>
            </w:pPr>
            <w:r w:rsidRPr="0037547A">
              <w:rPr>
                <w:rFonts w:ascii="Times New Roman" w:hAnsi="Times New Roman" w:cs="Times New Roman"/>
                <w:bCs/>
                <w:sz w:val="28"/>
                <w:szCs w:val="28"/>
              </w:rPr>
              <w:t>6/10</w:t>
            </w:r>
          </w:p>
        </w:tc>
        <w:tc>
          <w:tcPr>
            <w:tcW w:w="1417" w:type="dxa"/>
          </w:tcPr>
          <w:p w14:paraId="4D6B6FAF" w14:textId="6DF34924" w:rsidR="00355CE2" w:rsidRPr="00637F15" w:rsidRDefault="0037547A"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37547A">
              <w:rPr>
                <w:rFonts w:ascii="Times New Roman" w:hAnsi="Times New Roman" w:cs="Times New Roman"/>
                <w:bCs/>
                <w:sz w:val="28"/>
                <w:szCs w:val="28"/>
              </w:rPr>
              <w:t>/10</w:t>
            </w:r>
          </w:p>
        </w:tc>
        <w:tc>
          <w:tcPr>
            <w:tcW w:w="1390" w:type="dxa"/>
          </w:tcPr>
          <w:p w14:paraId="2DA8770C" w14:textId="4A6A19EE" w:rsidR="00355CE2" w:rsidRPr="00637F15" w:rsidRDefault="0037547A" w:rsidP="00904291">
            <w:pPr>
              <w:jc w:val="center"/>
              <w:rPr>
                <w:rFonts w:ascii="Times New Roman" w:hAnsi="Times New Roman" w:cs="Times New Roman"/>
                <w:bCs/>
                <w:sz w:val="28"/>
                <w:szCs w:val="28"/>
              </w:rPr>
            </w:pPr>
            <w:r w:rsidRPr="0037547A">
              <w:rPr>
                <w:rFonts w:ascii="Times New Roman" w:hAnsi="Times New Roman" w:cs="Times New Roman"/>
                <w:bCs/>
                <w:sz w:val="28"/>
                <w:szCs w:val="28"/>
              </w:rPr>
              <w:t>6/10</w:t>
            </w:r>
          </w:p>
        </w:tc>
        <w:tc>
          <w:tcPr>
            <w:tcW w:w="1351" w:type="dxa"/>
          </w:tcPr>
          <w:p w14:paraId="32EBE578" w14:textId="535FD5D4" w:rsidR="00355CE2" w:rsidRPr="00637F15" w:rsidRDefault="0037547A"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7547A">
              <w:rPr>
                <w:rFonts w:ascii="Times New Roman" w:hAnsi="Times New Roman" w:cs="Times New Roman"/>
                <w:bCs/>
                <w:sz w:val="28"/>
                <w:szCs w:val="28"/>
              </w:rPr>
              <w:t>/10</w:t>
            </w:r>
          </w:p>
        </w:tc>
        <w:tc>
          <w:tcPr>
            <w:tcW w:w="1103" w:type="dxa"/>
          </w:tcPr>
          <w:p w14:paraId="1ECF0BD4" w14:textId="63BC7332" w:rsidR="00355CE2" w:rsidRPr="00637F15" w:rsidRDefault="0037547A" w:rsidP="00904291">
            <w:pPr>
              <w:jc w:val="center"/>
              <w:rPr>
                <w:rFonts w:ascii="Times New Roman" w:hAnsi="Times New Roman" w:cs="Times New Roman"/>
                <w:bCs/>
                <w:sz w:val="28"/>
                <w:szCs w:val="28"/>
              </w:rPr>
            </w:pPr>
            <w:r w:rsidRPr="0037547A">
              <w:rPr>
                <w:rFonts w:ascii="Times New Roman" w:hAnsi="Times New Roman" w:cs="Times New Roman"/>
                <w:bCs/>
                <w:sz w:val="28"/>
                <w:szCs w:val="28"/>
              </w:rPr>
              <w:t>6/10</w:t>
            </w:r>
          </w:p>
        </w:tc>
        <w:tc>
          <w:tcPr>
            <w:tcW w:w="941" w:type="dxa"/>
          </w:tcPr>
          <w:p w14:paraId="080598B0" w14:textId="3754ED62"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sidR="0037547A">
              <w:rPr>
                <w:rFonts w:ascii="Times New Roman" w:hAnsi="Times New Roman" w:cs="Times New Roman"/>
                <w:bCs/>
                <w:sz w:val="28"/>
                <w:szCs w:val="28"/>
                <w:lang w:val="uk-UA"/>
              </w:rPr>
              <w:t>7</w:t>
            </w:r>
            <w:r w:rsidRPr="00637F15">
              <w:rPr>
                <w:rFonts w:ascii="Times New Roman" w:hAnsi="Times New Roman" w:cs="Times New Roman"/>
                <w:bCs/>
                <w:sz w:val="28"/>
                <w:szCs w:val="28"/>
              </w:rPr>
              <w:t>/50</w:t>
            </w:r>
          </w:p>
        </w:tc>
      </w:tr>
      <w:tr w:rsidR="00494F57" w14:paraId="596A4C18" w14:textId="77777777" w:rsidTr="00494F57">
        <w:tc>
          <w:tcPr>
            <w:tcW w:w="2093" w:type="dxa"/>
          </w:tcPr>
          <w:p w14:paraId="340153CF" w14:textId="595A180B"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Олег</w:t>
            </w:r>
            <w:proofErr w:type="spellEnd"/>
            <w:r w:rsidRPr="00184F76">
              <w:rPr>
                <w:rFonts w:ascii="Times New Roman" w:hAnsi="Times New Roman" w:cs="Times New Roman"/>
                <w:sz w:val="28"/>
                <w:szCs w:val="28"/>
              </w:rPr>
              <w:t xml:space="preserve"> М.</w:t>
            </w:r>
          </w:p>
        </w:tc>
        <w:tc>
          <w:tcPr>
            <w:tcW w:w="1276" w:type="dxa"/>
          </w:tcPr>
          <w:p w14:paraId="31F8ED3D" w14:textId="6FB7D0FF" w:rsidR="00355CE2" w:rsidRPr="00637F15" w:rsidRDefault="00EE5D07" w:rsidP="00904291">
            <w:pPr>
              <w:jc w:val="center"/>
              <w:rPr>
                <w:rFonts w:ascii="Times New Roman" w:hAnsi="Times New Roman" w:cs="Times New Roman"/>
                <w:bCs/>
                <w:sz w:val="28"/>
                <w:szCs w:val="28"/>
              </w:rPr>
            </w:pPr>
            <w:r w:rsidRPr="00EE5D07">
              <w:rPr>
                <w:rFonts w:ascii="Times New Roman" w:hAnsi="Times New Roman" w:cs="Times New Roman"/>
                <w:bCs/>
                <w:sz w:val="28"/>
                <w:szCs w:val="28"/>
              </w:rPr>
              <w:t>6/10</w:t>
            </w:r>
          </w:p>
        </w:tc>
        <w:tc>
          <w:tcPr>
            <w:tcW w:w="1417" w:type="dxa"/>
          </w:tcPr>
          <w:p w14:paraId="35B20A1D" w14:textId="44DCCA79" w:rsidR="00355CE2" w:rsidRPr="00637F15" w:rsidRDefault="00EE5D07" w:rsidP="00904291">
            <w:pPr>
              <w:jc w:val="center"/>
              <w:rPr>
                <w:rFonts w:ascii="Times New Roman" w:hAnsi="Times New Roman" w:cs="Times New Roman"/>
                <w:bCs/>
                <w:sz w:val="28"/>
                <w:szCs w:val="28"/>
              </w:rPr>
            </w:pPr>
            <w:r w:rsidRPr="00EE5D07">
              <w:rPr>
                <w:rFonts w:ascii="Times New Roman" w:hAnsi="Times New Roman" w:cs="Times New Roman"/>
                <w:bCs/>
                <w:sz w:val="28"/>
                <w:szCs w:val="28"/>
              </w:rPr>
              <w:t>6/10</w:t>
            </w:r>
          </w:p>
        </w:tc>
        <w:tc>
          <w:tcPr>
            <w:tcW w:w="1390" w:type="dxa"/>
          </w:tcPr>
          <w:p w14:paraId="0A3AC2EB" w14:textId="2D9B1099" w:rsidR="00355CE2" w:rsidRPr="00637F15" w:rsidRDefault="00EE5D07"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EE5D07">
              <w:rPr>
                <w:rFonts w:ascii="Times New Roman" w:hAnsi="Times New Roman" w:cs="Times New Roman"/>
                <w:bCs/>
                <w:sz w:val="28"/>
                <w:szCs w:val="28"/>
              </w:rPr>
              <w:t>/10</w:t>
            </w:r>
          </w:p>
        </w:tc>
        <w:tc>
          <w:tcPr>
            <w:tcW w:w="1351" w:type="dxa"/>
          </w:tcPr>
          <w:p w14:paraId="0B5476AF" w14:textId="0F030625" w:rsidR="00355CE2" w:rsidRPr="00637F15" w:rsidRDefault="00EE5D07" w:rsidP="00904291">
            <w:pPr>
              <w:jc w:val="center"/>
              <w:rPr>
                <w:rFonts w:ascii="Times New Roman" w:hAnsi="Times New Roman" w:cs="Times New Roman"/>
                <w:bCs/>
                <w:sz w:val="28"/>
                <w:szCs w:val="28"/>
              </w:rPr>
            </w:pPr>
            <w:r w:rsidRPr="00EE5D07">
              <w:rPr>
                <w:rFonts w:ascii="Times New Roman" w:hAnsi="Times New Roman" w:cs="Times New Roman"/>
                <w:bCs/>
                <w:sz w:val="28"/>
                <w:szCs w:val="28"/>
              </w:rPr>
              <w:t>6/10</w:t>
            </w:r>
          </w:p>
        </w:tc>
        <w:tc>
          <w:tcPr>
            <w:tcW w:w="1103" w:type="dxa"/>
          </w:tcPr>
          <w:p w14:paraId="4259CBB9" w14:textId="3781BE49" w:rsidR="00355CE2" w:rsidRPr="00637F15" w:rsidRDefault="00EE5D07"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EE5D07">
              <w:rPr>
                <w:rFonts w:ascii="Times New Roman" w:hAnsi="Times New Roman" w:cs="Times New Roman"/>
                <w:bCs/>
                <w:sz w:val="28"/>
                <w:szCs w:val="28"/>
              </w:rPr>
              <w:t>/10</w:t>
            </w:r>
          </w:p>
        </w:tc>
        <w:tc>
          <w:tcPr>
            <w:tcW w:w="941" w:type="dxa"/>
          </w:tcPr>
          <w:p w14:paraId="09E9623C" w14:textId="1BB6C166"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3</w:t>
            </w:r>
            <w:r w:rsidR="00EE5D07">
              <w:rPr>
                <w:rFonts w:ascii="Times New Roman" w:hAnsi="Times New Roman" w:cs="Times New Roman"/>
                <w:bCs/>
                <w:sz w:val="28"/>
                <w:szCs w:val="28"/>
                <w:lang w:val="uk-UA"/>
              </w:rPr>
              <w:t>4</w:t>
            </w:r>
            <w:r w:rsidRPr="00637F15">
              <w:rPr>
                <w:rFonts w:ascii="Times New Roman" w:hAnsi="Times New Roman" w:cs="Times New Roman"/>
                <w:bCs/>
                <w:sz w:val="28"/>
                <w:szCs w:val="28"/>
              </w:rPr>
              <w:t>/50</w:t>
            </w:r>
          </w:p>
        </w:tc>
      </w:tr>
      <w:tr w:rsidR="00494F57" w14:paraId="6E9FC5A0" w14:textId="77777777" w:rsidTr="00494F57">
        <w:tc>
          <w:tcPr>
            <w:tcW w:w="2093" w:type="dxa"/>
          </w:tcPr>
          <w:p w14:paraId="0ABB0B4D" w14:textId="120DC881"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Ілля</w:t>
            </w:r>
            <w:proofErr w:type="spellEnd"/>
            <w:r w:rsidRPr="00184F76">
              <w:rPr>
                <w:rFonts w:ascii="Times New Roman" w:hAnsi="Times New Roman" w:cs="Times New Roman"/>
                <w:sz w:val="28"/>
                <w:szCs w:val="28"/>
              </w:rPr>
              <w:t xml:space="preserve"> М.</w:t>
            </w:r>
          </w:p>
        </w:tc>
        <w:tc>
          <w:tcPr>
            <w:tcW w:w="1276" w:type="dxa"/>
          </w:tcPr>
          <w:p w14:paraId="44AD4EF5" w14:textId="729B8F0B" w:rsidR="00355CE2" w:rsidRPr="00637F15" w:rsidRDefault="0044071B" w:rsidP="00904291">
            <w:pPr>
              <w:jc w:val="center"/>
              <w:rPr>
                <w:rFonts w:ascii="Times New Roman" w:hAnsi="Times New Roman" w:cs="Times New Roman"/>
                <w:bCs/>
                <w:sz w:val="28"/>
                <w:szCs w:val="28"/>
              </w:rPr>
            </w:pPr>
            <w:r w:rsidRPr="0044071B">
              <w:rPr>
                <w:rFonts w:ascii="Times New Roman" w:hAnsi="Times New Roman" w:cs="Times New Roman"/>
                <w:bCs/>
                <w:sz w:val="28"/>
                <w:szCs w:val="28"/>
              </w:rPr>
              <w:t>2/10</w:t>
            </w:r>
          </w:p>
        </w:tc>
        <w:tc>
          <w:tcPr>
            <w:tcW w:w="1417" w:type="dxa"/>
          </w:tcPr>
          <w:p w14:paraId="47BAD981" w14:textId="3091914F" w:rsidR="00355CE2" w:rsidRPr="00637F15" w:rsidRDefault="0044071B" w:rsidP="00904291">
            <w:pPr>
              <w:jc w:val="center"/>
              <w:rPr>
                <w:rFonts w:ascii="Times New Roman" w:hAnsi="Times New Roman" w:cs="Times New Roman"/>
                <w:bCs/>
                <w:sz w:val="28"/>
                <w:szCs w:val="28"/>
              </w:rPr>
            </w:pPr>
            <w:r w:rsidRPr="0044071B">
              <w:rPr>
                <w:rFonts w:ascii="Times New Roman" w:hAnsi="Times New Roman" w:cs="Times New Roman"/>
                <w:bCs/>
                <w:sz w:val="28"/>
                <w:szCs w:val="28"/>
              </w:rPr>
              <w:t>2/10</w:t>
            </w:r>
          </w:p>
        </w:tc>
        <w:tc>
          <w:tcPr>
            <w:tcW w:w="1390" w:type="dxa"/>
          </w:tcPr>
          <w:p w14:paraId="66371529" w14:textId="054A75E1" w:rsidR="00355CE2" w:rsidRPr="00637F15" w:rsidRDefault="0044071B" w:rsidP="00904291">
            <w:pPr>
              <w:jc w:val="center"/>
              <w:rPr>
                <w:rFonts w:ascii="Times New Roman" w:hAnsi="Times New Roman" w:cs="Times New Roman"/>
                <w:bCs/>
                <w:sz w:val="28"/>
                <w:szCs w:val="28"/>
              </w:rPr>
            </w:pPr>
            <w:r w:rsidRPr="0044071B">
              <w:rPr>
                <w:rFonts w:ascii="Times New Roman" w:hAnsi="Times New Roman" w:cs="Times New Roman"/>
                <w:bCs/>
                <w:sz w:val="28"/>
                <w:szCs w:val="28"/>
              </w:rPr>
              <w:t>2/10</w:t>
            </w:r>
          </w:p>
        </w:tc>
        <w:tc>
          <w:tcPr>
            <w:tcW w:w="1351" w:type="dxa"/>
          </w:tcPr>
          <w:p w14:paraId="6A33A3ED" w14:textId="67C17A2C" w:rsidR="00355CE2" w:rsidRPr="00637F15" w:rsidRDefault="0044071B" w:rsidP="00904291">
            <w:pPr>
              <w:jc w:val="center"/>
              <w:rPr>
                <w:rFonts w:ascii="Times New Roman" w:hAnsi="Times New Roman" w:cs="Times New Roman"/>
                <w:bCs/>
                <w:sz w:val="28"/>
                <w:szCs w:val="28"/>
              </w:rPr>
            </w:pPr>
            <w:r w:rsidRPr="0044071B">
              <w:rPr>
                <w:rFonts w:ascii="Times New Roman" w:hAnsi="Times New Roman" w:cs="Times New Roman"/>
                <w:bCs/>
                <w:sz w:val="28"/>
                <w:szCs w:val="28"/>
              </w:rPr>
              <w:t>2/10</w:t>
            </w:r>
          </w:p>
        </w:tc>
        <w:tc>
          <w:tcPr>
            <w:tcW w:w="1103" w:type="dxa"/>
          </w:tcPr>
          <w:p w14:paraId="5A24B9BA" w14:textId="2672FB56" w:rsidR="00355CE2" w:rsidRPr="00637F15" w:rsidRDefault="0044071B" w:rsidP="00904291">
            <w:pPr>
              <w:jc w:val="center"/>
              <w:rPr>
                <w:rFonts w:ascii="Times New Roman" w:hAnsi="Times New Roman" w:cs="Times New Roman"/>
                <w:bCs/>
                <w:sz w:val="28"/>
                <w:szCs w:val="28"/>
              </w:rPr>
            </w:pPr>
            <w:r w:rsidRPr="0044071B">
              <w:rPr>
                <w:rFonts w:ascii="Times New Roman" w:hAnsi="Times New Roman" w:cs="Times New Roman"/>
                <w:bCs/>
                <w:sz w:val="28"/>
                <w:szCs w:val="28"/>
              </w:rPr>
              <w:t>2/10</w:t>
            </w:r>
          </w:p>
        </w:tc>
        <w:tc>
          <w:tcPr>
            <w:tcW w:w="941" w:type="dxa"/>
          </w:tcPr>
          <w:p w14:paraId="4DF5ED5C" w14:textId="12B875DE" w:rsidR="00355CE2" w:rsidRPr="00637F15" w:rsidRDefault="0044071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637F15" w:rsidRPr="00637F15">
              <w:rPr>
                <w:rFonts w:ascii="Times New Roman" w:hAnsi="Times New Roman" w:cs="Times New Roman"/>
                <w:bCs/>
                <w:sz w:val="28"/>
                <w:szCs w:val="28"/>
              </w:rPr>
              <w:t>/50</w:t>
            </w:r>
          </w:p>
        </w:tc>
      </w:tr>
      <w:tr w:rsidR="00494F57" w14:paraId="70331F1A" w14:textId="77777777" w:rsidTr="00494F57">
        <w:tc>
          <w:tcPr>
            <w:tcW w:w="2093" w:type="dxa"/>
          </w:tcPr>
          <w:p w14:paraId="2AFCAD78" w14:textId="0BD9B73D" w:rsidR="00355CE2" w:rsidRPr="0031316C" w:rsidRDefault="00184F76" w:rsidP="00904291">
            <w:pPr>
              <w:jc w:val="both"/>
              <w:rPr>
                <w:rFonts w:ascii="Times New Roman" w:hAnsi="Times New Roman" w:cs="Times New Roman"/>
                <w:sz w:val="28"/>
                <w:szCs w:val="28"/>
              </w:rPr>
            </w:pPr>
            <w:r w:rsidRPr="00184F76">
              <w:rPr>
                <w:rFonts w:ascii="Times New Roman" w:hAnsi="Times New Roman" w:cs="Times New Roman"/>
                <w:sz w:val="28"/>
                <w:szCs w:val="28"/>
              </w:rPr>
              <w:t>Ірина Н.</w:t>
            </w:r>
          </w:p>
        </w:tc>
        <w:tc>
          <w:tcPr>
            <w:tcW w:w="1276" w:type="dxa"/>
          </w:tcPr>
          <w:p w14:paraId="3A979DF3" w14:textId="07CD3FD3" w:rsidR="00355CE2" w:rsidRPr="00637F15" w:rsidRDefault="0044071B" w:rsidP="00904291">
            <w:pPr>
              <w:jc w:val="center"/>
              <w:rPr>
                <w:rFonts w:ascii="Times New Roman" w:hAnsi="Times New Roman" w:cs="Times New Roman"/>
                <w:bCs/>
                <w:sz w:val="28"/>
                <w:szCs w:val="28"/>
              </w:rPr>
            </w:pPr>
            <w:r w:rsidRPr="0044071B">
              <w:rPr>
                <w:rFonts w:ascii="Times New Roman" w:hAnsi="Times New Roman" w:cs="Times New Roman"/>
                <w:bCs/>
                <w:sz w:val="28"/>
                <w:szCs w:val="28"/>
              </w:rPr>
              <w:t>8/10</w:t>
            </w:r>
          </w:p>
        </w:tc>
        <w:tc>
          <w:tcPr>
            <w:tcW w:w="1417" w:type="dxa"/>
          </w:tcPr>
          <w:p w14:paraId="65934672" w14:textId="4D4300AD" w:rsidR="00355CE2" w:rsidRPr="00637F15" w:rsidRDefault="0044071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Pr="0044071B">
              <w:rPr>
                <w:rFonts w:ascii="Times New Roman" w:hAnsi="Times New Roman" w:cs="Times New Roman"/>
                <w:bCs/>
                <w:sz w:val="28"/>
                <w:szCs w:val="28"/>
              </w:rPr>
              <w:t>/10</w:t>
            </w:r>
          </w:p>
        </w:tc>
        <w:tc>
          <w:tcPr>
            <w:tcW w:w="1390" w:type="dxa"/>
          </w:tcPr>
          <w:p w14:paraId="5E027514" w14:textId="2DD29CDD" w:rsidR="00355CE2" w:rsidRPr="00637F15" w:rsidRDefault="0044071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44071B">
              <w:rPr>
                <w:rFonts w:ascii="Times New Roman" w:hAnsi="Times New Roman" w:cs="Times New Roman"/>
                <w:bCs/>
                <w:sz w:val="28"/>
                <w:szCs w:val="28"/>
              </w:rPr>
              <w:t>/10</w:t>
            </w:r>
          </w:p>
        </w:tc>
        <w:tc>
          <w:tcPr>
            <w:tcW w:w="1351" w:type="dxa"/>
          </w:tcPr>
          <w:p w14:paraId="1F526F29" w14:textId="57E03CAF" w:rsidR="00355CE2" w:rsidRPr="00637F15" w:rsidRDefault="0044071B" w:rsidP="00904291">
            <w:pPr>
              <w:jc w:val="center"/>
              <w:rPr>
                <w:rFonts w:ascii="Times New Roman" w:hAnsi="Times New Roman" w:cs="Times New Roman"/>
                <w:bCs/>
                <w:sz w:val="28"/>
                <w:szCs w:val="28"/>
              </w:rPr>
            </w:pPr>
            <w:r w:rsidRPr="0044071B">
              <w:rPr>
                <w:rFonts w:ascii="Times New Roman" w:hAnsi="Times New Roman" w:cs="Times New Roman"/>
                <w:bCs/>
                <w:sz w:val="28"/>
                <w:szCs w:val="28"/>
              </w:rPr>
              <w:t>8/10</w:t>
            </w:r>
          </w:p>
        </w:tc>
        <w:tc>
          <w:tcPr>
            <w:tcW w:w="1103" w:type="dxa"/>
          </w:tcPr>
          <w:p w14:paraId="387F4B24" w14:textId="211911F8" w:rsidR="00355CE2" w:rsidRPr="00637F15" w:rsidRDefault="0044071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44071B">
              <w:rPr>
                <w:rFonts w:ascii="Times New Roman" w:hAnsi="Times New Roman" w:cs="Times New Roman"/>
                <w:bCs/>
                <w:sz w:val="28"/>
                <w:szCs w:val="28"/>
              </w:rPr>
              <w:t>/10</w:t>
            </w:r>
          </w:p>
        </w:tc>
        <w:tc>
          <w:tcPr>
            <w:tcW w:w="941" w:type="dxa"/>
          </w:tcPr>
          <w:p w14:paraId="0672765A" w14:textId="1D9AE9C8" w:rsidR="00355CE2" w:rsidRPr="00637F15" w:rsidRDefault="0044071B"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45</w:t>
            </w:r>
            <w:r w:rsidR="00637F15" w:rsidRPr="00637F15">
              <w:rPr>
                <w:rFonts w:ascii="Times New Roman" w:hAnsi="Times New Roman" w:cs="Times New Roman"/>
                <w:bCs/>
                <w:sz w:val="28"/>
                <w:szCs w:val="28"/>
              </w:rPr>
              <w:t>/50</w:t>
            </w:r>
          </w:p>
        </w:tc>
      </w:tr>
      <w:tr w:rsidR="00494F57" w14:paraId="3920A303" w14:textId="77777777" w:rsidTr="00494F57">
        <w:tc>
          <w:tcPr>
            <w:tcW w:w="2093" w:type="dxa"/>
          </w:tcPr>
          <w:p w14:paraId="1DD0EF50" w14:textId="7C946B74"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Вікторія</w:t>
            </w:r>
            <w:proofErr w:type="spellEnd"/>
            <w:r w:rsidRPr="00184F76">
              <w:rPr>
                <w:rFonts w:ascii="Times New Roman" w:hAnsi="Times New Roman" w:cs="Times New Roman"/>
                <w:sz w:val="28"/>
                <w:szCs w:val="28"/>
              </w:rPr>
              <w:t xml:space="preserve"> О.</w:t>
            </w:r>
          </w:p>
        </w:tc>
        <w:tc>
          <w:tcPr>
            <w:tcW w:w="1276" w:type="dxa"/>
          </w:tcPr>
          <w:p w14:paraId="7379A3C1" w14:textId="1FD00E64" w:rsidR="00355CE2" w:rsidRPr="00637F15" w:rsidRDefault="008B4273" w:rsidP="00904291">
            <w:pPr>
              <w:jc w:val="center"/>
              <w:rPr>
                <w:rFonts w:ascii="Times New Roman" w:hAnsi="Times New Roman" w:cs="Times New Roman"/>
                <w:bCs/>
                <w:sz w:val="28"/>
                <w:szCs w:val="28"/>
              </w:rPr>
            </w:pPr>
            <w:r w:rsidRPr="008B4273">
              <w:rPr>
                <w:rFonts w:ascii="Times New Roman" w:hAnsi="Times New Roman" w:cs="Times New Roman"/>
                <w:bCs/>
                <w:sz w:val="28"/>
                <w:szCs w:val="28"/>
              </w:rPr>
              <w:t>10/10</w:t>
            </w:r>
          </w:p>
        </w:tc>
        <w:tc>
          <w:tcPr>
            <w:tcW w:w="1417" w:type="dxa"/>
          </w:tcPr>
          <w:p w14:paraId="1C8C1F32" w14:textId="3E4A7469" w:rsidR="00355CE2" w:rsidRPr="00637F15" w:rsidRDefault="008B4273" w:rsidP="00904291">
            <w:pPr>
              <w:jc w:val="center"/>
              <w:rPr>
                <w:rFonts w:ascii="Times New Roman" w:hAnsi="Times New Roman" w:cs="Times New Roman"/>
                <w:bCs/>
                <w:sz w:val="28"/>
                <w:szCs w:val="28"/>
              </w:rPr>
            </w:pPr>
            <w:r w:rsidRPr="008B4273">
              <w:rPr>
                <w:rFonts w:ascii="Times New Roman" w:hAnsi="Times New Roman" w:cs="Times New Roman"/>
                <w:bCs/>
                <w:sz w:val="28"/>
                <w:szCs w:val="28"/>
              </w:rPr>
              <w:t>10/10</w:t>
            </w:r>
          </w:p>
        </w:tc>
        <w:tc>
          <w:tcPr>
            <w:tcW w:w="1390" w:type="dxa"/>
          </w:tcPr>
          <w:p w14:paraId="46959336" w14:textId="47CB6C5B" w:rsidR="00355CE2" w:rsidRPr="00637F15" w:rsidRDefault="008B427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B4273">
              <w:rPr>
                <w:rFonts w:ascii="Times New Roman" w:hAnsi="Times New Roman" w:cs="Times New Roman"/>
                <w:bCs/>
                <w:sz w:val="28"/>
                <w:szCs w:val="28"/>
              </w:rPr>
              <w:t>/10</w:t>
            </w:r>
          </w:p>
        </w:tc>
        <w:tc>
          <w:tcPr>
            <w:tcW w:w="1351" w:type="dxa"/>
          </w:tcPr>
          <w:p w14:paraId="733D547B" w14:textId="387E9099" w:rsidR="00355CE2" w:rsidRPr="00637F15" w:rsidRDefault="008B427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B4273">
              <w:rPr>
                <w:rFonts w:ascii="Times New Roman" w:hAnsi="Times New Roman" w:cs="Times New Roman"/>
                <w:bCs/>
                <w:sz w:val="28"/>
                <w:szCs w:val="28"/>
              </w:rPr>
              <w:t>/10</w:t>
            </w:r>
          </w:p>
        </w:tc>
        <w:tc>
          <w:tcPr>
            <w:tcW w:w="1103" w:type="dxa"/>
          </w:tcPr>
          <w:p w14:paraId="12DEF908" w14:textId="2D6F50B8" w:rsidR="00355CE2" w:rsidRPr="00637F15" w:rsidRDefault="008B4273" w:rsidP="00904291">
            <w:pPr>
              <w:jc w:val="center"/>
              <w:rPr>
                <w:rFonts w:ascii="Times New Roman" w:hAnsi="Times New Roman" w:cs="Times New Roman"/>
                <w:bCs/>
                <w:sz w:val="28"/>
                <w:szCs w:val="28"/>
              </w:rPr>
            </w:pPr>
            <w:r w:rsidRPr="008B4273">
              <w:rPr>
                <w:rFonts w:ascii="Times New Roman" w:hAnsi="Times New Roman" w:cs="Times New Roman"/>
                <w:bCs/>
                <w:sz w:val="28"/>
                <w:szCs w:val="28"/>
              </w:rPr>
              <w:t>10/10</w:t>
            </w:r>
          </w:p>
        </w:tc>
        <w:tc>
          <w:tcPr>
            <w:tcW w:w="941" w:type="dxa"/>
          </w:tcPr>
          <w:p w14:paraId="0F04759C" w14:textId="6CEBC907" w:rsidR="00355CE2" w:rsidRPr="00637F15" w:rsidRDefault="008B427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46</w:t>
            </w:r>
            <w:r w:rsidR="00637F15" w:rsidRPr="00637F15">
              <w:rPr>
                <w:rFonts w:ascii="Times New Roman" w:hAnsi="Times New Roman" w:cs="Times New Roman"/>
                <w:bCs/>
                <w:sz w:val="28"/>
                <w:szCs w:val="28"/>
              </w:rPr>
              <w:t>/50</w:t>
            </w:r>
          </w:p>
        </w:tc>
      </w:tr>
      <w:tr w:rsidR="00494F57" w14:paraId="1E1D55BA" w14:textId="77777777" w:rsidTr="00494F57">
        <w:tc>
          <w:tcPr>
            <w:tcW w:w="2093" w:type="dxa"/>
          </w:tcPr>
          <w:p w14:paraId="45B53C74" w14:textId="21BBEA74"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Катерина</w:t>
            </w:r>
            <w:proofErr w:type="spellEnd"/>
            <w:r w:rsidRPr="00184F76">
              <w:rPr>
                <w:rFonts w:ascii="Times New Roman" w:hAnsi="Times New Roman" w:cs="Times New Roman"/>
                <w:sz w:val="28"/>
                <w:szCs w:val="28"/>
              </w:rPr>
              <w:t xml:space="preserve"> О.</w:t>
            </w:r>
          </w:p>
        </w:tc>
        <w:tc>
          <w:tcPr>
            <w:tcW w:w="1276" w:type="dxa"/>
          </w:tcPr>
          <w:p w14:paraId="54DCFE50" w14:textId="408FC3DC" w:rsidR="00355CE2" w:rsidRPr="00637F15" w:rsidRDefault="008B427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8B4273">
              <w:rPr>
                <w:rFonts w:ascii="Times New Roman" w:hAnsi="Times New Roman" w:cs="Times New Roman"/>
                <w:bCs/>
                <w:sz w:val="28"/>
                <w:szCs w:val="28"/>
              </w:rPr>
              <w:t>/10</w:t>
            </w:r>
          </w:p>
        </w:tc>
        <w:tc>
          <w:tcPr>
            <w:tcW w:w="1417" w:type="dxa"/>
          </w:tcPr>
          <w:p w14:paraId="3D152A8A" w14:textId="270FA662" w:rsidR="00355CE2" w:rsidRPr="00637F15" w:rsidRDefault="008B427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8B4273">
              <w:rPr>
                <w:rFonts w:ascii="Times New Roman" w:hAnsi="Times New Roman" w:cs="Times New Roman"/>
                <w:bCs/>
                <w:sz w:val="28"/>
                <w:szCs w:val="28"/>
              </w:rPr>
              <w:t>/10</w:t>
            </w:r>
          </w:p>
        </w:tc>
        <w:tc>
          <w:tcPr>
            <w:tcW w:w="1390" w:type="dxa"/>
          </w:tcPr>
          <w:p w14:paraId="700DC40D" w14:textId="4700E856" w:rsidR="00355CE2" w:rsidRPr="00637F15" w:rsidRDefault="008B4273" w:rsidP="00904291">
            <w:pPr>
              <w:jc w:val="center"/>
              <w:rPr>
                <w:rFonts w:ascii="Times New Roman" w:hAnsi="Times New Roman" w:cs="Times New Roman"/>
                <w:bCs/>
                <w:sz w:val="28"/>
                <w:szCs w:val="28"/>
              </w:rPr>
            </w:pPr>
            <w:r w:rsidRPr="008B4273">
              <w:rPr>
                <w:rFonts w:ascii="Times New Roman" w:hAnsi="Times New Roman" w:cs="Times New Roman"/>
                <w:bCs/>
                <w:sz w:val="28"/>
                <w:szCs w:val="28"/>
              </w:rPr>
              <w:t>6/10</w:t>
            </w:r>
          </w:p>
        </w:tc>
        <w:tc>
          <w:tcPr>
            <w:tcW w:w="1351" w:type="dxa"/>
          </w:tcPr>
          <w:p w14:paraId="5B271158" w14:textId="57EB31F4" w:rsidR="00355CE2" w:rsidRPr="00637F15" w:rsidRDefault="008B4273"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8B4273">
              <w:rPr>
                <w:rFonts w:ascii="Times New Roman" w:hAnsi="Times New Roman" w:cs="Times New Roman"/>
                <w:bCs/>
                <w:sz w:val="28"/>
                <w:szCs w:val="28"/>
              </w:rPr>
              <w:t>/10</w:t>
            </w:r>
          </w:p>
        </w:tc>
        <w:tc>
          <w:tcPr>
            <w:tcW w:w="1103" w:type="dxa"/>
          </w:tcPr>
          <w:p w14:paraId="04D14918" w14:textId="04CF5770" w:rsidR="00355CE2" w:rsidRPr="00637F15" w:rsidRDefault="008B4273" w:rsidP="00904291">
            <w:pPr>
              <w:jc w:val="center"/>
              <w:rPr>
                <w:rFonts w:ascii="Times New Roman" w:hAnsi="Times New Roman" w:cs="Times New Roman"/>
                <w:bCs/>
                <w:sz w:val="28"/>
                <w:szCs w:val="28"/>
              </w:rPr>
            </w:pPr>
            <w:r w:rsidRPr="008B4273">
              <w:rPr>
                <w:rFonts w:ascii="Times New Roman" w:hAnsi="Times New Roman" w:cs="Times New Roman"/>
                <w:bCs/>
                <w:sz w:val="28"/>
                <w:szCs w:val="28"/>
              </w:rPr>
              <w:t>6/10</w:t>
            </w:r>
          </w:p>
        </w:tc>
        <w:tc>
          <w:tcPr>
            <w:tcW w:w="941" w:type="dxa"/>
          </w:tcPr>
          <w:p w14:paraId="6BEDD550" w14:textId="6313F854"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sidR="00361129">
              <w:rPr>
                <w:rFonts w:ascii="Times New Roman" w:hAnsi="Times New Roman" w:cs="Times New Roman"/>
                <w:bCs/>
                <w:sz w:val="28"/>
                <w:szCs w:val="28"/>
                <w:lang w:val="uk-UA"/>
              </w:rPr>
              <w:t>5</w:t>
            </w:r>
            <w:r w:rsidRPr="00637F15">
              <w:rPr>
                <w:rFonts w:ascii="Times New Roman" w:hAnsi="Times New Roman" w:cs="Times New Roman"/>
                <w:bCs/>
                <w:sz w:val="28"/>
                <w:szCs w:val="28"/>
              </w:rPr>
              <w:t>/50</w:t>
            </w:r>
          </w:p>
        </w:tc>
      </w:tr>
      <w:tr w:rsidR="00494F57" w14:paraId="2859D9A3" w14:textId="77777777" w:rsidTr="00494F57">
        <w:tc>
          <w:tcPr>
            <w:tcW w:w="2093" w:type="dxa"/>
          </w:tcPr>
          <w:p w14:paraId="1961C52A" w14:textId="3AF31754"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Софія</w:t>
            </w:r>
            <w:proofErr w:type="spellEnd"/>
            <w:r w:rsidRPr="00184F76">
              <w:rPr>
                <w:rFonts w:ascii="Times New Roman" w:hAnsi="Times New Roman" w:cs="Times New Roman"/>
                <w:sz w:val="28"/>
                <w:szCs w:val="28"/>
              </w:rPr>
              <w:t xml:space="preserve"> П.</w:t>
            </w:r>
          </w:p>
        </w:tc>
        <w:tc>
          <w:tcPr>
            <w:tcW w:w="1276" w:type="dxa"/>
          </w:tcPr>
          <w:p w14:paraId="56D593A1" w14:textId="74718C9A" w:rsidR="00355CE2" w:rsidRPr="00637F15" w:rsidRDefault="004F0698" w:rsidP="00904291">
            <w:pPr>
              <w:jc w:val="center"/>
              <w:rPr>
                <w:rFonts w:ascii="Times New Roman" w:hAnsi="Times New Roman" w:cs="Times New Roman"/>
                <w:bCs/>
                <w:sz w:val="28"/>
                <w:szCs w:val="28"/>
              </w:rPr>
            </w:pPr>
            <w:r w:rsidRPr="004F0698">
              <w:rPr>
                <w:rFonts w:ascii="Times New Roman" w:hAnsi="Times New Roman" w:cs="Times New Roman"/>
                <w:bCs/>
                <w:sz w:val="28"/>
                <w:szCs w:val="28"/>
              </w:rPr>
              <w:t>4/10</w:t>
            </w:r>
          </w:p>
        </w:tc>
        <w:tc>
          <w:tcPr>
            <w:tcW w:w="1417" w:type="dxa"/>
          </w:tcPr>
          <w:p w14:paraId="5A8D6A3E" w14:textId="67C98475" w:rsidR="00355CE2" w:rsidRPr="00637F15" w:rsidRDefault="004F069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3</w:t>
            </w:r>
            <w:r w:rsidRPr="004F0698">
              <w:rPr>
                <w:rFonts w:ascii="Times New Roman" w:hAnsi="Times New Roman" w:cs="Times New Roman"/>
                <w:bCs/>
                <w:sz w:val="28"/>
                <w:szCs w:val="28"/>
              </w:rPr>
              <w:t>/10</w:t>
            </w:r>
          </w:p>
        </w:tc>
        <w:tc>
          <w:tcPr>
            <w:tcW w:w="1390" w:type="dxa"/>
          </w:tcPr>
          <w:p w14:paraId="7E31B5CB" w14:textId="083D4342" w:rsidR="00355CE2" w:rsidRPr="00637F15" w:rsidRDefault="004F0698" w:rsidP="00904291">
            <w:pPr>
              <w:jc w:val="center"/>
              <w:rPr>
                <w:rFonts w:ascii="Times New Roman" w:hAnsi="Times New Roman" w:cs="Times New Roman"/>
                <w:bCs/>
                <w:sz w:val="28"/>
                <w:szCs w:val="28"/>
              </w:rPr>
            </w:pPr>
            <w:r w:rsidRPr="004F0698">
              <w:rPr>
                <w:rFonts w:ascii="Times New Roman" w:hAnsi="Times New Roman" w:cs="Times New Roman"/>
                <w:bCs/>
                <w:sz w:val="28"/>
                <w:szCs w:val="28"/>
              </w:rPr>
              <w:t>4/10</w:t>
            </w:r>
          </w:p>
        </w:tc>
        <w:tc>
          <w:tcPr>
            <w:tcW w:w="1351" w:type="dxa"/>
          </w:tcPr>
          <w:p w14:paraId="541834D1" w14:textId="31CB88B8" w:rsidR="00355CE2" w:rsidRPr="00637F15" w:rsidRDefault="004F069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4F0698">
              <w:rPr>
                <w:rFonts w:ascii="Times New Roman" w:hAnsi="Times New Roman" w:cs="Times New Roman"/>
                <w:bCs/>
                <w:sz w:val="28"/>
                <w:szCs w:val="28"/>
              </w:rPr>
              <w:t>/10</w:t>
            </w:r>
          </w:p>
        </w:tc>
        <w:tc>
          <w:tcPr>
            <w:tcW w:w="1103" w:type="dxa"/>
          </w:tcPr>
          <w:p w14:paraId="3FAF0A5F" w14:textId="1FC3A1F5" w:rsidR="00355CE2" w:rsidRPr="00637F15" w:rsidRDefault="004F0698"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4F0698">
              <w:rPr>
                <w:rFonts w:ascii="Times New Roman" w:hAnsi="Times New Roman" w:cs="Times New Roman"/>
                <w:bCs/>
                <w:sz w:val="28"/>
                <w:szCs w:val="28"/>
              </w:rPr>
              <w:t>/10</w:t>
            </w:r>
          </w:p>
        </w:tc>
        <w:tc>
          <w:tcPr>
            <w:tcW w:w="941" w:type="dxa"/>
          </w:tcPr>
          <w:p w14:paraId="392DAD30" w14:textId="786A2B07"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23/50</w:t>
            </w:r>
          </w:p>
        </w:tc>
      </w:tr>
      <w:tr w:rsidR="00494F57" w14:paraId="5F5831CD" w14:textId="77777777" w:rsidTr="00494F57">
        <w:tc>
          <w:tcPr>
            <w:tcW w:w="2093" w:type="dxa"/>
          </w:tcPr>
          <w:p w14:paraId="0EADBDCC" w14:textId="37F281FB"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Інна</w:t>
            </w:r>
            <w:proofErr w:type="spellEnd"/>
            <w:r w:rsidRPr="00184F76">
              <w:rPr>
                <w:rFonts w:ascii="Times New Roman" w:hAnsi="Times New Roman" w:cs="Times New Roman"/>
                <w:sz w:val="28"/>
                <w:szCs w:val="28"/>
              </w:rPr>
              <w:t xml:space="preserve"> П.</w:t>
            </w:r>
          </w:p>
        </w:tc>
        <w:tc>
          <w:tcPr>
            <w:tcW w:w="1276" w:type="dxa"/>
          </w:tcPr>
          <w:p w14:paraId="3A56FCAC" w14:textId="5E1472D4" w:rsidR="00355CE2" w:rsidRPr="00637F15" w:rsidRDefault="0036112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61129">
              <w:rPr>
                <w:rFonts w:ascii="Times New Roman" w:hAnsi="Times New Roman" w:cs="Times New Roman"/>
                <w:bCs/>
                <w:sz w:val="28"/>
                <w:szCs w:val="28"/>
              </w:rPr>
              <w:t>/10</w:t>
            </w:r>
          </w:p>
        </w:tc>
        <w:tc>
          <w:tcPr>
            <w:tcW w:w="1417" w:type="dxa"/>
          </w:tcPr>
          <w:p w14:paraId="362829DA" w14:textId="1516EE3D" w:rsidR="00355CE2" w:rsidRPr="00637F15" w:rsidRDefault="0036112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361129">
              <w:rPr>
                <w:rFonts w:ascii="Times New Roman" w:hAnsi="Times New Roman" w:cs="Times New Roman"/>
                <w:bCs/>
                <w:sz w:val="28"/>
                <w:szCs w:val="28"/>
              </w:rPr>
              <w:t>/10</w:t>
            </w:r>
          </w:p>
        </w:tc>
        <w:tc>
          <w:tcPr>
            <w:tcW w:w="1390" w:type="dxa"/>
          </w:tcPr>
          <w:p w14:paraId="3DDA6218" w14:textId="5EE57808" w:rsidR="00355CE2" w:rsidRPr="00637F15" w:rsidRDefault="00361129" w:rsidP="00904291">
            <w:pPr>
              <w:jc w:val="center"/>
              <w:rPr>
                <w:rFonts w:ascii="Times New Roman" w:hAnsi="Times New Roman" w:cs="Times New Roman"/>
                <w:bCs/>
                <w:sz w:val="28"/>
                <w:szCs w:val="28"/>
              </w:rPr>
            </w:pPr>
            <w:r w:rsidRPr="00361129">
              <w:rPr>
                <w:rFonts w:ascii="Times New Roman" w:hAnsi="Times New Roman" w:cs="Times New Roman"/>
                <w:bCs/>
                <w:sz w:val="28"/>
                <w:szCs w:val="28"/>
              </w:rPr>
              <w:t>6/10</w:t>
            </w:r>
          </w:p>
        </w:tc>
        <w:tc>
          <w:tcPr>
            <w:tcW w:w="1351" w:type="dxa"/>
          </w:tcPr>
          <w:p w14:paraId="7DF1FAA5" w14:textId="647A8062" w:rsidR="00355CE2" w:rsidRPr="00637F15" w:rsidRDefault="00361129"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Pr="00361129">
              <w:rPr>
                <w:rFonts w:ascii="Times New Roman" w:hAnsi="Times New Roman" w:cs="Times New Roman"/>
                <w:bCs/>
                <w:sz w:val="28"/>
                <w:szCs w:val="28"/>
              </w:rPr>
              <w:t>/10</w:t>
            </w:r>
          </w:p>
        </w:tc>
        <w:tc>
          <w:tcPr>
            <w:tcW w:w="1103" w:type="dxa"/>
          </w:tcPr>
          <w:p w14:paraId="47299A88" w14:textId="5A5A034C" w:rsidR="00355CE2" w:rsidRPr="00637F15" w:rsidRDefault="00361129" w:rsidP="00904291">
            <w:pPr>
              <w:jc w:val="center"/>
              <w:rPr>
                <w:rFonts w:ascii="Times New Roman" w:hAnsi="Times New Roman" w:cs="Times New Roman"/>
                <w:bCs/>
                <w:sz w:val="28"/>
                <w:szCs w:val="28"/>
              </w:rPr>
            </w:pPr>
            <w:r w:rsidRPr="00361129">
              <w:rPr>
                <w:rFonts w:ascii="Times New Roman" w:hAnsi="Times New Roman" w:cs="Times New Roman"/>
                <w:bCs/>
                <w:sz w:val="28"/>
                <w:szCs w:val="28"/>
              </w:rPr>
              <w:t>6/10</w:t>
            </w:r>
          </w:p>
        </w:tc>
        <w:tc>
          <w:tcPr>
            <w:tcW w:w="941" w:type="dxa"/>
          </w:tcPr>
          <w:p w14:paraId="221A205C" w14:textId="4C5EA9FA"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sidR="00361129">
              <w:rPr>
                <w:rFonts w:ascii="Times New Roman" w:hAnsi="Times New Roman" w:cs="Times New Roman"/>
                <w:bCs/>
                <w:sz w:val="28"/>
                <w:szCs w:val="28"/>
                <w:lang w:val="uk-UA"/>
              </w:rPr>
              <w:t>5</w:t>
            </w:r>
            <w:r w:rsidRPr="00637F15">
              <w:rPr>
                <w:rFonts w:ascii="Times New Roman" w:hAnsi="Times New Roman" w:cs="Times New Roman"/>
                <w:bCs/>
                <w:sz w:val="28"/>
                <w:szCs w:val="28"/>
              </w:rPr>
              <w:t>/50</w:t>
            </w:r>
          </w:p>
        </w:tc>
      </w:tr>
      <w:tr w:rsidR="00494F57" w14:paraId="725BE76C" w14:textId="77777777" w:rsidTr="00494F57">
        <w:tc>
          <w:tcPr>
            <w:tcW w:w="2093" w:type="dxa"/>
          </w:tcPr>
          <w:p w14:paraId="36AC4A09" w14:textId="290B435C"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Дар’я</w:t>
            </w:r>
            <w:proofErr w:type="spellEnd"/>
            <w:r w:rsidRPr="00184F76">
              <w:rPr>
                <w:rFonts w:ascii="Times New Roman" w:hAnsi="Times New Roman" w:cs="Times New Roman"/>
                <w:sz w:val="28"/>
                <w:szCs w:val="28"/>
              </w:rPr>
              <w:t xml:space="preserve"> Р.</w:t>
            </w:r>
          </w:p>
        </w:tc>
        <w:tc>
          <w:tcPr>
            <w:tcW w:w="1276" w:type="dxa"/>
          </w:tcPr>
          <w:p w14:paraId="0AA11C9B" w14:textId="040C89CA" w:rsidR="00355CE2" w:rsidRPr="00637F15" w:rsidRDefault="003D4C97" w:rsidP="00904291">
            <w:pPr>
              <w:jc w:val="center"/>
              <w:rPr>
                <w:rFonts w:ascii="Times New Roman" w:hAnsi="Times New Roman" w:cs="Times New Roman"/>
                <w:bCs/>
                <w:sz w:val="28"/>
                <w:szCs w:val="28"/>
              </w:rPr>
            </w:pPr>
            <w:r w:rsidRPr="003D4C97">
              <w:rPr>
                <w:rFonts w:ascii="Times New Roman" w:hAnsi="Times New Roman" w:cs="Times New Roman"/>
                <w:bCs/>
                <w:sz w:val="28"/>
                <w:szCs w:val="28"/>
              </w:rPr>
              <w:t>8/10</w:t>
            </w:r>
          </w:p>
        </w:tc>
        <w:tc>
          <w:tcPr>
            <w:tcW w:w="1417" w:type="dxa"/>
          </w:tcPr>
          <w:p w14:paraId="61D317E9" w14:textId="790FD14D" w:rsidR="00355CE2" w:rsidRPr="00637F15" w:rsidRDefault="003D4C97" w:rsidP="00904291">
            <w:pPr>
              <w:jc w:val="center"/>
              <w:rPr>
                <w:rFonts w:ascii="Times New Roman" w:hAnsi="Times New Roman" w:cs="Times New Roman"/>
                <w:bCs/>
                <w:sz w:val="28"/>
                <w:szCs w:val="28"/>
              </w:rPr>
            </w:pPr>
            <w:r w:rsidRPr="003D4C97">
              <w:rPr>
                <w:rFonts w:ascii="Times New Roman" w:hAnsi="Times New Roman" w:cs="Times New Roman"/>
                <w:bCs/>
                <w:sz w:val="28"/>
                <w:szCs w:val="28"/>
              </w:rPr>
              <w:t>8/10</w:t>
            </w:r>
          </w:p>
        </w:tc>
        <w:tc>
          <w:tcPr>
            <w:tcW w:w="1390" w:type="dxa"/>
          </w:tcPr>
          <w:p w14:paraId="7A4928EC" w14:textId="7DFB89C7" w:rsidR="00355CE2" w:rsidRPr="00637F15" w:rsidRDefault="003D4C97"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3D4C97">
              <w:rPr>
                <w:rFonts w:ascii="Times New Roman" w:hAnsi="Times New Roman" w:cs="Times New Roman"/>
                <w:bCs/>
                <w:sz w:val="28"/>
                <w:szCs w:val="28"/>
              </w:rPr>
              <w:t>/10</w:t>
            </w:r>
          </w:p>
        </w:tc>
        <w:tc>
          <w:tcPr>
            <w:tcW w:w="1351" w:type="dxa"/>
          </w:tcPr>
          <w:p w14:paraId="63B3D96C" w14:textId="1DFF770D" w:rsidR="00355CE2" w:rsidRPr="00637F15" w:rsidRDefault="003D4C97" w:rsidP="00904291">
            <w:pPr>
              <w:jc w:val="center"/>
              <w:rPr>
                <w:rFonts w:ascii="Times New Roman" w:hAnsi="Times New Roman" w:cs="Times New Roman"/>
                <w:bCs/>
                <w:sz w:val="28"/>
                <w:szCs w:val="28"/>
              </w:rPr>
            </w:pPr>
            <w:r w:rsidRPr="003D4C97">
              <w:rPr>
                <w:rFonts w:ascii="Times New Roman" w:hAnsi="Times New Roman" w:cs="Times New Roman"/>
                <w:bCs/>
                <w:sz w:val="28"/>
                <w:szCs w:val="28"/>
              </w:rPr>
              <w:t>8/10</w:t>
            </w:r>
          </w:p>
        </w:tc>
        <w:tc>
          <w:tcPr>
            <w:tcW w:w="1103" w:type="dxa"/>
          </w:tcPr>
          <w:p w14:paraId="05A8EF76" w14:textId="2EE88ACF" w:rsidR="00355CE2" w:rsidRPr="00637F15" w:rsidRDefault="003D4C97" w:rsidP="00904291">
            <w:pPr>
              <w:jc w:val="center"/>
              <w:rPr>
                <w:rFonts w:ascii="Times New Roman" w:hAnsi="Times New Roman" w:cs="Times New Roman"/>
                <w:bCs/>
                <w:sz w:val="28"/>
                <w:szCs w:val="28"/>
              </w:rPr>
            </w:pPr>
            <w:r w:rsidRPr="003D4C97">
              <w:rPr>
                <w:rFonts w:ascii="Times New Roman" w:hAnsi="Times New Roman" w:cs="Times New Roman"/>
                <w:bCs/>
                <w:sz w:val="28"/>
                <w:szCs w:val="28"/>
              </w:rPr>
              <w:t>8/10</w:t>
            </w:r>
          </w:p>
        </w:tc>
        <w:tc>
          <w:tcPr>
            <w:tcW w:w="941" w:type="dxa"/>
          </w:tcPr>
          <w:p w14:paraId="3CF73292" w14:textId="73894595"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3</w:t>
            </w:r>
            <w:r w:rsidR="003D4C97">
              <w:rPr>
                <w:rFonts w:ascii="Times New Roman" w:hAnsi="Times New Roman" w:cs="Times New Roman"/>
                <w:bCs/>
                <w:sz w:val="28"/>
                <w:szCs w:val="28"/>
                <w:lang w:val="uk-UA"/>
              </w:rPr>
              <w:t>8</w:t>
            </w:r>
            <w:r w:rsidRPr="00637F15">
              <w:rPr>
                <w:rFonts w:ascii="Times New Roman" w:hAnsi="Times New Roman" w:cs="Times New Roman"/>
                <w:bCs/>
                <w:sz w:val="28"/>
                <w:szCs w:val="28"/>
              </w:rPr>
              <w:t>/50</w:t>
            </w:r>
          </w:p>
        </w:tc>
      </w:tr>
      <w:tr w:rsidR="00494F57" w14:paraId="37DE01E8" w14:textId="77777777" w:rsidTr="00494F57">
        <w:tc>
          <w:tcPr>
            <w:tcW w:w="2093" w:type="dxa"/>
          </w:tcPr>
          <w:p w14:paraId="6215CD25" w14:textId="5799183A"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Вероніка</w:t>
            </w:r>
            <w:proofErr w:type="spellEnd"/>
            <w:r w:rsidRPr="00184F76">
              <w:rPr>
                <w:rFonts w:ascii="Times New Roman" w:hAnsi="Times New Roman" w:cs="Times New Roman"/>
                <w:sz w:val="28"/>
                <w:szCs w:val="28"/>
              </w:rPr>
              <w:t xml:space="preserve"> С.</w:t>
            </w:r>
          </w:p>
        </w:tc>
        <w:tc>
          <w:tcPr>
            <w:tcW w:w="1276" w:type="dxa"/>
          </w:tcPr>
          <w:p w14:paraId="796BFE59" w14:textId="6E7481F7" w:rsidR="00355CE2" w:rsidRPr="00637F15" w:rsidRDefault="005A5C8D" w:rsidP="00904291">
            <w:pPr>
              <w:jc w:val="center"/>
              <w:rPr>
                <w:rFonts w:ascii="Times New Roman" w:hAnsi="Times New Roman" w:cs="Times New Roman"/>
                <w:bCs/>
                <w:sz w:val="28"/>
                <w:szCs w:val="28"/>
              </w:rPr>
            </w:pPr>
            <w:r w:rsidRPr="005A5C8D">
              <w:rPr>
                <w:rFonts w:ascii="Times New Roman" w:hAnsi="Times New Roman" w:cs="Times New Roman"/>
                <w:bCs/>
                <w:sz w:val="28"/>
                <w:szCs w:val="28"/>
              </w:rPr>
              <w:t>8/10</w:t>
            </w:r>
          </w:p>
        </w:tc>
        <w:tc>
          <w:tcPr>
            <w:tcW w:w="1417" w:type="dxa"/>
          </w:tcPr>
          <w:p w14:paraId="3F098A7A" w14:textId="54412F91" w:rsidR="00355CE2" w:rsidRPr="00637F15" w:rsidRDefault="005A5C8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Pr="005A5C8D">
              <w:rPr>
                <w:rFonts w:ascii="Times New Roman" w:hAnsi="Times New Roman" w:cs="Times New Roman"/>
                <w:bCs/>
                <w:sz w:val="28"/>
                <w:szCs w:val="28"/>
              </w:rPr>
              <w:t>/10</w:t>
            </w:r>
          </w:p>
        </w:tc>
        <w:tc>
          <w:tcPr>
            <w:tcW w:w="1390" w:type="dxa"/>
          </w:tcPr>
          <w:p w14:paraId="6C1244C2" w14:textId="7D372B8A" w:rsidR="00355CE2" w:rsidRPr="00637F15" w:rsidRDefault="005A5C8D" w:rsidP="00904291">
            <w:pPr>
              <w:jc w:val="center"/>
              <w:rPr>
                <w:rFonts w:ascii="Times New Roman" w:hAnsi="Times New Roman" w:cs="Times New Roman"/>
                <w:bCs/>
                <w:sz w:val="28"/>
                <w:szCs w:val="28"/>
              </w:rPr>
            </w:pPr>
            <w:r w:rsidRPr="005A5C8D">
              <w:rPr>
                <w:rFonts w:ascii="Times New Roman" w:hAnsi="Times New Roman" w:cs="Times New Roman"/>
                <w:bCs/>
                <w:sz w:val="28"/>
                <w:szCs w:val="28"/>
              </w:rPr>
              <w:t>8/10</w:t>
            </w:r>
          </w:p>
        </w:tc>
        <w:tc>
          <w:tcPr>
            <w:tcW w:w="1351" w:type="dxa"/>
          </w:tcPr>
          <w:p w14:paraId="13E4A989" w14:textId="6BB5E2D1" w:rsidR="00355CE2" w:rsidRPr="00637F15" w:rsidRDefault="005A5C8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5A5C8D">
              <w:rPr>
                <w:rFonts w:ascii="Times New Roman" w:hAnsi="Times New Roman" w:cs="Times New Roman"/>
                <w:bCs/>
                <w:sz w:val="28"/>
                <w:szCs w:val="28"/>
              </w:rPr>
              <w:t>/10</w:t>
            </w:r>
          </w:p>
        </w:tc>
        <w:tc>
          <w:tcPr>
            <w:tcW w:w="1103" w:type="dxa"/>
          </w:tcPr>
          <w:p w14:paraId="4648A557" w14:textId="48E49FC2" w:rsidR="00355CE2" w:rsidRPr="00637F15" w:rsidRDefault="005A5C8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5A5C8D">
              <w:rPr>
                <w:rFonts w:ascii="Times New Roman" w:hAnsi="Times New Roman" w:cs="Times New Roman"/>
                <w:bCs/>
                <w:sz w:val="28"/>
                <w:szCs w:val="28"/>
              </w:rPr>
              <w:t>/10</w:t>
            </w:r>
          </w:p>
        </w:tc>
        <w:tc>
          <w:tcPr>
            <w:tcW w:w="941" w:type="dxa"/>
          </w:tcPr>
          <w:p w14:paraId="6BFBD9C3" w14:textId="1A59E00A" w:rsidR="00355CE2" w:rsidRPr="00637F15" w:rsidRDefault="005A5C8D"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45</w:t>
            </w:r>
            <w:r w:rsidR="00637F15" w:rsidRPr="00637F15">
              <w:rPr>
                <w:rFonts w:ascii="Times New Roman" w:hAnsi="Times New Roman" w:cs="Times New Roman"/>
                <w:bCs/>
                <w:sz w:val="28"/>
                <w:szCs w:val="28"/>
              </w:rPr>
              <w:t>/50</w:t>
            </w:r>
          </w:p>
        </w:tc>
      </w:tr>
      <w:tr w:rsidR="00494F57" w14:paraId="302B8F2B" w14:textId="77777777" w:rsidTr="00494F57">
        <w:tc>
          <w:tcPr>
            <w:tcW w:w="2093" w:type="dxa"/>
          </w:tcPr>
          <w:p w14:paraId="03A42306" w14:textId="5F2A8D0C"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Тамерлан</w:t>
            </w:r>
            <w:proofErr w:type="spellEnd"/>
            <w:r w:rsidRPr="00184F76">
              <w:rPr>
                <w:rFonts w:ascii="Times New Roman" w:hAnsi="Times New Roman" w:cs="Times New Roman"/>
                <w:sz w:val="28"/>
                <w:szCs w:val="28"/>
              </w:rPr>
              <w:t xml:space="preserve"> Т.</w:t>
            </w:r>
          </w:p>
        </w:tc>
        <w:tc>
          <w:tcPr>
            <w:tcW w:w="1276" w:type="dxa"/>
          </w:tcPr>
          <w:p w14:paraId="4AE0444B" w14:textId="5B4AEE20"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2/10</w:t>
            </w:r>
          </w:p>
        </w:tc>
        <w:tc>
          <w:tcPr>
            <w:tcW w:w="1417" w:type="dxa"/>
          </w:tcPr>
          <w:p w14:paraId="18A8C40B" w14:textId="1693DFDD"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2/10</w:t>
            </w:r>
          </w:p>
        </w:tc>
        <w:tc>
          <w:tcPr>
            <w:tcW w:w="1390" w:type="dxa"/>
          </w:tcPr>
          <w:p w14:paraId="1D75A8D3" w14:textId="0B36EEE4"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2/10</w:t>
            </w:r>
          </w:p>
        </w:tc>
        <w:tc>
          <w:tcPr>
            <w:tcW w:w="1351" w:type="dxa"/>
          </w:tcPr>
          <w:p w14:paraId="45DA5D6D" w14:textId="6ADD83A6"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2/10</w:t>
            </w:r>
          </w:p>
        </w:tc>
        <w:tc>
          <w:tcPr>
            <w:tcW w:w="1103" w:type="dxa"/>
          </w:tcPr>
          <w:p w14:paraId="653EEFF8" w14:textId="582FAE24"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2/10</w:t>
            </w:r>
          </w:p>
        </w:tc>
        <w:tc>
          <w:tcPr>
            <w:tcW w:w="941" w:type="dxa"/>
          </w:tcPr>
          <w:p w14:paraId="3A88E0F9" w14:textId="703CA44C" w:rsidR="00355CE2" w:rsidRPr="00637F15" w:rsidRDefault="00EC3CE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637F15" w:rsidRPr="00637F15">
              <w:rPr>
                <w:rFonts w:ascii="Times New Roman" w:hAnsi="Times New Roman" w:cs="Times New Roman"/>
                <w:bCs/>
                <w:sz w:val="28"/>
                <w:szCs w:val="28"/>
              </w:rPr>
              <w:t>/50</w:t>
            </w:r>
          </w:p>
        </w:tc>
      </w:tr>
      <w:tr w:rsidR="00494F57" w14:paraId="434C6681" w14:textId="77777777" w:rsidTr="00494F57">
        <w:tc>
          <w:tcPr>
            <w:tcW w:w="2093" w:type="dxa"/>
          </w:tcPr>
          <w:p w14:paraId="74C00E72" w14:textId="3B27A8FC"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Ярослав</w:t>
            </w:r>
            <w:proofErr w:type="spellEnd"/>
            <w:r w:rsidRPr="00184F76">
              <w:rPr>
                <w:rFonts w:ascii="Times New Roman" w:hAnsi="Times New Roman" w:cs="Times New Roman"/>
                <w:sz w:val="28"/>
                <w:szCs w:val="28"/>
              </w:rPr>
              <w:t xml:space="preserve"> У.</w:t>
            </w:r>
          </w:p>
        </w:tc>
        <w:tc>
          <w:tcPr>
            <w:tcW w:w="1276" w:type="dxa"/>
          </w:tcPr>
          <w:p w14:paraId="06F72999" w14:textId="1DF6C188"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4/10</w:t>
            </w:r>
          </w:p>
        </w:tc>
        <w:tc>
          <w:tcPr>
            <w:tcW w:w="1417" w:type="dxa"/>
          </w:tcPr>
          <w:p w14:paraId="53038190" w14:textId="0FAEC7B0" w:rsidR="00355CE2" w:rsidRPr="00637F15" w:rsidRDefault="00EC3CE6"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EC3CE6">
              <w:rPr>
                <w:rFonts w:ascii="Times New Roman" w:hAnsi="Times New Roman" w:cs="Times New Roman"/>
                <w:bCs/>
                <w:sz w:val="28"/>
                <w:szCs w:val="28"/>
              </w:rPr>
              <w:t>/10</w:t>
            </w:r>
          </w:p>
        </w:tc>
        <w:tc>
          <w:tcPr>
            <w:tcW w:w="1390" w:type="dxa"/>
          </w:tcPr>
          <w:p w14:paraId="488E46E1" w14:textId="0958C7A4"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4/10</w:t>
            </w:r>
          </w:p>
        </w:tc>
        <w:tc>
          <w:tcPr>
            <w:tcW w:w="1351" w:type="dxa"/>
          </w:tcPr>
          <w:p w14:paraId="15421037" w14:textId="3A1C760C"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6/10</w:t>
            </w:r>
          </w:p>
        </w:tc>
        <w:tc>
          <w:tcPr>
            <w:tcW w:w="1103" w:type="dxa"/>
          </w:tcPr>
          <w:p w14:paraId="2274C5BB" w14:textId="30A7750D" w:rsidR="00355CE2" w:rsidRPr="00637F15" w:rsidRDefault="00EC3CE6" w:rsidP="00904291">
            <w:pPr>
              <w:jc w:val="center"/>
              <w:rPr>
                <w:rFonts w:ascii="Times New Roman" w:hAnsi="Times New Roman" w:cs="Times New Roman"/>
                <w:bCs/>
                <w:sz w:val="28"/>
                <w:szCs w:val="28"/>
              </w:rPr>
            </w:pPr>
            <w:r w:rsidRPr="00EC3CE6">
              <w:rPr>
                <w:rFonts w:ascii="Times New Roman" w:hAnsi="Times New Roman" w:cs="Times New Roman"/>
                <w:bCs/>
                <w:sz w:val="28"/>
                <w:szCs w:val="28"/>
              </w:rPr>
              <w:t>6/10</w:t>
            </w:r>
          </w:p>
        </w:tc>
        <w:tc>
          <w:tcPr>
            <w:tcW w:w="941" w:type="dxa"/>
          </w:tcPr>
          <w:p w14:paraId="74D24FCD" w14:textId="3DA14D49"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sidR="00EC3CE6">
              <w:rPr>
                <w:rFonts w:ascii="Times New Roman" w:hAnsi="Times New Roman" w:cs="Times New Roman"/>
                <w:bCs/>
                <w:sz w:val="28"/>
                <w:szCs w:val="28"/>
                <w:lang w:val="uk-UA"/>
              </w:rPr>
              <w:t>5</w:t>
            </w:r>
            <w:r w:rsidRPr="00637F15">
              <w:rPr>
                <w:rFonts w:ascii="Times New Roman" w:hAnsi="Times New Roman" w:cs="Times New Roman"/>
                <w:bCs/>
                <w:sz w:val="28"/>
                <w:szCs w:val="28"/>
              </w:rPr>
              <w:t>/50</w:t>
            </w:r>
          </w:p>
        </w:tc>
      </w:tr>
      <w:tr w:rsidR="00494F57" w14:paraId="2FE4AAC2" w14:textId="77777777" w:rsidTr="00494F57">
        <w:tc>
          <w:tcPr>
            <w:tcW w:w="2093" w:type="dxa"/>
          </w:tcPr>
          <w:p w14:paraId="23349DC4" w14:textId="54822D62"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Артем</w:t>
            </w:r>
            <w:proofErr w:type="spellEnd"/>
            <w:r w:rsidRPr="00184F76">
              <w:rPr>
                <w:rFonts w:ascii="Times New Roman" w:hAnsi="Times New Roman" w:cs="Times New Roman"/>
                <w:sz w:val="28"/>
                <w:szCs w:val="28"/>
              </w:rPr>
              <w:t xml:space="preserve"> Ц.</w:t>
            </w:r>
          </w:p>
        </w:tc>
        <w:tc>
          <w:tcPr>
            <w:tcW w:w="1276" w:type="dxa"/>
          </w:tcPr>
          <w:p w14:paraId="349522B9" w14:textId="392F1A55" w:rsidR="00355CE2" w:rsidRPr="00637F15" w:rsidRDefault="00FA3735" w:rsidP="00904291">
            <w:pPr>
              <w:jc w:val="center"/>
              <w:rPr>
                <w:rFonts w:ascii="Times New Roman" w:hAnsi="Times New Roman" w:cs="Times New Roman"/>
                <w:bCs/>
                <w:sz w:val="28"/>
                <w:szCs w:val="28"/>
              </w:rPr>
            </w:pPr>
            <w:r w:rsidRPr="00FA3735">
              <w:rPr>
                <w:rFonts w:ascii="Times New Roman" w:hAnsi="Times New Roman" w:cs="Times New Roman"/>
                <w:bCs/>
                <w:sz w:val="28"/>
                <w:szCs w:val="28"/>
              </w:rPr>
              <w:t>6/10</w:t>
            </w:r>
          </w:p>
        </w:tc>
        <w:tc>
          <w:tcPr>
            <w:tcW w:w="1417" w:type="dxa"/>
          </w:tcPr>
          <w:p w14:paraId="5861E7BA" w14:textId="3744E8C8" w:rsidR="00355CE2" w:rsidRPr="00637F15" w:rsidRDefault="00FA3735"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FA3735">
              <w:rPr>
                <w:rFonts w:ascii="Times New Roman" w:hAnsi="Times New Roman" w:cs="Times New Roman"/>
                <w:bCs/>
                <w:sz w:val="28"/>
                <w:szCs w:val="28"/>
              </w:rPr>
              <w:t>/10</w:t>
            </w:r>
          </w:p>
        </w:tc>
        <w:tc>
          <w:tcPr>
            <w:tcW w:w="1390" w:type="dxa"/>
          </w:tcPr>
          <w:p w14:paraId="3F03A037" w14:textId="36D9C6BD" w:rsidR="00355CE2" w:rsidRPr="00637F15" w:rsidRDefault="00FA3735" w:rsidP="00904291">
            <w:pPr>
              <w:jc w:val="center"/>
              <w:rPr>
                <w:rFonts w:ascii="Times New Roman" w:hAnsi="Times New Roman" w:cs="Times New Roman"/>
                <w:bCs/>
                <w:sz w:val="28"/>
                <w:szCs w:val="28"/>
              </w:rPr>
            </w:pPr>
            <w:r w:rsidRPr="00FA3735">
              <w:rPr>
                <w:rFonts w:ascii="Times New Roman" w:hAnsi="Times New Roman" w:cs="Times New Roman"/>
                <w:bCs/>
                <w:sz w:val="28"/>
                <w:szCs w:val="28"/>
              </w:rPr>
              <w:t>8/10</w:t>
            </w:r>
          </w:p>
        </w:tc>
        <w:tc>
          <w:tcPr>
            <w:tcW w:w="1351" w:type="dxa"/>
          </w:tcPr>
          <w:p w14:paraId="09262910" w14:textId="07AB2937" w:rsidR="00355CE2" w:rsidRPr="00637F15" w:rsidRDefault="00FA3735" w:rsidP="00904291">
            <w:pPr>
              <w:jc w:val="center"/>
              <w:rPr>
                <w:rFonts w:ascii="Times New Roman" w:hAnsi="Times New Roman" w:cs="Times New Roman"/>
                <w:bCs/>
                <w:sz w:val="28"/>
                <w:szCs w:val="28"/>
              </w:rPr>
            </w:pPr>
            <w:r w:rsidRPr="00FA3735">
              <w:rPr>
                <w:rFonts w:ascii="Times New Roman" w:hAnsi="Times New Roman" w:cs="Times New Roman"/>
                <w:bCs/>
                <w:sz w:val="28"/>
                <w:szCs w:val="28"/>
              </w:rPr>
              <w:t>6/10</w:t>
            </w:r>
          </w:p>
        </w:tc>
        <w:tc>
          <w:tcPr>
            <w:tcW w:w="1103" w:type="dxa"/>
          </w:tcPr>
          <w:p w14:paraId="1801FE71" w14:textId="1F8300E2" w:rsidR="00355CE2" w:rsidRPr="00637F15" w:rsidRDefault="00FA3735" w:rsidP="00904291">
            <w:pPr>
              <w:jc w:val="center"/>
              <w:rPr>
                <w:rFonts w:ascii="Times New Roman" w:hAnsi="Times New Roman" w:cs="Times New Roman"/>
                <w:bCs/>
                <w:sz w:val="28"/>
                <w:szCs w:val="28"/>
              </w:rPr>
            </w:pPr>
            <w:r w:rsidRPr="00FA3735">
              <w:rPr>
                <w:rFonts w:ascii="Times New Roman" w:hAnsi="Times New Roman" w:cs="Times New Roman"/>
                <w:bCs/>
                <w:sz w:val="28"/>
                <w:szCs w:val="28"/>
              </w:rPr>
              <w:t>8/10</w:t>
            </w:r>
          </w:p>
        </w:tc>
        <w:tc>
          <w:tcPr>
            <w:tcW w:w="941" w:type="dxa"/>
          </w:tcPr>
          <w:p w14:paraId="1F8AEE4C" w14:textId="5D06830D" w:rsidR="00355CE2" w:rsidRPr="00637F15" w:rsidRDefault="00637F15" w:rsidP="00904291">
            <w:pPr>
              <w:jc w:val="center"/>
              <w:rPr>
                <w:rFonts w:ascii="Times New Roman" w:hAnsi="Times New Roman" w:cs="Times New Roman"/>
                <w:bCs/>
                <w:sz w:val="28"/>
                <w:szCs w:val="28"/>
              </w:rPr>
            </w:pPr>
            <w:r w:rsidRPr="00637F15">
              <w:rPr>
                <w:rFonts w:ascii="Times New Roman" w:hAnsi="Times New Roman" w:cs="Times New Roman"/>
                <w:bCs/>
                <w:sz w:val="28"/>
                <w:szCs w:val="28"/>
              </w:rPr>
              <w:t>3</w:t>
            </w:r>
            <w:r w:rsidR="00FA3735">
              <w:rPr>
                <w:rFonts w:ascii="Times New Roman" w:hAnsi="Times New Roman" w:cs="Times New Roman"/>
                <w:bCs/>
                <w:sz w:val="28"/>
                <w:szCs w:val="28"/>
                <w:lang w:val="uk-UA"/>
              </w:rPr>
              <w:t>5</w:t>
            </w:r>
            <w:r w:rsidRPr="00637F15">
              <w:rPr>
                <w:rFonts w:ascii="Times New Roman" w:hAnsi="Times New Roman" w:cs="Times New Roman"/>
                <w:bCs/>
                <w:sz w:val="28"/>
                <w:szCs w:val="28"/>
              </w:rPr>
              <w:t>/50</w:t>
            </w:r>
          </w:p>
        </w:tc>
      </w:tr>
      <w:tr w:rsidR="00494F57" w14:paraId="391879C2" w14:textId="77777777" w:rsidTr="00494F57">
        <w:tc>
          <w:tcPr>
            <w:tcW w:w="2093" w:type="dxa"/>
          </w:tcPr>
          <w:p w14:paraId="19358159" w14:textId="52E39CBE" w:rsidR="00355CE2" w:rsidRPr="0031316C" w:rsidRDefault="00184F76" w:rsidP="00904291">
            <w:pPr>
              <w:jc w:val="both"/>
              <w:rPr>
                <w:rFonts w:ascii="Times New Roman" w:hAnsi="Times New Roman" w:cs="Times New Roman"/>
                <w:sz w:val="28"/>
                <w:szCs w:val="28"/>
              </w:rPr>
            </w:pPr>
            <w:proofErr w:type="spellStart"/>
            <w:r w:rsidRPr="00184F76">
              <w:rPr>
                <w:rFonts w:ascii="Times New Roman" w:hAnsi="Times New Roman" w:cs="Times New Roman"/>
                <w:sz w:val="28"/>
                <w:szCs w:val="28"/>
              </w:rPr>
              <w:t>Дмитро</w:t>
            </w:r>
            <w:proofErr w:type="spellEnd"/>
            <w:r w:rsidRPr="00184F76">
              <w:rPr>
                <w:rFonts w:ascii="Times New Roman" w:hAnsi="Times New Roman" w:cs="Times New Roman"/>
                <w:sz w:val="28"/>
                <w:szCs w:val="28"/>
              </w:rPr>
              <w:t xml:space="preserve"> Ю.</w:t>
            </w:r>
          </w:p>
        </w:tc>
        <w:tc>
          <w:tcPr>
            <w:tcW w:w="1276" w:type="dxa"/>
          </w:tcPr>
          <w:p w14:paraId="34B001A2" w14:textId="6F4AD876" w:rsidR="00355CE2" w:rsidRPr="00637F15" w:rsidRDefault="0059728C" w:rsidP="00904291">
            <w:pPr>
              <w:jc w:val="center"/>
              <w:rPr>
                <w:rFonts w:ascii="Times New Roman" w:hAnsi="Times New Roman" w:cs="Times New Roman"/>
                <w:bCs/>
                <w:sz w:val="28"/>
                <w:szCs w:val="28"/>
              </w:rPr>
            </w:pPr>
            <w:r w:rsidRPr="0059728C">
              <w:rPr>
                <w:rFonts w:ascii="Times New Roman" w:hAnsi="Times New Roman" w:cs="Times New Roman"/>
                <w:bCs/>
                <w:sz w:val="28"/>
                <w:szCs w:val="28"/>
              </w:rPr>
              <w:t>10/10</w:t>
            </w:r>
          </w:p>
        </w:tc>
        <w:tc>
          <w:tcPr>
            <w:tcW w:w="1417" w:type="dxa"/>
          </w:tcPr>
          <w:p w14:paraId="5F3B7692" w14:textId="792081BA" w:rsidR="00355CE2" w:rsidRPr="00637F15" w:rsidRDefault="0059728C" w:rsidP="00904291">
            <w:pPr>
              <w:jc w:val="center"/>
              <w:rPr>
                <w:rFonts w:ascii="Times New Roman" w:hAnsi="Times New Roman" w:cs="Times New Roman"/>
                <w:bCs/>
                <w:sz w:val="28"/>
                <w:szCs w:val="28"/>
              </w:rPr>
            </w:pPr>
            <w:r w:rsidRPr="0059728C">
              <w:rPr>
                <w:rFonts w:ascii="Times New Roman" w:hAnsi="Times New Roman" w:cs="Times New Roman"/>
                <w:bCs/>
                <w:sz w:val="28"/>
                <w:szCs w:val="28"/>
              </w:rPr>
              <w:t>10/10</w:t>
            </w:r>
          </w:p>
        </w:tc>
        <w:tc>
          <w:tcPr>
            <w:tcW w:w="1390" w:type="dxa"/>
          </w:tcPr>
          <w:p w14:paraId="0740AD43" w14:textId="3AE6C8EA" w:rsidR="00355CE2" w:rsidRPr="00637F15" w:rsidRDefault="0059728C" w:rsidP="00904291">
            <w:pPr>
              <w:jc w:val="center"/>
              <w:rPr>
                <w:rFonts w:ascii="Times New Roman" w:hAnsi="Times New Roman" w:cs="Times New Roman"/>
                <w:bCs/>
                <w:sz w:val="28"/>
                <w:szCs w:val="28"/>
              </w:rPr>
            </w:pPr>
            <w:r w:rsidRPr="0059728C">
              <w:rPr>
                <w:rFonts w:ascii="Times New Roman" w:hAnsi="Times New Roman" w:cs="Times New Roman"/>
                <w:bCs/>
                <w:sz w:val="28"/>
                <w:szCs w:val="28"/>
              </w:rPr>
              <w:t>8/10</w:t>
            </w:r>
          </w:p>
        </w:tc>
        <w:tc>
          <w:tcPr>
            <w:tcW w:w="1351" w:type="dxa"/>
          </w:tcPr>
          <w:p w14:paraId="57439E3B" w14:textId="22CD4BF5" w:rsidR="00355CE2" w:rsidRPr="00637F15" w:rsidRDefault="0059728C" w:rsidP="00904291">
            <w:pPr>
              <w:jc w:val="center"/>
              <w:rPr>
                <w:rFonts w:ascii="Times New Roman" w:hAnsi="Times New Roman" w:cs="Times New Roman"/>
                <w:bCs/>
                <w:sz w:val="28"/>
                <w:szCs w:val="28"/>
              </w:rPr>
            </w:pPr>
            <w:r w:rsidRPr="0059728C">
              <w:rPr>
                <w:rFonts w:ascii="Times New Roman" w:hAnsi="Times New Roman" w:cs="Times New Roman"/>
                <w:bCs/>
                <w:sz w:val="28"/>
                <w:szCs w:val="28"/>
              </w:rPr>
              <w:t>8/10</w:t>
            </w:r>
          </w:p>
        </w:tc>
        <w:tc>
          <w:tcPr>
            <w:tcW w:w="1103" w:type="dxa"/>
          </w:tcPr>
          <w:p w14:paraId="581A34CB" w14:textId="795AE301" w:rsidR="00355CE2" w:rsidRPr="00637F15" w:rsidRDefault="0059728C" w:rsidP="00904291">
            <w:pPr>
              <w:jc w:val="center"/>
              <w:rPr>
                <w:rFonts w:ascii="Times New Roman" w:hAnsi="Times New Roman" w:cs="Times New Roman"/>
                <w:bCs/>
                <w:sz w:val="28"/>
                <w:szCs w:val="28"/>
              </w:rPr>
            </w:pPr>
            <w:r w:rsidRPr="0059728C">
              <w:rPr>
                <w:rFonts w:ascii="Times New Roman" w:hAnsi="Times New Roman" w:cs="Times New Roman"/>
                <w:bCs/>
                <w:sz w:val="28"/>
                <w:szCs w:val="28"/>
              </w:rPr>
              <w:t>10/10</w:t>
            </w:r>
          </w:p>
        </w:tc>
        <w:tc>
          <w:tcPr>
            <w:tcW w:w="941" w:type="dxa"/>
          </w:tcPr>
          <w:p w14:paraId="00683727" w14:textId="4642D06C" w:rsidR="00355CE2" w:rsidRPr="00637F15" w:rsidRDefault="0059728C" w:rsidP="00904291">
            <w:pPr>
              <w:jc w:val="center"/>
              <w:rPr>
                <w:rFonts w:ascii="Times New Roman" w:hAnsi="Times New Roman" w:cs="Times New Roman"/>
                <w:bCs/>
                <w:sz w:val="28"/>
                <w:szCs w:val="28"/>
              </w:rPr>
            </w:pPr>
            <w:r>
              <w:rPr>
                <w:rFonts w:ascii="Times New Roman" w:hAnsi="Times New Roman" w:cs="Times New Roman"/>
                <w:bCs/>
                <w:sz w:val="28"/>
                <w:szCs w:val="28"/>
                <w:lang w:val="uk-UA"/>
              </w:rPr>
              <w:t>46</w:t>
            </w:r>
            <w:r w:rsidR="00637F15" w:rsidRPr="00637F15">
              <w:rPr>
                <w:rFonts w:ascii="Times New Roman" w:hAnsi="Times New Roman" w:cs="Times New Roman"/>
                <w:bCs/>
                <w:sz w:val="28"/>
                <w:szCs w:val="28"/>
              </w:rPr>
              <w:t>/50</w:t>
            </w:r>
          </w:p>
        </w:tc>
      </w:tr>
    </w:tbl>
    <w:p w14:paraId="326A5D9E" w14:textId="4931E1F6" w:rsidR="00F23C7C" w:rsidRDefault="00F23C7C" w:rsidP="00904291">
      <w:p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303A8405" w14:textId="7292CC81" w:rsidR="00962408" w:rsidRPr="00962408" w:rsidRDefault="00962408" w:rsidP="00962408">
      <w:pPr>
        <w:jc w:val="center"/>
        <w:rPr>
          <w:rFonts w:ascii="Times New Roman" w:hAnsi="Times New Roman" w:cs="Times New Roman"/>
          <w:b/>
          <w:bCs/>
          <w:sz w:val="28"/>
          <w:szCs w:val="28"/>
          <w:lang w:val="uk-UA"/>
        </w:rPr>
      </w:pPr>
      <w:r w:rsidRPr="00962408">
        <w:rPr>
          <w:rFonts w:ascii="Times New Roman" w:hAnsi="Times New Roman" w:cs="Times New Roman"/>
          <w:b/>
          <w:bCs/>
          <w:sz w:val="28"/>
          <w:szCs w:val="28"/>
          <w:lang w:val="uk-UA"/>
        </w:rPr>
        <w:lastRenderedPageBreak/>
        <w:t xml:space="preserve">ДОДАТОК </w:t>
      </w:r>
      <w:r w:rsidR="007556A5">
        <w:rPr>
          <w:rFonts w:ascii="Times New Roman" w:hAnsi="Times New Roman" w:cs="Times New Roman"/>
          <w:b/>
          <w:bCs/>
          <w:sz w:val="28"/>
          <w:szCs w:val="28"/>
          <w:lang w:val="uk-UA"/>
        </w:rPr>
        <w:t>К</w:t>
      </w:r>
    </w:p>
    <w:p w14:paraId="66F323F7" w14:textId="4C9E36B4" w:rsidR="00962408" w:rsidRDefault="00962408" w:rsidP="00962408">
      <w:pPr>
        <w:jc w:val="center"/>
        <w:rPr>
          <w:rFonts w:ascii="Times New Roman" w:hAnsi="Times New Roman" w:cs="Times New Roman"/>
          <w:b/>
          <w:bCs/>
          <w:sz w:val="28"/>
          <w:szCs w:val="28"/>
          <w:lang w:val="uk-UA"/>
        </w:rPr>
      </w:pPr>
      <w:r w:rsidRPr="00962408">
        <w:rPr>
          <w:rFonts w:ascii="Times New Roman" w:hAnsi="Times New Roman" w:cs="Times New Roman"/>
          <w:b/>
          <w:bCs/>
          <w:sz w:val="28"/>
          <w:szCs w:val="28"/>
          <w:lang w:val="uk-UA"/>
        </w:rPr>
        <w:t>Результати оцінювання листів здобувачів освіти на конт</w:t>
      </w:r>
      <w:r>
        <w:rPr>
          <w:rFonts w:ascii="Times New Roman" w:hAnsi="Times New Roman" w:cs="Times New Roman"/>
          <w:b/>
          <w:bCs/>
          <w:sz w:val="28"/>
          <w:szCs w:val="28"/>
          <w:lang w:val="uk-UA"/>
        </w:rPr>
        <w:t>ро</w:t>
      </w:r>
      <w:r w:rsidRPr="00962408">
        <w:rPr>
          <w:rFonts w:ascii="Times New Roman" w:hAnsi="Times New Roman" w:cs="Times New Roman"/>
          <w:b/>
          <w:bCs/>
          <w:sz w:val="28"/>
          <w:szCs w:val="28"/>
          <w:lang w:val="uk-UA"/>
        </w:rPr>
        <w:t>льному етапі експерименту</w:t>
      </w:r>
    </w:p>
    <w:tbl>
      <w:tblPr>
        <w:tblStyle w:val="a8"/>
        <w:tblW w:w="0" w:type="auto"/>
        <w:tblLook w:val="04A0" w:firstRow="1" w:lastRow="0" w:firstColumn="1" w:lastColumn="0" w:noHBand="0" w:noVBand="1"/>
      </w:tblPr>
      <w:tblGrid>
        <w:gridCol w:w="2093"/>
        <w:gridCol w:w="1276"/>
        <w:gridCol w:w="1417"/>
        <w:gridCol w:w="1390"/>
        <w:gridCol w:w="1351"/>
        <w:gridCol w:w="1103"/>
        <w:gridCol w:w="941"/>
      </w:tblGrid>
      <w:tr w:rsidR="00962408" w14:paraId="1BDFB02B" w14:textId="77777777" w:rsidTr="00225498">
        <w:tc>
          <w:tcPr>
            <w:tcW w:w="2093" w:type="dxa"/>
            <w:vMerge w:val="restart"/>
          </w:tcPr>
          <w:p w14:paraId="18B7B65D" w14:textId="77777777" w:rsidR="00962408" w:rsidRDefault="00962408" w:rsidP="00F5649E">
            <w:pPr>
              <w:jc w:val="center"/>
              <w:rPr>
                <w:rFonts w:ascii="Times New Roman" w:hAnsi="Times New Roman" w:cs="Times New Roman"/>
                <w:sz w:val="28"/>
                <w:szCs w:val="28"/>
                <w:lang w:val="uk-UA"/>
              </w:rPr>
            </w:pPr>
          </w:p>
          <w:p w14:paraId="5ADBDC62" w14:textId="77777777" w:rsidR="00962408" w:rsidRDefault="00962408" w:rsidP="00F5649E">
            <w:pPr>
              <w:jc w:val="center"/>
              <w:rPr>
                <w:rFonts w:ascii="Times New Roman" w:hAnsi="Times New Roman" w:cs="Times New Roman"/>
                <w:sz w:val="28"/>
                <w:szCs w:val="28"/>
                <w:lang w:val="uk-UA"/>
              </w:rPr>
            </w:pPr>
          </w:p>
          <w:p w14:paraId="3FA28A32" w14:textId="77777777" w:rsidR="00962408" w:rsidRDefault="00962408" w:rsidP="00F5649E">
            <w:pPr>
              <w:jc w:val="center"/>
              <w:rPr>
                <w:rFonts w:ascii="Times New Roman" w:hAnsi="Times New Roman" w:cs="Times New Roman"/>
                <w:sz w:val="28"/>
                <w:szCs w:val="28"/>
                <w:lang w:val="uk-UA"/>
              </w:rPr>
            </w:pPr>
          </w:p>
          <w:p w14:paraId="599C7DE6" w14:textId="77777777" w:rsidR="00962408" w:rsidRDefault="00962408" w:rsidP="00F5649E">
            <w:pPr>
              <w:jc w:val="center"/>
              <w:rPr>
                <w:rFonts w:ascii="Times New Roman" w:hAnsi="Times New Roman" w:cs="Times New Roman"/>
                <w:sz w:val="28"/>
                <w:szCs w:val="28"/>
                <w:lang w:val="uk-UA"/>
              </w:rPr>
            </w:pPr>
          </w:p>
          <w:p w14:paraId="6396C34F" w14:textId="77777777" w:rsidR="00962408" w:rsidRPr="007B7A35" w:rsidRDefault="00962408" w:rsidP="00F5649E">
            <w:pPr>
              <w:jc w:val="center"/>
              <w:rPr>
                <w:rFonts w:ascii="Times New Roman" w:hAnsi="Times New Roman" w:cs="Times New Roman"/>
                <w:sz w:val="28"/>
                <w:szCs w:val="28"/>
              </w:rPr>
            </w:pPr>
            <w:r>
              <w:rPr>
                <w:rFonts w:ascii="Times New Roman" w:hAnsi="Times New Roman" w:cs="Times New Roman"/>
                <w:sz w:val="28"/>
                <w:szCs w:val="28"/>
              </w:rPr>
              <w:t>Student</w:t>
            </w:r>
          </w:p>
        </w:tc>
        <w:tc>
          <w:tcPr>
            <w:tcW w:w="7478" w:type="dxa"/>
            <w:gridSpan w:val="6"/>
          </w:tcPr>
          <w:p w14:paraId="29CF96FA" w14:textId="77777777" w:rsidR="00962408" w:rsidRPr="00152CD4" w:rsidRDefault="00962408" w:rsidP="00F5649E">
            <w:pPr>
              <w:jc w:val="center"/>
              <w:rPr>
                <w:rFonts w:ascii="Times New Roman" w:hAnsi="Times New Roman" w:cs="Times New Roman"/>
                <w:sz w:val="28"/>
                <w:szCs w:val="28"/>
              </w:rPr>
            </w:pPr>
            <w:r>
              <w:rPr>
                <w:rFonts w:ascii="Times New Roman" w:hAnsi="Times New Roman" w:cs="Times New Roman"/>
                <w:sz w:val="28"/>
                <w:szCs w:val="28"/>
              </w:rPr>
              <w:t>Criteria</w:t>
            </w:r>
          </w:p>
        </w:tc>
      </w:tr>
      <w:tr w:rsidR="00962408" w14:paraId="701418D1" w14:textId="77777777" w:rsidTr="00225498">
        <w:tc>
          <w:tcPr>
            <w:tcW w:w="2093" w:type="dxa"/>
            <w:vMerge/>
          </w:tcPr>
          <w:p w14:paraId="6F760FB3" w14:textId="77777777" w:rsidR="00962408" w:rsidRDefault="00962408" w:rsidP="00F5649E">
            <w:pPr>
              <w:jc w:val="center"/>
              <w:rPr>
                <w:rFonts w:ascii="Times New Roman" w:hAnsi="Times New Roman" w:cs="Times New Roman"/>
                <w:b/>
                <w:sz w:val="28"/>
                <w:szCs w:val="28"/>
              </w:rPr>
            </w:pPr>
          </w:p>
        </w:tc>
        <w:tc>
          <w:tcPr>
            <w:tcW w:w="1276" w:type="dxa"/>
          </w:tcPr>
          <w:p w14:paraId="1F453B11" w14:textId="77777777" w:rsidR="00962408" w:rsidRPr="007E7CD8" w:rsidRDefault="00962408" w:rsidP="00F5649E">
            <w:pPr>
              <w:jc w:val="center"/>
              <w:rPr>
                <w:rFonts w:ascii="Times New Roman" w:hAnsi="Times New Roman" w:cs="Times New Roman"/>
                <w:sz w:val="28"/>
                <w:szCs w:val="28"/>
              </w:rPr>
            </w:pPr>
            <w:r w:rsidRPr="00515007">
              <w:rPr>
                <w:rFonts w:ascii="Times New Roman" w:hAnsi="Times New Roman" w:cs="Times New Roman"/>
                <w:sz w:val="28"/>
                <w:szCs w:val="28"/>
              </w:rPr>
              <w:t xml:space="preserve">Structure and </w:t>
            </w:r>
            <w:proofErr w:type="spellStart"/>
            <w:r w:rsidRPr="00515007">
              <w:rPr>
                <w:rFonts w:ascii="Times New Roman" w:hAnsi="Times New Roman" w:cs="Times New Roman"/>
                <w:sz w:val="28"/>
                <w:szCs w:val="28"/>
              </w:rPr>
              <w:t>composi</w:t>
            </w:r>
            <w:proofErr w:type="spellEnd"/>
            <w:r>
              <w:rPr>
                <w:rFonts w:ascii="Times New Roman" w:hAnsi="Times New Roman" w:cs="Times New Roman"/>
                <w:sz w:val="28"/>
                <w:szCs w:val="28"/>
                <w:lang w:val="uk-UA"/>
              </w:rPr>
              <w:t>-</w:t>
            </w:r>
            <w:proofErr w:type="spellStart"/>
            <w:r w:rsidRPr="00515007">
              <w:rPr>
                <w:rFonts w:ascii="Times New Roman" w:hAnsi="Times New Roman" w:cs="Times New Roman"/>
                <w:sz w:val="28"/>
                <w:szCs w:val="28"/>
              </w:rPr>
              <w:t>tion</w:t>
            </w:r>
            <w:proofErr w:type="spellEnd"/>
            <w:r w:rsidRPr="00515007">
              <w:rPr>
                <w:rFonts w:ascii="Times New Roman" w:hAnsi="Times New Roman" w:cs="Times New Roman"/>
                <w:sz w:val="28"/>
                <w:szCs w:val="28"/>
              </w:rPr>
              <w:t xml:space="preserve"> (10 points max</w:t>
            </w:r>
            <w:r>
              <w:rPr>
                <w:rFonts w:ascii="Times New Roman" w:hAnsi="Times New Roman" w:cs="Times New Roman"/>
                <w:sz w:val="28"/>
                <w:szCs w:val="28"/>
                <w:lang w:val="uk-UA"/>
              </w:rPr>
              <w:t>.</w:t>
            </w:r>
            <w:r w:rsidRPr="00515007">
              <w:rPr>
                <w:rFonts w:ascii="Times New Roman" w:hAnsi="Times New Roman" w:cs="Times New Roman"/>
                <w:sz w:val="28"/>
                <w:szCs w:val="28"/>
              </w:rPr>
              <w:t>)</w:t>
            </w:r>
          </w:p>
        </w:tc>
        <w:tc>
          <w:tcPr>
            <w:tcW w:w="1417" w:type="dxa"/>
          </w:tcPr>
          <w:p w14:paraId="3DF7CA86" w14:textId="77777777" w:rsidR="00962408" w:rsidRDefault="00962408" w:rsidP="00F5649E">
            <w:pPr>
              <w:jc w:val="center"/>
              <w:rPr>
                <w:rFonts w:ascii="Times New Roman" w:hAnsi="Times New Roman" w:cs="Times New Roman"/>
                <w:sz w:val="28"/>
                <w:szCs w:val="28"/>
                <w:lang w:val="uk-UA"/>
              </w:rPr>
            </w:pPr>
            <w:r w:rsidRPr="00515007">
              <w:rPr>
                <w:rFonts w:ascii="Times New Roman" w:hAnsi="Times New Roman" w:cs="Times New Roman"/>
                <w:sz w:val="28"/>
                <w:szCs w:val="28"/>
              </w:rPr>
              <w:t>Grammar and spelling</w:t>
            </w:r>
          </w:p>
          <w:p w14:paraId="66215E3B" w14:textId="77777777" w:rsidR="00962408" w:rsidRPr="00515007" w:rsidRDefault="00962408" w:rsidP="00F5649E">
            <w:pPr>
              <w:jc w:val="center"/>
              <w:rPr>
                <w:rFonts w:ascii="Times New Roman" w:hAnsi="Times New Roman" w:cs="Times New Roman"/>
                <w:sz w:val="28"/>
                <w:szCs w:val="28"/>
                <w:lang w:val="uk-UA"/>
              </w:rPr>
            </w:pPr>
            <w:r w:rsidRPr="00515007">
              <w:rPr>
                <w:rFonts w:ascii="Times New Roman" w:hAnsi="Times New Roman" w:cs="Times New Roman"/>
                <w:sz w:val="28"/>
                <w:szCs w:val="28"/>
                <w:lang w:val="uk-UA"/>
              </w:rPr>
              <w:t xml:space="preserve">(10 </w:t>
            </w:r>
            <w:proofErr w:type="spellStart"/>
            <w:r w:rsidRPr="00515007">
              <w:rPr>
                <w:rFonts w:ascii="Times New Roman" w:hAnsi="Times New Roman" w:cs="Times New Roman"/>
                <w:sz w:val="28"/>
                <w:szCs w:val="28"/>
                <w:lang w:val="uk-UA"/>
              </w:rPr>
              <w:t>points</w:t>
            </w:r>
            <w:proofErr w:type="spellEnd"/>
            <w:r w:rsidRPr="00515007">
              <w:rPr>
                <w:rFonts w:ascii="Times New Roman" w:hAnsi="Times New Roman" w:cs="Times New Roman"/>
                <w:sz w:val="28"/>
                <w:szCs w:val="28"/>
                <w:lang w:val="uk-UA"/>
              </w:rPr>
              <w:t xml:space="preserve"> </w:t>
            </w:r>
            <w:proofErr w:type="spellStart"/>
            <w:r w:rsidRPr="00515007">
              <w:rPr>
                <w:rFonts w:ascii="Times New Roman" w:hAnsi="Times New Roman" w:cs="Times New Roman"/>
                <w:sz w:val="28"/>
                <w:szCs w:val="28"/>
                <w:lang w:val="uk-UA"/>
              </w:rPr>
              <w:t>max</w:t>
            </w:r>
            <w:proofErr w:type="spellEnd"/>
            <w:r>
              <w:rPr>
                <w:rFonts w:ascii="Times New Roman" w:hAnsi="Times New Roman" w:cs="Times New Roman"/>
                <w:sz w:val="28"/>
                <w:szCs w:val="28"/>
                <w:lang w:val="uk-UA"/>
              </w:rPr>
              <w:t>.</w:t>
            </w:r>
            <w:r w:rsidRPr="00515007">
              <w:rPr>
                <w:rFonts w:ascii="Times New Roman" w:hAnsi="Times New Roman" w:cs="Times New Roman"/>
                <w:sz w:val="28"/>
                <w:szCs w:val="28"/>
                <w:lang w:val="uk-UA"/>
              </w:rPr>
              <w:t>)</w:t>
            </w:r>
          </w:p>
        </w:tc>
        <w:tc>
          <w:tcPr>
            <w:tcW w:w="1390" w:type="dxa"/>
          </w:tcPr>
          <w:p w14:paraId="2928D853" w14:textId="77777777" w:rsidR="00962408" w:rsidRDefault="00962408" w:rsidP="00F5649E">
            <w:pPr>
              <w:jc w:val="center"/>
              <w:rPr>
                <w:rFonts w:ascii="Times New Roman" w:hAnsi="Times New Roman" w:cs="Times New Roman"/>
                <w:sz w:val="28"/>
                <w:szCs w:val="28"/>
              </w:rPr>
            </w:pPr>
            <w:r w:rsidRPr="00C819D9">
              <w:rPr>
                <w:rFonts w:ascii="Times New Roman" w:hAnsi="Times New Roman" w:cs="Times New Roman"/>
                <w:sz w:val="28"/>
                <w:szCs w:val="28"/>
              </w:rPr>
              <w:t xml:space="preserve">Language </w:t>
            </w:r>
            <w:r w:rsidRPr="006D7B69">
              <w:rPr>
                <w:rFonts w:ascii="Times New Roman" w:hAnsi="Times New Roman" w:cs="Times New Roman"/>
                <w:sz w:val="28"/>
                <w:szCs w:val="28"/>
              </w:rPr>
              <w:t>and style</w:t>
            </w:r>
            <w:r>
              <w:rPr>
                <w:rFonts w:ascii="Times New Roman" w:hAnsi="Times New Roman" w:cs="Times New Roman"/>
                <w:sz w:val="28"/>
                <w:szCs w:val="28"/>
              </w:rPr>
              <w:t xml:space="preserve"> </w:t>
            </w:r>
          </w:p>
          <w:p w14:paraId="1EFFA84B" w14:textId="77777777" w:rsidR="00962408" w:rsidRPr="006D7B69" w:rsidRDefault="00962408" w:rsidP="00F5649E">
            <w:pPr>
              <w:jc w:val="center"/>
              <w:rPr>
                <w:rFonts w:ascii="Times New Roman" w:hAnsi="Times New Roman" w:cs="Times New Roman"/>
                <w:sz w:val="28"/>
                <w:szCs w:val="28"/>
              </w:rPr>
            </w:pPr>
            <w:r w:rsidRPr="006D7B69">
              <w:rPr>
                <w:rFonts w:ascii="Times New Roman" w:hAnsi="Times New Roman" w:cs="Times New Roman"/>
                <w:sz w:val="28"/>
                <w:szCs w:val="28"/>
              </w:rPr>
              <w:t>(10 points max</w:t>
            </w:r>
            <w:r>
              <w:rPr>
                <w:rFonts w:ascii="Times New Roman" w:hAnsi="Times New Roman" w:cs="Times New Roman"/>
                <w:sz w:val="28"/>
                <w:szCs w:val="28"/>
                <w:lang w:val="uk-UA"/>
              </w:rPr>
              <w:t>.</w:t>
            </w:r>
            <w:r w:rsidRPr="006D7B69">
              <w:rPr>
                <w:rFonts w:ascii="Times New Roman" w:hAnsi="Times New Roman" w:cs="Times New Roman"/>
                <w:sz w:val="28"/>
                <w:szCs w:val="28"/>
              </w:rPr>
              <w:t>)</w:t>
            </w:r>
          </w:p>
        </w:tc>
        <w:tc>
          <w:tcPr>
            <w:tcW w:w="1351" w:type="dxa"/>
          </w:tcPr>
          <w:p w14:paraId="50E80B4E" w14:textId="77777777" w:rsidR="00962408" w:rsidRDefault="00962408" w:rsidP="00F5649E">
            <w:pPr>
              <w:jc w:val="center"/>
              <w:rPr>
                <w:rFonts w:ascii="Times New Roman" w:hAnsi="Times New Roman" w:cs="Times New Roman"/>
                <w:sz w:val="28"/>
                <w:szCs w:val="28"/>
              </w:rPr>
            </w:pPr>
            <w:r>
              <w:rPr>
                <w:rFonts w:ascii="Times New Roman" w:hAnsi="Times New Roman" w:cs="Times New Roman"/>
                <w:sz w:val="28"/>
                <w:szCs w:val="28"/>
              </w:rPr>
              <w:t>Logic and coherence</w:t>
            </w:r>
          </w:p>
          <w:p w14:paraId="710682CE" w14:textId="77777777" w:rsidR="00962408" w:rsidRPr="00D35BDA" w:rsidRDefault="00962408" w:rsidP="00F5649E">
            <w:pPr>
              <w:jc w:val="center"/>
              <w:rPr>
                <w:rFonts w:ascii="Times New Roman" w:hAnsi="Times New Roman" w:cs="Times New Roman"/>
                <w:sz w:val="28"/>
                <w:szCs w:val="28"/>
              </w:rPr>
            </w:pPr>
            <w:r w:rsidRPr="00D35BDA">
              <w:rPr>
                <w:rFonts w:ascii="Times New Roman" w:hAnsi="Times New Roman" w:cs="Times New Roman"/>
                <w:sz w:val="28"/>
                <w:szCs w:val="28"/>
              </w:rPr>
              <w:t>(10 points max</w:t>
            </w:r>
            <w:r>
              <w:rPr>
                <w:rFonts w:ascii="Times New Roman" w:hAnsi="Times New Roman" w:cs="Times New Roman"/>
                <w:sz w:val="28"/>
                <w:szCs w:val="28"/>
                <w:lang w:val="uk-UA"/>
              </w:rPr>
              <w:t>.</w:t>
            </w:r>
            <w:r w:rsidRPr="00D35BDA">
              <w:rPr>
                <w:rFonts w:ascii="Times New Roman" w:hAnsi="Times New Roman" w:cs="Times New Roman"/>
                <w:sz w:val="28"/>
                <w:szCs w:val="28"/>
              </w:rPr>
              <w:t>)</w:t>
            </w:r>
          </w:p>
        </w:tc>
        <w:tc>
          <w:tcPr>
            <w:tcW w:w="1103" w:type="dxa"/>
          </w:tcPr>
          <w:p w14:paraId="21D50004" w14:textId="77777777" w:rsidR="00962408" w:rsidRPr="00E22B0E" w:rsidRDefault="00962408" w:rsidP="00F5649E">
            <w:pPr>
              <w:jc w:val="center"/>
              <w:rPr>
                <w:rFonts w:ascii="Times New Roman" w:hAnsi="Times New Roman" w:cs="Times New Roman"/>
                <w:sz w:val="28"/>
                <w:szCs w:val="28"/>
              </w:rPr>
            </w:pPr>
            <w:r w:rsidRPr="00E22B0E">
              <w:rPr>
                <w:rFonts w:ascii="Times New Roman" w:hAnsi="Times New Roman" w:cs="Times New Roman"/>
                <w:sz w:val="28"/>
                <w:szCs w:val="28"/>
              </w:rPr>
              <w:t>Content</w:t>
            </w:r>
          </w:p>
          <w:p w14:paraId="036E5194" w14:textId="77777777" w:rsidR="00962408" w:rsidRDefault="00962408" w:rsidP="00F5649E">
            <w:pPr>
              <w:jc w:val="center"/>
              <w:rPr>
                <w:rFonts w:ascii="Times New Roman" w:hAnsi="Times New Roman" w:cs="Times New Roman"/>
                <w:b/>
                <w:sz w:val="28"/>
                <w:szCs w:val="28"/>
              </w:rPr>
            </w:pPr>
            <w:r w:rsidRPr="00E22B0E">
              <w:rPr>
                <w:rFonts w:ascii="Times New Roman" w:hAnsi="Times New Roman" w:cs="Times New Roman"/>
                <w:sz w:val="28"/>
                <w:szCs w:val="28"/>
              </w:rPr>
              <w:t>(10 points max</w:t>
            </w:r>
            <w:r>
              <w:rPr>
                <w:rFonts w:ascii="Times New Roman" w:hAnsi="Times New Roman" w:cs="Times New Roman"/>
                <w:sz w:val="28"/>
                <w:szCs w:val="28"/>
                <w:lang w:val="uk-UA"/>
              </w:rPr>
              <w:t>.</w:t>
            </w:r>
            <w:r w:rsidRPr="00E22B0E">
              <w:rPr>
                <w:rFonts w:ascii="Times New Roman" w:hAnsi="Times New Roman" w:cs="Times New Roman"/>
                <w:sz w:val="28"/>
                <w:szCs w:val="28"/>
              </w:rPr>
              <w:t>)</w:t>
            </w:r>
          </w:p>
        </w:tc>
        <w:tc>
          <w:tcPr>
            <w:tcW w:w="941" w:type="dxa"/>
          </w:tcPr>
          <w:p w14:paraId="3A3C501E" w14:textId="77777777" w:rsidR="00962408" w:rsidRDefault="00962408" w:rsidP="00F5649E">
            <w:pPr>
              <w:jc w:val="center"/>
              <w:rPr>
                <w:rFonts w:ascii="Times New Roman" w:hAnsi="Times New Roman" w:cs="Times New Roman"/>
                <w:sz w:val="28"/>
                <w:szCs w:val="28"/>
                <w:lang w:val="uk-UA"/>
              </w:rPr>
            </w:pPr>
            <w:r w:rsidRPr="00E22B0E">
              <w:rPr>
                <w:rFonts w:ascii="Times New Roman" w:hAnsi="Times New Roman" w:cs="Times New Roman"/>
                <w:sz w:val="28"/>
                <w:szCs w:val="28"/>
              </w:rPr>
              <w:t>Total points</w:t>
            </w:r>
          </w:p>
          <w:p w14:paraId="36DA4EF7" w14:textId="77777777" w:rsidR="00962408" w:rsidRPr="000A061D" w:rsidRDefault="00962408" w:rsidP="00F5649E">
            <w:pPr>
              <w:jc w:val="center"/>
              <w:rPr>
                <w:rFonts w:ascii="Times New Roman" w:hAnsi="Times New Roman" w:cs="Times New Roman"/>
                <w:sz w:val="28"/>
                <w:szCs w:val="28"/>
                <w:lang w:val="uk-UA"/>
              </w:rPr>
            </w:pPr>
            <w:r w:rsidRPr="000A061D">
              <w:rPr>
                <w:rFonts w:ascii="Times New Roman" w:hAnsi="Times New Roman" w:cs="Times New Roman"/>
                <w:sz w:val="28"/>
                <w:szCs w:val="28"/>
                <w:lang w:val="uk-UA"/>
              </w:rPr>
              <w:t>(</w:t>
            </w:r>
            <w:r>
              <w:rPr>
                <w:rFonts w:ascii="Times New Roman" w:hAnsi="Times New Roman" w:cs="Times New Roman"/>
                <w:sz w:val="28"/>
                <w:szCs w:val="28"/>
                <w:lang w:val="uk-UA"/>
              </w:rPr>
              <w:t>5</w:t>
            </w:r>
            <w:r w:rsidRPr="000A061D">
              <w:rPr>
                <w:rFonts w:ascii="Times New Roman" w:hAnsi="Times New Roman" w:cs="Times New Roman"/>
                <w:sz w:val="28"/>
                <w:szCs w:val="28"/>
                <w:lang w:val="uk-UA"/>
              </w:rPr>
              <w:t xml:space="preserve">0 </w:t>
            </w:r>
            <w:proofErr w:type="spellStart"/>
            <w:r w:rsidRPr="000A061D">
              <w:rPr>
                <w:rFonts w:ascii="Times New Roman" w:hAnsi="Times New Roman" w:cs="Times New Roman"/>
                <w:sz w:val="28"/>
                <w:szCs w:val="28"/>
                <w:lang w:val="uk-UA"/>
              </w:rPr>
              <w:t>points</w:t>
            </w:r>
            <w:proofErr w:type="spellEnd"/>
            <w:r w:rsidRPr="000A061D">
              <w:rPr>
                <w:rFonts w:ascii="Times New Roman" w:hAnsi="Times New Roman" w:cs="Times New Roman"/>
                <w:sz w:val="28"/>
                <w:szCs w:val="28"/>
                <w:lang w:val="uk-UA"/>
              </w:rPr>
              <w:t xml:space="preserve"> </w:t>
            </w:r>
            <w:proofErr w:type="spellStart"/>
            <w:r w:rsidRPr="000A061D">
              <w:rPr>
                <w:rFonts w:ascii="Times New Roman" w:hAnsi="Times New Roman" w:cs="Times New Roman"/>
                <w:sz w:val="28"/>
                <w:szCs w:val="28"/>
                <w:lang w:val="uk-UA"/>
              </w:rPr>
              <w:t>max</w:t>
            </w:r>
            <w:proofErr w:type="spellEnd"/>
            <w:r>
              <w:rPr>
                <w:rFonts w:ascii="Times New Roman" w:hAnsi="Times New Roman" w:cs="Times New Roman"/>
                <w:sz w:val="28"/>
                <w:szCs w:val="28"/>
                <w:lang w:val="uk-UA"/>
              </w:rPr>
              <w:t>.</w:t>
            </w:r>
            <w:r w:rsidRPr="000A061D">
              <w:rPr>
                <w:rFonts w:ascii="Times New Roman" w:hAnsi="Times New Roman" w:cs="Times New Roman"/>
                <w:sz w:val="28"/>
                <w:szCs w:val="28"/>
                <w:lang w:val="uk-UA"/>
              </w:rPr>
              <w:t>)</w:t>
            </w:r>
          </w:p>
        </w:tc>
      </w:tr>
      <w:tr w:rsidR="00962408" w14:paraId="0EC954F0" w14:textId="77777777" w:rsidTr="00225498">
        <w:tc>
          <w:tcPr>
            <w:tcW w:w="2093" w:type="dxa"/>
            <w:vMerge/>
          </w:tcPr>
          <w:p w14:paraId="4E0907E1" w14:textId="77777777" w:rsidR="00962408" w:rsidRPr="00BE2074" w:rsidRDefault="00962408" w:rsidP="00F5649E">
            <w:pPr>
              <w:jc w:val="center"/>
              <w:rPr>
                <w:rFonts w:ascii="Times New Roman" w:hAnsi="Times New Roman" w:cs="Times New Roman"/>
                <w:sz w:val="28"/>
                <w:szCs w:val="28"/>
              </w:rPr>
            </w:pPr>
          </w:p>
        </w:tc>
        <w:tc>
          <w:tcPr>
            <w:tcW w:w="7478" w:type="dxa"/>
            <w:gridSpan w:val="6"/>
          </w:tcPr>
          <w:p w14:paraId="4B80299D" w14:textId="77777777" w:rsidR="00962408" w:rsidRPr="005C4611" w:rsidRDefault="00962408" w:rsidP="00F5649E">
            <w:pPr>
              <w:jc w:val="center"/>
              <w:rPr>
                <w:rFonts w:ascii="Times New Roman" w:hAnsi="Times New Roman" w:cs="Times New Roman"/>
                <w:sz w:val="28"/>
                <w:szCs w:val="28"/>
                <w:lang w:val="uk-UA"/>
              </w:rPr>
            </w:pPr>
            <w:r>
              <w:rPr>
                <w:rFonts w:ascii="Times New Roman" w:hAnsi="Times New Roman" w:cs="Times New Roman"/>
                <w:sz w:val="28"/>
                <w:szCs w:val="28"/>
                <w:lang w:val="uk-UA"/>
              </w:rPr>
              <w:t>9-А клас</w:t>
            </w:r>
          </w:p>
        </w:tc>
      </w:tr>
      <w:tr w:rsidR="00962408" w14:paraId="0D3D91BC" w14:textId="77777777" w:rsidTr="00225498">
        <w:tc>
          <w:tcPr>
            <w:tcW w:w="2093" w:type="dxa"/>
            <w:vMerge/>
          </w:tcPr>
          <w:p w14:paraId="5CCC3A0D" w14:textId="77777777" w:rsidR="00962408" w:rsidRPr="00BE2074" w:rsidRDefault="00962408" w:rsidP="00F5649E">
            <w:pPr>
              <w:jc w:val="center"/>
              <w:rPr>
                <w:rFonts w:ascii="Times New Roman" w:hAnsi="Times New Roman" w:cs="Times New Roman"/>
                <w:sz w:val="28"/>
                <w:szCs w:val="28"/>
              </w:rPr>
            </w:pPr>
          </w:p>
        </w:tc>
        <w:tc>
          <w:tcPr>
            <w:tcW w:w="7478" w:type="dxa"/>
            <w:gridSpan w:val="6"/>
          </w:tcPr>
          <w:p w14:paraId="21DBEDC6" w14:textId="77777777" w:rsidR="00962408" w:rsidRPr="00BE2074" w:rsidRDefault="00962408" w:rsidP="00F5649E">
            <w:pPr>
              <w:jc w:val="center"/>
              <w:rPr>
                <w:rFonts w:ascii="Times New Roman" w:hAnsi="Times New Roman" w:cs="Times New Roman"/>
                <w:sz w:val="28"/>
                <w:szCs w:val="28"/>
              </w:rPr>
            </w:pPr>
            <w:r>
              <w:rPr>
                <w:rFonts w:ascii="Times New Roman" w:hAnsi="Times New Roman" w:cs="Times New Roman"/>
                <w:sz w:val="28"/>
                <w:szCs w:val="28"/>
              </w:rPr>
              <w:t>A f</w:t>
            </w:r>
            <w:r w:rsidRPr="00BE2074">
              <w:rPr>
                <w:rFonts w:ascii="Times New Roman" w:hAnsi="Times New Roman" w:cs="Times New Roman"/>
                <w:sz w:val="28"/>
                <w:szCs w:val="28"/>
              </w:rPr>
              <w:t>ormal letter</w:t>
            </w:r>
          </w:p>
        </w:tc>
      </w:tr>
      <w:tr w:rsidR="00962408" w14:paraId="3E1AA57F" w14:textId="77777777" w:rsidTr="00225498">
        <w:tc>
          <w:tcPr>
            <w:tcW w:w="2093" w:type="dxa"/>
          </w:tcPr>
          <w:p w14:paraId="0E0C93BF" w14:textId="77777777" w:rsidR="00962408" w:rsidRPr="00142E7C"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Анастасія А.</w:t>
            </w:r>
          </w:p>
        </w:tc>
        <w:tc>
          <w:tcPr>
            <w:tcW w:w="1276" w:type="dxa"/>
          </w:tcPr>
          <w:p w14:paraId="138CAD94" w14:textId="399DBE6B" w:rsidR="00962408" w:rsidRPr="00F6163D" w:rsidRDefault="00B71EA6" w:rsidP="00F5649E">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962408" w:rsidRPr="00F6163D">
              <w:rPr>
                <w:rFonts w:ascii="Times New Roman" w:hAnsi="Times New Roman" w:cs="Times New Roman"/>
                <w:bCs/>
                <w:sz w:val="28"/>
                <w:szCs w:val="28"/>
                <w:lang w:val="uk-UA"/>
              </w:rPr>
              <w:t>/10</w:t>
            </w:r>
          </w:p>
        </w:tc>
        <w:tc>
          <w:tcPr>
            <w:tcW w:w="1417" w:type="dxa"/>
          </w:tcPr>
          <w:p w14:paraId="16EBBA2B"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F6163D">
              <w:rPr>
                <w:rFonts w:ascii="Times New Roman" w:hAnsi="Times New Roman" w:cs="Times New Roman"/>
                <w:bCs/>
                <w:sz w:val="28"/>
                <w:szCs w:val="28"/>
              </w:rPr>
              <w:t>/10</w:t>
            </w:r>
          </w:p>
        </w:tc>
        <w:tc>
          <w:tcPr>
            <w:tcW w:w="1390" w:type="dxa"/>
          </w:tcPr>
          <w:p w14:paraId="6C51CE52" w14:textId="30BD1206" w:rsidR="00962408" w:rsidRPr="00F6163D" w:rsidRDefault="00B71EA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F6163D">
              <w:rPr>
                <w:rFonts w:ascii="Times New Roman" w:hAnsi="Times New Roman" w:cs="Times New Roman"/>
                <w:bCs/>
                <w:sz w:val="28"/>
                <w:szCs w:val="28"/>
              </w:rPr>
              <w:t>/10</w:t>
            </w:r>
          </w:p>
        </w:tc>
        <w:tc>
          <w:tcPr>
            <w:tcW w:w="1351" w:type="dxa"/>
          </w:tcPr>
          <w:p w14:paraId="196523AA" w14:textId="4312AA70" w:rsidR="00962408" w:rsidRPr="00F6163D" w:rsidRDefault="00B71EA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F6163D">
              <w:rPr>
                <w:rFonts w:ascii="Times New Roman" w:hAnsi="Times New Roman" w:cs="Times New Roman"/>
                <w:bCs/>
                <w:sz w:val="28"/>
                <w:szCs w:val="28"/>
              </w:rPr>
              <w:t>/10</w:t>
            </w:r>
          </w:p>
        </w:tc>
        <w:tc>
          <w:tcPr>
            <w:tcW w:w="1103" w:type="dxa"/>
          </w:tcPr>
          <w:p w14:paraId="5815FE9B" w14:textId="1F0C83E5" w:rsidR="00962408" w:rsidRPr="00F6163D" w:rsidRDefault="00B71EA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F6163D">
              <w:rPr>
                <w:rFonts w:ascii="Times New Roman" w:hAnsi="Times New Roman" w:cs="Times New Roman"/>
                <w:bCs/>
                <w:sz w:val="28"/>
                <w:szCs w:val="28"/>
              </w:rPr>
              <w:t>/10</w:t>
            </w:r>
          </w:p>
        </w:tc>
        <w:tc>
          <w:tcPr>
            <w:tcW w:w="941" w:type="dxa"/>
          </w:tcPr>
          <w:p w14:paraId="5ED575F2" w14:textId="3A84DD8C" w:rsidR="00962408" w:rsidRPr="00F6163D" w:rsidRDefault="00B71EA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45</w:t>
            </w:r>
            <w:r w:rsidR="00962408" w:rsidRPr="00F6163D">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F6163D">
              <w:rPr>
                <w:rFonts w:ascii="Times New Roman" w:hAnsi="Times New Roman" w:cs="Times New Roman"/>
                <w:bCs/>
                <w:sz w:val="28"/>
                <w:szCs w:val="28"/>
              </w:rPr>
              <w:t>0</w:t>
            </w:r>
          </w:p>
        </w:tc>
      </w:tr>
      <w:tr w:rsidR="00962408" w14:paraId="137D3D9C" w14:textId="77777777" w:rsidTr="00225498">
        <w:tc>
          <w:tcPr>
            <w:tcW w:w="2093" w:type="dxa"/>
          </w:tcPr>
          <w:p w14:paraId="1F4BD826" w14:textId="77777777" w:rsidR="00962408" w:rsidRPr="003B10AA"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Дар’я Б.</w:t>
            </w:r>
          </w:p>
        </w:tc>
        <w:tc>
          <w:tcPr>
            <w:tcW w:w="1276" w:type="dxa"/>
          </w:tcPr>
          <w:p w14:paraId="3BAFE992" w14:textId="4DF0F27A" w:rsidR="00962408" w:rsidRPr="00F6163D" w:rsidRDefault="00CE39C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3B10AA">
              <w:rPr>
                <w:rFonts w:ascii="Times New Roman" w:hAnsi="Times New Roman" w:cs="Times New Roman"/>
                <w:bCs/>
                <w:sz w:val="28"/>
                <w:szCs w:val="28"/>
              </w:rPr>
              <w:t>/10</w:t>
            </w:r>
          </w:p>
        </w:tc>
        <w:tc>
          <w:tcPr>
            <w:tcW w:w="1417" w:type="dxa"/>
          </w:tcPr>
          <w:p w14:paraId="66A04F9E" w14:textId="38828457" w:rsidR="00962408" w:rsidRPr="00F6163D" w:rsidRDefault="00CE39C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3B10AA">
              <w:rPr>
                <w:rFonts w:ascii="Times New Roman" w:hAnsi="Times New Roman" w:cs="Times New Roman"/>
                <w:bCs/>
                <w:sz w:val="28"/>
                <w:szCs w:val="28"/>
              </w:rPr>
              <w:t>/10</w:t>
            </w:r>
          </w:p>
        </w:tc>
        <w:tc>
          <w:tcPr>
            <w:tcW w:w="1390" w:type="dxa"/>
          </w:tcPr>
          <w:p w14:paraId="2F1B487A" w14:textId="0221F6B6" w:rsidR="00962408" w:rsidRPr="00F6163D" w:rsidRDefault="00CE39C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3B10AA">
              <w:rPr>
                <w:rFonts w:ascii="Times New Roman" w:hAnsi="Times New Roman" w:cs="Times New Roman"/>
                <w:bCs/>
                <w:sz w:val="28"/>
                <w:szCs w:val="28"/>
              </w:rPr>
              <w:t>/10</w:t>
            </w:r>
          </w:p>
        </w:tc>
        <w:tc>
          <w:tcPr>
            <w:tcW w:w="1351" w:type="dxa"/>
          </w:tcPr>
          <w:p w14:paraId="44B82F43" w14:textId="77777777" w:rsidR="00962408" w:rsidRPr="00F6163D" w:rsidRDefault="00962408" w:rsidP="00F5649E">
            <w:pPr>
              <w:jc w:val="center"/>
              <w:rPr>
                <w:rFonts w:ascii="Times New Roman" w:hAnsi="Times New Roman" w:cs="Times New Roman"/>
                <w:bCs/>
                <w:sz w:val="28"/>
                <w:szCs w:val="28"/>
              </w:rPr>
            </w:pPr>
            <w:r w:rsidRPr="003B10AA">
              <w:rPr>
                <w:rFonts w:ascii="Times New Roman" w:hAnsi="Times New Roman" w:cs="Times New Roman"/>
                <w:bCs/>
                <w:sz w:val="28"/>
                <w:szCs w:val="28"/>
              </w:rPr>
              <w:t>6/10</w:t>
            </w:r>
          </w:p>
        </w:tc>
        <w:tc>
          <w:tcPr>
            <w:tcW w:w="1103" w:type="dxa"/>
          </w:tcPr>
          <w:p w14:paraId="68F9E6FE" w14:textId="2E3B29AB" w:rsidR="00962408" w:rsidRPr="00F6163D" w:rsidRDefault="00CE39C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3B10AA">
              <w:rPr>
                <w:rFonts w:ascii="Times New Roman" w:hAnsi="Times New Roman" w:cs="Times New Roman"/>
                <w:bCs/>
                <w:sz w:val="28"/>
                <w:szCs w:val="28"/>
              </w:rPr>
              <w:t>/10</w:t>
            </w:r>
          </w:p>
        </w:tc>
        <w:tc>
          <w:tcPr>
            <w:tcW w:w="941" w:type="dxa"/>
          </w:tcPr>
          <w:p w14:paraId="561F8D51" w14:textId="733EB2F9" w:rsidR="00962408" w:rsidRPr="00F6163D" w:rsidRDefault="00CE39C6"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29</w:t>
            </w:r>
            <w:r w:rsidR="00962408" w:rsidRPr="003B10AA">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3B10AA">
              <w:rPr>
                <w:rFonts w:ascii="Times New Roman" w:hAnsi="Times New Roman" w:cs="Times New Roman"/>
                <w:bCs/>
                <w:sz w:val="28"/>
                <w:szCs w:val="28"/>
              </w:rPr>
              <w:t>0</w:t>
            </w:r>
          </w:p>
        </w:tc>
      </w:tr>
      <w:tr w:rsidR="00962408" w14:paraId="42C73D61" w14:textId="77777777" w:rsidTr="00225498">
        <w:tc>
          <w:tcPr>
            <w:tcW w:w="2093" w:type="dxa"/>
          </w:tcPr>
          <w:p w14:paraId="46B153B3" w14:textId="77777777" w:rsidR="00962408" w:rsidRPr="00196736"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Аліса В.</w:t>
            </w:r>
          </w:p>
        </w:tc>
        <w:tc>
          <w:tcPr>
            <w:tcW w:w="1276" w:type="dxa"/>
          </w:tcPr>
          <w:p w14:paraId="1BE4E58D" w14:textId="400A27EE" w:rsidR="00962408" w:rsidRPr="00F6163D" w:rsidRDefault="001A4BF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196736">
              <w:rPr>
                <w:rFonts w:ascii="Times New Roman" w:hAnsi="Times New Roman" w:cs="Times New Roman"/>
                <w:bCs/>
                <w:sz w:val="28"/>
                <w:szCs w:val="28"/>
              </w:rPr>
              <w:t>/10</w:t>
            </w:r>
          </w:p>
        </w:tc>
        <w:tc>
          <w:tcPr>
            <w:tcW w:w="1417" w:type="dxa"/>
          </w:tcPr>
          <w:p w14:paraId="37471ECD" w14:textId="0D760145" w:rsidR="00962408" w:rsidRPr="00F6163D" w:rsidRDefault="001A4BF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196736">
              <w:rPr>
                <w:rFonts w:ascii="Times New Roman" w:hAnsi="Times New Roman" w:cs="Times New Roman"/>
                <w:bCs/>
                <w:sz w:val="28"/>
                <w:szCs w:val="28"/>
              </w:rPr>
              <w:t>/10</w:t>
            </w:r>
          </w:p>
        </w:tc>
        <w:tc>
          <w:tcPr>
            <w:tcW w:w="1390" w:type="dxa"/>
          </w:tcPr>
          <w:p w14:paraId="3E756A60" w14:textId="5000B2E8" w:rsidR="00962408" w:rsidRPr="00F6163D" w:rsidRDefault="001A4BF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196736">
              <w:rPr>
                <w:rFonts w:ascii="Times New Roman" w:hAnsi="Times New Roman" w:cs="Times New Roman"/>
                <w:bCs/>
                <w:sz w:val="28"/>
                <w:szCs w:val="28"/>
              </w:rPr>
              <w:t>/10</w:t>
            </w:r>
          </w:p>
        </w:tc>
        <w:tc>
          <w:tcPr>
            <w:tcW w:w="1351" w:type="dxa"/>
          </w:tcPr>
          <w:p w14:paraId="397EBECA" w14:textId="2DED3FC4" w:rsidR="00962408" w:rsidRPr="00F6163D" w:rsidRDefault="001A4BF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196736">
              <w:rPr>
                <w:rFonts w:ascii="Times New Roman" w:hAnsi="Times New Roman" w:cs="Times New Roman"/>
                <w:bCs/>
                <w:sz w:val="28"/>
                <w:szCs w:val="28"/>
              </w:rPr>
              <w:t>/10</w:t>
            </w:r>
          </w:p>
        </w:tc>
        <w:tc>
          <w:tcPr>
            <w:tcW w:w="1103" w:type="dxa"/>
          </w:tcPr>
          <w:p w14:paraId="4E6A2406" w14:textId="4253E737" w:rsidR="00962408" w:rsidRPr="00F6163D" w:rsidRDefault="001A4BF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196736">
              <w:rPr>
                <w:rFonts w:ascii="Times New Roman" w:hAnsi="Times New Roman" w:cs="Times New Roman"/>
                <w:bCs/>
                <w:sz w:val="28"/>
                <w:szCs w:val="28"/>
              </w:rPr>
              <w:t>/10</w:t>
            </w:r>
          </w:p>
        </w:tc>
        <w:tc>
          <w:tcPr>
            <w:tcW w:w="941" w:type="dxa"/>
          </w:tcPr>
          <w:p w14:paraId="58F4CF72" w14:textId="13B6288A" w:rsidR="00962408" w:rsidRPr="00F6163D" w:rsidRDefault="001A4BF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44</w:t>
            </w:r>
            <w:r w:rsidR="00962408" w:rsidRPr="00196736">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196736">
              <w:rPr>
                <w:rFonts w:ascii="Times New Roman" w:hAnsi="Times New Roman" w:cs="Times New Roman"/>
                <w:bCs/>
                <w:sz w:val="28"/>
                <w:szCs w:val="28"/>
              </w:rPr>
              <w:t>0</w:t>
            </w:r>
          </w:p>
        </w:tc>
      </w:tr>
      <w:tr w:rsidR="00962408" w14:paraId="758A5D05" w14:textId="77777777" w:rsidTr="00225498">
        <w:tc>
          <w:tcPr>
            <w:tcW w:w="2093" w:type="dxa"/>
          </w:tcPr>
          <w:p w14:paraId="708A7A77" w14:textId="77777777" w:rsidR="00962408" w:rsidRPr="00F43545"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Анна К.</w:t>
            </w:r>
          </w:p>
        </w:tc>
        <w:tc>
          <w:tcPr>
            <w:tcW w:w="1276" w:type="dxa"/>
          </w:tcPr>
          <w:p w14:paraId="0B892B55" w14:textId="4C730BD1" w:rsidR="00962408" w:rsidRPr="00F6163D" w:rsidRDefault="004134A2"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8C477F">
              <w:rPr>
                <w:rFonts w:ascii="Times New Roman" w:hAnsi="Times New Roman" w:cs="Times New Roman"/>
                <w:bCs/>
                <w:sz w:val="28"/>
                <w:szCs w:val="28"/>
              </w:rPr>
              <w:t>/10</w:t>
            </w:r>
          </w:p>
        </w:tc>
        <w:tc>
          <w:tcPr>
            <w:tcW w:w="1417" w:type="dxa"/>
          </w:tcPr>
          <w:p w14:paraId="28501859"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8C477F">
              <w:rPr>
                <w:rFonts w:ascii="Times New Roman" w:hAnsi="Times New Roman" w:cs="Times New Roman"/>
                <w:bCs/>
                <w:sz w:val="28"/>
                <w:szCs w:val="28"/>
              </w:rPr>
              <w:t>/10</w:t>
            </w:r>
          </w:p>
        </w:tc>
        <w:tc>
          <w:tcPr>
            <w:tcW w:w="1390" w:type="dxa"/>
          </w:tcPr>
          <w:p w14:paraId="23C2D837" w14:textId="319D7A4E" w:rsidR="00962408" w:rsidRPr="00F6163D" w:rsidRDefault="004134A2"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8C477F">
              <w:rPr>
                <w:rFonts w:ascii="Times New Roman" w:hAnsi="Times New Roman" w:cs="Times New Roman"/>
                <w:bCs/>
                <w:sz w:val="28"/>
                <w:szCs w:val="28"/>
              </w:rPr>
              <w:t>/10</w:t>
            </w:r>
          </w:p>
        </w:tc>
        <w:tc>
          <w:tcPr>
            <w:tcW w:w="1351" w:type="dxa"/>
          </w:tcPr>
          <w:p w14:paraId="04ED6D35"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C477F">
              <w:rPr>
                <w:rFonts w:ascii="Times New Roman" w:hAnsi="Times New Roman" w:cs="Times New Roman"/>
                <w:bCs/>
                <w:sz w:val="28"/>
                <w:szCs w:val="28"/>
              </w:rPr>
              <w:t>/10</w:t>
            </w:r>
          </w:p>
        </w:tc>
        <w:tc>
          <w:tcPr>
            <w:tcW w:w="1103" w:type="dxa"/>
          </w:tcPr>
          <w:p w14:paraId="238338B6" w14:textId="51BB23DA" w:rsidR="00962408" w:rsidRPr="00F6163D" w:rsidRDefault="004134A2"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8C477F">
              <w:rPr>
                <w:rFonts w:ascii="Times New Roman" w:hAnsi="Times New Roman" w:cs="Times New Roman"/>
                <w:bCs/>
                <w:sz w:val="28"/>
                <w:szCs w:val="28"/>
              </w:rPr>
              <w:t>/10</w:t>
            </w:r>
          </w:p>
        </w:tc>
        <w:tc>
          <w:tcPr>
            <w:tcW w:w="941" w:type="dxa"/>
          </w:tcPr>
          <w:p w14:paraId="7C236944" w14:textId="3BABD900" w:rsidR="00962408" w:rsidRPr="00F6163D" w:rsidRDefault="004134A2"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41</w:t>
            </w:r>
            <w:r w:rsidR="00962408" w:rsidRPr="008C477F">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8C477F">
              <w:rPr>
                <w:rFonts w:ascii="Times New Roman" w:hAnsi="Times New Roman" w:cs="Times New Roman"/>
                <w:bCs/>
                <w:sz w:val="28"/>
                <w:szCs w:val="28"/>
              </w:rPr>
              <w:t>0</w:t>
            </w:r>
          </w:p>
        </w:tc>
      </w:tr>
      <w:tr w:rsidR="00962408" w14:paraId="27283C54" w14:textId="77777777" w:rsidTr="00225498">
        <w:tc>
          <w:tcPr>
            <w:tcW w:w="2093" w:type="dxa"/>
          </w:tcPr>
          <w:p w14:paraId="581F8AD1" w14:textId="77777777" w:rsidR="00962408" w:rsidRPr="00BB71D1"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Станіслава М.</w:t>
            </w:r>
          </w:p>
        </w:tc>
        <w:tc>
          <w:tcPr>
            <w:tcW w:w="1276" w:type="dxa"/>
          </w:tcPr>
          <w:p w14:paraId="4D1D5375" w14:textId="04BA723E" w:rsidR="00962408" w:rsidRPr="00F6163D" w:rsidRDefault="00FB5DE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277A36">
              <w:rPr>
                <w:rFonts w:ascii="Times New Roman" w:hAnsi="Times New Roman" w:cs="Times New Roman"/>
                <w:bCs/>
                <w:sz w:val="28"/>
                <w:szCs w:val="28"/>
              </w:rPr>
              <w:t>/10</w:t>
            </w:r>
          </w:p>
        </w:tc>
        <w:tc>
          <w:tcPr>
            <w:tcW w:w="1417" w:type="dxa"/>
          </w:tcPr>
          <w:p w14:paraId="7917A00B" w14:textId="2268015C" w:rsidR="00962408" w:rsidRPr="00F6163D" w:rsidRDefault="00FB5DE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277A36">
              <w:rPr>
                <w:rFonts w:ascii="Times New Roman" w:hAnsi="Times New Roman" w:cs="Times New Roman"/>
                <w:bCs/>
                <w:sz w:val="28"/>
                <w:szCs w:val="28"/>
              </w:rPr>
              <w:t>/10</w:t>
            </w:r>
          </w:p>
        </w:tc>
        <w:tc>
          <w:tcPr>
            <w:tcW w:w="1390" w:type="dxa"/>
          </w:tcPr>
          <w:p w14:paraId="1A63BF75" w14:textId="7230E975" w:rsidR="00962408" w:rsidRPr="00F6163D" w:rsidRDefault="00FB5DE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277A36">
              <w:rPr>
                <w:rFonts w:ascii="Times New Roman" w:hAnsi="Times New Roman" w:cs="Times New Roman"/>
                <w:bCs/>
                <w:sz w:val="28"/>
                <w:szCs w:val="28"/>
              </w:rPr>
              <w:t>/10</w:t>
            </w:r>
          </w:p>
        </w:tc>
        <w:tc>
          <w:tcPr>
            <w:tcW w:w="1351" w:type="dxa"/>
          </w:tcPr>
          <w:p w14:paraId="7FB4AFE9" w14:textId="19C6FFE6" w:rsidR="00962408" w:rsidRPr="00F6163D" w:rsidRDefault="00FB5DE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277A36">
              <w:rPr>
                <w:rFonts w:ascii="Times New Roman" w:hAnsi="Times New Roman" w:cs="Times New Roman"/>
                <w:bCs/>
                <w:sz w:val="28"/>
                <w:szCs w:val="28"/>
              </w:rPr>
              <w:t>/10</w:t>
            </w:r>
          </w:p>
        </w:tc>
        <w:tc>
          <w:tcPr>
            <w:tcW w:w="1103" w:type="dxa"/>
          </w:tcPr>
          <w:p w14:paraId="51CD77A1" w14:textId="6627A2A7" w:rsidR="00962408" w:rsidRPr="00F6163D" w:rsidRDefault="00FB5DE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277A36">
              <w:rPr>
                <w:rFonts w:ascii="Times New Roman" w:hAnsi="Times New Roman" w:cs="Times New Roman"/>
                <w:bCs/>
                <w:sz w:val="28"/>
                <w:szCs w:val="28"/>
              </w:rPr>
              <w:t>/10</w:t>
            </w:r>
          </w:p>
        </w:tc>
        <w:tc>
          <w:tcPr>
            <w:tcW w:w="941" w:type="dxa"/>
          </w:tcPr>
          <w:p w14:paraId="52732A3D" w14:textId="1152D6CB" w:rsidR="00962408" w:rsidRPr="00F6163D" w:rsidRDefault="00FB5DE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33</w:t>
            </w:r>
            <w:r w:rsidR="00962408" w:rsidRPr="00277A36">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277A36">
              <w:rPr>
                <w:rFonts w:ascii="Times New Roman" w:hAnsi="Times New Roman" w:cs="Times New Roman"/>
                <w:bCs/>
                <w:sz w:val="28"/>
                <w:szCs w:val="28"/>
              </w:rPr>
              <w:t>0</w:t>
            </w:r>
          </w:p>
        </w:tc>
      </w:tr>
      <w:tr w:rsidR="00962408" w14:paraId="2133DFB4" w14:textId="77777777" w:rsidTr="00225498">
        <w:tc>
          <w:tcPr>
            <w:tcW w:w="2093" w:type="dxa"/>
          </w:tcPr>
          <w:p w14:paraId="4D9F3802" w14:textId="77777777" w:rsidR="00962408" w:rsidRPr="00DD08AD"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Валентина М.</w:t>
            </w:r>
          </w:p>
        </w:tc>
        <w:tc>
          <w:tcPr>
            <w:tcW w:w="1276" w:type="dxa"/>
          </w:tcPr>
          <w:p w14:paraId="7034883B" w14:textId="5397942E" w:rsidR="00962408" w:rsidRPr="00F6163D" w:rsidRDefault="005268D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DD08AD">
              <w:rPr>
                <w:rFonts w:ascii="Times New Roman" w:hAnsi="Times New Roman" w:cs="Times New Roman"/>
                <w:bCs/>
                <w:sz w:val="28"/>
                <w:szCs w:val="28"/>
              </w:rPr>
              <w:t>/10</w:t>
            </w:r>
          </w:p>
        </w:tc>
        <w:tc>
          <w:tcPr>
            <w:tcW w:w="1417" w:type="dxa"/>
          </w:tcPr>
          <w:p w14:paraId="2A5B21AB" w14:textId="5980A216" w:rsidR="00962408" w:rsidRPr="00F6163D" w:rsidRDefault="005268D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DD08AD">
              <w:rPr>
                <w:rFonts w:ascii="Times New Roman" w:hAnsi="Times New Roman" w:cs="Times New Roman"/>
                <w:bCs/>
                <w:sz w:val="28"/>
                <w:szCs w:val="28"/>
              </w:rPr>
              <w:t>/10</w:t>
            </w:r>
          </w:p>
        </w:tc>
        <w:tc>
          <w:tcPr>
            <w:tcW w:w="1390" w:type="dxa"/>
          </w:tcPr>
          <w:p w14:paraId="052755B2" w14:textId="739F8356" w:rsidR="00962408" w:rsidRPr="00F6163D" w:rsidRDefault="005268D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DD08AD">
              <w:rPr>
                <w:rFonts w:ascii="Times New Roman" w:hAnsi="Times New Roman" w:cs="Times New Roman"/>
                <w:bCs/>
                <w:sz w:val="28"/>
                <w:szCs w:val="28"/>
              </w:rPr>
              <w:t>/10</w:t>
            </w:r>
          </w:p>
        </w:tc>
        <w:tc>
          <w:tcPr>
            <w:tcW w:w="1351" w:type="dxa"/>
          </w:tcPr>
          <w:p w14:paraId="510F4676" w14:textId="77777777" w:rsidR="00962408" w:rsidRPr="00F6163D" w:rsidRDefault="00962408" w:rsidP="00F5649E">
            <w:pPr>
              <w:jc w:val="center"/>
              <w:rPr>
                <w:rFonts w:ascii="Times New Roman" w:hAnsi="Times New Roman" w:cs="Times New Roman"/>
                <w:bCs/>
                <w:sz w:val="28"/>
                <w:szCs w:val="28"/>
              </w:rPr>
            </w:pPr>
            <w:r w:rsidRPr="00DD08AD">
              <w:rPr>
                <w:rFonts w:ascii="Times New Roman" w:hAnsi="Times New Roman" w:cs="Times New Roman"/>
                <w:bCs/>
                <w:sz w:val="28"/>
                <w:szCs w:val="28"/>
              </w:rPr>
              <w:t>6/10</w:t>
            </w:r>
          </w:p>
        </w:tc>
        <w:tc>
          <w:tcPr>
            <w:tcW w:w="1103" w:type="dxa"/>
          </w:tcPr>
          <w:p w14:paraId="520EEA91" w14:textId="14FB2FDA" w:rsidR="00962408" w:rsidRPr="00F6163D" w:rsidRDefault="005268D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DD08AD">
              <w:rPr>
                <w:rFonts w:ascii="Times New Roman" w:hAnsi="Times New Roman" w:cs="Times New Roman"/>
                <w:bCs/>
                <w:sz w:val="28"/>
                <w:szCs w:val="28"/>
              </w:rPr>
              <w:t>/10</w:t>
            </w:r>
          </w:p>
        </w:tc>
        <w:tc>
          <w:tcPr>
            <w:tcW w:w="941" w:type="dxa"/>
          </w:tcPr>
          <w:p w14:paraId="2149A461" w14:textId="1BA3068B" w:rsidR="00962408" w:rsidRPr="00F6163D" w:rsidRDefault="005268D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33</w:t>
            </w:r>
            <w:r w:rsidR="00962408" w:rsidRPr="00160A86">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160A86">
              <w:rPr>
                <w:rFonts w:ascii="Times New Roman" w:hAnsi="Times New Roman" w:cs="Times New Roman"/>
                <w:bCs/>
                <w:sz w:val="28"/>
                <w:szCs w:val="28"/>
              </w:rPr>
              <w:t>0</w:t>
            </w:r>
          </w:p>
        </w:tc>
      </w:tr>
      <w:tr w:rsidR="00962408" w14:paraId="48EDF714" w14:textId="77777777" w:rsidTr="00225498">
        <w:tc>
          <w:tcPr>
            <w:tcW w:w="2093" w:type="dxa"/>
          </w:tcPr>
          <w:p w14:paraId="5E19B449" w14:textId="77777777" w:rsidR="00962408" w:rsidRPr="00AF2537"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Андрій К.</w:t>
            </w:r>
          </w:p>
        </w:tc>
        <w:tc>
          <w:tcPr>
            <w:tcW w:w="1276" w:type="dxa"/>
          </w:tcPr>
          <w:p w14:paraId="1B2641B1" w14:textId="61CF0851" w:rsidR="00962408" w:rsidRPr="00F6163D" w:rsidRDefault="00D5348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AF2537">
              <w:rPr>
                <w:rFonts w:ascii="Times New Roman" w:hAnsi="Times New Roman" w:cs="Times New Roman"/>
                <w:bCs/>
                <w:sz w:val="28"/>
                <w:szCs w:val="28"/>
              </w:rPr>
              <w:t>/10</w:t>
            </w:r>
          </w:p>
        </w:tc>
        <w:tc>
          <w:tcPr>
            <w:tcW w:w="1417" w:type="dxa"/>
          </w:tcPr>
          <w:p w14:paraId="25B2EFBB" w14:textId="49026746" w:rsidR="00962408" w:rsidRPr="00F6163D" w:rsidRDefault="00D5348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AF2537">
              <w:rPr>
                <w:rFonts w:ascii="Times New Roman" w:hAnsi="Times New Roman" w:cs="Times New Roman"/>
                <w:bCs/>
                <w:sz w:val="28"/>
                <w:szCs w:val="28"/>
              </w:rPr>
              <w:t>/10</w:t>
            </w:r>
          </w:p>
        </w:tc>
        <w:tc>
          <w:tcPr>
            <w:tcW w:w="1390" w:type="dxa"/>
          </w:tcPr>
          <w:p w14:paraId="5CA396E6" w14:textId="5D77AB12" w:rsidR="00962408" w:rsidRPr="00F6163D" w:rsidRDefault="00D5348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AF2537">
              <w:rPr>
                <w:rFonts w:ascii="Times New Roman" w:hAnsi="Times New Roman" w:cs="Times New Roman"/>
                <w:bCs/>
                <w:sz w:val="28"/>
                <w:szCs w:val="28"/>
              </w:rPr>
              <w:t>/10</w:t>
            </w:r>
          </w:p>
        </w:tc>
        <w:tc>
          <w:tcPr>
            <w:tcW w:w="1351" w:type="dxa"/>
          </w:tcPr>
          <w:p w14:paraId="0AE0D7B7"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AF2537">
              <w:rPr>
                <w:rFonts w:ascii="Times New Roman" w:hAnsi="Times New Roman" w:cs="Times New Roman"/>
                <w:bCs/>
                <w:sz w:val="28"/>
                <w:szCs w:val="28"/>
              </w:rPr>
              <w:t>/10</w:t>
            </w:r>
          </w:p>
        </w:tc>
        <w:tc>
          <w:tcPr>
            <w:tcW w:w="1103" w:type="dxa"/>
          </w:tcPr>
          <w:p w14:paraId="6EC03901" w14:textId="11A623EE" w:rsidR="00962408" w:rsidRPr="00F6163D" w:rsidRDefault="00D5348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AF2537">
              <w:rPr>
                <w:rFonts w:ascii="Times New Roman" w:hAnsi="Times New Roman" w:cs="Times New Roman"/>
                <w:bCs/>
                <w:sz w:val="28"/>
                <w:szCs w:val="28"/>
              </w:rPr>
              <w:t>/10</w:t>
            </w:r>
          </w:p>
        </w:tc>
        <w:tc>
          <w:tcPr>
            <w:tcW w:w="941" w:type="dxa"/>
          </w:tcPr>
          <w:p w14:paraId="5F57DE09" w14:textId="584D449E" w:rsidR="00962408" w:rsidRPr="00F6163D" w:rsidRDefault="00D5348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43</w:t>
            </w:r>
            <w:r w:rsidR="00962408" w:rsidRPr="00AF2537">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AF2537">
              <w:rPr>
                <w:rFonts w:ascii="Times New Roman" w:hAnsi="Times New Roman" w:cs="Times New Roman"/>
                <w:bCs/>
                <w:sz w:val="28"/>
                <w:szCs w:val="28"/>
              </w:rPr>
              <w:t>0</w:t>
            </w:r>
          </w:p>
        </w:tc>
      </w:tr>
      <w:tr w:rsidR="00962408" w14:paraId="33194126" w14:textId="77777777" w:rsidTr="00225498">
        <w:tc>
          <w:tcPr>
            <w:tcW w:w="2093" w:type="dxa"/>
          </w:tcPr>
          <w:p w14:paraId="6C2CA51C" w14:textId="77777777" w:rsidR="00962408" w:rsidRPr="00BA7F65"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 П.</w:t>
            </w:r>
          </w:p>
        </w:tc>
        <w:tc>
          <w:tcPr>
            <w:tcW w:w="1276" w:type="dxa"/>
          </w:tcPr>
          <w:p w14:paraId="07C72421" w14:textId="233E1C6F" w:rsidR="00962408" w:rsidRPr="00F6163D" w:rsidRDefault="00A16585"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854D5">
              <w:rPr>
                <w:rFonts w:ascii="Times New Roman" w:hAnsi="Times New Roman" w:cs="Times New Roman"/>
                <w:bCs/>
                <w:sz w:val="28"/>
                <w:szCs w:val="28"/>
              </w:rPr>
              <w:t>/10</w:t>
            </w:r>
          </w:p>
        </w:tc>
        <w:tc>
          <w:tcPr>
            <w:tcW w:w="1417" w:type="dxa"/>
          </w:tcPr>
          <w:p w14:paraId="7DC1AA53" w14:textId="7903DB60" w:rsidR="00962408" w:rsidRPr="00F6163D" w:rsidRDefault="00A16585"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854D5">
              <w:rPr>
                <w:rFonts w:ascii="Times New Roman" w:hAnsi="Times New Roman" w:cs="Times New Roman"/>
                <w:bCs/>
                <w:sz w:val="28"/>
                <w:szCs w:val="28"/>
              </w:rPr>
              <w:t>/10</w:t>
            </w:r>
          </w:p>
        </w:tc>
        <w:tc>
          <w:tcPr>
            <w:tcW w:w="1390" w:type="dxa"/>
          </w:tcPr>
          <w:p w14:paraId="09B03608" w14:textId="78801EE9" w:rsidR="00962408" w:rsidRPr="00F6163D" w:rsidRDefault="00A16585"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854D5">
              <w:rPr>
                <w:rFonts w:ascii="Times New Roman" w:hAnsi="Times New Roman" w:cs="Times New Roman"/>
                <w:bCs/>
                <w:sz w:val="28"/>
                <w:szCs w:val="28"/>
              </w:rPr>
              <w:t>/10</w:t>
            </w:r>
          </w:p>
        </w:tc>
        <w:tc>
          <w:tcPr>
            <w:tcW w:w="1351" w:type="dxa"/>
          </w:tcPr>
          <w:p w14:paraId="48157865" w14:textId="2D42A441" w:rsidR="00962408" w:rsidRPr="00F6163D" w:rsidRDefault="00A16585"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A854D5">
              <w:rPr>
                <w:rFonts w:ascii="Times New Roman" w:hAnsi="Times New Roman" w:cs="Times New Roman"/>
                <w:bCs/>
                <w:sz w:val="28"/>
                <w:szCs w:val="28"/>
              </w:rPr>
              <w:t>/10</w:t>
            </w:r>
          </w:p>
        </w:tc>
        <w:tc>
          <w:tcPr>
            <w:tcW w:w="1103" w:type="dxa"/>
          </w:tcPr>
          <w:p w14:paraId="7AB889F6" w14:textId="3CCF93C7" w:rsidR="00962408" w:rsidRPr="00F6163D" w:rsidRDefault="00A16585"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854D5">
              <w:rPr>
                <w:rFonts w:ascii="Times New Roman" w:hAnsi="Times New Roman" w:cs="Times New Roman"/>
                <w:bCs/>
                <w:sz w:val="28"/>
                <w:szCs w:val="28"/>
              </w:rPr>
              <w:t>/10</w:t>
            </w:r>
          </w:p>
        </w:tc>
        <w:tc>
          <w:tcPr>
            <w:tcW w:w="941" w:type="dxa"/>
          </w:tcPr>
          <w:p w14:paraId="1491A951" w14:textId="7AF4ED03"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A16585">
              <w:rPr>
                <w:rFonts w:ascii="Times New Roman" w:hAnsi="Times New Roman" w:cs="Times New Roman"/>
                <w:bCs/>
                <w:sz w:val="28"/>
                <w:szCs w:val="28"/>
                <w:lang w:val="uk-UA"/>
              </w:rPr>
              <w:t>9</w:t>
            </w:r>
            <w:r w:rsidRPr="00CD3650">
              <w:rPr>
                <w:rFonts w:ascii="Times New Roman" w:hAnsi="Times New Roman" w:cs="Times New Roman"/>
                <w:bCs/>
                <w:sz w:val="28"/>
                <w:szCs w:val="28"/>
              </w:rPr>
              <w:t>/</w:t>
            </w:r>
            <w:r>
              <w:rPr>
                <w:rFonts w:ascii="Times New Roman" w:hAnsi="Times New Roman" w:cs="Times New Roman"/>
                <w:bCs/>
                <w:sz w:val="28"/>
                <w:szCs w:val="28"/>
                <w:lang w:val="uk-UA"/>
              </w:rPr>
              <w:t>5</w:t>
            </w:r>
            <w:r w:rsidRPr="00CD3650">
              <w:rPr>
                <w:rFonts w:ascii="Times New Roman" w:hAnsi="Times New Roman" w:cs="Times New Roman"/>
                <w:bCs/>
                <w:sz w:val="28"/>
                <w:szCs w:val="28"/>
              </w:rPr>
              <w:t>0</w:t>
            </w:r>
          </w:p>
        </w:tc>
      </w:tr>
      <w:tr w:rsidR="00962408" w14:paraId="203148D4" w14:textId="77777777" w:rsidTr="00225498">
        <w:tc>
          <w:tcPr>
            <w:tcW w:w="2093" w:type="dxa"/>
          </w:tcPr>
          <w:p w14:paraId="6AE51589" w14:textId="77777777" w:rsidR="00962408" w:rsidRPr="00344725"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Ольга П.</w:t>
            </w:r>
          </w:p>
        </w:tc>
        <w:tc>
          <w:tcPr>
            <w:tcW w:w="1276" w:type="dxa"/>
          </w:tcPr>
          <w:p w14:paraId="71781497" w14:textId="7844C8B2" w:rsidR="00962408" w:rsidRPr="00F6163D" w:rsidRDefault="000C76E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344725">
              <w:rPr>
                <w:rFonts w:ascii="Times New Roman" w:hAnsi="Times New Roman" w:cs="Times New Roman"/>
                <w:bCs/>
                <w:sz w:val="28"/>
                <w:szCs w:val="28"/>
              </w:rPr>
              <w:t>/10</w:t>
            </w:r>
          </w:p>
        </w:tc>
        <w:tc>
          <w:tcPr>
            <w:tcW w:w="1417" w:type="dxa"/>
          </w:tcPr>
          <w:p w14:paraId="26BACD62" w14:textId="489AC80D" w:rsidR="00962408" w:rsidRPr="00F6163D" w:rsidRDefault="000C76E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344725">
              <w:rPr>
                <w:rFonts w:ascii="Times New Roman" w:hAnsi="Times New Roman" w:cs="Times New Roman"/>
                <w:bCs/>
                <w:sz w:val="28"/>
                <w:szCs w:val="28"/>
              </w:rPr>
              <w:t>/10</w:t>
            </w:r>
          </w:p>
        </w:tc>
        <w:tc>
          <w:tcPr>
            <w:tcW w:w="1390" w:type="dxa"/>
          </w:tcPr>
          <w:p w14:paraId="6765EB10" w14:textId="1EDA596F" w:rsidR="00962408" w:rsidRPr="00F6163D" w:rsidRDefault="000C76E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344725">
              <w:rPr>
                <w:rFonts w:ascii="Times New Roman" w:hAnsi="Times New Roman" w:cs="Times New Roman"/>
                <w:bCs/>
                <w:sz w:val="28"/>
                <w:szCs w:val="28"/>
              </w:rPr>
              <w:t>/10</w:t>
            </w:r>
          </w:p>
        </w:tc>
        <w:tc>
          <w:tcPr>
            <w:tcW w:w="1351" w:type="dxa"/>
          </w:tcPr>
          <w:p w14:paraId="4BF7A312" w14:textId="77777777" w:rsidR="00962408" w:rsidRPr="00F6163D" w:rsidRDefault="00962408" w:rsidP="00F5649E">
            <w:pPr>
              <w:jc w:val="center"/>
              <w:rPr>
                <w:rFonts w:ascii="Times New Roman" w:hAnsi="Times New Roman" w:cs="Times New Roman"/>
                <w:bCs/>
                <w:sz w:val="28"/>
                <w:szCs w:val="28"/>
              </w:rPr>
            </w:pPr>
            <w:r w:rsidRPr="00344725">
              <w:rPr>
                <w:rFonts w:ascii="Times New Roman" w:hAnsi="Times New Roman" w:cs="Times New Roman"/>
                <w:bCs/>
                <w:sz w:val="28"/>
                <w:szCs w:val="28"/>
              </w:rPr>
              <w:t>6/10</w:t>
            </w:r>
          </w:p>
        </w:tc>
        <w:tc>
          <w:tcPr>
            <w:tcW w:w="1103" w:type="dxa"/>
          </w:tcPr>
          <w:p w14:paraId="7637D6B5" w14:textId="23E6C887" w:rsidR="00962408" w:rsidRPr="00F6163D" w:rsidRDefault="000C76E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344725">
              <w:rPr>
                <w:rFonts w:ascii="Times New Roman" w:hAnsi="Times New Roman" w:cs="Times New Roman"/>
                <w:bCs/>
                <w:sz w:val="28"/>
                <w:szCs w:val="28"/>
              </w:rPr>
              <w:t>/10</w:t>
            </w:r>
          </w:p>
        </w:tc>
        <w:tc>
          <w:tcPr>
            <w:tcW w:w="941" w:type="dxa"/>
          </w:tcPr>
          <w:p w14:paraId="5734D08B" w14:textId="0A04C966" w:rsidR="00962408" w:rsidRPr="00F6163D" w:rsidRDefault="000C76E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30</w:t>
            </w:r>
            <w:r w:rsidR="00962408" w:rsidRPr="00344725">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344725">
              <w:rPr>
                <w:rFonts w:ascii="Times New Roman" w:hAnsi="Times New Roman" w:cs="Times New Roman"/>
                <w:bCs/>
                <w:sz w:val="28"/>
                <w:szCs w:val="28"/>
              </w:rPr>
              <w:t>0</w:t>
            </w:r>
          </w:p>
        </w:tc>
      </w:tr>
      <w:tr w:rsidR="00962408" w14:paraId="224F3435" w14:textId="77777777" w:rsidTr="00225498">
        <w:tc>
          <w:tcPr>
            <w:tcW w:w="2093" w:type="dxa"/>
          </w:tcPr>
          <w:p w14:paraId="1DC3A8D0" w14:textId="77777777" w:rsidR="00962408" w:rsidRPr="00553720"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Валерій П.</w:t>
            </w:r>
          </w:p>
        </w:tc>
        <w:tc>
          <w:tcPr>
            <w:tcW w:w="1276" w:type="dxa"/>
          </w:tcPr>
          <w:p w14:paraId="762FE516" w14:textId="25F2F743" w:rsidR="00962408" w:rsidRPr="00F6163D" w:rsidRDefault="00F647C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w:t>
            </w:r>
            <w:r w:rsidR="00962408" w:rsidRPr="00B634BD">
              <w:rPr>
                <w:rFonts w:ascii="Times New Roman" w:hAnsi="Times New Roman" w:cs="Times New Roman"/>
                <w:bCs/>
                <w:sz w:val="28"/>
                <w:szCs w:val="28"/>
              </w:rPr>
              <w:t>/10</w:t>
            </w:r>
          </w:p>
        </w:tc>
        <w:tc>
          <w:tcPr>
            <w:tcW w:w="1417" w:type="dxa"/>
          </w:tcPr>
          <w:p w14:paraId="26747FAB"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1390" w:type="dxa"/>
          </w:tcPr>
          <w:p w14:paraId="5E529491"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1351" w:type="dxa"/>
          </w:tcPr>
          <w:p w14:paraId="211A6987"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1103" w:type="dxa"/>
          </w:tcPr>
          <w:p w14:paraId="0D4F1445" w14:textId="77777777"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B634BD">
              <w:rPr>
                <w:rFonts w:ascii="Times New Roman" w:hAnsi="Times New Roman" w:cs="Times New Roman"/>
                <w:bCs/>
                <w:sz w:val="28"/>
                <w:szCs w:val="28"/>
              </w:rPr>
              <w:t>/10</w:t>
            </w:r>
          </w:p>
        </w:tc>
        <w:tc>
          <w:tcPr>
            <w:tcW w:w="941" w:type="dxa"/>
          </w:tcPr>
          <w:p w14:paraId="2DC965B2" w14:textId="4881B140" w:rsidR="00962408" w:rsidRPr="00F6163D"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w:t>
            </w:r>
            <w:r w:rsidR="00F647C8">
              <w:rPr>
                <w:rFonts w:ascii="Times New Roman" w:hAnsi="Times New Roman" w:cs="Times New Roman"/>
                <w:bCs/>
                <w:sz w:val="28"/>
                <w:szCs w:val="28"/>
                <w:lang w:val="uk-UA"/>
              </w:rPr>
              <w:t>1</w:t>
            </w:r>
            <w:r w:rsidRPr="00B634BD">
              <w:rPr>
                <w:rFonts w:ascii="Times New Roman" w:hAnsi="Times New Roman" w:cs="Times New Roman"/>
                <w:bCs/>
                <w:sz w:val="28"/>
                <w:szCs w:val="28"/>
              </w:rPr>
              <w:t>/</w:t>
            </w:r>
            <w:r>
              <w:rPr>
                <w:rFonts w:ascii="Times New Roman" w:hAnsi="Times New Roman" w:cs="Times New Roman"/>
                <w:bCs/>
                <w:sz w:val="28"/>
                <w:szCs w:val="28"/>
                <w:lang w:val="uk-UA"/>
              </w:rPr>
              <w:t>5</w:t>
            </w:r>
            <w:r w:rsidRPr="00B634BD">
              <w:rPr>
                <w:rFonts w:ascii="Times New Roman" w:hAnsi="Times New Roman" w:cs="Times New Roman"/>
                <w:bCs/>
                <w:sz w:val="28"/>
                <w:szCs w:val="28"/>
              </w:rPr>
              <w:t>0</w:t>
            </w:r>
          </w:p>
        </w:tc>
      </w:tr>
      <w:tr w:rsidR="00962408" w14:paraId="13930574" w14:textId="77777777" w:rsidTr="00225498">
        <w:tc>
          <w:tcPr>
            <w:tcW w:w="2093" w:type="dxa"/>
          </w:tcPr>
          <w:p w14:paraId="5392A739" w14:textId="77777777" w:rsidR="00962408" w:rsidRPr="0039497F"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Максим Т.</w:t>
            </w:r>
          </w:p>
        </w:tc>
        <w:tc>
          <w:tcPr>
            <w:tcW w:w="1276" w:type="dxa"/>
          </w:tcPr>
          <w:p w14:paraId="3C262AF8" w14:textId="05C8AFA6" w:rsidR="00962408" w:rsidRPr="00F6163D" w:rsidRDefault="00F647C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64238C">
              <w:rPr>
                <w:rFonts w:ascii="Times New Roman" w:hAnsi="Times New Roman" w:cs="Times New Roman"/>
                <w:bCs/>
                <w:sz w:val="28"/>
                <w:szCs w:val="28"/>
              </w:rPr>
              <w:t>/10</w:t>
            </w:r>
          </w:p>
        </w:tc>
        <w:tc>
          <w:tcPr>
            <w:tcW w:w="1417" w:type="dxa"/>
          </w:tcPr>
          <w:p w14:paraId="1F4B5033" w14:textId="50D4D36A" w:rsidR="00962408" w:rsidRPr="00F6163D" w:rsidRDefault="00F647C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64238C">
              <w:rPr>
                <w:rFonts w:ascii="Times New Roman" w:hAnsi="Times New Roman" w:cs="Times New Roman"/>
                <w:bCs/>
                <w:sz w:val="28"/>
                <w:szCs w:val="28"/>
              </w:rPr>
              <w:t>/10</w:t>
            </w:r>
          </w:p>
        </w:tc>
        <w:tc>
          <w:tcPr>
            <w:tcW w:w="1390" w:type="dxa"/>
          </w:tcPr>
          <w:p w14:paraId="275081C8" w14:textId="3BC92536" w:rsidR="00962408" w:rsidRPr="00F6163D" w:rsidRDefault="00F647C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64238C">
              <w:rPr>
                <w:rFonts w:ascii="Times New Roman" w:hAnsi="Times New Roman" w:cs="Times New Roman"/>
                <w:bCs/>
                <w:sz w:val="28"/>
                <w:szCs w:val="28"/>
              </w:rPr>
              <w:t>/10</w:t>
            </w:r>
          </w:p>
        </w:tc>
        <w:tc>
          <w:tcPr>
            <w:tcW w:w="1351" w:type="dxa"/>
          </w:tcPr>
          <w:p w14:paraId="568F938C" w14:textId="1A93AA9C" w:rsidR="00962408" w:rsidRPr="00F6163D" w:rsidRDefault="00F647C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64238C">
              <w:rPr>
                <w:rFonts w:ascii="Times New Roman" w:hAnsi="Times New Roman" w:cs="Times New Roman"/>
                <w:bCs/>
                <w:sz w:val="28"/>
                <w:szCs w:val="28"/>
              </w:rPr>
              <w:t>/10</w:t>
            </w:r>
          </w:p>
        </w:tc>
        <w:tc>
          <w:tcPr>
            <w:tcW w:w="1103" w:type="dxa"/>
          </w:tcPr>
          <w:p w14:paraId="5D1C3D0C" w14:textId="0AD1BEE5" w:rsidR="00962408" w:rsidRPr="00F6163D" w:rsidRDefault="00F647C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64238C">
              <w:rPr>
                <w:rFonts w:ascii="Times New Roman" w:hAnsi="Times New Roman" w:cs="Times New Roman"/>
                <w:bCs/>
                <w:sz w:val="28"/>
                <w:szCs w:val="28"/>
              </w:rPr>
              <w:t>/10</w:t>
            </w:r>
          </w:p>
        </w:tc>
        <w:tc>
          <w:tcPr>
            <w:tcW w:w="941" w:type="dxa"/>
          </w:tcPr>
          <w:p w14:paraId="1F5ED160" w14:textId="10C1411B" w:rsidR="00962408" w:rsidRPr="00F6163D" w:rsidRDefault="00F647C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28</w:t>
            </w:r>
            <w:r w:rsidR="00962408" w:rsidRPr="0064238C">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64238C">
              <w:rPr>
                <w:rFonts w:ascii="Times New Roman" w:hAnsi="Times New Roman" w:cs="Times New Roman"/>
                <w:bCs/>
                <w:sz w:val="28"/>
                <w:szCs w:val="28"/>
              </w:rPr>
              <w:t>0</w:t>
            </w:r>
          </w:p>
        </w:tc>
      </w:tr>
      <w:tr w:rsidR="00962408" w14:paraId="02C9D251" w14:textId="77777777" w:rsidTr="00225498">
        <w:tc>
          <w:tcPr>
            <w:tcW w:w="2093" w:type="dxa"/>
          </w:tcPr>
          <w:p w14:paraId="0A44E1C0" w14:textId="77777777" w:rsidR="00962408" w:rsidRPr="0087130D"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Поліна Ш.</w:t>
            </w:r>
          </w:p>
        </w:tc>
        <w:tc>
          <w:tcPr>
            <w:tcW w:w="1276" w:type="dxa"/>
          </w:tcPr>
          <w:p w14:paraId="0F95357B" w14:textId="6690B434" w:rsidR="00962408" w:rsidRPr="00F6163D" w:rsidRDefault="00D537F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1D43D3">
              <w:rPr>
                <w:rFonts w:ascii="Times New Roman" w:hAnsi="Times New Roman" w:cs="Times New Roman"/>
                <w:bCs/>
                <w:sz w:val="28"/>
                <w:szCs w:val="28"/>
              </w:rPr>
              <w:t>/10</w:t>
            </w:r>
          </w:p>
        </w:tc>
        <w:tc>
          <w:tcPr>
            <w:tcW w:w="1417" w:type="dxa"/>
          </w:tcPr>
          <w:p w14:paraId="6A316208" w14:textId="2E8C910D" w:rsidR="00962408" w:rsidRPr="00F6163D" w:rsidRDefault="00D537F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1D43D3">
              <w:rPr>
                <w:rFonts w:ascii="Times New Roman" w:hAnsi="Times New Roman" w:cs="Times New Roman"/>
                <w:bCs/>
                <w:sz w:val="28"/>
                <w:szCs w:val="28"/>
              </w:rPr>
              <w:t>/10</w:t>
            </w:r>
          </w:p>
        </w:tc>
        <w:tc>
          <w:tcPr>
            <w:tcW w:w="1390" w:type="dxa"/>
          </w:tcPr>
          <w:p w14:paraId="038ACF83" w14:textId="20474840" w:rsidR="00962408" w:rsidRPr="00F6163D" w:rsidRDefault="00D537F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1D43D3">
              <w:rPr>
                <w:rFonts w:ascii="Times New Roman" w:hAnsi="Times New Roman" w:cs="Times New Roman"/>
                <w:bCs/>
                <w:sz w:val="28"/>
                <w:szCs w:val="28"/>
              </w:rPr>
              <w:t>/10</w:t>
            </w:r>
          </w:p>
        </w:tc>
        <w:tc>
          <w:tcPr>
            <w:tcW w:w="1351" w:type="dxa"/>
          </w:tcPr>
          <w:p w14:paraId="7F4778B4" w14:textId="74BB7471" w:rsidR="00962408" w:rsidRPr="00F6163D" w:rsidRDefault="00D537F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1D43D3">
              <w:rPr>
                <w:rFonts w:ascii="Times New Roman" w:hAnsi="Times New Roman" w:cs="Times New Roman"/>
                <w:bCs/>
                <w:sz w:val="28"/>
                <w:szCs w:val="28"/>
              </w:rPr>
              <w:t>/10</w:t>
            </w:r>
          </w:p>
        </w:tc>
        <w:tc>
          <w:tcPr>
            <w:tcW w:w="1103" w:type="dxa"/>
          </w:tcPr>
          <w:p w14:paraId="73EE805B" w14:textId="7CE3C622" w:rsidR="00962408" w:rsidRPr="00F6163D" w:rsidRDefault="00D537F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1D43D3">
              <w:rPr>
                <w:rFonts w:ascii="Times New Roman" w:hAnsi="Times New Roman" w:cs="Times New Roman"/>
                <w:bCs/>
                <w:sz w:val="28"/>
                <w:szCs w:val="28"/>
              </w:rPr>
              <w:t>/10</w:t>
            </w:r>
          </w:p>
        </w:tc>
        <w:tc>
          <w:tcPr>
            <w:tcW w:w="941" w:type="dxa"/>
          </w:tcPr>
          <w:p w14:paraId="1FBF23B6" w14:textId="5D07DAF3" w:rsidR="00962408" w:rsidRPr="00F6163D" w:rsidRDefault="00D537F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35</w:t>
            </w:r>
            <w:r w:rsidR="00962408" w:rsidRPr="001D43D3">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1D43D3">
              <w:rPr>
                <w:rFonts w:ascii="Times New Roman" w:hAnsi="Times New Roman" w:cs="Times New Roman"/>
                <w:bCs/>
                <w:sz w:val="28"/>
                <w:szCs w:val="28"/>
              </w:rPr>
              <w:t>0</w:t>
            </w:r>
          </w:p>
        </w:tc>
      </w:tr>
      <w:tr w:rsidR="00962408" w14:paraId="589668F7" w14:textId="77777777" w:rsidTr="00225498">
        <w:tc>
          <w:tcPr>
            <w:tcW w:w="2093" w:type="dxa"/>
          </w:tcPr>
          <w:p w14:paraId="13960EB2" w14:textId="77777777" w:rsidR="00962408" w:rsidRPr="001D43D3"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Артем Ч.</w:t>
            </w:r>
          </w:p>
        </w:tc>
        <w:tc>
          <w:tcPr>
            <w:tcW w:w="1276" w:type="dxa"/>
          </w:tcPr>
          <w:p w14:paraId="7EBE8F04" w14:textId="49C94D3F" w:rsidR="00962408" w:rsidRPr="00F6163D" w:rsidRDefault="006B0A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C0460B">
              <w:rPr>
                <w:rFonts w:ascii="Times New Roman" w:hAnsi="Times New Roman" w:cs="Times New Roman"/>
                <w:bCs/>
                <w:sz w:val="28"/>
                <w:szCs w:val="28"/>
              </w:rPr>
              <w:t>/10</w:t>
            </w:r>
          </w:p>
        </w:tc>
        <w:tc>
          <w:tcPr>
            <w:tcW w:w="1417" w:type="dxa"/>
          </w:tcPr>
          <w:p w14:paraId="6F8180D0" w14:textId="404F51D0" w:rsidR="00962408" w:rsidRPr="00F6163D" w:rsidRDefault="006B0A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C0460B">
              <w:rPr>
                <w:rFonts w:ascii="Times New Roman" w:hAnsi="Times New Roman" w:cs="Times New Roman"/>
                <w:bCs/>
                <w:sz w:val="28"/>
                <w:szCs w:val="28"/>
              </w:rPr>
              <w:t>/10</w:t>
            </w:r>
          </w:p>
        </w:tc>
        <w:tc>
          <w:tcPr>
            <w:tcW w:w="1390" w:type="dxa"/>
          </w:tcPr>
          <w:p w14:paraId="5637AF36" w14:textId="7E8FAF3A" w:rsidR="00962408" w:rsidRPr="00F6163D" w:rsidRDefault="006B0A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C0460B">
              <w:rPr>
                <w:rFonts w:ascii="Times New Roman" w:hAnsi="Times New Roman" w:cs="Times New Roman"/>
                <w:bCs/>
                <w:sz w:val="28"/>
                <w:szCs w:val="28"/>
              </w:rPr>
              <w:t>/10</w:t>
            </w:r>
          </w:p>
        </w:tc>
        <w:tc>
          <w:tcPr>
            <w:tcW w:w="1351" w:type="dxa"/>
          </w:tcPr>
          <w:p w14:paraId="31498A01" w14:textId="2AF4E933" w:rsidR="00962408" w:rsidRPr="00F6163D" w:rsidRDefault="006B0A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C0460B">
              <w:rPr>
                <w:rFonts w:ascii="Times New Roman" w:hAnsi="Times New Roman" w:cs="Times New Roman"/>
                <w:bCs/>
                <w:sz w:val="28"/>
                <w:szCs w:val="28"/>
              </w:rPr>
              <w:t>/10</w:t>
            </w:r>
          </w:p>
        </w:tc>
        <w:tc>
          <w:tcPr>
            <w:tcW w:w="1103" w:type="dxa"/>
          </w:tcPr>
          <w:p w14:paraId="6D40049A" w14:textId="5C238F3E" w:rsidR="00962408" w:rsidRPr="00F6163D" w:rsidRDefault="006B0A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C0460B">
              <w:rPr>
                <w:rFonts w:ascii="Times New Roman" w:hAnsi="Times New Roman" w:cs="Times New Roman"/>
                <w:bCs/>
                <w:sz w:val="28"/>
                <w:szCs w:val="28"/>
              </w:rPr>
              <w:t>/10</w:t>
            </w:r>
          </w:p>
        </w:tc>
        <w:tc>
          <w:tcPr>
            <w:tcW w:w="941" w:type="dxa"/>
          </w:tcPr>
          <w:p w14:paraId="4BFD89A5" w14:textId="0F8589EA" w:rsidR="00962408" w:rsidRPr="00F6163D" w:rsidRDefault="006B0A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28</w:t>
            </w:r>
            <w:r w:rsidR="00962408" w:rsidRPr="00C0460B">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C0460B">
              <w:rPr>
                <w:rFonts w:ascii="Times New Roman" w:hAnsi="Times New Roman" w:cs="Times New Roman"/>
                <w:bCs/>
                <w:sz w:val="28"/>
                <w:szCs w:val="28"/>
              </w:rPr>
              <w:t>0</w:t>
            </w:r>
          </w:p>
        </w:tc>
      </w:tr>
      <w:tr w:rsidR="00962408" w14:paraId="140D424B" w14:textId="77777777" w:rsidTr="00225498">
        <w:tc>
          <w:tcPr>
            <w:tcW w:w="9571" w:type="dxa"/>
            <w:gridSpan w:val="7"/>
          </w:tcPr>
          <w:p w14:paraId="1D45A665" w14:textId="77777777" w:rsidR="00962408" w:rsidRPr="00A322EB" w:rsidRDefault="00962408" w:rsidP="00F5649E">
            <w:pPr>
              <w:jc w:val="center"/>
              <w:rPr>
                <w:rFonts w:ascii="Times New Roman" w:hAnsi="Times New Roman" w:cs="Times New Roman"/>
                <w:sz w:val="28"/>
                <w:szCs w:val="28"/>
              </w:rPr>
            </w:pPr>
            <w:r w:rsidRPr="00A322EB">
              <w:rPr>
                <w:rFonts w:ascii="Times New Roman" w:hAnsi="Times New Roman" w:cs="Times New Roman"/>
                <w:sz w:val="28"/>
                <w:szCs w:val="28"/>
              </w:rPr>
              <w:t>An informal letter</w:t>
            </w:r>
          </w:p>
        </w:tc>
      </w:tr>
      <w:tr w:rsidR="00962408" w14:paraId="2DF2F666" w14:textId="77777777" w:rsidTr="00225498">
        <w:tc>
          <w:tcPr>
            <w:tcW w:w="2093" w:type="dxa"/>
          </w:tcPr>
          <w:p w14:paraId="5BB4E34D" w14:textId="77777777" w:rsidR="00962408" w:rsidRPr="00A322EB" w:rsidRDefault="00962408" w:rsidP="00F5649E">
            <w:pPr>
              <w:jc w:val="both"/>
              <w:rPr>
                <w:rFonts w:ascii="Times New Roman" w:hAnsi="Times New Roman" w:cs="Times New Roman"/>
                <w:sz w:val="28"/>
                <w:szCs w:val="28"/>
              </w:rPr>
            </w:pPr>
            <w:proofErr w:type="spellStart"/>
            <w:r w:rsidRPr="00A322EB">
              <w:rPr>
                <w:rFonts w:ascii="Times New Roman" w:hAnsi="Times New Roman" w:cs="Times New Roman"/>
                <w:sz w:val="28"/>
                <w:szCs w:val="28"/>
              </w:rPr>
              <w:t>Анастасія</w:t>
            </w:r>
            <w:proofErr w:type="spellEnd"/>
            <w:r w:rsidRPr="00A322EB">
              <w:rPr>
                <w:rFonts w:ascii="Times New Roman" w:hAnsi="Times New Roman" w:cs="Times New Roman"/>
                <w:sz w:val="28"/>
                <w:szCs w:val="28"/>
              </w:rPr>
              <w:t xml:space="preserve"> А.</w:t>
            </w:r>
          </w:p>
        </w:tc>
        <w:tc>
          <w:tcPr>
            <w:tcW w:w="1276" w:type="dxa"/>
          </w:tcPr>
          <w:p w14:paraId="4580F9AF" w14:textId="226B55BD" w:rsidR="00962408" w:rsidRPr="00A322EB" w:rsidRDefault="0029577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322EB">
              <w:rPr>
                <w:rFonts w:ascii="Times New Roman" w:hAnsi="Times New Roman" w:cs="Times New Roman"/>
                <w:bCs/>
                <w:sz w:val="28"/>
                <w:szCs w:val="28"/>
              </w:rPr>
              <w:t>/10</w:t>
            </w:r>
          </w:p>
        </w:tc>
        <w:tc>
          <w:tcPr>
            <w:tcW w:w="1417" w:type="dxa"/>
          </w:tcPr>
          <w:p w14:paraId="7FF779F3" w14:textId="275F5AD1" w:rsidR="00962408" w:rsidRPr="00A322EB" w:rsidRDefault="0029577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322EB">
              <w:rPr>
                <w:rFonts w:ascii="Times New Roman" w:hAnsi="Times New Roman" w:cs="Times New Roman"/>
                <w:bCs/>
                <w:sz w:val="28"/>
                <w:szCs w:val="28"/>
              </w:rPr>
              <w:t>/10</w:t>
            </w:r>
          </w:p>
        </w:tc>
        <w:tc>
          <w:tcPr>
            <w:tcW w:w="1390" w:type="dxa"/>
          </w:tcPr>
          <w:p w14:paraId="540E5523" w14:textId="22DF20FA" w:rsidR="00962408" w:rsidRPr="003D3CBB" w:rsidRDefault="0029577D"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9</w:t>
            </w:r>
            <w:r w:rsidR="00962408" w:rsidRPr="003D3CBB">
              <w:rPr>
                <w:rFonts w:ascii="Times New Roman" w:hAnsi="Times New Roman" w:cs="Times New Roman"/>
                <w:bCs/>
                <w:sz w:val="28"/>
                <w:szCs w:val="28"/>
              </w:rPr>
              <w:t>/10</w:t>
            </w:r>
          </w:p>
        </w:tc>
        <w:tc>
          <w:tcPr>
            <w:tcW w:w="1351" w:type="dxa"/>
          </w:tcPr>
          <w:p w14:paraId="44E51547" w14:textId="6EFDE1FF" w:rsidR="00962408" w:rsidRPr="003D3CBB" w:rsidRDefault="0029577D"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9</w:t>
            </w:r>
            <w:r w:rsidR="00962408" w:rsidRPr="003D3CBB">
              <w:rPr>
                <w:rFonts w:ascii="Times New Roman" w:hAnsi="Times New Roman" w:cs="Times New Roman"/>
                <w:bCs/>
                <w:sz w:val="28"/>
                <w:szCs w:val="28"/>
              </w:rPr>
              <w:t>/10</w:t>
            </w:r>
          </w:p>
        </w:tc>
        <w:tc>
          <w:tcPr>
            <w:tcW w:w="1103" w:type="dxa"/>
          </w:tcPr>
          <w:p w14:paraId="236E1E69"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3D3CBB">
              <w:rPr>
                <w:rFonts w:ascii="Times New Roman" w:hAnsi="Times New Roman" w:cs="Times New Roman"/>
                <w:bCs/>
                <w:sz w:val="28"/>
                <w:szCs w:val="28"/>
              </w:rPr>
              <w:t>/10</w:t>
            </w:r>
          </w:p>
        </w:tc>
        <w:tc>
          <w:tcPr>
            <w:tcW w:w="941" w:type="dxa"/>
          </w:tcPr>
          <w:p w14:paraId="52915EE9" w14:textId="08B1A2B4" w:rsidR="00962408" w:rsidRPr="003D3CBB" w:rsidRDefault="00962408" w:rsidP="00F5649E">
            <w:pPr>
              <w:rPr>
                <w:rFonts w:ascii="Times New Roman" w:hAnsi="Times New Roman" w:cs="Times New Roman"/>
                <w:bCs/>
                <w:sz w:val="28"/>
                <w:szCs w:val="28"/>
                <w:highlight w:val="yellow"/>
              </w:rPr>
            </w:pPr>
            <w:r>
              <w:rPr>
                <w:rFonts w:ascii="Times New Roman" w:hAnsi="Times New Roman" w:cs="Times New Roman"/>
                <w:bCs/>
                <w:sz w:val="28"/>
                <w:szCs w:val="28"/>
              </w:rPr>
              <w:t>4</w:t>
            </w:r>
            <w:r w:rsidR="0029577D">
              <w:rPr>
                <w:rFonts w:ascii="Times New Roman" w:hAnsi="Times New Roman" w:cs="Times New Roman"/>
                <w:bCs/>
                <w:sz w:val="28"/>
                <w:szCs w:val="28"/>
                <w:lang w:val="uk-UA"/>
              </w:rPr>
              <w:t>8</w:t>
            </w:r>
            <w:r w:rsidRPr="003D3CBB">
              <w:rPr>
                <w:rFonts w:ascii="Times New Roman" w:hAnsi="Times New Roman" w:cs="Times New Roman"/>
                <w:bCs/>
                <w:sz w:val="28"/>
                <w:szCs w:val="28"/>
              </w:rPr>
              <w:t>/</w:t>
            </w:r>
            <w:r>
              <w:rPr>
                <w:rFonts w:ascii="Times New Roman" w:hAnsi="Times New Roman" w:cs="Times New Roman"/>
                <w:bCs/>
                <w:sz w:val="28"/>
                <w:szCs w:val="28"/>
              </w:rPr>
              <w:t>5</w:t>
            </w:r>
            <w:r w:rsidRPr="003D3CBB">
              <w:rPr>
                <w:rFonts w:ascii="Times New Roman" w:hAnsi="Times New Roman" w:cs="Times New Roman"/>
                <w:bCs/>
                <w:sz w:val="28"/>
                <w:szCs w:val="28"/>
              </w:rPr>
              <w:t>0</w:t>
            </w:r>
          </w:p>
        </w:tc>
      </w:tr>
      <w:tr w:rsidR="00962408" w14:paraId="74779643" w14:textId="77777777" w:rsidTr="00225498">
        <w:tc>
          <w:tcPr>
            <w:tcW w:w="2093" w:type="dxa"/>
          </w:tcPr>
          <w:p w14:paraId="5CE37428" w14:textId="77777777" w:rsidR="00962408" w:rsidRPr="00A322EB" w:rsidRDefault="00962408" w:rsidP="00F5649E">
            <w:pPr>
              <w:jc w:val="both"/>
              <w:rPr>
                <w:rFonts w:ascii="Times New Roman" w:hAnsi="Times New Roman" w:cs="Times New Roman"/>
                <w:sz w:val="28"/>
                <w:szCs w:val="28"/>
              </w:rPr>
            </w:pPr>
            <w:proofErr w:type="spellStart"/>
            <w:r w:rsidRPr="00A322EB">
              <w:rPr>
                <w:rFonts w:ascii="Times New Roman" w:hAnsi="Times New Roman" w:cs="Times New Roman"/>
                <w:sz w:val="28"/>
                <w:szCs w:val="28"/>
              </w:rPr>
              <w:t>Дар’я</w:t>
            </w:r>
            <w:proofErr w:type="spellEnd"/>
            <w:r w:rsidRPr="00A322EB">
              <w:rPr>
                <w:rFonts w:ascii="Times New Roman" w:hAnsi="Times New Roman" w:cs="Times New Roman"/>
                <w:sz w:val="28"/>
                <w:szCs w:val="28"/>
              </w:rPr>
              <w:t xml:space="preserve"> Б.</w:t>
            </w:r>
          </w:p>
        </w:tc>
        <w:tc>
          <w:tcPr>
            <w:tcW w:w="1276" w:type="dxa"/>
          </w:tcPr>
          <w:p w14:paraId="1CEBF8DA" w14:textId="659C9348" w:rsidR="00962408" w:rsidRPr="00A322EB" w:rsidRDefault="00A23E6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A322EB">
              <w:rPr>
                <w:rFonts w:ascii="Times New Roman" w:hAnsi="Times New Roman" w:cs="Times New Roman"/>
                <w:bCs/>
                <w:sz w:val="28"/>
                <w:szCs w:val="28"/>
              </w:rPr>
              <w:t>/10</w:t>
            </w:r>
          </w:p>
        </w:tc>
        <w:tc>
          <w:tcPr>
            <w:tcW w:w="1417" w:type="dxa"/>
          </w:tcPr>
          <w:p w14:paraId="23B68044" w14:textId="04C1CFAC" w:rsidR="00962408" w:rsidRPr="00A322EB" w:rsidRDefault="00A23E6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A322EB">
              <w:rPr>
                <w:rFonts w:ascii="Times New Roman" w:hAnsi="Times New Roman" w:cs="Times New Roman"/>
                <w:bCs/>
                <w:sz w:val="28"/>
                <w:szCs w:val="28"/>
              </w:rPr>
              <w:t>/10</w:t>
            </w:r>
          </w:p>
        </w:tc>
        <w:tc>
          <w:tcPr>
            <w:tcW w:w="1390" w:type="dxa"/>
          </w:tcPr>
          <w:p w14:paraId="2B63659B" w14:textId="70513459" w:rsidR="00962408" w:rsidRPr="003D3CBB" w:rsidRDefault="00A23E6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7</w:t>
            </w:r>
            <w:r w:rsidR="00962408" w:rsidRPr="00003811">
              <w:rPr>
                <w:rFonts w:ascii="Times New Roman" w:hAnsi="Times New Roman" w:cs="Times New Roman"/>
                <w:bCs/>
                <w:sz w:val="28"/>
                <w:szCs w:val="28"/>
              </w:rPr>
              <w:t>/10</w:t>
            </w:r>
          </w:p>
        </w:tc>
        <w:tc>
          <w:tcPr>
            <w:tcW w:w="1351" w:type="dxa"/>
          </w:tcPr>
          <w:p w14:paraId="1F3DA7EE" w14:textId="4A043DE1" w:rsidR="00962408" w:rsidRPr="003D3CBB" w:rsidRDefault="00A23E6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8</w:t>
            </w:r>
            <w:r w:rsidR="00962408" w:rsidRPr="00003811">
              <w:rPr>
                <w:rFonts w:ascii="Times New Roman" w:hAnsi="Times New Roman" w:cs="Times New Roman"/>
                <w:bCs/>
                <w:sz w:val="28"/>
                <w:szCs w:val="28"/>
              </w:rPr>
              <w:t>/10</w:t>
            </w:r>
          </w:p>
        </w:tc>
        <w:tc>
          <w:tcPr>
            <w:tcW w:w="1103" w:type="dxa"/>
          </w:tcPr>
          <w:p w14:paraId="1B6006EB" w14:textId="2863353F" w:rsidR="00962408" w:rsidRPr="003D3CBB" w:rsidRDefault="00A23E6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8</w:t>
            </w:r>
            <w:r w:rsidR="00962408" w:rsidRPr="00003811">
              <w:rPr>
                <w:rFonts w:ascii="Times New Roman" w:hAnsi="Times New Roman" w:cs="Times New Roman"/>
                <w:bCs/>
                <w:sz w:val="28"/>
                <w:szCs w:val="28"/>
              </w:rPr>
              <w:t>/10</w:t>
            </w:r>
          </w:p>
        </w:tc>
        <w:tc>
          <w:tcPr>
            <w:tcW w:w="941" w:type="dxa"/>
          </w:tcPr>
          <w:p w14:paraId="4DF6145A" w14:textId="45086517" w:rsidR="00962408" w:rsidRPr="003D3CBB" w:rsidRDefault="00A23E6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36</w:t>
            </w:r>
            <w:r w:rsidR="00962408" w:rsidRPr="00003811">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003811">
              <w:rPr>
                <w:rFonts w:ascii="Times New Roman" w:hAnsi="Times New Roman" w:cs="Times New Roman"/>
                <w:bCs/>
                <w:sz w:val="28"/>
                <w:szCs w:val="28"/>
              </w:rPr>
              <w:t>0</w:t>
            </w:r>
          </w:p>
        </w:tc>
      </w:tr>
      <w:tr w:rsidR="00962408" w14:paraId="6FE94931" w14:textId="77777777" w:rsidTr="00225498">
        <w:tc>
          <w:tcPr>
            <w:tcW w:w="2093" w:type="dxa"/>
          </w:tcPr>
          <w:p w14:paraId="2ACC72D1" w14:textId="77777777" w:rsidR="00962408" w:rsidRPr="00A322EB" w:rsidRDefault="00962408" w:rsidP="00F5649E">
            <w:pPr>
              <w:jc w:val="both"/>
              <w:rPr>
                <w:rFonts w:ascii="Times New Roman" w:hAnsi="Times New Roman" w:cs="Times New Roman"/>
                <w:sz w:val="28"/>
                <w:szCs w:val="28"/>
              </w:rPr>
            </w:pPr>
            <w:proofErr w:type="spellStart"/>
            <w:r w:rsidRPr="00A322EB">
              <w:rPr>
                <w:rFonts w:ascii="Times New Roman" w:hAnsi="Times New Roman" w:cs="Times New Roman"/>
                <w:sz w:val="28"/>
                <w:szCs w:val="28"/>
              </w:rPr>
              <w:t>Аліса</w:t>
            </w:r>
            <w:proofErr w:type="spellEnd"/>
            <w:r w:rsidRPr="00A322EB">
              <w:rPr>
                <w:rFonts w:ascii="Times New Roman" w:hAnsi="Times New Roman" w:cs="Times New Roman"/>
                <w:sz w:val="28"/>
                <w:szCs w:val="28"/>
              </w:rPr>
              <w:t xml:space="preserve"> В.</w:t>
            </w:r>
          </w:p>
        </w:tc>
        <w:tc>
          <w:tcPr>
            <w:tcW w:w="1276" w:type="dxa"/>
          </w:tcPr>
          <w:p w14:paraId="005D73C0" w14:textId="5B364F0C" w:rsidR="00962408" w:rsidRPr="00A322EB" w:rsidRDefault="00E9437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322EB">
              <w:rPr>
                <w:rFonts w:ascii="Times New Roman" w:hAnsi="Times New Roman" w:cs="Times New Roman"/>
                <w:bCs/>
                <w:sz w:val="28"/>
                <w:szCs w:val="28"/>
              </w:rPr>
              <w:t>/10</w:t>
            </w:r>
          </w:p>
        </w:tc>
        <w:tc>
          <w:tcPr>
            <w:tcW w:w="1417" w:type="dxa"/>
          </w:tcPr>
          <w:p w14:paraId="1C2E4C97" w14:textId="6B6E6DB5" w:rsidR="00962408" w:rsidRPr="00A322EB" w:rsidRDefault="00E9437E"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A322EB">
              <w:rPr>
                <w:rFonts w:ascii="Times New Roman" w:hAnsi="Times New Roman" w:cs="Times New Roman"/>
                <w:bCs/>
                <w:sz w:val="28"/>
                <w:szCs w:val="28"/>
              </w:rPr>
              <w:t>/10</w:t>
            </w:r>
          </w:p>
        </w:tc>
        <w:tc>
          <w:tcPr>
            <w:tcW w:w="1390" w:type="dxa"/>
          </w:tcPr>
          <w:p w14:paraId="373D0D68" w14:textId="39C6E4D6" w:rsidR="00962408" w:rsidRPr="003D3CBB" w:rsidRDefault="00E9437E"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10</w:t>
            </w:r>
            <w:r w:rsidR="00962408" w:rsidRPr="00AB3E3A">
              <w:rPr>
                <w:rFonts w:ascii="Times New Roman" w:hAnsi="Times New Roman" w:cs="Times New Roman"/>
                <w:bCs/>
                <w:sz w:val="28"/>
                <w:szCs w:val="28"/>
              </w:rPr>
              <w:t>/10</w:t>
            </w:r>
          </w:p>
        </w:tc>
        <w:tc>
          <w:tcPr>
            <w:tcW w:w="1351" w:type="dxa"/>
          </w:tcPr>
          <w:p w14:paraId="3C381AC2"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AB3E3A">
              <w:rPr>
                <w:rFonts w:ascii="Times New Roman" w:hAnsi="Times New Roman" w:cs="Times New Roman"/>
                <w:bCs/>
                <w:sz w:val="28"/>
                <w:szCs w:val="28"/>
              </w:rPr>
              <w:t>/10</w:t>
            </w:r>
          </w:p>
        </w:tc>
        <w:tc>
          <w:tcPr>
            <w:tcW w:w="1103" w:type="dxa"/>
          </w:tcPr>
          <w:p w14:paraId="4F67655C"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AB3E3A">
              <w:rPr>
                <w:rFonts w:ascii="Times New Roman" w:hAnsi="Times New Roman" w:cs="Times New Roman"/>
                <w:bCs/>
                <w:sz w:val="28"/>
                <w:szCs w:val="28"/>
              </w:rPr>
              <w:t>/10</w:t>
            </w:r>
          </w:p>
        </w:tc>
        <w:tc>
          <w:tcPr>
            <w:tcW w:w="941" w:type="dxa"/>
          </w:tcPr>
          <w:p w14:paraId="4CA84EF1" w14:textId="62BE9F23" w:rsidR="00962408" w:rsidRPr="003D3CBB" w:rsidRDefault="00E9437E"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50</w:t>
            </w:r>
            <w:r w:rsidR="00962408" w:rsidRPr="00AB3E3A">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AB3E3A">
              <w:rPr>
                <w:rFonts w:ascii="Times New Roman" w:hAnsi="Times New Roman" w:cs="Times New Roman"/>
                <w:bCs/>
                <w:sz w:val="28"/>
                <w:szCs w:val="28"/>
              </w:rPr>
              <w:t>0</w:t>
            </w:r>
          </w:p>
        </w:tc>
      </w:tr>
      <w:tr w:rsidR="00962408" w14:paraId="4EAEEBD1" w14:textId="77777777" w:rsidTr="00225498">
        <w:tc>
          <w:tcPr>
            <w:tcW w:w="2093" w:type="dxa"/>
          </w:tcPr>
          <w:p w14:paraId="63A9CE3E" w14:textId="77777777" w:rsidR="00962408" w:rsidRPr="00012C6D" w:rsidRDefault="00962408" w:rsidP="00F5649E">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Анна</w:t>
            </w:r>
            <w:proofErr w:type="spellEnd"/>
            <w:r w:rsidRPr="00012C6D">
              <w:rPr>
                <w:rFonts w:ascii="Times New Roman" w:hAnsi="Times New Roman" w:cs="Times New Roman"/>
                <w:sz w:val="28"/>
                <w:szCs w:val="28"/>
              </w:rPr>
              <w:t xml:space="preserve"> К.</w:t>
            </w:r>
          </w:p>
        </w:tc>
        <w:tc>
          <w:tcPr>
            <w:tcW w:w="1276" w:type="dxa"/>
          </w:tcPr>
          <w:p w14:paraId="0459FAAB" w14:textId="01648129" w:rsidR="00962408" w:rsidRPr="003D3CBB" w:rsidRDefault="009A63C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9</w:t>
            </w:r>
            <w:r w:rsidR="00962408" w:rsidRPr="00695A77">
              <w:rPr>
                <w:rFonts w:ascii="Times New Roman" w:hAnsi="Times New Roman" w:cs="Times New Roman"/>
                <w:bCs/>
                <w:sz w:val="28"/>
                <w:szCs w:val="28"/>
              </w:rPr>
              <w:t>/10</w:t>
            </w:r>
          </w:p>
        </w:tc>
        <w:tc>
          <w:tcPr>
            <w:tcW w:w="1417" w:type="dxa"/>
          </w:tcPr>
          <w:p w14:paraId="0AF212F1" w14:textId="46D0B332" w:rsidR="00962408" w:rsidRPr="003D3CBB" w:rsidRDefault="009A63C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9</w:t>
            </w:r>
            <w:r w:rsidR="00962408" w:rsidRPr="00695A77">
              <w:rPr>
                <w:rFonts w:ascii="Times New Roman" w:hAnsi="Times New Roman" w:cs="Times New Roman"/>
                <w:bCs/>
                <w:sz w:val="28"/>
                <w:szCs w:val="28"/>
              </w:rPr>
              <w:t>/10</w:t>
            </w:r>
          </w:p>
        </w:tc>
        <w:tc>
          <w:tcPr>
            <w:tcW w:w="1390" w:type="dxa"/>
          </w:tcPr>
          <w:p w14:paraId="03CD7076" w14:textId="77777777" w:rsidR="00962408" w:rsidRPr="003D3CBB" w:rsidRDefault="00962408" w:rsidP="00F5649E">
            <w:pPr>
              <w:jc w:val="center"/>
              <w:rPr>
                <w:rFonts w:ascii="Times New Roman" w:hAnsi="Times New Roman" w:cs="Times New Roman"/>
                <w:bCs/>
                <w:sz w:val="28"/>
                <w:szCs w:val="28"/>
                <w:highlight w:val="yellow"/>
              </w:rPr>
            </w:pPr>
            <w:r w:rsidRPr="00695A77">
              <w:rPr>
                <w:rFonts w:ascii="Times New Roman" w:hAnsi="Times New Roman" w:cs="Times New Roman"/>
                <w:bCs/>
                <w:sz w:val="28"/>
                <w:szCs w:val="28"/>
              </w:rPr>
              <w:t>8/10</w:t>
            </w:r>
          </w:p>
        </w:tc>
        <w:tc>
          <w:tcPr>
            <w:tcW w:w="1351" w:type="dxa"/>
          </w:tcPr>
          <w:p w14:paraId="7B600839" w14:textId="0BA9941A" w:rsidR="00962408" w:rsidRPr="003D3CBB" w:rsidRDefault="009A63C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10</w:t>
            </w:r>
            <w:r w:rsidR="00962408" w:rsidRPr="00695A77">
              <w:rPr>
                <w:rFonts w:ascii="Times New Roman" w:hAnsi="Times New Roman" w:cs="Times New Roman"/>
                <w:bCs/>
                <w:sz w:val="28"/>
                <w:szCs w:val="28"/>
              </w:rPr>
              <w:t>/10</w:t>
            </w:r>
          </w:p>
        </w:tc>
        <w:tc>
          <w:tcPr>
            <w:tcW w:w="1103" w:type="dxa"/>
          </w:tcPr>
          <w:p w14:paraId="2E287D1A" w14:textId="1EE9210A" w:rsidR="00962408" w:rsidRPr="003D3CBB" w:rsidRDefault="009A63C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10</w:t>
            </w:r>
            <w:r w:rsidR="00962408" w:rsidRPr="00695A77">
              <w:rPr>
                <w:rFonts w:ascii="Times New Roman" w:hAnsi="Times New Roman" w:cs="Times New Roman"/>
                <w:bCs/>
                <w:sz w:val="28"/>
                <w:szCs w:val="28"/>
              </w:rPr>
              <w:t>/10</w:t>
            </w:r>
          </w:p>
        </w:tc>
        <w:tc>
          <w:tcPr>
            <w:tcW w:w="941" w:type="dxa"/>
          </w:tcPr>
          <w:p w14:paraId="625414CD" w14:textId="46260844" w:rsidR="00962408" w:rsidRPr="003D3CBB" w:rsidRDefault="009A63C4"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46</w:t>
            </w:r>
            <w:r w:rsidR="00962408" w:rsidRPr="00695A77">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695A77">
              <w:rPr>
                <w:rFonts w:ascii="Times New Roman" w:hAnsi="Times New Roman" w:cs="Times New Roman"/>
                <w:bCs/>
                <w:sz w:val="28"/>
                <w:szCs w:val="28"/>
              </w:rPr>
              <w:t>0</w:t>
            </w:r>
          </w:p>
        </w:tc>
      </w:tr>
      <w:tr w:rsidR="00962408" w14:paraId="70C8ACC9" w14:textId="77777777" w:rsidTr="00225498">
        <w:tc>
          <w:tcPr>
            <w:tcW w:w="2093" w:type="dxa"/>
          </w:tcPr>
          <w:p w14:paraId="2799879F" w14:textId="77777777" w:rsidR="00962408" w:rsidRPr="00012C6D" w:rsidRDefault="00962408" w:rsidP="00F5649E">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Станіслава</w:t>
            </w:r>
            <w:proofErr w:type="spellEnd"/>
            <w:r w:rsidRPr="00012C6D">
              <w:rPr>
                <w:rFonts w:ascii="Times New Roman" w:hAnsi="Times New Roman" w:cs="Times New Roman"/>
                <w:sz w:val="28"/>
                <w:szCs w:val="28"/>
              </w:rPr>
              <w:t xml:space="preserve"> М.</w:t>
            </w:r>
          </w:p>
        </w:tc>
        <w:tc>
          <w:tcPr>
            <w:tcW w:w="1276" w:type="dxa"/>
          </w:tcPr>
          <w:p w14:paraId="47F4984E" w14:textId="6AC68766" w:rsidR="00962408" w:rsidRPr="003D3CBB" w:rsidRDefault="00005BDE"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7</w:t>
            </w:r>
            <w:r w:rsidR="00962408" w:rsidRPr="00695A77">
              <w:rPr>
                <w:rFonts w:ascii="Times New Roman" w:hAnsi="Times New Roman" w:cs="Times New Roman"/>
                <w:bCs/>
                <w:sz w:val="28"/>
                <w:szCs w:val="28"/>
              </w:rPr>
              <w:t>/10</w:t>
            </w:r>
          </w:p>
        </w:tc>
        <w:tc>
          <w:tcPr>
            <w:tcW w:w="1417" w:type="dxa"/>
          </w:tcPr>
          <w:p w14:paraId="0D83D55C" w14:textId="45C4507C" w:rsidR="00962408" w:rsidRPr="003D3CBB" w:rsidRDefault="00005BDE"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7</w:t>
            </w:r>
            <w:r w:rsidR="00962408" w:rsidRPr="00695A77">
              <w:rPr>
                <w:rFonts w:ascii="Times New Roman" w:hAnsi="Times New Roman" w:cs="Times New Roman"/>
                <w:bCs/>
                <w:sz w:val="28"/>
                <w:szCs w:val="28"/>
              </w:rPr>
              <w:t>/10</w:t>
            </w:r>
          </w:p>
        </w:tc>
        <w:tc>
          <w:tcPr>
            <w:tcW w:w="1390" w:type="dxa"/>
          </w:tcPr>
          <w:p w14:paraId="159CE8EA"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695A77">
              <w:rPr>
                <w:rFonts w:ascii="Times New Roman" w:hAnsi="Times New Roman" w:cs="Times New Roman"/>
                <w:bCs/>
                <w:sz w:val="28"/>
                <w:szCs w:val="28"/>
              </w:rPr>
              <w:t>/10</w:t>
            </w:r>
          </w:p>
        </w:tc>
        <w:tc>
          <w:tcPr>
            <w:tcW w:w="1351" w:type="dxa"/>
          </w:tcPr>
          <w:p w14:paraId="3FA01F37" w14:textId="0690B719" w:rsidR="00962408" w:rsidRPr="003D3CBB" w:rsidRDefault="00005BDE"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7</w:t>
            </w:r>
            <w:r w:rsidR="00962408" w:rsidRPr="00695A77">
              <w:rPr>
                <w:rFonts w:ascii="Times New Roman" w:hAnsi="Times New Roman" w:cs="Times New Roman"/>
                <w:bCs/>
                <w:sz w:val="28"/>
                <w:szCs w:val="28"/>
              </w:rPr>
              <w:t>/10</w:t>
            </w:r>
          </w:p>
        </w:tc>
        <w:tc>
          <w:tcPr>
            <w:tcW w:w="1103" w:type="dxa"/>
          </w:tcPr>
          <w:p w14:paraId="7CDA6262" w14:textId="679A45F1" w:rsidR="00962408" w:rsidRPr="003D3CBB" w:rsidRDefault="00005BDE"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7</w:t>
            </w:r>
            <w:r w:rsidR="00962408" w:rsidRPr="00695A77">
              <w:rPr>
                <w:rFonts w:ascii="Times New Roman" w:hAnsi="Times New Roman" w:cs="Times New Roman"/>
                <w:bCs/>
                <w:sz w:val="28"/>
                <w:szCs w:val="28"/>
              </w:rPr>
              <w:t>/10</w:t>
            </w:r>
          </w:p>
        </w:tc>
        <w:tc>
          <w:tcPr>
            <w:tcW w:w="941" w:type="dxa"/>
          </w:tcPr>
          <w:p w14:paraId="60FD4EE6" w14:textId="58268C54" w:rsidR="00962408" w:rsidRPr="003D3CBB" w:rsidRDefault="00005BDE"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34</w:t>
            </w:r>
            <w:r w:rsidR="00962408" w:rsidRPr="00695A77">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695A77">
              <w:rPr>
                <w:rFonts w:ascii="Times New Roman" w:hAnsi="Times New Roman" w:cs="Times New Roman"/>
                <w:bCs/>
                <w:sz w:val="28"/>
                <w:szCs w:val="28"/>
              </w:rPr>
              <w:t>0</w:t>
            </w:r>
          </w:p>
        </w:tc>
      </w:tr>
      <w:tr w:rsidR="00962408" w14:paraId="6A2CB4E6" w14:textId="77777777" w:rsidTr="00225498">
        <w:tc>
          <w:tcPr>
            <w:tcW w:w="2093" w:type="dxa"/>
          </w:tcPr>
          <w:p w14:paraId="5D99960D" w14:textId="77777777" w:rsidR="00962408" w:rsidRPr="00012C6D" w:rsidRDefault="00962408" w:rsidP="00F5649E">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Валентина</w:t>
            </w:r>
            <w:proofErr w:type="spellEnd"/>
            <w:r w:rsidRPr="00012C6D">
              <w:rPr>
                <w:rFonts w:ascii="Times New Roman" w:hAnsi="Times New Roman" w:cs="Times New Roman"/>
                <w:sz w:val="28"/>
                <w:szCs w:val="28"/>
              </w:rPr>
              <w:t xml:space="preserve"> М.</w:t>
            </w:r>
          </w:p>
        </w:tc>
        <w:tc>
          <w:tcPr>
            <w:tcW w:w="1276" w:type="dxa"/>
          </w:tcPr>
          <w:p w14:paraId="681E5473" w14:textId="7DF51F33" w:rsidR="00962408" w:rsidRPr="003D3CBB" w:rsidRDefault="001E3F8A"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8</w:t>
            </w:r>
            <w:r w:rsidR="00962408" w:rsidRPr="00D1250F">
              <w:rPr>
                <w:rFonts w:ascii="Times New Roman" w:hAnsi="Times New Roman" w:cs="Times New Roman"/>
                <w:bCs/>
                <w:sz w:val="28"/>
                <w:szCs w:val="28"/>
              </w:rPr>
              <w:t>/10</w:t>
            </w:r>
          </w:p>
        </w:tc>
        <w:tc>
          <w:tcPr>
            <w:tcW w:w="1417" w:type="dxa"/>
          </w:tcPr>
          <w:p w14:paraId="6E9AB6E9"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6</w:t>
            </w:r>
            <w:r w:rsidRPr="00D1250F">
              <w:rPr>
                <w:rFonts w:ascii="Times New Roman" w:hAnsi="Times New Roman" w:cs="Times New Roman"/>
                <w:bCs/>
                <w:sz w:val="28"/>
                <w:szCs w:val="28"/>
              </w:rPr>
              <w:t>/10</w:t>
            </w:r>
          </w:p>
        </w:tc>
        <w:tc>
          <w:tcPr>
            <w:tcW w:w="1390" w:type="dxa"/>
          </w:tcPr>
          <w:p w14:paraId="40680181" w14:textId="7F16D129" w:rsidR="00962408" w:rsidRPr="003D3CBB" w:rsidRDefault="001E3F8A"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7</w:t>
            </w:r>
            <w:r w:rsidR="00962408" w:rsidRPr="00D1250F">
              <w:rPr>
                <w:rFonts w:ascii="Times New Roman" w:hAnsi="Times New Roman" w:cs="Times New Roman"/>
                <w:bCs/>
                <w:sz w:val="28"/>
                <w:szCs w:val="28"/>
              </w:rPr>
              <w:t>/10</w:t>
            </w:r>
          </w:p>
        </w:tc>
        <w:tc>
          <w:tcPr>
            <w:tcW w:w="1351" w:type="dxa"/>
          </w:tcPr>
          <w:p w14:paraId="710E8B40" w14:textId="59E22D95" w:rsidR="00962408" w:rsidRPr="003D3CBB" w:rsidRDefault="001E3F8A"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5</w:t>
            </w:r>
            <w:r w:rsidR="00962408" w:rsidRPr="00D1250F">
              <w:rPr>
                <w:rFonts w:ascii="Times New Roman" w:hAnsi="Times New Roman" w:cs="Times New Roman"/>
                <w:bCs/>
                <w:sz w:val="28"/>
                <w:szCs w:val="28"/>
              </w:rPr>
              <w:t>/10</w:t>
            </w:r>
          </w:p>
        </w:tc>
        <w:tc>
          <w:tcPr>
            <w:tcW w:w="1103" w:type="dxa"/>
          </w:tcPr>
          <w:p w14:paraId="56010AD6" w14:textId="521C36C1" w:rsidR="00962408" w:rsidRPr="003D3CBB" w:rsidRDefault="001E3F8A"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8</w:t>
            </w:r>
            <w:r w:rsidR="00962408" w:rsidRPr="00D1250F">
              <w:rPr>
                <w:rFonts w:ascii="Times New Roman" w:hAnsi="Times New Roman" w:cs="Times New Roman"/>
                <w:bCs/>
                <w:sz w:val="28"/>
                <w:szCs w:val="28"/>
              </w:rPr>
              <w:t>/10</w:t>
            </w:r>
          </w:p>
        </w:tc>
        <w:tc>
          <w:tcPr>
            <w:tcW w:w="941" w:type="dxa"/>
          </w:tcPr>
          <w:p w14:paraId="0109A5DD" w14:textId="089E73D9" w:rsidR="00962408" w:rsidRPr="003D3CBB" w:rsidRDefault="001E3F8A"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34</w:t>
            </w:r>
            <w:r w:rsidR="00962408" w:rsidRPr="00D1250F">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D1250F">
              <w:rPr>
                <w:rFonts w:ascii="Times New Roman" w:hAnsi="Times New Roman" w:cs="Times New Roman"/>
                <w:bCs/>
                <w:sz w:val="28"/>
                <w:szCs w:val="28"/>
              </w:rPr>
              <w:t>0</w:t>
            </w:r>
          </w:p>
        </w:tc>
      </w:tr>
      <w:tr w:rsidR="00962408" w14:paraId="1C226407" w14:textId="77777777" w:rsidTr="00225498">
        <w:tc>
          <w:tcPr>
            <w:tcW w:w="2093" w:type="dxa"/>
          </w:tcPr>
          <w:p w14:paraId="5024BC70" w14:textId="77777777" w:rsidR="00962408" w:rsidRPr="00012C6D" w:rsidRDefault="00962408" w:rsidP="00F5649E">
            <w:pPr>
              <w:jc w:val="both"/>
              <w:rPr>
                <w:rFonts w:ascii="Times New Roman" w:hAnsi="Times New Roman" w:cs="Times New Roman"/>
                <w:sz w:val="28"/>
                <w:szCs w:val="28"/>
              </w:rPr>
            </w:pPr>
            <w:proofErr w:type="spellStart"/>
            <w:r w:rsidRPr="00012C6D">
              <w:rPr>
                <w:rFonts w:ascii="Times New Roman" w:hAnsi="Times New Roman" w:cs="Times New Roman"/>
                <w:sz w:val="28"/>
                <w:szCs w:val="28"/>
              </w:rPr>
              <w:t>Андрій</w:t>
            </w:r>
            <w:proofErr w:type="spellEnd"/>
            <w:r w:rsidRPr="00012C6D">
              <w:rPr>
                <w:rFonts w:ascii="Times New Roman" w:hAnsi="Times New Roman" w:cs="Times New Roman"/>
                <w:sz w:val="28"/>
                <w:szCs w:val="28"/>
              </w:rPr>
              <w:t xml:space="preserve"> К.</w:t>
            </w:r>
          </w:p>
        </w:tc>
        <w:tc>
          <w:tcPr>
            <w:tcW w:w="1276" w:type="dxa"/>
          </w:tcPr>
          <w:p w14:paraId="2C5DF4AC" w14:textId="3FEDBFB2" w:rsidR="00962408" w:rsidRPr="003D3CBB" w:rsidRDefault="008121BD"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10</w:t>
            </w:r>
            <w:r w:rsidR="00962408" w:rsidRPr="00357676">
              <w:rPr>
                <w:rFonts w:ascii="Times New Roman" w:hAnsi="Times New Roman" w:cs="Times New Roman"/>
                <w:bCs/>
                <w:sz w:val="28"/>
                <w:szCs w:val="28"/>
              </w:rPr>
              <w:t>/10</w:t>
            </w:r>
          </w:p>
        </w:tc>
        <w:tc>
          <w:tcPr>
            <w:tcW w:w="1417" w:type="dxa"/>
          </w:tcPr>
          <w:p w14:paraId="2B80381D" w14:textId="0C676A0F" w:rsidR="00962408" w:rsidRPr="003D3CBB" w:rsidRDefault="008121BD"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9</w:t>
            </w:r>
            <w:r w:rsidR="00962408" w:rsidRPr="00357676">
              <w:rPr>
                <w:rFonts w:ascii="Times New Roman" w:hAnsi="Times New Roman" w:cs="Times New Roman"/>
                <w:bCs/>
                <w:sz w:val="28"/>
                <w:szCs w:val="28"/>
              </w:rPr>
              <w:t>/10</w:t>
            </w:r>
          </w:p>
        </w:tc>
        <w:tc>
          <w:tcPr>
            <w:tcW w:w="1390" w:type="dxa"/>
          </w:tcPr>
          <w:p w14:paraId="70F56AE7" w14:textId="77777777" w:rsidR="00962408" w:rsidRPr="003D3CBB" w:rsidRDefault="00962408" w:rsidP="00F5649E">
            <w:pPr>
              <w:jc w:val="center"/>
              <w:rPr>
                <w:rFonts w:ascii="Times New Roman" w:hAnsi="Times New Roman" w:cs="Times New Roman"/>
                <w:bCs/>
                <w:sz w:val="28"/>
                <w:szCs w:val="28"/>
                <w:highlight w:val="yellow"/>
              </w:rPr>
            </w:pPr>
            <w:r w:rsidRPr="00357676">
              <w:rPr>
                <w:rFonts w:ascii="Times New Roman" w:hAnsi="Times New Roman" w:cs="Times New Roman"/>
                <w:bCs/>
                <w:sz w:val="28"/>
                <w:szCs w:val="28"/>
              </w:rPr>
              <w:t>8/10</w:t>
            </w:r>
          </w:p>
        </w:tc>
        <w:tc>
          <w:tcPr>
            <w:tcW w:w="1351" w:type="dxa"/>
          </w:tcPr>
          <w:p w14:paraId="12130CDE" w14:textId="55F2A344" w:rsidR="00962408" w:rsidRPr="003D3CBB" w:rsidRDefault="008121BD"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9</w:t>
            </w:r>
            <w:r w:rsidR="00962408" w:rsidRPr="00357676">
              <w:rPr>
                <w:rFonts w:ascii="Times New Roman" w:hAnsi="Times New Roman" w:cs="Times New Roman"/>
                <w:bCs/>
                <w:sz w:val="28"/>
                <w:szCs w:val="28"/>
              </w:rPr>
              <w:t>/10</w:t>
            </w:r>
          </w:p>
        </w:tc>
        <w:tc>
          <w:tcPr>
            <w:tcW w:w="1103" w:type="dxa"/>
          </w:tcPr>
          <w:p w14:paraId="7FE15851" w14:textId="1A8A2F83" w:rsidR="00962408" w:rsidRPr="003D3CBB" w:rsidRDefault="008121BD"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9</w:t>
            </w:r>
            <w:r w:rsidR="00962408" w:rsidRPr="00357676">
              <w:rPr>
                <w:rFonts w:ascii="Times New Roman" w:hAnsi="Times New Roman" w:cs="Times New Roman"/>
                <w:bCs/>
                <w:sz w:val="28"/>
                <w:szCs w:val="28"/>
              </w:rPr>
              <w:t>/10</w:t>
            </w:r>
          </w:p>
        </w:tc>
        <w:tc>
          <w:tcPr>
            <w:tcW w:w="941" w:type="dxa"/>
          </w:tcPr>
          <w:p w14:paraId="03061A0F" w14:textId="1D169E45" w:rsidR="00962408" w:rsidRPr="003D3CBB" w:rsidRDefault="008121BD"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45</w:t>
            </w:r>
            <w:r w:rsidR="00962408" w:rsidRPr="00357676">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357676">
              <w:rPr>
                <w:rFonts w:ascii="Times New Roman" w:hAnsi="Times New Roman" w:cs="Times New Roman"/>
                <w:bCs/>
                <w:sz w:val="28"/>
                <w:szCs w:val="28"/>
              </w:rPr>
              <w:t>0</w:t>
            </w:r>
          </w:p>
        </w:tc>
      </w:tr>
      <w:tr w:rsidR="00962408" w14:paraId="63C0EAC8" w14:textId="77777777" w:rsidTr="00225498">
        <w:tc>
          <w:tcPr>
            <w:tcW w:w="2093" w:type="dxa"/>
          </w:tcPr>
          <w:p w14:paraId="6E642B52" w14:textId="77777777" w:rsidR="00962408" w:rsidRPr="00ED328B" w:rsidRDefault="00962408" w:rsidP="00F5649E">
            <w:pPr>
              <w:jc w:val="both"/>
              <w:rPr>
                <w:rFonts w:ascii="Times New Roman" w:hAnsi="Times New Roman" w:cs="Times New Roman"/>
                <w:sz w:val="28"/>
                <w:szCs w:val="28"/>
              </w:rPr>
            </w:pPr>
            <w:proofErr w:type="spellStart"/>
            <w:r w:rsidRPr="00ED328B">
              <w:rPr>
                <w:rFonts w:ascii="Times New Roman" w:hAnsi="Times New Roman" w:cs="Times New Roman"/>
                <w:sz w:val="28"/>
                <w:szCs w:val="28"/>
              </w:rPr>
              <w:t>Віктор</w:t>
            </w:r>
            <w:proofErr w:type="spellEnd"/>
            <w:r w:rsidRPr="00ED328B">
              <w:rPr>
                <w:rFonts w:ascii="Times New Roman" w:hAnsi="Times New Roman" w:cs="Times New Roman"/>
                <w:sz w:val="28"/>
                <w:szCs w:val="28"/>
              </w:rPr>
              <w:t xml:space="preserve"> П.</w:t>
            </w:r>
          </w:p>
        </w:tc>
        <w:tc>
          <w:tcPr>
            <w:tcW w:w="1276" w:type="dxa"/>
          </w:tcPr>
          <w:p w14:paraId="13DEE446"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766F6B">
              <w:rPr>
                <w:rFonts w:ascii="Times New Roman" w:hAnsi="Times New Roman" w:cs="Times New Roman"/>
                <w:bCs/>
                <w:sz w:val="28"/>
                <w:szCs w:val="28"/>
              </w:rPr>
              <w:t>/10</w:t>
            </w:r>
          </w:p>
        </w:tc>
        <w:tc>
          <w:tcPr>
            <w:tcW w:w="1417" w:type="dxa"/>
          </w:tcPr>
          <w:p w14:paraId="68E81217"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766F6B">
              <w:rPr>
                <w:rFonts w:ascii="Times New Roman" w:hAnsi="Times New Roman" w:cs="Times New Roman"/>
                <w:bCs/>
                <w:sz w:val="28"/>
                <w:szCs w:val="28"/>
              </w:rPr>
              <w:t>/10</w:t>
            </w:r>
          </w:p>
        </w:tc>
        <w:tc>
          <w:tcPr>
            <w:tcW w:w="1390" w:type="dxa"/>
          </w:tcPr>
          <w:p w14:paraId="2A0AF332" w14:textId="18C582FE" w:rsidR="00962408" w:rsidRPr="003D3CBB" w:rsidRDefault="00484367"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10</w:t>
            </w:r>
            <w:r w:rsidR="00962408" w:rsidRPr="00766F6B">
              <w:rPr>
                <w:rFonts w:ascii="Times New Roman" w:hAnsi="Times New Roman" w:cs="Times New Roman"/>
                <w:bCs/>
                <w:sz w:val="28"/>
                <w:szCs w:val="28"/>
              </w:rPr>
              <w:t>/10</w:t>
            </w:r>
          </w:p>
        </w:tc>
        <w:tc>
          <w:tcPr>
            <w:tcW w:w="1351" w:type="dxa"/>
          </w:tcPr>
          <w:p w14:paraId="01207BCA" w14:textId="37C5C9F5" w:rsidR="00962408" w:rsidRPr="003D3CBB" w:rsidRDefault="00484367"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10</w:t>
            </w:r>
            <w:r w:rsidR="00962408" w:rsidRPr="00766F6B">
              <w:rPr>
                <w:rFonts w:ascii="Times New Roman" w:hAnsi="Times New Roman" w:cs="Times New Roman"/>
                <w:bCs/>
                <w:sz w:val="28"/>
                <w:szCs w:val="28"/>
              </w:rPr>
              <w:t>/10</w:t>
            </w:r>
          </w:p>
        </w:tc>
        <w:tc>
          <w:tcPr>
            <w:tcW w:w="1103" w:type="dxa"/>
          </w:tcPr>
          <w:p w14:paraId="5639B7D1" w14:textId="77777777" w:rsidR="00962408" w:rsidRPr="003D3CBB" w:rsidRDefault="00962408"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rPr>
              <w:t>10</w:t>
            </w:r>
            <w:r w:rsidRPr="00766F6B">
              <w:rPr>
                <w:rFonts w:ascii="Times New Roman" w:hAnsi="Times New Roman" w:cs="Times New Roman"/>
                <w:bCs/>
                <w:sz w:val="28"/>
                <w:szCs w:val="28"/>
              </w:rPr>
              <w:t>/10</w:t>
            </w:r>
          </w:p>
        </w:tc>
        <w:tc>
          <w:tcPr>
            <w:tcW w:w="941" w:type="dxa"/>
          </w:tcPr>
          <w:p w14:paraId="7F4DB90C" w14:textId="6B5871C2" w:rsidR="00962408" w:rsidRPr="003D3CBB" w:rsidRDefault="00484367" w:rsidP="00F5649E">
            <w:pPr>
              <w:jc w:val="center"/>
              <w:rPr>
                <w:rFonts w:ascii="Times New Roman" w:hAnsi="Times New Roman" w:cs="Times New Roman"/>
                <w:bCs/>
                <w:sz w:val="28"/>
                <w:szCs w:val="28"/>
                <w:highlight w:val="yellow"/>
              </w:rPr>
            </w:pPr>
            <w:r>
              <w:rPr>
                <w:rFonts w:ascii="Times New Roman" w:hAnsi="Times New Roman" w:cs="Times New Roman"/>
                <w:bCs/>
                <w:sz w:val="28"/>
                <w:szCs w:val="28"/>
                <w:lang w:val="uk-UA"/>
              </w:rPr>
              <w:t>50</w:t>
            </w:r>
            <w:r w:rsidR="00962408" w:rsidRPr="00766F6B">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766F6B">
              <w:rPr>
                <w:rFonts w:ascii="Times New Roman" w:hAnsi="Times New Roman" w:cs="Times New Roman"/>
                <w:bCs/>
                <w:sz w:val="28"/>
                <w:szCs w:val="28"/>
              </w:rPr>
              <w:t>0</w:t>
            </w:r>
          </w:p>
        </w:tc>
      </w:tr>
      <w:tr w:rsidR="00962408" w14:paraId="6C599041" w14:textId="77777777" w:rsidTr="00225498">
        <w:tc>
          <w:tcPr>
            <w:tcW w:w="2093" w:type="dxa"/>
          </w:tcPr>
          <w:p w14:paraId="7AFBEA5F" w14:textId="77777777" w:rsidR="00962408" w:rsidRPr="00ED328B" w:rsidRDefault="00962408" w:rsidP="00F5649E">
            <w:pPr>
              <w:jc w:val="both"/>
              <w:rPr>
                <w:rFonts w:ascii="Times New Roman" w:hAnsi="Times New Roman" w:cs="Times New Roman"/>
                <w:sz w:val="28"/>
                <w:szCs w:val="28"/>
              </w:rPr>
            </w:pPr>
            <w:proofErr w:type="spellStart"/>
            <w:r w:rsidRPr="00ED328B">
              <w:rPr>
                <w:rFonts w:ascii="Times New Roman" w:hAnsi="Times New Roman" w:cs="Times New Roman"/>
                <w:sz w:val="28"/>
                <w:szCs w:val="28"/>
              </w:rPr>
              <w:t>Ольга</w:t>
            </w:r>
            <w:proofErr w:type="spellEnd"/>
            <w:r w:rsidRPr="00ED328B">
              <w:rPr>
                <w:rFonts w:ascii="Times New Roman" w:hAnsi="Times New Roman" w:cs="Times New Roman"/>
                <w:sz w:val="28"/>
                <w:szCs w:val="28"/>
              </w:rPr>
              <w:t xml:space="preserve"> П.</w:t>
            </w:r>
          </w:p>
        </w:tc>
        <w:tc>
          <w:tcPr>
            <w:tcW w:w="1276" w:type="dxa"/>
          </w:tcPr>
          <w:p w14:paraId="2D5B380C" w14:textId="1730739E" w:rsidR="00962408" w:rsidRPr="003D3CBB" w:rsidRDefault="0048436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CB6901">
              <w:rPr>
                <w:rFonts w:ascii="Times New Roman" w:hAnsi="Times New Roman" w:cs="Times New Roman"/>
                <w:bCs/>
                <w:sz w:val="28"/>
                <w:szCs w:val="28"/>
              </w:rPr>
              <w:t>/10</w:t>
            </w:r>
          </w:p>
        </w:tc>
        <w:tc>
          <w:tcPr>
            <w:tcW w:w="1417" w:type="dxa"/>
          </w:tcPr>
          <w:p w14:paraId="1F81EFD1" w14:textId="27C40973" w:rsidR="00962408" w:rsidRPr="003D3CBB" w:rsidRDefault="0048436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CB6901">
              <w:rPr>
                <w:rFonts w:ascii="Times New Roman" w:hAnsi="Times New Roman" w:cs="Times New Roman"/>
                <w:bCs/>
                <w:sz w:val="28"/>
                <w:szCs w:val="28"/>
              </w:rPr>
              <w:t>/10</w:t>
            </w:r>
          </w:p>
        </w:tc>
        <w:tc>
          <w:tcPr>
            <w:tcW w:w="1390" w:type="dxa"/>
          </w:tcPr>
          <w:p w14:paraId="56D9D507" w14:textId="1461AC5C" w:rsidR="00962408" w:rsidRPr="003D3CBB" w:rsidRDefault="0048436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CB6901">
              <w:rPr>
                <w:rFonts w:ascii="Times New Roman" w:hAnsi="Times New Roman" w:cs="Times New Roman"/>
                <w:bCs/>
                <w:sz w:val="28"/>
                <w:szCs w:val="28"/>
              </w:rPr>
              <w:t>/10</w:t>
            </w:r>
          </w:p>
        </w:tc>
        <w:tc>
          <w:tcPr>
            <w:tcW w:w="1351" w:type="dxa"/>
          </w:tcPr>
          <w:p w14:paraId="7DCE5EE8"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6</w:t>
            </w:r>
            <w:r w:rsidRPr="00CB6901">
              <w:rPr>
                <w:rFonts w:ascii="Times New Roman" w:hAnsi="Times New Roman" w:cs="Times New Roman"/>
                <w:bCs/>
                <w:sz w:val="28"/>
                <w:szCs w:val="28"/>
              </w:rPr>
              <w:t>/10</w:t>
            </w:r>
          </w:p>
        </w:tc>
        <w:tc>
          <w:tcPr>
            <w:tcW w:w="1103" w:type="dxa"/>
          </w:tcPr>
          <w:p w14:paraId="711BE3AA" w14:textId="56A555E7" w:rsidR="00962408" w:rsidRPr="003D3CBB" w:rsidRDefault="0048436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CB6901">
              <w:rPr>
                <w:rFonts w:ascii="Times New Roman" w:hAnsi="Times New Roman" w:cs="Times New Roman"/>
                <w:bCs/>
                <w:sz w:val="28"/>
                <w:szCs w:val="28"/>
              </w:rPr>
              <w:t>/10</w:t>
            </w:r>
          </w:p>
        </w:tc>
        <w:tc>
          <w:tcPr>
            <w:tcW w:w="941" w:type="dxa"/>
          </w:tcPr>
          <w:p w14:paraId="55F9D47D" w14:textId="399D5962" w:rsidR="00962408" w:rsidRPr="003D3CBB" w:rsidRDefault="0048436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33</w:t>
            </w:r>
            <w:r w:rsidR="00962408" w:rsidRPr="00CB6901">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CB6901">
              <w:rPr>
                <w:rFonts w:ascii="Times New Roman" w:hAnsi="Times New Roman" w:cs="Times New Roman"/>
                <w:bCs/>
                <w:sz w:val="28"/>
                <w:szCs w:val="28"/>
              </w:rPr>
              <w:t>0</w:t>
            </w:r>
          </w:p>
        </w:tc>
      </w:tr>
      <w:tr w:rsidR="00962408" w14:paraId="4AD47CDA" w14:textId="77777777" w:rsidTr="00225498">
        <w:tc>
          <w:tcPr>
            <w:tcW w:w="2093" w:type="dxa"/>
          </w:tcPr>
          <w:p w14:paraId="43000D71" w14:textId="77777777" w:rsidR="00962408" w:rsidRPr="00AF5737" w:rsidRDefault="00962408" w:rsidP="00F5649E">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Валерій</w:t>
            </w:r>
            <w:proofErr w:type="spellEnd"/>
            <w:r w:rsidRPr="00AF5737">
              <w:rPr>
                <w:rFonts w:ascii="Times New Roman" w:hAnsi="Times New Roman" w:cs="Times New Roman"/>
                <w:sz w:val="28"/>
                <w:szCs w:val="28"/>
              </w:rPr>
              <w:t xml:space="preserve"> П.</w:t>
            </w:r>
          </w:p>
        </w:tc>
        <w:tc>
          <w:tcPr>
            <w:tcW w:w="1276" w:type="dxa"/>
          </w:tcPr>
          <w:p w14:paraId="74107D64"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417" w:type="dxa"/>
          </w:tcPr>
          <w:p w14:paraId="37A76143"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390" w:type="dxa"/>
          </w:tcPr>
          <w:p w14:paraId="2B4B0B9A"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351" w:type="dxa"/>
          </w:tcPr>
          <w:p w14:paraId="7908D8A0"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1103" w:type="dxa"/>
          </w:tcPr>
          <w:p w14:paraId="636B6F7A"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2</w:t>
            </w:r>
            <w:r w:rsidRPr="00C63866">
              <w:rPr>
                <w:rFonts w:ascii="Times New Roman" w:hAnsi="Times New Roman" w:cs="Times New Roman"/>
                <w:bCs/>
                <w:sz w:val="28"/>
                <w:szCs w:val="28"/>
              </w:rPr>
              <w:t>/10</w:t>
            </w:r>
          </w:p>
        </w:tc>
        <w:tc>
          <w:tcPr>
            <w:tcW w:w="941" w:type="dxa"/>
          </w:tcPr>
          <w:p w14:paraId="2BA0972E"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10</w:t>
            </w:r>
            <w:r w:rsidRPr="00C63866">
              <w:rPr>
                <w:rFonts w:ascii="Times New Roman" w:hAnsi="Times New Roman" w:cs="Times New Roman"/>
                <w:bCs/>
                <w:sz w:val="28"/>
                <w:szCs w:val="28"/>
              </w:rPr>
              <w:t>/</w:t>
            </w:r>
            <w:r>
              <w:rPr>
                <w:rFonts w:ascii="Times New Roman" w:hAnsi="Times New Roman" w:cs="Times New Roman"/>
                <w:bCs/>
                <w:sz w:val="28"/>
                <w:szCs w:val="28"/>
              </w:rPr>
              <w:t>5</w:t>
            </w:r>
            <w:r w:rsidRPr="00C63866">
              <w:rPr>
                <w:rFonts w:ascii="Times New Roman" w:hAnsi="Times New Roman" w:cs="Times New Roman"/>
                <w:bCs/>
                <w:sz w:val="28"/>
                <w:szCs w:val="28"/>
              </w:rPr>
              <w:t>0</w:t>
            </w:r>
          </w:p>
        </w:tc>
      </w:tr>
      <w:tr w:rsidR="00962408" w14:paraId="61578188" w14:textId="77777777" w:rsidTr="00225498">
        <w:tc>
          <w:tcPr>
            <w:tcW w:w="2093" w:type="dxa"/>
          </w:tcPr>
          <w:p w14:paraId="54C6996D" w14:textId="77777777" w:rsidR="00962408" w:rsidRPr="00AF5737" w:rsidRDefault="00962408" w:rsidP="00F5649E">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Максим</w:t>
            </w:r>
            <w:proofErr w:type="spellEnd"/>
            <w:r w:rsidRPr="00AF5737">
              <w:rPr>
                <w:rFonts w:ascii="Times New Roman" w:hAnsi="Times New Roman" w:cs="Times New Roman"/>
                <w:sz w:val="28"/>
                <w:szCs w:val="28"/>
              </w:rPr>
              <w:t xml:space="preserve"> Т.</w:t>
            </w:r>
          </w:p>
        </w:tc>
        <w:tc>
          <w:tcPr>
            <w:tcW w:w="1276" w:type="dxa"/>
          </w:tcPr>
          <w:p w14:paraId="61F8C975" w14:textId="7E52A12B" w:rsidR="00962408" w:rsidRPr="003D3CBB" w:rsidRDefault="001B5C5A"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C63866">
              <w:rPr>
                <w:rFonts w:ascii="Times New Roman" w:hAnsi="Times New Roman" w:cs="Times New Roman"/>
                <w:bCs/>
                <w:sz w:val="28"/>
                <w:szCs w:val="28"/>
              </w:rPr>
              <w:t>/10</w:t>
            </w:r>
          </w:p>
        </w:tc>
        <w:tc>
          <w:tcPr>
            <w:tcW w:w="1417" w:type="dxa"/>
          </w:tcPr>
          <w:p w14:paraId="205565B2" w14:textId="1F75AC5E" w:rsidR="00962408" w:rsidRPr="003D3CBB" w:rsidRDefault="001B5C5A"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C63866">
              <w:rPr>
                <w:rFonts w:ascii="Times New Roman" w:hAnsi="Times New Roman" w:cs="Times New Roman"/>
                <w:bCs/>
                <w:sz w:val="28"/>
                <w:szCs w:val="28"/>
              </w:rPr>
              <w:t>/10</w:t>
            </w:r>
          </w:p>
        </w:tc>
        <w:tc>
          <w:tcPr>
            <w:tcW w:w="1390" w:type="dxa"/>
          </w:tcPr>
          <w:p w14:paraId="072B2F7D" w14:textId="59D5C617" w:rsidR="00962408" w:rsidRPr="003D3CBB" w:rsidRDefault="001B5C5A"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C63866">
              <w:rPr>
                <w:rFonts w:ascii="Times New Roman" w:hAnsi="Times New Roman" w:cs="Times New Roman"/>
                <w:bCs/>
                <w:sz w:val="28"/>
                <w:szCs w:val="28"/>
              </w:rPr>
              <w:t>/10</w:t>
            </w:r>
          </w:p>
        </w:tc>
        <w:tc>
          <w:tcPr>
            <w:tcW w:w="1351" w:type="dxa"/>
          </w:tcPr>
          <w:p w14:paraId="1EC98F60"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6</w:t>
            </w:r>
            <w:r w:rsidRPr="00C63866">
              <w:rPr>
                <w:rFonts w:ascii="Times New Roman" w:hAnsi="Times New Roman" w:cs="Times New Roman"/>
                <w:bCs/>
                <w:sz w:val="28"/>
                <w:szCs w:val="28"/>
              </w:rPr>
              <w:t>/10</w:t>
            </w:r>
          </w:p>
        </w:tc>
        <w:tc>
          <w:tcPr>
            <w:tcW w:w="1103" w:type="dxa"/>
          </w:tcPr>
          <w:p w14:paraId="358E1BDC"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6</w:t>
            </w:r>
            <w:r w:rsidRPr="00C63866">
              <w:rPr>
                <w:rFonts w:ascii="Times New Roman" w:hAnsi="Times New Roman" w:cs="Times New Roman"/>
                <w:bCs/>
                <w:sz w:val="28"/>
                <w:szCs w:val="28"/>
              </w:rPr>
              <w:t>/10</w:t>
            </w:r>
          </w:p>
        </w:tc>
        <w:tc>
          <w:tcPr>
            <w:tcW w:w="941" w:type="dxa"/>
          </w:tcPr>
          <w:p w14:paraId="27CF936D" w14:textId="74762BE1"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2</w:t>
            </w:r>
            <w:r w:rsidR="001B5C5A">
              <w:rPr>
                <w:rFonts w:ascii="Times New Roman" w:hAnsi="Times New Roman" w:cs="Times New Roman"/>
                <w:bCs/>
                <w:sz w:val="28"/>
                <w:szCs w:val="28"/>
                <w:lang w:val="uk-UA"/>
              </w:rPr>
              <w:t>9</w:t>
            </w:r>
            <w:r w:rsidRPr="00C63866">
              <w:rPr>
                <w:rFonts w:ascii="Times New Roman" w:hAnsi="Times New Roman" w:cs="Times New Roman"/>
                <w:bCs/>
                <w:sz w:val="28"/>
                <w:szCs w:val="28"/>
              </w:rPr>
              <w:t>/</w:t>
            </w:r>
            <w:r>
              <w:rPr>
                <w:rFonts w:ascii="Times New Roman" w:hAnsi="Times New Roman" w:cs="Times New Roman"/>
                <w:bCs/>
                <w:sz w:val="28"/>
                <w:szCs w:val="28"/>
              </w:rPr>
              <w:t>5</w:t>
            </w:r>
            <w:r w:rsidRPr="00C63866">
              <w:rPr>
                <w:rFonts w:ascii="Times New Roman" w:hAnsi="Times New Roman" w:cs="Times New Roman"/>
                <w:bCs/>
                <w:sz w:val="28"/>
                <w:szCs w:val="28"/>
              </w:rPr>
              <w:t>0</w:t>
            </w:r>
          </w:p>
        </w:tc>
      </w:tr>
      <w:tr w:rsidR="00962408" w14:paraId="6D8CF514" w14:textId="77777777" w:rsidTr="00225498">
        <w:tc>
          <w:tcPr>
            <w:tcW w:w="2093" w:type="dxa"/>
          </w:tcPr>
          <w:p w14:paraId="75111C70" w14:textId="77777777" w:rsidR="00962408" w:rsidRPr="00AF5737" w:rsidRDefault="00962408" w:rsidP="00F5649E">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Поліна</w:t>
            </w:r>
            <w:proofErr w:type="spellEnd"/>
            <w:r w:rsidRPr="00AF5737">
              <w:rPr>
                <w:rFonts w:ascii="Times New Roman" w:hAnsi="Times New Roman" w:cs="Times New Roman"/>
                <w:sz w:val="28"/>
                <w:szCs w:val="28"/>
              </w:rPr>
              <w:t xml:space="preserve"> Ш.</w:t>
            </w:r>
          </w:p>
        </w:tc>
        <w:tc>
          <w:tcPr>
            <w:tcW w:w="1276" w:type="dxa"/>
          </w:tcPr>
          <w:p w14:paraId="2C7CF351" w14:textId="07B2DD62" w:rsidR="00962408" w:rsidRPr="003D3CBB" w:rsidRDefault="00416B9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051494">
              <w:rPr>
                <w:rFonts w:ascii="Times New Roman" w:hAnsi="Times New Roman" w:cs="Times New Roman"/>
                <w:bCs/>
                <w:sz w:val="28"/>
                <w:szCs w:val="28"/>
              </w:rPr>
              <w:t>/10</w:t>
            </w:r>
          </w:p>
        </w:tc>
        <w:tc>
          <w:tcPr>
            <w:tcW w:w="1417" w:type="dxa"/>
          </w:tcPr>
          <w:p w14:paraId="508F435D" w14:textId="7DBB0A8D" w:rsidR="00962408" w:rsidRPr="003D3CBB" w:rsidRDefault="00416B9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051494">
              <w:rPr>
                <w:rFonts w:ascii="Times New Roman" w:hAnsi="Times New Roman" w:cs="Times New Roman"/>
                <w:bCs/>
                <w:sz w:val="28"/>
                <w:szCs w:val="28"/>
              </w:rPr>
              <w:t>/10</w:t>
            </w:r>
          </w:p>
        </w:tc>
        <w:tc>
          <w:tcPr>
            <w:tcW w:w="1390" w:type="dxa"/>
          </w:tcPr>
          <w:p w14:paraId="231837EE" w14:textId="77777777" w:rsidR="00962408" w:rsidRPr="003D3CBB"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rPr>
              <w:t>6</w:t>
            </w:r>
            <w:r w:rsidRPr="00051494">
              <w:rPr>
                <w:rFonts w:ascii="Times New Roman" w:hAnsi="Times New Roman" w:cs="Times New Roman"/>
                <w:bCs/>
                <w:sz w:val="28"/>
                <w:szCs w:val="28"/>
              </w:rPr>
              <w:t>/10</w:t>
            </w:r>
          </w:p>
        </w:tc>
        <w:tc>
          <w:tcPr>
            <w:tcW w:w="1351" w:type="dxa"/>
          </w:tcPr>
          <w:p w14:paraId="73266393" w14:textId="494A5981" w:rsidR="00962408" w:rsidRPr="003D3CBB" w:rsidRDefault="00416B9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051494">
              <w:rPr>
                <w:rFonts w:ascii="Times New Roman" w:hAnsi="Times New Roman" w:cs="Times New Roman"/>
                <w:bCs/>
                <w:sz w:val="28"/>
                <w:szCs w:val="28"/>
              </w:rPr>
              <w:t>/10</w:t>
            </w:r>
          </w:p>
        </w:tc>
        <w:tc>
          <w:tcPr>
            <w:tcW w:w="1103" w:type="dxa"/>
          </w:tcPr>
          <w:p w14:paraId="22C6EE7F" w14:textId="77777777" w:rsidR="00962408" w:rsidRPr="003D3CBB" w:rsidRDefault="00962408" w:rsidP="00F5649E">
            <w:pPr>
              <w:jc w:val="center"/>
              <w:rPr>
                <w:rFonts w:ascii="Times New Roman" w:hAnsi="Times New Roman" w:cs="Times New Roman"/>
                <w:bCs/>
                <w:sz w:val="28"/>
                <w:szCs w:val="28"/>
              </w:rPr>
            </w:pPr>
            <w:r w:rsidRPr="00051494">
              <w:rPr>
                <w:rFonts w:ascii="Times New Roman" w:hAnsi="Times New Roman" w:cs="Times New Roman"/>
                <w:bCs/>
                <w:sz w:val="28"/>
                <w:szCs w:val="28"/>
              </w:rPr>
              <w:t>8/10</w:t>
            </w:r>
          </w:p>
        </w:tc>
        <w:tc>
          <w:tcPr>
            <w:tcW w:w="941" w:type="dxa"/>
          </w:tcPr>
          <w:p w14:paraId="44B84DC9" w14:textId="3FA05A66" w:rsidR="00962408" w:rsidRPr="003D3CBB" w:rsidRDefault="00416B9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35</w:t>
            </w:r>
            <w:r w:rsidR="00962408" w:rsidRPr="00051494">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051494">
              <w:rPr>
                <w:rFonts w:ascii="Times New Roman" w:hAnsi="Times New Roman" w:cs="Times New Roman"/>
                <w:bCs/>
                <w:sz w:val="28"/>
                <w:szCs w:val="28"/>
              </w:rPr>
              <w:t>0</w:t>
            </w:r>
          </w:p>
        </w:tc>
      </w:tr>
      <w:tr w:rsidR="00962408" w14:paraId="0BEBD940" w14:textId="77777777" w:rsidTr="00225498">
        <w:tc>
          <w:tcPr>
            <w:tcW w:w="2093" w:type="dxa"/>
          </w:tcPr>
          <w:p w14:paraId="53A2F108" w14:textId="77777777" w:rsidR="00962408" w:rsidRPr="00AF5737" w:rsidRDefault="00962408" w:rsidP="00F5649E">
            <w:pPr>
              <w:jc w:val="both"/>
              <w:rPr>
                <w:rFonts w:ascii="Times New Roman" w:hAnsi="Times New Roman" w:cs="Times New Roman"/>
                <w:sz w:val="28"/>
                <w:szCs w:val="28"/>
              </w:rPr>
            </w:pPr>
            <w:proofErr w:type="spellStart"/>
            <w:r w:rsidRPr="00AF5737">
              <w:rPr>
                <w:rFonts w:ascii="Times New Roman" w:hAnsi="Times New Roman" w:cs="Times New Roman"/>
                <w:sz w:val="28"/>
                <w:szCs w:val="28"/>
              </w:rPr>
              <w:t>Артем</w:t>
            </w:r>
            <w:proofErr w:type="spellEnd"/>
            <w:r w:rsidRPr="00AF5737">
              <w:rPr>
                <w:rFonts w:ascii="Times New Roman" w:hAnsi="Times New Roman" w:cs="Times New Roman"/>
                <w:sz w:val="28"/>
                <w:szCs w:val="28"/>
              </w:rPr>
              <w:t xml:space="preserve"> Ч.</w:t>
            </w:r>
          </w:p>
        </w:tc>
        <w:tc>
          <w:tcPr>
            <w:tcW w:w="1276" w:type="dxa"/>
          </w:tcPr>
          <w:p w14:paraId="2D05A7FC" w14:textId="23E92DC0" w:rsidR="00962408" w:rsidRPr="003D3CBB" w:rsidRDefault="00143E2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AF5737">
              <w:rPr>
                <w:rFonts w:ascii="Times New Roman" w:hAnsi="Times New Roman" w:cs="Times New Roman"/>
                <w:bCs/>
                <w:sz w:val="28"/>
                <w:szCs w:val="28"/>
              </w:rPr>
              <w:t>/10</w:t>
            </w:r>
          </w:p>
        </w:tc>
        <w:tc>
          <w:tcPr>
            <w:tcW w:w="1417" w:type="dxa"/>
          </w:tcPr>
          <w:p w14:paraId="4D0A2D7C" w14:textId="10499722" w:rsidR="00962408" w:rsidRPr="003D3CBB" w:rsidRDefault="00143E2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AF5737">
              <w:rPr>
                <w:rFonts w:ascii="Times New Roman" w:hAnsi="Times New Roman" w:cs="Times New Roman"/>
                <w:bCs/>
                <w:sz w:val="28"/>
                <w:szCs w:val="28"/>
              </w:rPr>
              <w:t>/10</w:t>
            </w:r>
          </w:p>
        </w:tc>
        <w:tc>
          <w:tcPr>
            <w:tcW w:w="1390" w:type="dxa"/>
          </w:tcPr>
          <w:p w14:paraId="1A7FDE11" w14:textId="5A41B91F" w:rsidR="00962408" w:rsidRPr="003D3CBB" w:rsidRDefault="00143E2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AF5737">
              <w:rPr>
                <w:rFonts w:ascii="Times New Roman" w:hAnsi="Times New Roman" w:cs="Times New Roman"/>
                <w:bCs/>
                <w:sz w:val="28"/>
                <w:szCs w:val="28"/>
              </w:rPr>
              <w:t>/10</w:t>
            </w:r>
          </w:p>
        </w:tc>
        <w:tc>
          <w:tcPr>
            <w:tcW w:w="1351" w:type="dxa"/>
          </w:tcPr>
          <w:p w14:paraId="3676FADB" w14:textId="733B9DB3" w:rsidR="00962408" w:rsidRPr="003D3CBB" w:rsidRDefault="00143E2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AF5737">
              <w:rPr>
                <w:rFonts w:ascii="Times New Roman" w:hAnsi="Times New Roman" w:cs="Times New Roman"/>
                <w:bCs/>
                <w:sz w:val="28"/>
                <w:szCs w:val="28"/>
              </w:rPr>
              <w:t>/10</w:t>
            </w:r>
          </w:p>
        </w:tc>
        <w:tc>
          <w:tcPr>
            <w:tcW w:w="1103" w:type="dxa"/>
          </w:tcPr>
          <w:p w14:paraId="0D8284BE" w14:textId="025FCC22" w:rsidR="00962408" w:rsidRPr="003D3CBB" w:rsidRDefault="00143E2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AF5737">
              <w:rPr>
                <w:rFonts w:ascii="Times New Roman" w:hAnsi="Times New Roman" w:cs="Times New Roman"/>
                <w:bCs/>
                <w:sz w:val="28"/>
                <w:szCs w:val="28"/>
              </w:rPr>
              <w:t>/10</w:t>
            </w:r>
          </w:p>
        </w:tc>
        <w:tc>
          <w:tcPr>
            <w:tcW w:w="941" w:type="dxa"/>
          </w:tcPr>
          <w:p w14:paraId="632B370D" w14:textId="5D7822E6" w:rsidR="00962408" w:rsidRPr="003D3CBB" w:rsidRDefault="00143E2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34</w:t>
            </w:r>
            <w:r w:rsidR="00962408" w:rsidRPr="00AF5737">
              <w:rPr>
                <w:rFonts w:ascii="Times New Roman" w:hAnsi="Times New Roman" w:cs="Times New Roman"/>
                <w:bCs/>
                <w:sz w:val="28"/>
                <w:szCs w:val="28"/>
              </w:rPr>
              <w:t>/</w:t>
            </w:r>
            <w:r w:rsidR="00962408">
              <w:rPr>
                <w:rFonts w:ascii="Times New Roman" w:hAnsi="Times New Roman" w:cs="Times New Roman"/>
                <w:bCs/>
                <w:sz w:val="28"/>
                <w:szCs w:val="28"/>
              </w:rPr>
              <w:t>5</w:t>
            </w:r>
            <w:r w:rsidR="00962408" w:rsidRPr="00AF5737">
              <w:rPr>
                <w:rFonts w:ascii="Times New Roman" w:hAnsi="Times New Roman" w:cs="Times New Roman"/>
                <w:bCs/>
                <w:sz w:val="28"/>
                <w:szCs w:val="28"/>
              </w:rPr>
              <w:t>0</w:t>
            </w:r>
          </w:p>
        </w:tc>
      </w:tr>
      <w:tr w:rsidR="00962408" w14:paraId="0BBA9158" w14:textId="77777777" w:rsidTr="00225498">
        <w:tc>
          <w:tcPr>
            <w:tcW w:w="2093" w:type="dxa"/>
            <w:vMerge w:val="restart"/>
          </w:tcPr>
          <w:p w14:paraId="71FA1276" w14:textId="77777777" w:rsidR="00962408" w:rsidRPr="0031316C" w:rsidRDefault="00962408" w:rsidP="00F5649E">
            <w:pPr>
              <w:jc w:val="center"/>
              <w:rPr>
                <w:rFonts w:ascii="Times New Roman" w:hAnsi="Times New Roman" w:cs="Times New Roman"/>
                <w:sz w:val="28"/>
                <w:szCs w:val="28"/>
              </w:rPr>
            </w:pPr>
          </w:p>
        </w:tc>
        <w:tc>
          <w:tcPr>
            <w:tcW w:w="7478" w:type="dxa"/>
            <w:gridSpan w:val="6"/>
          </w:tcPr>
          <w:p w14:paraId="21A32B23" w14:textId="77777777" w:rsidR="00962408" w:rsidRPr="0036302C" w:rsidRDefault="00962408" w:rsidP="00F5649E">
            <w:pPr>
              <w:jc w:val="center"/>
              <w:rPr>
                <w:rFonts w:ascii="Times New Roman" w:hAnsi="Times New Roman" w:cs="Times New Roman"/>
                <w:bCs/>
                <w:sz w:val="28"/>
                <w:szCs w:val="28"/>
                <w:lang w:val="uk-UA"/>
              </w:rPr>
            </w:pPr>
            <w:r w:rsidRPr="0036302C">
              <w:rPr>
                <w:rFonts w:ascii="Times New Roman" w:hAnsi="Times New Roman" w:cs="Times New Roman"/>
                <w:bCs/>
                <w:sz w:val="28"/>
                <w:szCs w:val="28"/>
                <w:lang w:val="uk-UA"/>
              </w:rPr>
              <w:t>9-Б клас</w:t>
            </w:r>
          </w:p>
        </w:tc>
      </w:tr>
      <w:tr w:rsidR="00962408" w14:paraId="503BF9F6" w14:textId="77777777" w:rsidTr="00225498">
        <w:tc>
          <w:tcPr>
            <w:tcW w:w="2093" w:type="dxa"/>
            <w:vMerge/>
          </w:tcPr>
          <w:p w14:paraId="0F669638" w14:textId="77777777" w:rsidR="00962408" w:rsidRPr="0031316C" w:rsidRDefault="00962408" w:rsidP="00F5649E">
            <w:pPr>
              <w:jc w:val="center"/>
              <w:rPr>
                <w:rFonts w:ascii="Times New Roman" w:hAnsi="Times New Roman" w:cs="Times New Roman"/>
                <w:sz w:val="28"/>
                <w:szCs w:val="28"/>
              </w:rPr>
            </w:pPr>
          </w:p>
        </w:tc>
        <w:tc>
          <w:tcPr>
            <w:tcW w:w="7478" w:type="dxa"/>
            <w:gridSpan w:val="6"/>
          </w:tcPr>
          <w:p w14:paraId="6D9D8D20" w14:textId="77777777" w:rsidR="00962408" w:rsidRPr="00D22254" w:rsidRDefault="00962408" w:rsidP="00F5649E">
            <w:pPr>
              <w:jc w:val="center"/>
              <w:rPr>
                <w:rFonts w:ascii="Times New Roman" w:hAnsi="Times New Roman" w:cs="Times New Roman"/>
                <w:bCs/>
                <w:sz w:val="28"/>
                <w:szCs w:val="28"/>
              </w:rPr>
            </w:pPr>
            <w:r w:rsidRPr="00D22254">
              <w:rPr>
                <w:rFonts w:ascii="Times New Roman" w:hAnsi="Times New Roman" w:cs="Times New Roman"/>
                <w:bCs/>
                <w:sz w:val="28"/>
                <w:szCs w:val="28"/>
              </w:rPr>
              <w:t>A formal letter</w:t>
            </w:r>
          </w:p>
        </w:tc>
      </w:tr>
      <w:tr w:rsidR="00962408" w14:paraId="31B2B649" w14:textId="77777777" w:rsidTr="00225498">
        <w:tc>
          <w:tcPr>
            <w:tcW w:w="2093" w:type="dxa"/>
          </w:tcPr>
          <w:p w14:paraId="27F13D97"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Дар’я А.</w:t>
            </w:r>
          </w:p>
        </w:tc>
        <w:tc>
          <w:tcPr>
            <w:tcW w:w="1276" w:type="dxa"/>
          </w:tcPr>
          <w:p w14:paraId="6CD4A0EB" w14:textId="7AE982E6" w:rsidR="00962408" w:rsidRPr="00DF1A3F" w:rsidRDefault="00947B5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DF1A3F">
              <w:rPr>
                <w:rFonts w:ascii="Times New Roman" w:hAnsi="Times New Roman" w:cs="Times New Roman"/>
                <w:bCs/>
                <w:sz w:val="28"/>
                <w:szCs w:val="28"/>
              </w:rPr>
              <w:t>/10</w:t>
            </w:r>
          </w:p>
        </w:tc>
        <w:tc>
          <w:tcPr>
            <w:tcW w:w="1417" w:type="dxa"/>
          </w:tcPr>
          <w:p w14:paraId="342E5A1F" w14:textId="6C2C682B" w:rsidR="00962408" w:rsidRPr="00DF1A3F" w:rsidRDefault="00947B5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DF1A3F">
              <w:rPr>
                <w:rFonts w:ascii="Times New Roman" w:hAnsi="Times New Roman" w:cs="Times New Roman"/>
                <w:bCs/>
                <w:sz w:val="28"/>
                <w:szCs w:val="28"/>
              </w:rPr>
              <w:t>/10</w:t>
            </w:r>
          </w:p>
        </w:tc>
        <w:tc>
          <w:tcPr>
            <w:tcW w:w="1390" w:type="dxa"/>
          </w:tcPr>
          <w:p w14:paraId="71442FC0"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1351" w:type="dxa"/>
          </w:tcPr>
          <w:p w14:paraId="5FE8C672"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1103" w:type="dxa"/>
          </w:tcPr>
          <w:p w14:paraId="0011DA43" w14:textId="21A87C6C" w:rsidR="00962408" w:rsidRPr="00DF1A3F" w:rsidRDefault="00947B5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DF1A3F">
              <w:rPr>
                <w:rFonts w:ascii="Times New Roman" w:hAnsi="Times New Roman" w:cs="Times New Roman"/>
                <w:bCs/>
                <w:sz w:val="28"/>
                <w:szCs w:val="28"/>
              </w:rPr>
              <w:t>/10</w:t>
            </w:r>
          </w:p>
        </w:tc>
        <w:tc>
          <w:tcPr>
            <w:tcW w:w="941" w:type="dxa"/>
          </w:tcPr>
          <w:p w14:paraId="47EEDD75" w14:textId="4119635F" w:rsidR="00962408" w:rsidRPr="00DF1A3F" w:rsidRDefault="00947B5D"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30</w:t>
            </w:r>
            <w:r w:rsidR="00962408" w:rsidRPr="00DF1A3F">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DF1A3F">
              <w:rPr>
                <w:rFonts w:ascii="Times New Roman" w:hAnsi="Times New Roman" w:cs="Times New Roman"/>
                <w:bCs/>
                <w:sz w:val="28"/>
                <w:szCs w:val="28"/>
              </w:rPr>
              <w:t>0</w:t>
            </w:r>
          </w:p>
        </w:tc>
      </w:tr>
      <w:tr w:rsidR="00962408" w14:paraId="6BB2C541" w14:textId="77777777" w:rsidTr="00225498">
        <w:tc>
          <w:tcPr>
            <w:tcW w:w="2093" w:type="dxa"/>
          </w:tcPr>
          <w:p w14:paraId="3007DB66"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Микола М.</w:t>
            </w:r>
          </w:p>
        </w:tc>
        <w:tc>
          <w:tcPr>
            <w:tcW w:w="1276" w:type="dxa"/>
          </w:tcPr>
          <w:p w14:paraId="38789978" w14:textId="77777777" w:rsidR="00962408" w:rsidRPr="00DF1A3F" w:rsidRDefault="00962408" w:rsidP="00F5649E">
            <w:pPr>
              <w:jc w:val="center"/>
              <w:rPr>
                <w:rFonts w:ascii="Times New Roman" w:hAnsi="Times New Roman" w:cs="Times New Roman"/>
                <w:bCs/>
                <w:sz w:val="28"/>
                <w:szCs w:val="28"/>
              </w:rPr>
            </w:pPr>
            <w:r w:rsidRPr="00DF1A3F">
              <w:rPr>
                <w:rFonts w:ascii="Times New Roman" w:hAnsi="Times New Roman" w:cs="Times New Roman"/>
                <w:bCs/>
                <w:sz w:val="28"/>
                <w:szCs w:val="28"/>
              </w:rPr>
              <w:t>4/10</w:t>
            </w:r>
          </w:p>
        </w:tc>
        <w:tc>
          <w:tcPr>
            <w:tcW w:w="1417" w:type="dxa"/>
          </w:tcPr>
          <w:p w14:paraId="05A45A07" w14:textId="2B6C7046" w:rsidR="00962408" w:rsidRPr="00DF1A3F" w:rsidRDefault="004A3D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DF1A3F">
              <w:rPr>
                <w:rFonts w:ascii="Times New Roman" w:hAnsi="Times New Roman" w:cs="Times New Roman"/>
                <w:bCs/>
                <w:sz w:val="28"/>
                <w:szCs w:val="28"/>
              </w:rPr>
              <w:t>/10</w:t>
            </w:r>
          </w:p>
        </w:tc>
        <w:tc>
          <w:tcPr>
            <w:tcW w:w="1390" w:type="dxa"/>
          </w:tcPr>
          <w:p w14:paraId="0D1E7252" w14:textId="1CFCDA05" w:rsidR="00962408" w:rsidRPr="00DF1A3F" w:rsidRDefault="004A3D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962408" w:rsidRPr="00DF1A3F">
              <w:rPr>
                <w:rFonts w:ascii="Times New Roman" w:hAnsi="Times New Roman" w:cs="Times New Roman"/>
                <w:bCs/>
                <w:sz w:val="28"/>
                <w:szCs w:val="28"/>
              </w:rPr>
              <w:t>/10</w:t>
            </w:r>
          </w:p>
        </w:tc>
        <w:tc>
          <w:tcPr>
            <w:tcW w:w="1351" w:type="dxa"/>
          </w:tcPr>
          <w:p w14:paraId="64147AF8"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DF1A3F">
              <w:rPr>
                <w:rFonts w:ascii="Times New Roman" w:hAnsi="Times New Roman" w:cs="Times New Roman"/>
                <w:bCs/>
                <w:sz w:val="28"/>
                <w:szCs w:val="28"/>
              </w:rPr>
              <w:t>/10</w:t>
            </w:r>
          </w:p>
        </w:tc>
        <w:tc>
          <w:tcPr>
            <w:tcW w:w="1103" w:type="dxa"/>
          </w:tcPr>
          <w:p w14:paraId="00BE6B5E" w14:textId="77777777" w:rsidR="00962408" w:rsidRPr="00DF1A3F" w:rsidRDefault="00962408" w:rsidP="00F5649E">
            <w:pPr>
              <w:jc w:val="center"/>
              <w:rPr>
                <w:rFonts w:ascii="Times New Roman" w:hAnsi="Times New Roman" w:cs="Times New Roman"/>
                <w:bCs/>
                <w:sz w:val="28"/>
                <w:szCs w:val="28"/>
              </w:rPr>
            </w:pPr>
            <w:r w:rsidRPr="00DF1A3F">
              <w:rPr>
                <w:rFonts w:ascii="Times New Roman" w:hAnsi="Times New Roman" w:cs="Times New Roman"/>
                <w:bCs/>
                <w:sz w:val="28"/>
                <w:szCs w:val="28"/>
              </w:rPr>
              <w:t>4/10</w:t>
            </w:r>
          </w:p>
        </w:tc>
        <w:tc>
          <w:tcPr>
            <w:tcW w:w="941" w:type="dxa"/>
          </w:tcPr>
          <w:p w14:paraId="24299E83" w14:textId="4DD6CF97" w:rsidR="00962408" w:rsidRPr="00DF1A3F" w:rsidRDefault="004A3D2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24</w:t>
            </w:r>
            <w:r w:rsidR="00962408" w:rsidRPr="00DF1A3F">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DF1A3F">
              <w:rPr>
                <w:rFonts w:ascii="Times New Roman" w:hAnsi="Times New Roman" w:cs="Times New Roman"/>
                <w:bCs/>
                <w:sz w:val="28"/>
                <w:szCs w:val="28"/>
              </w:rPr>
              <w:t>0</w:t>
            </w:r>
          </w:p>
        </w:tc>
      </w:tr>
      <w:tr w:rsidR="00962408" w14:paraId="7192006E" w14:textId="77777777" w:rsidTr="00225498">
        <w:tc>
          <w:tcPr>
            <w:tcW w:w="2093" w:type="dxa"/>
          </w:tcPr>
          <w:p w14:paraId="444646C3"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Олег М.</w:t>
            </w:r>
          </w:p>
        </w:tc>
        <w:tc>
          <w:tcPr>
            <w:tcW w:w="1276" w:type="dxa"/>
          </w:tcPr>
          <w:p w14:paraId="57157789" w14:textId="205EBF66" w:rsidR="00962408" w:rsidRPr="00DF1A3F" w:rsidRDefault="00A31CF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810F50">
              <w:rPr>
                <w:rFonts w:ascii="Times New Roman" w:hAnsi="Times New Roman" w:cs="Times New Roman"/>
                <w:bCs/>
                <w:sz w:val="28"/>
                <w:szCs w:val="28"/>
              </w:rPr>
              <w:t>/10</w:t>
            </w:r>
          </w:p>
        </w:tc>
        <w:tc>
          <w:tcPr>
            <w:tcW w:w="1417" w:type="dxa"/>
          </w:tcPr>
          <w:p w14:paraId="6D97B4A8"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810F50">
              <w:rPr>
                <w:rFonts w:ascii="Times New Roman" w:hAnsi="Times New Roman" w:cs="Times New Roman"/>
                <w:bCs/>
                <w:sz w:val="28"/>
                <w:szCs w:val="28"/>
              </w:rPr>
              <w:t>/10</w:t>
            </w:r>
          </w:p>
        </w:tc>
        <w:tc>
          <w:tcPr>
            <w:tcW w:w="1390" w:type="dxa"/>
          </w:tcPr>
          <w:p w14:paraId="6FFA94D4" w14:textId="7C3FBD60" w:rsidR="00962408" w:rsidRPr="00DF1A3F" w:rsidRDefault="00A31CF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810F50">
              <w:rPr>
                <w:rFonts w:ascii="Times New Roman" w:hAnsi="Times New Roman" w:cs="Times New Roman"/>
                <w:bCs/>
                <w:sz w:val="28"/>
                <w:szCs w:val="28"/>
              </w:rPr>
              <w:t>/10</w:t>
            </w:r>
          </w:p>
        </w:tc>
        <w:tc>
          <w:tcPr>
            <w:tcW w:w="1351" w:type="dxa"/>
          </w:tcPr>
          <w:p w14:paraId="7B2C7655"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810F50">
              <w:rPr>
                <w:rFonts w:ascii="Times New Roman" w:hAnsi="Times New Roman" w:cs="Times New Roman"/>
                <w:bCs/>
                <w:sz w:val="28"/>
                <w:szCs w:val="28"/>
              </w:rPr>
              <w:t>/10</w:t>
            </w:r>
          </w:p>
        </w:tc>
        <w:tc>
          <w:tcPr>
            <w:tcW w:w="1103" w:type="dxa"/>
          </w:tcPr>
          <w:p w14:paraId="73C49BAE"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810F50">
              <w:rPr>
                <w:rFonts w:ascii="Times New Roman" w:hAnsi="Times New Roman" w:cs="Times New Roman"/>
                <w:bCs/>
                <w:sz w:val="28"/>
                <w:szCs w:val="28"/>
              </w:rPr>
              <w:t>/10</w:t>
            </w:r>
          </w:p>
        </w:tc>
        <w:tc>
          <w:tcPr>
            <w:tcW w:w="941" w:type="dxa"/>
          </w:tcPr>
          <w:p w14:paraId="58954557" w14:textId="580CFDF8" w:rsidR="00962408" w:rsidRPr="00DF1A3F" w:rsidRDefault="00A31CF3"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29</w:t>
            </w:r>
            <w:r w:rsidR="00962408" w:rsidRPr="00810F50">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810F50">
              <w:rPr>
                <w:rFonts w:ascii="Times New Roman" w:hAnsi="Times New Roman" w:cs="Times New Roman"/>
                <w:bCs/>
                <w:sz w:val="28"/>
                <w:szCs w:val="28"/>
              </w:rPr>
              <w:t>0</w:t>
            </w:r>
          </w:p>
        </w:tc>
      </w:tr>
      <w:tr w:rsidR="00962408" w14:paraId="7E3D2048" w14:textId="77777777" w:rsidTr="00225498">
        <w:tc>
          <w:tcPr>
            <w:tcW w:w="2093" w:type="dxa"/>
          </w:tcPr>
          <w:p w14:paraId="09277666"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Ілля М.</w:t>
            </w:r>
          </w:p>
        </w:tc>
        <w:tc>
          <w:tcPr>
            <w:tcW w:w="1276" w:type="dxa"/>
          </w:tcPr>
          <w:p w14:paraId="49F5D30A"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Pr="008D082C">
              <w:rPr>
                <w:rFonts w:ascii="Times New Roman" w:hAnsi="Times New Roman" w:cs="Times New Roman"/>
                <w:bCs/>
                <w:sz w:val="28"/>
                <w:szCs w:val="28"/>
              </w:rPr>
              <w:t>/10</w:t>
            </w:r>
          </w:p>
        </w:tc>
        <w:tc>
          <w:tcPr>
            <w:tcW w:w="1417" w:type="dxa"/>
          </w:tcPr>
          <w:p w14:paraId="76ADF202" w14:textId="77777777" w:rsidR="00962408" w:rsidRPr="00DF1A3F" w:rsidRDefault="00962408" w:rsidP="00F5649E">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1390" w:type="dxa"/>
          </w:tcPr>
          <w:p w14:paraId="0A2A2C98" w14:textId="77777777" w:rsidR="00962408" w:rsidRPr="00DF1A3F" w:rsidRDefault="00962408" w:rsidP="00F5649E">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1351" w:type="dxa"/>
          </w:tcPr>
          <w:p w14:paraId="0EFD6C0F" w14:textId="77777777" w:rsidR="00962408" w:rsidRPr="00DF1A3F" w:rsidRDefault="00962408" w:rsidP="00F5649E">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1103" w:type="dxa"/>
          </w:tcPr>
          <w:p w14:paraId="2B272EB4" w14:textId="77777777" w:rsidR="00962408" w:rsidRPr="00DF1A3F" w:rsidRDefault="00962408" w:rsidP="00F5649E">
            <w:pPr>
              <w:jc w:val="center"/>
              <w:rPr>
                <w:rFonts w:ascii="Times New Roman" w:hAnsi="Times New Roman" w:cs="Times New Roman"/>
                <w:bCs/>
                <w:sz w:val="28"/>
                <w:szCs w:val="28"/>
              </w:rPr>
            </w:pPr>
            <w:r w:rsidRPr="008D082C">
              <w:rPr>
                <w:rFonts w:ascii="Times New Roman" w:hAnsi="Times New Roman" w:cs="Times New Roman"/>
                <w:bCs/>
                <w:sz w:val="28"/>
                <w:szCs w:val="28"/>
              </w:rPr>
              <w:t>2/10</w:t>
            </w:r>
          </w:p>
        </w:tc>
        <w:tc>
          <w:tcPr>
            <w:tcW w:w="941" w:type="dxa"/>
          </w:tcPr>
          <w:p w14:paraId="19376C29"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8D082C">
              <w:rPr>
                <w:rFonts w:ascii="Times New Roman" w:hAnsi="Times New Roman" w:cs="Times New Roman"/>
                <w:bCs/>
                <w:sz w:val="28"/>
                <w:szCs w:val="28"/>
              </w:rPr>
              <w:t>/</w:t>
            </w:r>
            <w:r>
              <w:rPr>
                <w:rFonts w:ascii="Times New Roman" w:hAnsi="Times New Roman" w:cs="Times New Roman"/>
                <w:bCs/>
                <w:sz w:val="28"/>
                <w:szCs w:val="28"/>
                <w:lang w:val="uk-UA"/>
              </w:rPr>
              <w:t>5</w:t>
            </w:r>
            <w:r w:rsidRPr="008D082C">
              <w:rPr>
                <w:rFonts w:ascii="Times New Roman" w:hAnsi="Times New Roman" w:cs="Times New Roman"/>
                <w:bCs/>
                <w:sz w:val="28"/>
                <w:szCs w:val="28"/>
              </w:rPr>
              <w:t>0</w:t>
            </w:r>
          </w:p>
        </w:tc>
      </w:tr>
      <w:tr w:rsidR="00962408" w14:paraId="6B0009F5" w14:textId="77777777" w:rsidTr="00225498">
        <w:tc>
          <w:tcPr>
            <w:tcW w:w="2093" w:type="dxa"/>
          </w:tcPr>
          <w:p w14:paraId="0A0C5DA0"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Ірина Н.</w:t>
            </w:r>
          </w:p>
        </w:tc>
        <w:tc>
          <w:tcPr>
            <w:tcW w:w="1276" w:type="dxa"/>
          </w:tcPr>
          <w:p w14:paraId="17707328"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60779">
              <w:rPr>
                <w:rFonts w:ascii="Times New Roman" w:hAnsi="Times New Roman" w:cs="Times New Roman"/>
                <w:bCs/>
                <w:sz w:val="28"/>
                <w:szCs w:val="28"/>
              </w:rPr>
              <w:t>/10</w:t>
            </w:r>
          </w:p>
        </w:tc>
        <w:tc>
          <w:tcPr>
            <w:tcW w:w="1417" w:type="dxa"/>
          </w:tcPr>
          <w:p w14:paraId="4FFE8991" w14:textId="1CE05165" w:rsidR="00962408" w:rsidRPr="00DF1A3F" w:rsidRDefault="0061195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860779">
              <w:rPr>
                <w:rFonts w:ascii="Times New Roman" w:hAnsi="Times New Roman" w:cs="Times New Roman"/>
                <w:bCs/>
                <w:sz w:val="28"/>
                <w:szCs w:val="28"/>
              </w:rPr>
              <w:t>/10</w:t>
            </w:r>
          </w:p>
        </w:tc>
        <w:tc>
          <w:tcPr>
            <w:tcW w:w="1390" w:type="dxa"/>
          </w:tcPr>
          <w:p w14:paraId="72F056D1" w14:textId="515E7D91" w:rsidR="00962408" w:rsidRPr="00DF1A3F" w:rsidRDefault="0061195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860779">
              <w:rPr>
                <w:rFonts w:ascii="Times New Roman" w:hAnsi="Times New Roman" w:cs="Times New Roman"/>
                <w:bCs/>
                <w:sz w:val="28"/>
                <w:szCs w:val="28"/>
              </w:rPr>
              <w:t>/10</w:t>
            </w:r>
          </w:p>
        </w:tc>
        <w:tc>
          <w:tcPr>
            <w:tcW w:w="1351" w:type="dxa"/>
          </w:tcPr>
          <w:p w14:paraId="093F7349" w14:textId="7FE270FA" w:rsidR="00962408" w:rsidRPr="00DF1A3F" w:rsidRDefault="0061195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860779">
              <w:rPr>
                <w:rFonts w:ascii="Times New Roman" w:hAnsi="Times New Roman" w:cs="Times New Roman"/>
                <w:bCs/>
                <w:sz w:val="28"/>
                <w:szCs w:val="28"/>
              </w:rPr>
              <w:t>/10</w:t>
            </w:r>
          </w:p>
        </w:tc>
        <w:tc>
          <w:tcPr>
            <w:tcW w:w="1103" w:type="dxa"/>
          </w:tcPr>
          <w:p w14:paraId="62366599"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860779">
              <w:rPr>
                <w:rFonts w:ascii="Times New Roman" w:hAnsi="Times New Roman" w:cs="Times New Roman"/>
                <w:bCs/>
                <w:sz w:val="28"/>
                <w:szCs w:val="28"/>
              </w:rPr>
              <w:t>/10</w:t>
            </w:r>
          </w:p>
        </w:tc>
        <w:tc>
          <w:tcPr>
            <w:tcW w:w="941" w:type="dxa"/>
          </w:tcPr>
          <w:p w14:paraId="5BE4939E" w14:textId="325EC13F" w:rsidR="00962408" w:rsidRPr="00DF1A3F" w:rsidRDefault="00611954"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43</w:t>
            </w:r>
            <w:r w:rsidR="00962408" w:rsidRPr="00860779">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860779">
              <w:rPr>
                <w:rFonts w:ascii="Times New Roman" w:hAnsi="Times New Roman" w:cs="Times New Roman"/>
                <w:bCs/>
                <w:sz w:val="28"/>
                <w:szCs w:val="28"/>
              </w:rPr>
              <w:t>0</w:t>
            </w:r>
          </w:p>
        </w:tc>
      </w:tr>
      <w:tr w:rsidR="00962408" w14:paraId="5EE274E4" w14:textId="77777777" w:rsidTr="00225498">
        <w:tc>
          <w:tcPr>
            <w:tcW w:w="2093" w:type="dxa"/>
          </w:tcPr>
          <w:p w14:paraId="7B8AFBFA"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Вікторія О.</w:t>
            </w:r>
          </w:p>
        </w:tc>
        <w:tc>
          <w:tcPr>
            <w:tcW w:w="1276" w:type="dxa"/>
          </w:tcPr>
          <w:p w14:paraId="1DF1AF51" w14:textId="451B5218" w:rsidR="00962408" w:rsidRPr="00DF1A3F" w:rsidRDefault="0035268B"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00962408" w:rsidRPr="00C86F71">
              <w:rPr>
                <w:rFonts w:ascii="Times New Roman" w:hAnsi="Times New Roman" w:cs="Times New Roman"/>
                <w:bCs/>
                <w:sz w:val="28"/>
                <w:szCs w:val="28"/>
              </w:rPr>
              <w:t>/10</w:t>
            </w:r>
          </w:p>
        </w:tc>
        <w:tc>
          <w:tcPr>
            <w:tcW w:w="1417" w:type="dxa"/>
          </w:tcPr>
          <w:p w14:paraId="5BDF75E4" w14:textId="77777777" w:rsidR="00962408" w:rsidRPr="00DF1A3F" w:rsidRDefault="00962408" w:rsidP="00F5649E">
            <w:pPr>
              <w:jc w:val="center"/>
              <w:rPr>
                <w:rFonts w:ascii="Times New Roman" w:hAnsi="Times New Roman" w:cs="Times New Roman"/>
                <w:bCs/>
                <w:sz w:val="28"/>
                <w:szCs w:val="28"/>
              </w:rPr>
            </w:pPr>
            <w:r w:rsidRPr="00C86F71">
              <w:rPr>
                <w:rFonts w:ascii="Times New Roman" w:hAnsi="Times New Roman" w:cs="Times New Roman"/>
                <w:bCs/>
                <w:sz w:val="28"/>
                <w:szCs w:val="28"/>
              </w:rPr>
              <w:t>9/10</w:t>
            </w:r>
          </w:p>
        </w:tc>
        <w:tc>
          <w:tcPr>
            <w:tcW w:w="1390" w:type="dxa"/>
          </w:tcPr>
          <w:p w14:paraId="26BA7FE6" w14:textId="7A2AEC77" w:rsidR="00962408" w:rsidRPr="00DF1A3F" w:rsidRDefault="0035268B"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C86F71">
              <w:rPr>
                <w:rFonts w:ascii="Times New Roman" w:hAnsi="Times New Roman" w:cs="Times New Roman"/>
                <w:bCs/>
                <w:sz w:val="28"/>
                <w:szCs w:val="28"/>
              </w:rPr>
              <w:t>/10</w:t>
            </w:r>
          </w:p>
        </w:tc>
        <w:tc>
          <w:tcPr>
            <w:tcW w:w="1351" w:type="dxa"/>
          </w:tcPr>
          <w:p w14:paraId="5BC96CC0" w14:textId="77777777" w:rsidR="00962408" w:rsidRPr="00DF1A3F" w:rsidRDefault="00962408" w:rsidP="00F5649E">
            <w:pPr>
              <w:jc w:val="center"/>
              <w:rPr>
                <w:rFonts w:ascii="Times New Roman" w:hAnsi="Times New Roman" w:cs="Times New Roman"/>
                <w:bCs/>
                <w:sz w:val="28"/>
                <w:szCs w:val="28"/>
              </w:rPr>
            </w:pPr>
            <w:r w:rsidRPr="00C86F71">
              <w:rPr>
                <w:rFonts w:ascii="Times New Roman" w:hAnsi="Times New Roman" w:cs="Times New Roman"/>
                <w:bCs/>
                <w:sz w:val="28"/>
                <w:szCs w:val="28"/>
              </w:rPr>
              <w:t>8/10</w:t>
            </w:r>
          </w:p>
        </w:tc>
        <w:tc>
          <w:tcPr>
            <w:tcW w:w="1103" w:type="dxa"/>
          </w:tcPr>
          <w:p w14:paraId="595DE58E" w14:textId="3A708EF7" w:rsidR="00962408" w:rsidRPr="00DF1A3F" w:rsidRDefault="0035268B"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C86F71">
              <w:rPr>
                <w:rFonts w:ascii="Times New Roman" w:hAnsi="Times New Roman" w:cs="Times New Roman"/>
                <w:bCs/>
                <w:sz w:val="28"/>
                <w:szCs w:val="28"/>
              </w:rPr>
              <w:t>/10</w:t>
            </w:r>
          </w:p>
        </w:tc>
        <w:tc>
          <w:tcPr>
            <w:tcW w:w="941" w:type="dxa"/>
          </w:tcPr>
          <w:p w14:paraId="023C5055" w14:textId="240ECB2F" w:rsidR="00962408" w:rsidRPr="00DF1A3F" w:rsidRDefault="0035268B"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44</w:t>
            </w:r>
            <w:r w:rsidR="00962408" w:rsidRPr="00C86F71">
              <w:rPr>
                <w:rFonts w:ascii="Times New Roman" w:hAnsi="Times New Roman" w:cs="Times New Roman"/>
                <w:bCs/>
                <w:sz w:val="28"/>
                <w:szCs w:val="28"/>
              </w:rPr>
              <w:t>/50</w:t>
            </w:r>
          </w:p>
        </w:tc>
      </w:tr>
      <w:tr w:rsidR="00962408" w14:paraId="65CA5E01" w14:textId="77777777" w:rsidTr="00225498">
        <w:tc>
          <w:tcPr>
            <w:tcW w:w="2093" w:type="dxa"/>
          </w:tcPr>
          <w:p w14:paraId="30AB2885"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О.</w:t>
            </w:r>
          </w:p>
        </w:tc>
        <w:tc>
          <w:tcPr>
            <w:tcW w:w="1276" w:type="dxa"/>
          </w:tcPr>
          <w:p w14:paraId="313E510E" w14:textId="70F52CD3" w:rsidR="00962408" w:rsidRPr="00DF1A3F" w:rsidRDefault="000163F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962408" w:rsidRPr="00826F88">
              <w:rPr>
                <w:rFonts w:ascii="Times New Roman" w:hAnsi="Times New Roman" w:cs="Times New Roman"/>
                <w:bCs/>
                <w:sz w:val="28"/>
                <w:szCs w:val="28"/>
              </w:rPr>
              <w:t>/10</w:t>
            </w:r>
          </w:p>
        </w:tc>
        <w:tc>
          <w:tcPr>
            <w:tcW w:w="1417" w:type="dxa"/>
          </w:tcPr>
          <w:p w14:paraId="3EB85EA7"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826F88">
              <w:rPr>
                <w:rFonts w:ascii="Times New Roman" w:hAnsi="Times New Roman" w:cs="Times New Roman"/>
                <w:bCs/>
                <w:sz w:val="28"/>
                <w:szCs w:val="28"/>
              </w:rPr>
              <w:t>/10</w:t>
            </w:r>
          </w:p>
        </w:tc>
        <w:tc>
          <w:tcPr>
            <w:tcW w:w="1390" w:type="dxa"/>
          </w:tcPr>
          <w:p w14:paraId="4213FAF8" w14:textId="1F907835" w:rsidR="00962408" w:rsidRPr="00DF1A3F" w:rsidRDefault="000163F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826F88">
              <w:rPr>
                <w:rFonts w:ascii="Times New Roman" w:hAnsi="Times New Roman" w:cs="Times New Roman"/>
                <w:bCs/>
                <w:sz w:val="28"/>
                <w:szCs w:val="28"/>
              </w:rPr>
              <w:t>/10</w:t>
            </w:r>
          </w:p>
        </w:tc>
        <w:tc>
          <w:tcPr>
            <w:tcW w:w="1351" w:type="dxa"/>
          </w:tcPr>
          <w:p w14:paraId="138FCED1" w14:textId="7DAA2536" w:rsidR="00962408" w:rsidRPr="00DF1A3F" w:rsidRDefault="000163F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826F88">
              <w:rPr>
                <w:rFonts w:ascii="Times New Roman" w:hAnsi="Times New Roman" w:cs="Times New Roman"/>
                <w:bCs/>
                <w:sz w:val="28"/>
                <w:szCs w:val="28"/>
              </w:rPr>
              <w:t>/10</w:t>
            </w:r>
          </w:p>
        </w:tc>
        <w:tc>
          <w:tcPr>
            <w:tcW w:w="1103" w:type="dxa"/>
          </w:tcPr>
          <w:p w14:paraId="0EFDEFC9" w14:textId="77777777" w:rsidR="00962408" w:rsidRPr="00DF1A3F" w:rsidRDefault="00962408" w:rsidP="00F5649E">
            <w:pPr>
              <w:jc w:val="center"/>
              <w:rPr>
                <w:rFonts w:ascii="Times New Roman" w:hAnsi="Times New Roman" w:cs="Times New Roman"/>
                <w:bCs/>
                <w:sz w:val="28"/>
                <w:szCs w:val="28"/>
              </w:rPr>
            </w:pPr>
            <w:r w:rsidRPr="00826F88">
              <w:rPr>
                <w:rFonts w:ascii="Times New Roman" w:hAnsi="Times New Roman" w:cs="Times New Roman"/>
                <w:bCs/>
                <w:sz w:val="28"/>
                <w:szCs w:val="28"/>
              </w:rPr>
              <w:t>6/10</w:t>
            </w:r>
          </w:p>
        </w:tc>
        <w:tc>
          <w:tcPr>
            <w:tcW w:w="941" w:type="dxa"/>
          </w:tcPr>
          <w:p w14:paraId="3EE4ACEA" w14:textId="7DDAD414" w:rsidR="00962408" w:rsidRPr="00DF1A3F" w:rsidRDefault="000163F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26</w:t>
            </w:r>
            <w:r w:rsidR="00962408" w:rsidRPr="00826F88">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826F88">
              <w:rPr>
                <w:rFonts w:ascii="Times New Roman" w:hAnsi="Times New Roman" w:cs="Times New Roman"/>
                <w:bCs/>
                <w:sz w:val="28"/>
                <w:szCs w:val="28"/>
              </w:rPr>
              <w:t>0</w:t>
            </w:r>
          </w:p>
        </w:tc>
      </w:tr>
      <w:tr w:rsidR="00962408" w14:paraId="06BB9EC2" w14:textId="77777777" w:rsidTr="00225498">
        <w:tc>
          <w:tcPr>
            <w:tcW w:w="2093" w:type="dxa"/>
          </w:tcPr>
          <w:p w14:paraId="1F8533C4"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Софія П.</w:t>
            </w:r>
          </w:p>
        </w:tc>
        <w:tc>
          <w:tcPr>
            <w:tcW w:w="1276" w:type="dxa"/>
          </w:tcPr>
          <w:p w14:paraId="541FB327" w14:textId="77777777" w:rsidR="00962408" w:rsidRPr="00DF1A3F" w:rsidRDefault="00962408" w:rsidP="00F5649E">
            <w:pPr>
              <w:jc w:val="center"/>
              <w:rPr>
                <w:rFonts w:ascii="Times New Roman" w:hAnsi="Times New Roman" w:cs="Times New Roman"/>
                <w:bCs/>
                <w:sz w:val="28"/>
                <w:szCs w:val="28"/>
              </w:rPr>
            </w:pPr>
            <w:r w:rsidRPr="00826F88">
              <w:rPr>
                <w:rFonts w:ascii="Times New Roman" w:hAnsi="Times New Roman" w:cs="Times New Roman"/>
                <w:bCs/>
                <w:sz w:val="28"/>
                <w:szCs w:val="28"/>
              </w:rPr>
              <w:t>2/10</w:t>
            </w:r>
          </w:p>
        </w:tc>
        <w:tc>
          <w:tcPr>
            <w:tcW w:w="1417" w:type="dxa"/>
          </w:tcPr>
          <w:p w14:paraId="5F28CDE9" w14:textId="7AA2FCEE" w:rsidR="00962408" w:rsidRPr="00DF1A3F" w:rsidRDefault="000D155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00962408" w:rsidRPr="00826F88">
              <w:rPr>
                <w:rFonts w:ascii="Times New Roman" w:hAnsi="Times New Roman" w:cs="Times New Roman"/>
                <w:bCs/>
                <w:sz w:val="28"/>
                <w:szCs w:val="28"/>
              </w:rPr>
              <w:t>/10</w:t>
            </w:r>
          </w:p>
        </w:tc>
        <w:tc>
          <w:tcPr>
            <w:tcW w:w="1390" w:type="dxa"/>
          </w:tcPr>
          <w:p w14:paraId="3B704F51" w14:textId="77777777" w:rsidR="00962408" w:rsidRPr="00DF1A3F" w:rsidRDefault="00962408" w:rsidP="00F5649E">
            <w:pPr>
              <w:jc w:val="center"/>
              <w:rPr>
                <w:rFonts w:ascii="Times New Roman" w:hAnsi="Times New Roman" w:cs="Times New Roman"/>
                <w:bCs/>
                <w:sz w:val="28"/>
                <w:szCs w:val="28"/>
              </w:rPr>
            </w:pPr>
            <w:r w:rsidRPr="00826F88">
              <w:rPr>
                <w:rFonts w:ascii="Times New Roman" w:hAnsi="Times New Roman" w:cs="Times New Roman"/>
                <w:bCs/>
                <w:sz w:val="28"/>
                <w:szCs w:val="28"/>
              </w:rPr>
              <w:t>2/10</w:t>
            </w:r>
          </w:p>
        </w:tc>
        <w:tc>
          <w:tcPr>
            <w:tcW w:w="1351" w:type="dxa"/>
          </w:tcPr>
          <w:p w14:paraId="5E9FB0F0" w14:textId="56397355" w:rsidR="00962408" w:rsidRPr="00DF1A3F" w:rsidRDefault="000D155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962408" w:rsidRPr="00826F88">
              <w:rPr>
                <w:rFonts w:ascii="Times New Roman" w:hAnsi="Times New Roman" w:cs="Times New Roman"/>
                <w:bCs/>
                <w:sz w:val="28"/>
                <w:szCs w:val="28"/>
              </w:rPr>
              <w:t>/10</w:t>
            </w:r>
          </w:p>
        </w:tc>
        <w:tc>
          <w:tcPr>
            <w:tcW w:w="1103" w:type="dxa"/>
          </w:tcPr>
          <w:p w14:paraId="2F53D136" w14:textId="2BA5B767" w:rsidR="00962408" w:rsidRPr="00DF1A3F" w:rsidRDefault="000D155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w:t>
            </w:r>
            <w:r w:rsidR="00962408" w:rsidRPr="00826F88">
              <w:rPr>
                <w:rFonts w:ascii="Times New Roman" w:hAnsi="Times New Roman" w:cs="Times New Roman"/>
                <w:bCs/>
                <w:sz w:val="28"/>
                <w:szCs w:val="28"/>
              </w:rPr>
              <w:t>/10</w:t>
            </w:r>
          </w:p>
        </w:tc>
        <w:tc>
          <w:tcPr>
            <w:tcW w:w="941" w:type="dxa"/>
          </w:tcPr>
          <w:p w14:paraId="3D8DDF48" w14:textId="08361FE9" w:rsidR="00962408" w:rsidRPr="00DF1A3F" w:rsidRDefault="000D155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13</w:t>
            </w:r>
            <w:r w:rsidR="00962408" w:rsidRPr="00826F88">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826F88">
              <w:rPr>
                <w:rFonts w:ascii="Times New Roman" w:hAnsi="Times New Roman" w:cs="Times New Roman"/>
                <w:bCs/>
                <w:sz w:val="28"/>
                <w:szCs w:val="28"/>
              </w:rPr>
              <w:t>0</w:t>
            </w:r>
          </w:p>
        </w:tc>
      </w:tr>
      <w:tr w:rsidR="00962408" w14:paraId="76B23508" w14:textId="77777777" w:rsidTr="00225498">
        <w:tc>
          <w:tcPr>
            <w:tcW w:w="2093" w:type="dxa"/>
          </w:tcPr>
          <w:p w14:paraId="66C62488"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Інна П.</w:t>
            </w:r>
          </w:p>
        </w:tc>
        <w:tc>
          <w:tcPr>
            <w:tcW w:w="1276" w:type="dxa"/>
          </w:tcPr>
          <w:p w14:paraId="5A746E1D" w14:textId="57B3C5AC" w:rsidR="00962408" w:rsidRPr="00DF1A3F" w:rsidRDefault="0078715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2D32B1">
              <w:rPr>
                <w:rFonts w:ascii="Times New Roman" w:hAnsi="Times New Roman" w:cs="Times New Roman"/>
                <w:bCs/>
                <w:sz w:val="28"/>
                <w:szCs w:val="28"/>
              </w:rPr>
              <w:t>/10</w:t>
            </w:r>
          </w:p>
        </w:tc>
        <w:tc>
          <w:tcPr>
            <w:tcW w:w="1417" w:type="dxa"/>
          </w:tcPr>
          <w:p w14:paraId="3FB14047"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2D32B1">
              <w:rPr>
                <w:rFonts w:ascii="Times New Roman" w:hAnsi="Times New Roman" w:cs="Times New Roman"/>
                <w:bCs/>
                <w:sz w:val="28"/>
                <w:szCs w:val="28"/>
              </w:rPr>
              <w:t>/10</w:t>
            </w:r>
          </w:p>
        </w:tc>
        <w:tc>
          <w:tcPr>
            <w:tcW w:w="1390" w:type="dxa"/>
          </w:tcPr>
          <w:p w14:paraId="0DFBB34C" w14:textId="46778C4B" w:rsidR="00962408" w:rsidRPr="00DF1A3F" w:rsidRDefault="0078715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2D32B1">
              <w:rPr>
                <w:rFonts w:ascii="Times New Roman" w:hAnsi="Times New Roman" w:cs="Times New Roman"/>
                <w:bCs/>
                <w:sz w:val="28"/>
                <w:szCs w:val="28"/>
              </w:rPr>
              <w:t>/10</w:t>
            </w:r>
          </w:p>
        </w:tc>
        <w:tc>
          <w:tcPr>
            <w:tcW w:w="1351" w:type="dxa"/>
          </w:tcPr>
          <w:p w14:paraId="0C1A1360"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2D32B1">
              <w:rPr>
                <w:rFonts w:ascii="Times New Roman" w:hAnsi="Times New Roman" w:cs="Times New Roman"/>
                <w:bCs/>
                <w:sz w:val="28"/>
                <w:szCs w:val="28"/>
              </w:rPr>
              <w:t>/10</w:t>
            </w:r>
          </w:p>
        </w:tc>
        <w:tc>
          <w:tcPr>
            <w:tcW w:w="1103" w:type="dxa"/>
          </w:tcPr>
          <w:p w14:paraId="5F65F628"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2D32B1">
              <w:rPr>
                <w:rFonts w:ascii="Times New Roman" w:hAnsi="Times New Roman" w:cs="Times New Roman"/>
                <w:bCs/>
                <w:sz w:val="28"/>
                <w:szCs w:val="28"/>
              </w:rPr>
              <w:t>/10</w:t>
            </w:r>
          </w:p>
        </w:tc>
        <w:tc>
          <w:tcPr>
            <w:tcW w:w="941" w:type="dxa"/>
          </w:tcPr>
          <w:p w14:paraId="65A143C8" w14:textId="5718980E" w:rsidR="00962408" w:rsidRPr="00DF1A3F" w:rsidRDefault="0078715C"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27</w:t>
            </w:r>
            <w:r w:rsidR="00962408" w:rsidRPr="002D32B1">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2D32B1">
              <w:rPr>
                <w:rFonts w:ascii="Times New Roman" w:hAnsi="Times New Roman" w:cs="Times New Roman"/>
                <w:bCs/>
                <w:sz w:val="28"/>
                <w:szCs w:val="28"/>
              </w:rPr>
              <w:t>0</w:t>
            </w:r>
          </w:p>
        </w:tc>
      </w:tr>
      <w:tr w:rsidR="00962408" w14:paraId="606F925D" w14:textId="77777777" w:rsidTr="00225498">
        <w:tc>
          <w:tcPr>
            <w:tcW w:w="2093" w:type="dxa"/>
          </w:tcPr>
          <w:p w14:paraId="2DA96AE5"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Дар’я Р.</w:t>
            </w:r>
          </w:p>
        </w:tc>
        <w:tc>
          <w:tcPr>
            <w:tcW w:w="1276" w:type="dxa"/>
          </w:tcPr>
          <w:p w14:paraId="577697C0" w14:textId="5E6BEE7B" w:rsidR="00962408" w:rsidRPr="00DF1A3F" w:rsidRDefault="00E52C9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DD02DE">
              <w:rPr>
                <w:rFonts w:ascii="Times New Roman" w:hAnsi="Times New Roman" w:cs="Times New Roman"/>
                <w:bCs/>
                <w:sz w:val="28"/>
                <w:szCs w:val="28"/>
              </w:rPr>
              <w:t>/10</w:t>
            </w:r>
          </w:p>
        </w:tc>
        <w:tc>
          <w:tcPr>
            <w:tcW w:w="1417" w:type="dxa"/>
          </w:tcPr>
          <w:p w14:paraId="7BA8824E"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DD02DE">
              <w:rPr>
                <w:rFonts w:ascii="Times New Roman" w:hAnsi="Times New Roman" w:cs="Times New Roman"/>
                <w:bCs/>
                <w:sz w:val="28"/>
                <w:szCs w:val="28"/>
              </w:rPr>
              <w:t>/10</w:t>
            </w:r>
          </w:p>
        </w:tc>
        <w:tc>
          <w:tcPr>
            <w:tcW w:w="1390" w:type="dxa"/>
          </w:tcPr>
          <w:p w14:paraId="0A9BD736" w14:textId="0136E31A" w:rsidR="00962408" w:rsidRPr="00DF1A3F" w:rsidRDefault="00E52C9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DD02DE">
              <w:rPr>
                <w:rFonts w:ascii="Times New Roman" w:hAnsi="Times New Roman" w:cs="Times New Roman"/>
                <w:bCs/>
                <w:sz w:val="28"/>
                <w:szCs w:val="28"/>
              </w:rPr>
              <w:t>/10</w:t>
            </w:r>
          </w:p>
        </w:tc>
        <w:tc>
          <w:tcPr>
            <w:tcW w:w="1351" w:type="dxa"/>
          </w:tcPr>
          <w:p w14:paraId="179BE340"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DD02DE">
              <w:rPr>
                <w:rFonts w:ascii="Times New Roman" w:hAnsi="Times New Roman" w:cs="Times New Roman"/>
                <w:bCs/>
                <w:sz w:val="28"/>
                <w:szCs w:val="28"/>
              </w:rPr>
              <w:t>/10</w:t>
            </w:r>
          </w:p>
        </w:tc>
        <w:tc>
          <w:tcPr>
            <w:tcW w:w="1103" w:type="dxa"/>
          </w:tcPr>
          <w:p w14:paraId="5269BD4E" w14:textId="3BDE74C6" w:rsidR="00962408" w:rsidRPr="00DF1A3F" w:rsidRDefault="00E52C9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DD02DE">
              <w:rPr>
                <w:rFonts w:ascii="Times New Roman" w:hAnsi="Times New Roman" w:cs="Times New Roman"/>
                <w:bCs/>
                <w:sz w:val="28"/>
                <w:szCs w:val="28"/>
              </w:rPr>
              <w:t>/10</w:t>
            </w:r>
          </w:p>
        </w:tc>
        <w:tc>
          <w:tcPr>
            <w:tcW w:w="941" w:type="dxa"/>
          </w:tcPr>
          <w:p w14:paraId="3D9035DF" w14:textId="446EBA20" w:rsidR="00962408" w:rsidRPr="00DF1A3F" w:rsidRDefault="00E52C9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38</w:t>
            </w:r>
            <w:r w:rsidR="00962408" w:rsidRPr="00DD02DE">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DD02DE">
              <w:rPr>
                <w:rFonts w:ascii="Times New Roman" w:hAnsi="Times New Roman" w:cs="Times New Roman"/>
                <w:bCs/>
                <w:sz w:val="28"/>
                <w:szCs w:val="28"/>
              </w:rPr>
              <w:t>0</w:t>
            </w:r>
          </w:p>
        </w:tc>
      </w:tr>
      <w:tr w:rsidR="00962408" w14:paraId="0722A223" w14:textId="77777777" w:rsidTr="00225498">
        <w:tc>
          <w:tcPr>
            <w:tcW w:w="2093" w:type="dxa"/>
          </w:tcPr>
          <w:p w14:paraId="334ED845"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Вероніка С.</w:t>
            </w:r>
          </w:p>
        </w:tc>
        <w:tc>
          <w:tcPr>
            <w:tcW w:w="1276" w:type="dxa"/>
          </w:tcPr>
          <w:p w14:paraId="72CBAAC7" w14:textId="099E6F8B" w:rsidR="00962408" w:rsidRPr="00DF1A3F" w:rsidRDefault="00BF4EC0"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DD02DE">
              <w:rPr>
                <w:rFonts w:ascii="Times New Roman" w:hAnsi="Times New Roman" w:cs="Times New Roman"/>
                <w:bCs/>
                <w:sz w:val="28"/>
                <w:szCs w:val="28"/>
              </w:rPr>
              <w:t>/10</w:t>
            </w:r>
          </w:p>
        </w:tc>
        <w:tc>
          <w:tcPr>
            <w:tcW w:w="1417" w:type="dxa"/>
          </w:tcPr>
          <w:p w14:paraId="0A637AB9" w14:textId="44E80978" w:rsidR="00962408" w:rsidRPr="00DF1A3F" w:rsidRDefault="00BF4EC0"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DD02DE">
              <w:rPr>
                <w:rFonts w:ascii="Times New Roman" w:hAnsi="Times New Roman" w:cs="Times New Roman"/>
                <w:bCs/>
                <w:sz w:val="28"/>
                <w:szCs w:val="28"/>
              </w:rPr>
              <w:t>/10</w:t>
            </w:r>
          </w:p>
        </w:tc>
        <w:tc>
          <w:tcPr>
            <w:tcW w:w="1390" w:type="dxa"/>
          </w:tcPr>
          <w:p w14:paraId="2567CA60" w14:textId="77777777" w:rsidR="00962408" w:rsidRPr="00DF1A3F" w:rsidRDefault="00962408" w:rsidP="00F5649E">
            <w:pPr>
              <w:jc w:val="center"/>
              <w:rPr>
                <w:rFonts w:ascii="Times New Roman" w:hAnsi="Times New Roman" w:cs="Times New Roman"/>
                <w:bCs/>
                <w:sz w:val="28"/>
                <w:szCs w:val="28"/>
              </w:rPr>
            </w:pPr>
            <w:r w:rsidRPr="00DD02DE">
              <w:rPr>
                <w:rFonts w:ascii="Times New Roman" w:hAnsi="Times New Roman" w:cs="Times New Roman"/>
                <w:bCs/>
                <w:sz w:val="28"/>
                <w:szCs w:val="28"/>
              </w:rPr>
              <w:t>8/10</w:t>
            </w:r>
          </w:p>
        </w:tc>
        <w:tc>
          <w:tcPr>
            <w:tcW w:w="1351" w:type="dxa"/>
          </w:tcPr>
          <w:p w14:paraId="19CB7D13" w14:textId="77777777" w:rsidR="00962408" w:rsidRPr="00DF1A3F" w:rsidRDefault="00962408" w:rsidP="00F5649E">
            <w:pPr>
              <w:jc w:val="center"/>
              <w:rPr>
                <w:rFonts w:ascii="Times New Roman" w:hAnsi="Times New Roman" w:cs="Times New Roman"/>
                <w:bCs/>
                <w:sz w:val="28"/>
                <w:szCs w:val="28"/>
              </w:rPr>
            </w:pPr>
            <w:r w:rsidRPr="00DD02DE">
              <w:rPr>
                <w:rFonts w:ascii="Times New Roman" w:hAnsi="Times New Roman" w:cs="Times New Roman"/>
                <w:bCs/>
                <w:sz w:val="28"/>
                <w:szCs w:val="28"/>
              </w:rPr>
              <w:t>8/10</w:t>
            </w:r>
          </w:p>
        </w:tc>
        <w:tc>
          <w:tcPr>
            <w:tcW w:w="1103" w:type="dxa"/>
          </w:tcPr>
          <w:p w14:paraId="2E89FE39" w14:textId="271C5902" w:rsidR="00962408" w:rsidRPr="00DF1A3F" w:rsidRDefault="00BF4EC0"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DD02DE">
              <w:rPr>
                <w:rFonts w:ascii="Times New Roman" w:hAnsi="Times New Roman" w:cs="Times New Roman"/>
                <w:bCs/>
                <w:sz w:val="28"/>
                <w:szCs w:val="28"/>
              </w:rPr>
              <w:t>/10</w:t>
            </w:r>
          </w:p>
        </w:tc>
        <w:tc>
          <w:tcPr>
            <w:tcW w:w="941" w:type="dxa"/>
          </w:tcPr>
          <w:p w14:paraId="7EEA8CA5" w14:textId="7AD0E113" w:rsidR="00962408" w:rsidRPr="00DF1A3F" w:rsidRDefault="00BF4EC0"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43</w:t>
            </w:r>
            <w:r w:rsidR="00962408" w:rsidRPr="00DD02DE">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DD02DE">
              <w:rPr>
                <w:rFonts w:ascii="Times New Roman" w:hAnsi="Times New Roman" w:cs="Times New Roman"/>
                <w:bCs/>
                <w:sz w:val="28"/>
                <w:szCs w:val="28"/>
              </w:rPr>
              <w:t>0</w:t>
            </w:r>
          </w:p>
        </w:tc>
      </w:tr>
      <w:tr w:rsidR="00962408" w14:paraId="4C76B645" w14:textId="77777777" w:rsidTr="00225498">
        <w:tc>
          <w:tcPr>
            <w:tcW w:w="2093" w:type="dxa"/>
          </w:tcPr>
          <w:p w14:paraId="56B2C67F"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Тамерлан Т.</w:t>
            </w:r>
          </w:p>
        </w:tc>
        <w:tc>
          <w:tcPr>
            <w:tcW w:w="1276" w:type="dxa"/>
          </w:tcPr>
          <w:p w14:paraId="2375CF4E" w14:textId="77777777" w:rsidR="00962408" w:rsidRPr="00DF1A3F" w:rsidRDefault="00962408" w:rsidP="00F5649E">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417" w:type="dxa"/>
          </w:tcPr>
          <w:p w14:paraId="799E9CA7" w14:textId="77777777" w:rsidR="00962408" w:rsidRPr="00DF1A3F" w:rsidRDefault="00962408" w:rsidP="00F5649E">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390" w:type="dxa"/>
          </w:tcPr>
          <w:p w14:paraId="54ECB125" w14:textId="77777777" w:rsidR="00962408" w:rsidRPr="00DF1A3F" w:rsidRDefault="00962408" w:rsidP="00F5649E">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351" w:type="dxa"/>
          </w:tcPr>
          <w:p w14:paraId="1754C9A9" w14:textId="77777777" w:rsidR="00962408" w:rsidRPr="00DF1A3F" w:rsidRDefault="00962408" w:rsidP="00F5649E">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1103" w:type="dxa"/>
          </w:tcPr>
          <w:p w14:paraId="2AC91D7B" w14:textId="77777777" w:rsidR="00962408" w:rsidRPr="00DF1A3F" w:rsidRDefault="00962408" w:rsidP="00F5649E">
            <w:pPr>
              <w:jc w:val="center"/>
              <w:rPr>
                <w:rFonts w:ascii="Times New Roman" w:hAnsi="Times New Roman" w:cs="Times New Roman"/>
                <w:bCs/>
                <w:sz w:val="28"/>
                <w:szCs w:val="28"/>
              </w:rPr>
            </w:pPr>
            <w:r w:rsidRPr="000F0C7F">
              <w:rPr>
                <w:rFonts w:ascii="Times New Roman" w:hAnsi="Times New Roman" w:cs="Times New Roman"/>
                <w:bCs/>
                <w:sz w:val="28"/>
                <w:szCs w:val="28"/>
              </w:rPr>
              <w:t>2/10</w:t>
            </w:r>
          </w:p>
        </w:tc>
        <w:tc>
          <w:tcPr>
            <w:tcW w:w="941" w:type="dxa"/>
          </w:tcPr>
          <w:p w14:paraId="007CBD4C"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0F0C7F">
              <w:rPr>
                <w:rFonts w:ascii="Times New Roman" w:hAnsi="Times New Roman" w:cs="Times New Roman"/>
                <w:bCs/>
                <w:sz w:val="28"/>
                <w:szCs w:val="28"/>
              </w:rPr>
              <w:t>/</w:t>
            </w:r>
            <w:r>
              <w:rPr>
                <w:rFonts w:ascii="Times New Roman" w:hAnsi="Times New Roman" w:cs="Times New Roman"/>
                <w:bCs/>
                <w:sz w:val="28"/>
                <w:szCs w:val="28"/>
                <w:lang w:val="uk-UA"/>
              </w:rPr>
              <w:t>5</w:t>
            </w:r>
            <w:r w:rsidRPr="000F0C7F">
              <w:rPr>
                <w:rFonts w:ascii="Times New Roman" w:hAnsi="Times New Roman" w:cs="Times New Roman"/>
                <w:bCs/>
                <w:sz w:val="28"/>
                <w:szCs w:val="28"/>
              </w:rPr>
              <w:t>0</w:t>
            </w:r>
          </w:p>
        </w:tc>
      </w:tr>
      <w:tr w:rsidR="00962408" w14:paraId="24B96399" w14:textId="77777777" w:rsidTr="00225498">
        <w:tc>
          <w:tcPr>
            <w:tcW w:w="2093" w:type="dxa"/>
          </w:tcPr>
          <w:p w14:paraId="013B4E9C"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Ярослав У.</w:t>
            </w:r>
          </w:p>
        </w:tc>
        <w:tc>
          <w:tcPr>
            <w:tcW w:w="1276" w:type="dxa"/>
          </w:tcPr>
          <w:p w14:paraId="5B4377EF" w14:textId="6F473F8E" w:rsidR="00962408" w:rsidRPr="00DF1A3F" w:rsidRDefault="00E94652"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085149">
              <w:rPr>
                <w:rFonts w:ascii="Times New Roman" w:hAnsi="Times New Roman" w:cs="Times New Roman"/>
                <w:bCs/>
                <w:sz w:val="28"/>
                <w:szCs w:val="28"/>
              </w:rPr>
              <w:t>/10</w:t>
            </w:r>
          </w:p>
        </w:tc>
        <w:tc>
          <w:tcPr>
            <w:tcW w:w="1417" w:type="dxa"/>
          </w:tcPr>
          <w:p w14:paraId="465CEDAF"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Pr="00085149">
              <w:rPr>
                <w:rFonts w:ascii="Times New Roman" w:hAnsi="Times New Roman" w:cs="Times New Roman"/>
                <w:bCs/>
                <w:sz w:val="28"/>
                <w:szCs w:val="28"/>
              </w:rPr>
              <w:t>/10</w:t>
            </w:r>
          </w:p>
        </w:tc>
        <w:tc>
          <w:tcPr>
            <w:tcW w:w="1390" w:type="dxa"/>
          </w:tcPr>
          <w:p w14:paraId="76171A0E" w14:textId="026F093E" w:rsidR="00962408" w:rsidRPr="00DF1A3F" w:rsidRDefault="00E94652"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085149">
              <w:rPr>
                <w:rFonts w:ascii="Times New Roman" w:hAnsi="Times New Roman" w:cs="Times New Roman"/>
                <w:bCs/>
                <w:sz w:val="28"/>
                <w:szCs w:val="28"/>
              </w:rPr>
              <w:t>/10</w:t>
            </w:r>
          </w:p>
        </w:tc>
        <w:tc>
          <w:tcPr>
            <w:tcW w:w="1351" w:type="dxa"/>
          </w:tcPr>
          <w:p w14:paraId="6F4F6FDD"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Pr="00085149">
              <w:rPr>
                <w:rFonts w:ascii="Times New Roman" w:hAnsi="Times New Roman" w:cs="Times New Roman"/>
                <w:bCs/>
                <w:sz w:val="28"/>
                <w:szCs w:val="28"/>
              </w:rPr>
              <w:t>/10</w:t>
            </w:r>
          </w:p>
        </w:tc>
        <w:tc>
          <w:tcPr>
            <w:tcW w:w="1103" w:type="dxa"/>
          </w:tcPr>
          <w:p w14:paraId="558356F6" w14:textId="5051C002" w:rsidR="00962408" w:rsidRPr="00DF1A3F" w:rsidRDefault="00E94652"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5</w:t>
            </w:r>
            <w:r w:rsidR="00962408" w:rsidRPr="00085149">
              <w:rPr>
                <w:rFonts w:ascii="Times New Roman" w:hAnsi="Times New Roman" w:cs="Times New Roman"/>
                <w:bCs/>
                <w:sz w:val="28"/>
                <w:szCs w:val="28"/>
              </w:rPr>
              <w:t>/10</w:t>
            </w:r>
          </w:p>
        </w:tc>
        <w:tc>
          <w:tcPr>
            <w:tcW w:w="941" w:type="dxa"/>
          </w:tcPr>
          <w:p w14:paraId="2AAC07F1" w14:textId="0FBC007C"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2</w:t>
            </w:r>
            <w:r w:rsidR="00E94652">
              <w:rPr>
                <w:rFonts w:ascii="Times New Roman" w:hAnsi="Times New Roman" w:cs="Times New Roman"/>
                <w:bCs/>
                <w:sz w:val="28"/>
                <w:szCs w:val="28"/>
                <w:lang w:val="uk-UA"/>
              </w:rPr>
              <w:t>6</w:t>
            </w:r>
            <w:r w:rsidRPr="00085149">
              <w:rPr>
                <w:rFonts w:ascii="Times New Roman" w:hAnsi="Times New Roman" w:cs="Times New Roman"/>
                <w:bCs/>
                <w:sz w:val="28"/>
                <w:szCs w:val="28"/>
              </w:rPr>
              <w:t>/</w:t>
            </w:r>
            <w:r>
              <w:rPr>
                <w:rFonts w:ascii="Times New Roman" w:hAnsi="Times New Roman" w:cs="Times New Roman"/>
                <w:bCs/>
                <w:sz w:val="28"/>
                <w:szCs w:val="28"/>
                <w:lang w:val="uk-UA"/>
              </w:rPr>
              <w:t>5</w:t>
            </w:r>
            <w:r w:rsidRPr="00085149">
              <w:rPr>
                <w:rFonts w:ascii="Times New Roman" w:hAnsi="Times New Roman" w:cs="Times New Roman"/>
                <w:bCs/>
                <w:sz w:val="28"/>
                <w:szCs w:val="28"/>
              </w:rPr>
              <w:t>0</w:t>
            </w:r>
          </w:p>
        </w:tc>
      </w:tr>
      <w:tr w:rsidR="00962408" w14:paraId="5F6C261C" w14:textId="77777777" w:rsidTr="00225498">
        <w:tc>
          <w:tcPr>
            <w:tcW w:w="2093" w:type="dxa"/>
          </w:tcPr>
          <w:p w14:paraId="772E9D26"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Артем Ц.</w:t>
            </w:r>
          </w:p>
        </w:tc>
        <w:tc>
          <w:tcPr>
            <w:tcW w:w="1276" w:type="dxa"/>
          </w:tcPr>
          <w:p w14:paraId="524FC053" w14:textId="55C30725" w:rsidR="00962408" w:rsidRPr="00DF1A3F" w:rsidRDefault="00E72F2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6</w:t>
            </w:r>
            <w:r w:rsidR="00962408" w:rsidRPr="0024503E">
              <w:rPr>
                <w:rFonts w:ascii="Times New Roman" w:hAnsi="Times New Roman" w:cs="Times New Roman"/>
                <w:bCs/>
                <w:sz w:val="28"/>
                <w:szCs w:val="28"/>
              </w:rPr>
              <w:t>/10</w:t>
            </w:r>
          </w:p>
        </w:tc>
        <w:tc>
          <w:tcPr>
            <w:tcW w:w="1417" w:type="dxa"/>
          </w:tcPr>
          <w:p w14:paraId="5892245D"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Pr="0024503E">
              <w:rPr>
                <w:rFonts w:ascii="Times New Roman" w:hAnsi="Times New Roman" w:cs="Times New Roman"/>
                <w:bCs/>
                <w:sz w:val="28"/>
                <w:szCs w:val="28"/>
              </w:rPr>
              <w:t>/10</w:t>
            </w:r>
          </w:p>
        </w:tc>
        <w:tc>
          <w:tcPr>
            <w:tcW w:w="1390" w:type="dxa"/>
          </w:tcPr>
          <w:p w14:paraId="7989F96B" w14:textId="376BC7B1" w:rsidR="00962408" w:rsidRPr="00DF1A3F" w:rsidRDefault="00E72F2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7</w:t>
            </w:r>
            <w:r w:rsidR="00962408" w:rsidRPr="0024503E">
              <w:rPr>
                <w:rFonts w:ascii="Times New Roman" w:hAnsi="Times New Roman" w:cs="Times New Roman"/>
                <w:bCs/>
                <w:sz w:val="28"/>
                <w:szCs w:val="28"/>
              </w:rPr>
              <w:t>/10</w:t>
            </w:r>
          </w:p>
        </w:tc>
        <w:tc>
          <w:tcPr>
            <w:tcW w:w="1351" w:type="dxa"/>
          </w:tcPr>
          <w:p w14:paraId="3D3284D1"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Pr="0024503E">
              <w:rPr>
                <w:rFonts w:ascii="Times New Roman" w:hAnsi="Times New Roman" w:cs="Times New Roman"/>
                <w:bCs/>
                <w:sz w:val="28"/>
                <w:szCs w:val="28"/>
              </w:rPr>
              <w:t>/10</w:t>
            </w:r>
          </w:p>
        </w:tc>
        <w:tc>
          <w:tcPr>
            <w:tcW w:w="1103" w:type="dxa"/>
          </w:tcPr>
          <w:p w14:paraId="561E2502" w14:textId="77777777" w:rsidR="00962408" w:rsidRPr="00DF1A3F" w:rsidRDefault="00962408" w:rsidP="00F5649E">
            <w:pPr>
              <w:jc w:val="center"/>
              <w:rPr>
                <w:rFonts w:ascii="Times New Roman" w:hAnsi="Times New Roman" w:cs="Times New Roman"/>
                <w:bCs/>
                <w:sz w:val="28"/>
                <w:szCs w:val="28"/>
              </w:rPr>
            </w:pPr>
            <w:r w:rsidRPr="0024503E">
              <w:rPr>
                <w:rFonts w:ascii="Times New Roman" w:hAnsi="Times New Roman" w:cs="Times New Roman"/>
                <w:bCs/>
                <w:sz w:val="28"/>
                <w:szCs w:val="28"/>
              </w:rPr>
              <w:t>6/10</w:t>
            </w:r>
          </w:p>
        </w:tc>
        <w:tc>
          <w:tcPr>
            <w:tcW w:w="941" w:type="dxa"/>
          </w:tcPr>
          <w:p w14:paraId="5D7EAAD2" w14:textId="62E55D49" w:rsidR="00962408" w:rsidRPr="00DF1A3F" w:rsidRDefault="00E72F29"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34</w:t>
            </w:r>
            <w:r w:rsidR="00962408" w:rsidRPr="0024503E">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24503E">
              <w:rPr>
                <w:rFonts w:ascii="Times New Roman" w:hAnsi="Times New Roman" w:cs="Times New Roman"/>
                <w:bCs/>
                <w:sz w:val="28"/>
                <w:szCs w:val="28"/>
              </w:rPr>
              <w:t>0</w:t>
            </w:r>
          </w:p>
        </w:tc>
      </w:tr>
      <w:tr w:rsidR="00962408" w14:paraId="778FCBBB" w14:textId="77777777" w:rsidTr="00225498">
        <w:tc>
          <w:tcPr>
            <w:tcW w:w="2093" w:type="dxa"/>
          </w:tcPr>
          <w:p w14:paraId="52FEE89F" w14:textId="77777777" w:rsidR="00962408" w:rsidRPr="002A7C3E" w:rsidRDefault="00962408" w:rsidP="00F5649E">
            <w:pPr>
              <w:jc w:val="both"/>
              <w:rPr>
                <w:rFonts w:ascii="Times New Roman" w:hAnsi="Times New Roman" w:cs="Times New Roman"/>
                <w:sz w:val="28"/>
                <w:szCs w:val="28"/>
                <w:lang w:val="uk-UA"/>
              </w:rPr>
            </w:pPr>
            <w:r>
              <w:rPr>
                <w:rFonts w:ascii="Times New Roman" w:hAnsi="Times New Roman" w:cs="Times New Roman"/>
                <w:sz w:val="28"/>
                <w:szCs w:val="28"/>
                <w:lang w:val="uk-UA"/>
              </w:rPr>
              <w:t>Дмитро Ю.</w:t>
            </w:r>
          </w:p>
        </w:tc>
        <w:tc>
          <w:tcPr>
            <w:tcW w:w="1276" w:type="dxa"/>
          </w:tcPr>
          <w:p w14:paraId="182EFD8C" w14:textId="176C4375" w:rsidR="00962408" w:rsidRPr="00DF1A3F" w:rsidRDefault="008D623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8</w:t>
            </w:r>
            <w:r w:rsidR="00962408" w:rsidRPr="0024503E">
              <w:rPr>
                <w:rFonts w:ascii="Times New Roman" w:hAnsi="Times New Roman" w:cs="Times New Roman"/>
                <w:bCs/>
                <w:sz w:val="28"/>
                <w:szCs w:val="28"/>
              </w:rPr>
              <w:t>/10</w:t>
            </w:r>
          </w:p>
        </w:tc>
        <w:tc>
          <w:tcPr>
            <w:tcW w:w="1417" w:type="dxa"/>
          </w:tcPr>
          <w:p w14:paraId="5DC198E8" w14:textId="77777777" w:rsidR="00962408" w:rsidRPr="00DF1A3F"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Pr="0024503E">
              <w:rPr>
                <w:rFonts w:ascii="Times New Roman" w:hAnsi="Times New Roman" w:cs="Times New Roman"/>
                <w:bCs/>
                <w:sz w:val="28"/>
                <w:szCs w:val="28"/>
              </w:rPr>
              <w:t>/10</w:t>
            </w:r>
          </w:p>
        </w:tc>
        <w:tc>
          <w:tcPr>
            <w:tcW w:w="1390" w:type="dxa"/>
          </w:tcPr>
          <w:p w14:paraId="6713ED32" w14:textId="3F4DC588" w:rsidR="00962408" w:rsidRPr="00DF1A3F" w:rsidRDefault="008D623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24503E">
              <w:rPr>
                <w:rFonts w:ascii="Times New Roman" w:hAnsi="Times New Roman" w:cs="Times New Roman"/>
                <w:bCs/>
                <w:sz w:val="28"/>
                <w:szCs w:val="28"/>
              </w:rPr>
              <w:t>/10</w:t>
            </w:r>
          </w:p>
        </w:tc>
        <w:tc>
          <w:tcPr>
            <w:tcW w:w="1351" w:type="dxa"/>
          </w:tcPr>
          <w:p w14:paraId="027F8D1B" w14:textId="7BA27EA1" w:rsidR="00962408" w:rsidRPr="00DF1A3F" w:rsidRDefault="008D623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24503E">
              <w:rPr>
                <w:rFonts w:ascii="Times New Roman" w:hAnsi="Times New Roman" w:cs="Times New Roman"/>
                <w:bCs/>
                <w:sz w:val="28"/>
                <w:szCs w:val="28"/>
              </w:rPr>
              <w:t>/10</w:t>
            </w:r>
          </w:p>
        </w:tc>
        <w:tc>
          <w:tcPr>
            <w:tcW w:w="1103" w:type="dxa"/>
          </w:tcPr>
          <w:p w14:paraId="7254F489" w14:textId="03DCBEA0" w:rsidR="00962408" w:rsidRPr="00DF1A3F" w:rsidRDefault="008D623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9</w:t>
            </w:r>
            <w:r w:rsidR="00962408" w:rsidRPr="0024503E">
              <w:rPr>
                <w:rFonts w:ascii="Times New Roman" w:hAnsi="Times New Roman" w:cs="Times New Roman"/>
                <w:bCs/>
                <w:sz w:val="28"/>
                <w:szCs w:val="28"/>
              </w:rPr>
              <w:t>/10</w:t>
            </w:r>
          </w:p>
        </w:tc>
        <w:tc>
          <w:tcPr>
            <w:tcW w:w="941" w:type="dxa"/>
          </w:tcPr>
          <w:p w14:paraId="403620A9" w14:textId="464E544C" w:rsidR="00962408" w:rsidRPr="00DF1A3F" w:rsidRDefault="008D6237"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44</w:t>
            </w:r>
            <w:r w:rsidR="00962408" w:rsidRPr="0024503E">
              <w:rPr>
                <w:rFonts w:ascii="Times New Roman" w:hAnsi="Times New Roman" w:cs="Times New Roman"/>
                <w:bCs/>
                <w:sz w:val="28"/>
                <w:szCs w:val="28"/>
              </w:rPr>
              <w:t>/</w:t>
            </w:r>
            <w:r w:rsidR="00962408">
              <w:rPr>
                <w:rFonts w:ascii="Times New Roman" w:hAnsi="Times New Roman" w:cs="Times New Roman"/>
                <w:bCs/>
                <w:sz w:val="28"/>
                <w:szCs w:val="28"/>
                <w:lang w:val="uk-UA"/>
              </w:rPr>
              <w:t>5</w:t>
            </w:r>
            <w:r w:rsidR="00962408" w:rsidRPr="0024503E">
              <w:rPr>
                <w:rFonts w:ascii="Times New Roman" w:hAnsi="Times New Roman" w:cs="Times New Roman"/>
                <w:bCs/>
                <w:sz w:val="28"/>
                <w:szCs w:val="28"/>
              </w:rPr>
              <w:t>0</w:t>
            </w:r>
          </w:p>
        </w:tc>
      </w:tr>
      <w:tr w:rsidR="00962408" w14:paraId="0E85B753" w14:textId="77777777" w:rsidTr="00225498">
        <w:tc>
          <w:tcPr>
            <w:tcW w:w="9571" w:type="dxa"/>
            <w:gridSpan w:val="7"/>
          </w:tcPr>
          <w:p w14:paraId="6287CB0E" w14:textId="77777777" w:rsidR="00962408" w:rsidRPr="00CC17C1" w:rsidRDefault="00962408" w:rsidP="00F5649E">
            <w:pPr>
              <w:jc w:val="center"/>
              <w:rPr>
                <w:rFonts w:ascii="Times New Roman" w:hAnsi="Times New Roman" w:cs="Times New Roman"/>
                <w:bCs/>
                <w:sz w:val="28"/>
                <w:szCs w:val="28"/>
              </w:rPr>
            </w:pPr>
            <w:r w:rsidRPr="00CC17C1">
              <w:rPr>
                <w:rFonts w:ascii="Times New Roman" w:hAnsi="Times New Roman" w:cs="Times New Roman"/>
                <w:bCs/>
                <w:sz w:val="28"/>
                <w:szCs w:val="28"/>
              </w:rPr>
              <w:t>An informal letter</w:t>
            </w:r>
          </w:p>
        </w:tc>
      </w:tr>
      <w:tr w:rsidR="00962408" w14:paraId="46C823CA" w14:textId="77777777" w:rsidTr="00225498">
        <w:tc>
          <w:tcPr>
            <w:tcW w:w="2093" w:type="dxa"/>
          </w:tcPr>
          <w:p w14:paraId="3AD69975" w14:textId="77777777" w:rsidR="00962408" w:rsidRPr="00734161" w:rsidRDefault="00962408" w:rsidP="00F5649E">
            <w:pPr>
              <w:jc w:val="both"/>
              <w:rPr>
                <w:rFonts w:ascii="Times New Roman" w:hAnsi="Times New Roman" w:cs="Times New Roman"/>
                <w:sz w:val="28"/>
                <w:szCs w:val="28"/>
              </w:rPr>
            </w:pPr>
            <w:proofErr w:type="spellStart"/>
            <w:r w:rsidRPr="00734161">
              <w:rPr>
                <w:rFonts w:ascii="Times New Roman" w:hAnsi="Times New Roman" w:cs="Times New Roman"/>
                <w:sz w:val="28"/>
                <w:szCs w:val="28"/>
              </w:rPr>
              <w:t>Дар’я</w:t>
            </w:r>
            <w:proofErr w:type="spellEnd"/>
            <w:r w:rsidRPr="00734161">
              <w:rPr>
                <w:rFonts w:ascii="Times New Roman" w:hAnsi="Times New Roman" w:cs="Times New Roman"/>
                <w:sz w:val="28"/>
                <w:szCs w:val="28"/>
              </w:rPr>
              <w:t xml:space="preserve"> А.</w:t>
            </w:r>
          </w:p>
        </w:tc>
        <w:tc>
          <w:tcPr>
            <w:tcW w:w="1276" w:type="dxa"/>
          </w:tcPr>
          <w:p w14:paraId="55CA0115" w14:textId="650032BC" w:rsidR="00962408" w:rsidRPr="00734161" w:rsidRDefault="00072590" w:rsidP="00F5649E">
            <w:pPr>
              <w:jc w:val="center"/>
              <w:rPr>
                <w:rFonts w:ascii="Times New Roman" w:hAnsi="Times New Roman" w:cs="Times New Roman"/>
                <w:bCs/>
                <w:sz w:val="28"/>
                <w:szCs w:val="28"/>
              </w:rPr>
            </w:pPr>
            <w:r w:rsidRPr="00734161">
              <w:rPr>
                <w:rFonts w:ascii="Times New Roman" w:hAnsi="Times New Roman" w:cs="Times New Roman"/>
                <w:bCs/>
                <w:sz w:val="28"/>
                <w:szCs w:val="28"/>
              </w:rPr>
              <w:t>7</w:t>
            </w:r>
            <w:r w:rsidR="00962408" w:rsidRPr="00734161">
              <w:rPr>
                <w:rFonts w:ascii="Times New Roman" w:hAnsi="Times New Roman" w:cs="Times New Roman"/>
                <w:bCs/>
                <w:sz w:val="28"/>
                <w:szCs w:val="28"/>
              </w:rPr>
              <w:t>/10</w:t>
            </w:r>
          </w:p>
        </w:tc>
        <w:tc>
          <w:tcPr>
            <w:tcW w:w="1417" w:type="dxa"/>
          </w:tcPr>
          <w:p w14:paraId="41986BD4" w14:textId="77777777" w:rsidR="00962408" w:rsidRPr="00734161" w:rsidRDefault="00962408" w:rsidP="00F5649E">
            <w:pPr>
              <w:jc w:val="center"/>
              <w:rPr>
                <w:rFonts w:ascii="Times New Roman" w:hAnsi="Times New Roman" w:cs="Times New Roman"/>
                <w:bCs/>
                <w:sz w:val="28"/>
                <w:szCs w:val="28"/>
              </w:rPr>
            </w:pPr>
            <w:r w:rsidRPr="00734161">
              <w:rPr>
                <w:rFonts w:ascii="Times New Roman" w:hAnsi="Times New Roman" w:cs="Times New Roman"/>
                <w:bCs/>
                <w:sz w:val="28"/>
                <w:szCs w:val="28"/>
                <w:lang w:val="uk-UA"/>
              </w:rPr>
              <w:t>7</w:t>
            </w:r>
            <w:r w:rsidRPr="00734161">
              <w:rPr>
                <w:rFonts w:ascii="Times New Roman" w:hAnsi="Times New Roman" w:cs="Times New Roman"/>
                <w:bCs/>
                <w:sz w:val="28"/>
                <w:szCs w:val="28"/>
              </w:rPr>
              <w:t>/10</w:t>
            </w:r>
          </w:p>
        </w:tc>
        <w:tc>
          <w:tcPr>
            <w:tcW w:w="1390" w:type="dxa"/>
          </w:tcPr>
          <w:p w14:paraId="0F6D7EC2" w14:textId="51E869A0" w:rsidR="00962408" w:rsidRPr="00734161" w:rsidRDefault="00072590" w:rsidP="00F5649E">
            <w:pPr>
              <w:jc w:val="center"/>
              <w:rPr>
                <w:rFonts w:ascii="Times New Roman" w:hAnsi="Times New Roman" w:cs="Times New Roman"/>
                <w:bCs/>
                <w:sz w:val="28"/>
                <w:szCs w:val="28"/>
              </w:rPr>
            </w:pPr>
            <w:r w:rsidRPr="00734161">
              <w:rPr>
                <w:rFonts w:ascii="Times New Roman" w:hAnsi="Times New Roman" w:cs="Times New Roman"/>
                <w:bCs/>
                <w:sz w:val="28"/>
                <w:szCs w:val="28"/>
              </w:rPr>
              <w:t>7</w:t>
            </w:r>
            <w:r w:rsidR="00962408" w:rsidRPr="00734161">
              <w:rPr>
                <w:rFonts w:ascii="Times New Roman" w:hAnsi="Times New Roman" w:cs="Times New Roman"/>
                <w:bCs/>
                <w:sz w:val="28"/>
                <w:szCs w:val="28"/>
              </w:rPr>
              <w:t>/10</w:t>
            </w:r>
          </w:p>
        </w:tc>
        <w:tc>
          <w:tcPr>
            <w:tcW w:w="1351" w:type="dxa"/>
          </w:tcPr>
          <w:p w14:paraId="76A48AAD" w14:textId="77777777" w:rsidR="00962408" w:rsidRPr="00734161" w:rsidRDefault="00962408" w:rsidP="00F5649E">
            <w:pPr>
              <w:jc w:val="center"/>
              <w:rPr>
                <w:rFonts w:ascii="Times New Roman" w:hAnsi="Times New Roman" w:cs="Times New Roman"/>
                <w:bCs/>
                <w:sz w:val="28"/>
                <w:szCs w:val="28"/>
              </w:rPr>
            </w:pPr>
            <w:r w:rsidRPr="00734161">
              <w:rPr>
                <w:rFonts w:ascii="Times New Roman" w:hAnsi="Times New Roman" w:cs="Times New Roman"/>
                <w:bCs/>
                <w:sz w:val="28"/>
                <w:szCs w:val="28"/>
                <w:lang w:val="uk-UA"/>
              </w:rPr>
              <w:t>4</w:t>
            </w:r>
            <w:r w:rsidRPr="00734161">
              <w:rPr>
                <w:rFonts w:ascii="Times New Roman" w:hAnsi="Times New Roman" w:cs="Times New Roman"/>
                <w:bCs/>
                <w:sz w:val="28"/>
                <w:szCs w:val="28"/>
              </w:rPr>
              <w:t>/10</w:t>
            </w:r>
          </w:p>
        </w:tc>
        <w:tc>
          <w:tcPr>
            <w:tcW w:w="1103" w:type="dxa"/>
          </w:tcPr>
          <w:p w14:paraId="21690383" w14:textId="77777777" w:rsidR="00962408" w:rsidRPr="00734161" w:rsidRDefault="00962408" w:rsidP="00F5649E">
            <w:pPr>
              <w:jc w:val="center"/>
              <w:rPr>
                <w:rFonts w:ascii="Times New Roman" w:hAnsi="Times New Roman" w:cs="Times New Roman"/>
                <w:bCs/>
                <w:sz w:val="28"/>
                <w:szCs w:val="28"/>
              </w:rPr>
            </w:pPr>
            <w:r w:rsidRPr="00734161">
              <w:rPr>
                <w:rFonts w:ascii="Times New Roman" w:hAnsi="Times New Roman" w:cs="Times New Roman"/>
                <w:bCs/>
                <w:sz w:val="28"/>
                <w:szCs w:val="28"/>
                <w:lang w:val="uk-UA"/>
              </w:rPr>
              <w:t>8</w:t>
            </w:r>
            <w:r w:rsidRPr="00734161">
              <w:rPr>
                <w:rFonts w:ascii="Times New Roman" w:hAnsi="Times New Roman" w:cs="Times New Roman"/>
                <w:bCs/>
                <w:sz w:val="28"/>
                <w:szCs w:val="28"/>
              </w:rPr>
              <w:t>/10</w:t>
            </w:r>
          </w:p>
        </w:tc>
        <w:tc>
          <w:tcPr>
            <w:tcW w:w="941" w:type="dxa"/>
          </w:tcPr>
          <w:p w14:paraId="54B88B62" w14:textId="1CA4C138" w:rsidR="00962408" w:rsidRPr="00637F15" w:rsidRDefault="00072590" w:rsidP="00F5649E">
            <w:pPr>
              <w:jc w:val="center"/>
              <w:rPr>
                <w:rFonts w:ascii="Times New Roman" w:hAnsi="Times New Roman" w:cs="Times New Roman"/>
                <w:bCs/>
                <w:sz w:val="28"/>
                <w:szCs w:val="28"/>
              </w:rPr>
            </w:pPr>
            <w:r>
              <w:rPr>
                <w:rFonts w:ascii="Times New Roman" w:hAnsi="Times New Roman" w:cs="Times New Roman"/>
                <w:bCs/>
                <w:sz w:val="28"/>
                <w:szCs w:val="28"/>
              </w:rPr>
              <w:t>33</w:t>
            </w:r>
            <w:r w:rsidR="00962408" w:rsidRPr="00637F15">
              <w:rPr>
                <w:rFonts w:ascii="Times New Roman" w:hAnsi="Times New Roman" w:cs="Times New Roman"/>
                <w:bCs/>
                <w:sz w:val="28"/>
                <w:szCs w:val="28"/>
              </w:rPr>
              <w:t>/50</w:t>
            </w:r>
          </w:p>
        </w:tc>
      </w:tr>
      <w:tr w:rsidR="00962408" w14:paraId="13B9CF71" w14:textId="77777777" w:rsidTr="00225498">
        <w:tc>
          <w:tcPr>
            <w:tcW w:w="2093" w:type="dxa"/>
          </w:tcPr>
          <w:p w14:paraId="0711D986" w14:textId="77777777" w:rsidR="00962408" w:rsidRPr="000854D1" w:rsidRDefault="00962408" w:rsidP="00F5649E">
            <w:pPr>
              <w:jc w:val="both"/>
              <w:rPr>
                <w:rFonts w:ascii="Times New Roman" w:hAnsi="Times New Roman" w:cs="Times New Roman"/>
                <w:sz w:val="28"/>
                <w:szCs w:val="28"/>
              </w:rPr>
            </w:pPr>
            <w:proofErr w:type="spellStart"/>
            <w:r w:rsidRPr="000854D1">
              <w:rPr>
                <w:rFonts w:ascii="Times New Roman" w:hAnsi="Times New Roman" w:cs="Times New Roman"/>
                <w:sz w:val="28"/>
                <w:szCs w:val="28"/>
              </w:rPr>
              <w:t>Микола</w:t>
            </w:r>
            <w:proofErr w:type="spellEnd"/>
            <w:r w:rsidRPr="000854D1">
              <w:rPr>
                <w:rFonts w:ascii="Times New Roman" w:hAnsi="Times New Roman" w:cs="Times New Roman"/>
                <w:sz w:val="28"/>
                <w:szCs w:val="28"/>
              </w:rPr>
              <w:t xml:space="preserve"> М.</w:t>
            </w:r>
          </w:p>
        </w:tc>
        <w:tc>
          <w:tcPr>
            <w:tcW w:w="1276" w:type="dxa"/>
          </w:tcPr>
          <w:p w14:paraId="52D294B0" w14:textId="77777777" w:rsidR="00962408" w:rsidRPr="000854D1" w:rsidRDefault="00962408" w:rsidP="00F5649E">
            <w:pPr>
              <w:jc w:val="center"/>
              <w:rPr>
                <w:rFonts w:ascii="Times New Roman" w:hAnsi="Times New Roman" w:cs="Times New Roman"/>
                <w:bCs/>
                <w:sz w:val="28"/>
                <w:szCs w:val="28"/>
              </w:rPr>
            </w:pPr>
            <w:r w:rsidRPr="000854D1">
              <w:rPr>
                <w:rFonts w:ascii="Times New Roman" w:hAnsi="Times New Roman" w:cs="Times New Roman"/>
                <w:bCs/>
                <w:sz w:val="28"/>
                <w:szCs w:val="28"/>
              </w:rPr>
              <w:t>6/10</w:t>
            </w:r>
          </w:p>
        </w:tc>
        <w:tc>
          <w:tcPr>
            <w:tcW w:w="1417" w:type="dxa"/>
          </w:tcPr>
          <w:p w14:paraId="739F07D0" w14:textId="77777777" w:rsidR="00962408" w:rsidRPr="000854D1" w:rsidRDefault="00962408" w:rsidP="00F5649E">
            <w:pPr>
              <w:jc w:val="center"/>
              <w:rPr>
                <w:rFonts w:ascii="Times New Roman" w:hAnsi="Times New Roman" w:cs="Times New Roman"/>
                <w:bCs/>
                <w:sz w:val="28"/>
                <w:szCs w:val="28"/>
              </w:rPr>
            </w:pPr>
            <w:r w:rsidRPr="000854D1">
              <w:rPr>
                <w:rFonts w:ascii="Times New Roman" w:hAnsi="Times New Roman" w:cs="Times New Roman"/>
                <w:bCs/>
                <w:sz w:val="28"/>
                <w:szCs w:val="28"/>
                <w:lang w:val="uk-UA"/>
              </w:rPr>
              <w:t>5</w:t>
            </w:r>
            <w:r w:rsidRPr="000854D1">
              <w:rPr>
                <w:rFonts w:ascii="Times New Roman" w:hAnsi="Times New Roman" w:cs="Times New Roman"/>
                <w:bCs/>
                <w:sz w:val="28"/>
                <w:szCs w:val="28"/>
              </w:rPr>
              <w:t>/10</w:t>
            </w:r>
          </w:p>
        </w:tc>
        <w:tc>
          <w:tcPr>
            <w:tcW w:w="1390" w:type="dxa"/>
          </w:tcPr>
          <w:p w14:paraId="36FBBBA3" w14:textId="77777777" w:rsidR="00962408" w:rsidRPr="000854D1" w:rsidRDefault="00962408" w:rsidP="00F5649E">
            <w:pPr>
              <w:jc w:val="center"/>
              <w:rPr>
                <w:rFonts w:ascii="Times New Roman" w:hAnsi="Times New Roman" w:cs="Times New Roman"/>
                <w:bCs/>
                <w:sz w:val="28"/>
                <w:szCs w:val="28"/>
              </w:rPr>
            </w:pPr>
            <w:r w:rsidRPr="000854D1">
              <w:rPr>
                <w:rFonts w:ascii="Times New Roman" w:hAnsi="Times New Roman" w:cs="Times New Roman"/>
                <w:bCs/>
                <w:sz w:val="28"/>
                <w:szCs w:val="28"/>
              </w:rPr>
              <w:t>6/10</w:t>
            </w:r>
          </w:p>
        </w:tc>
        <w:tc>
          <w:tcPr>
            <w:tcW w:w="1351" w:type="dxa"/>
          </w:tcPr>
          <w:p w14:paraId="725A2677" w14:textId="4350DEF8" w:rsidR="00962408" w:rsidRPr="000854D1" w:rsidRDefault="000854D1" w:rsidP="00F5649E">
            <w:pPr>
              <w:jc w:val="center"/>
              <w:rPr>
                <w:rFonts w:ascii="Times New Roman" w:hAnsi="Times New Roman" w:cs="Times New Roman"/>
                <w:bCs/>
                <w:sz w:val="28"/>
                <w:szCs w:val="28"/>
              </w:rPr>
            </w:pPr>
            <w:r w:rsidRPr="000854D1">
              <w:rPr>
                <w:rFonts w:ascii="Times New Roman" w:hAnsi="Times New Roman" w:cs="Times New Roman"/>
                <w:bCs/>
                <w:sz w:val="28"/>
                <w:szCs w:val="28"/>
              </w:rPr>
              <w:t>5</w:t>
            </w:r>
            <w:r w:rsidR="00962408" w:rsidRPr="000854D1">
              <w:rPr>
                <w:rFonts w:ascii="Times New Roman" w:hAnsi="Times New Roman" w:cs="Times New Roman"/>
                <w:bCs/>
                <w:sz w:val="28"/>
                <w:szCs w:val="28"/>
              </w:rPr>
              <w:t>/10</w:t>
            </w:r>
          </w:p>
        </w:tc>
        <w:tc>
          <w:tcPr>
            <w:tcW w:w="1103" w:type="dxa"/>
          </w:tcPr>
          <w:p w14:paraId="0782A3A9" w14:textId="18ED0A9A" w:rsidR="00962408" w:rsidRPr="000854D1" w:rsidRDefault="000854D1" w:rsidP="00F5649E">
            <w:pPr>
              <w:jc w:val="center"/>
              <w:rPr>
                <w:rFonts w:ascii="Times New Roman" w:hAnsi="Times New Roman" w:cs="Times New Roman"/>
                <w:bCs/>
                <w:sz w:val="28"/>
                <w:szCs w:val="28"/>
              </w:rPr>
            </w:pPr>
            <w:r w:rsidRPr="000854D1">
              <w:rPr>
                <w:rFonts w:ascii="Times New Roman" w:hAnsi="Times New Roman" w:cs="Times New Roman"/>
                <w:bCs/>
                <w:sz w:val="28"/>
                <w:szCs w:val="28"/>
              </w:rPr>
              <w:t>7</w:t>
            </w:r>
            <w:r w:rsidR="00962408" w:rsidRPr="000854D1">
              <w:rPr>
                <w:rFonts w:ascii="Times New Roman" w:hAnsi="Times New Roman" w:cs="Times New Roman"/>
                <w:bCs/>
                <w:sz w:val="28"/>
                <w:szCs w:val="28"/>
              </w:rPr>
              <w:t>/10</w:t>
            </w:r>
          </w:p>
        </w:tc>
        <w:tc>
          <w:tcPr>
            <w:tcW w:w="941" w:type="dxa"/>
          </w:tcPr>
          <w:p w14:paraId="39CD4AC2" w14:textId="4AF002F6" w:rsidR="00962408" w:rsidRPr="00637F15" w:rsidRDefault="000854D1" w:rsidP="00F5649E">
            <w:pPr>
              <w:jc w:val="center"/>
              <w:rPr>
                <w:rFonts w:ascii="Times New Roman" w:hAnsi="Times New Roman" w:cs="Times New Roman"/>
                <w:bCs/>
                <w:sz w:val="28"/>
                <w:szCs w:val="28"/>
              </w:rPr>
            </w:pPr>
            <w:r>
              <w:rPr>
                <w:rFonts w:ascii="Times New Roman" w:hAnsi="Times New Roman" w:cs="Times New Roman"/>
                <w:bCs/>
                <w:sz w:val="28"/>
                <w:szCs w:val="28"/>
              </w:rPr>
              <w:t>29</w:t>
            </w:r>
            <w:r w:rsidR="00962408" w:rsidRPr="00637F15">
              <w:rPr>
                <w:rFonts w:ascii="Times New Roman" w:hAnsi="Times New Roman" w:cs="Times New Roman"/>
                <w:bCs/>
                <w:sz w:val="28"/>
                <w:szCs w:val="28"/>
              </w:rPr>
              <w:t>/50</w:t>
            </w:r>
          </w:p>
        </w:tc>
      </w:tr>
      <w:tr w:rsidR="00962408" w14:paraId="0AC7E5F3" w14:textId="77777777" w:rsidTr="00225498">
        <w:tc>
          <w:tcPr>
            <w:tcW w:w="2093" w:type="dxa"/>
          </w:tcPr>
          <w:p w14:paraId="5A57E928" w14:textId="77777777" w:rsidR="00962408" w:rsidRPr="00380C1C" w:rsidRDefault="00962408" w:rsidP="00F5649E">
            <w:pPr>
              <w:jc w:val="both"/>
              <w:rPr>
                <w:rFonts w:ascii="Times New Roman" w:hAnsi="Times New Roman" w:cs="Times New Roman"/>
                <w:sz w:val="28"/>
                <w:szCs w:val="28"/>
              </w:rPr>
            </w:pPr>
            <w:proofErr w:type="spellStart"/>
            <w:r w:rsidRPr="00380C1C">
              <w:rPr>
                <w:rFonts w:ascii="Times New Roman" w:hAnsi="Times New Roman" w:cs="Times New Roman"/>
                <w:sz w:val="28"/>
                <w:szCs w:val="28"/>
              </w:rPr>
              <w:t>Олег</w:t>
            </w:r>
            <w:proofErr w:type="spellEnd"/>
            <w:r w:rsidRPr="00380C1C">
              <w:rPr>
                <w:rFonts w:ascii="Times New Roman" w:hAnsi="Times New Roman" w:cs="Times New Roman"/>
                <w:sz w:val="28"/>
                <w:szCs w:val="28"/>
              </w:rPr>
              <w:t xml:space="preserve"> М.</w:t>
            </w:r>
          </w:p>
        </w:tc>
        <w:tc>
          <w:tcPr>
            <w:tcW w:w="1276" w:type="dxa"/>
          </w:tcPr>
          <w:p w14:paraId="79988BD4" w14:textId="631666FA" w:rsidR="00962408" w:rsidRPr="00380C1C" w:rsidRDefault="00225498" w:rsidP="00F5649E">
            <w:pPr>
              <w:jc w:val="center"/>
              <w:rPr>
                <w:rFonts w:ascii="Times New Roman" w:hAnsi="Times New Roman" w:cs="Times New Roman"/>
                <w:bCs/>
                <w:sz w:val="28"/>
                <w:szCs w:val="28"/>
              </w:rPr>
            </w:pPr>
            <w:r w:rsidRPr="00380C1C">
              <w:rPr>
                <w:rFonts w:ascii="Times New Roman" w:hAnsi="Times New Roman" w:cs="Times New Roman"/>
                <w:bCs/>
                <w:sz w:val="28"/>
                <w:szCs w:val="28"/>
              </w:rPr>
              <w:t>8</w:t>
            </w:r>
            <w:r w:rsidR="00962408" w:rsidRPr="00380C1C">
              <w:rPr>
                <w:rFonts w:ascii="Times New Roman" w:hAnsi="Times New Roman" w:cs="Times New Roman"/>
                <w:bCs/>
                <w:sz w:val="28"/>
                <w:szCs w:val="28"/>
              </w:rPr>
              <w:t>/10</w:t>
            </w:r>
          </w:p>
        </w:tc>
        <w:tc>
          <w:tcPr>
            <w:tcW w:w="1417" w:type="dxa"/>
          </w:tcPr>
          <w:p w14:paraId="6C393E39" w14:textId="6958AFB4" w:rsidR="00962408" w:rsidRPr="00380C1C" w:rsidRDefault="00225498" w:rsidP="00F5649E">
            <w:pPr>
              <w:jc w:val="center"/>
              <w:rPr>
                <w:rFonts w:ascii="Times New Roman" w:hAnsi="Times New Roman" w:cs="Times New Roman"/>
                <w:bCs/>
                <w:sz w:val="28"/>
                <w:szCs w:val="28"/>
              </w:rPr>
            </w:pPr>
            <w:r w:rsidRPr="00380C1C">
              <w:rPr>
                <w:rFonts w:ascii="Times New Roman" w:hAnsi="Times New Roman" w:cs="Times New Roman"/>
                <w:bCs/>
                <w:sz w:val="28"/>
                <w:szCs w:val="28"/>
              </w:rPr>
              <w:t>7</w:t>
            </w:r>
            <w:r w:rsidR="00962408" w:rsidRPr="00380C1C">
              <w:rPr>
                <w:rFonts w:ascii="Times New Roman" w:hAnsi="Times New Roman" w:cs="Times New Roman"/>
                <w:bCs/>
                <w:sz w:val="28"/>
                <w:szCs w:val="28"/>
              </w:rPr>
              <w:t>/10</w:t>
            </w:r>
          </w:p>
        </w:tc>
        <w:tc>
          <w:tcPr>
            <w:tcW w:w="1390" w:type="dxa"/>
          </w:tcPr>
          <w:p w14:paraId="6B14F46F" w14:textId="26A1C9D8" w:rsidR="00962408" w:rsidRPr="00380C1C" w:rsidRDefault="00225498" w:rsidP="00F5649E">
            <w:pPr>
              <w:jc w:val="center"/>
              <w:rPr>
                <w:rFonts w:ascii="Times New Roman" w:hAnsi="Times New Roman" w:cs="Times New Roman"/>
                <w:bCs/>
                <w:sz w:val="28"/>
                <w:szCs w:val="28"/>
              </w:rPr>
            </w:pPr>
            <w:r w:rsidRPr="00380C1C">
              <w:rPr>
                <w:rFonts w:ascii="Times New Roman" w:hAnsi="Times New Roman" w:cs="Times New Roman"/>
                <w:bCs/>
                <w:sz w:val="28"/>
                <w:szCs w:val="28"/>
              </w:rPr>
              <w:t>7</w:t>
            </w:r>
            <w:r w:rsidR="00962408" w:rsidRPr="00380C1C">
              <w:rPr>
                <w:rFonts w:ascii="Times New Roman" w:hAnsi="Times New Roman" w:cs="Times New Roman"/>
                <w:bCs/>
                <w:sz w:val="28"/>
                <w:szCs w:val="28"/>
              </w:rPr>
              <w:t>/10</w:t>
            </w:r>
          </w:p>
        </w:tc>
        <w:tc>
          <w:tcPr>
            <w:tcW w:w="1351" w:type="dxa"/>
          </w:tcPr>
          <w:p w14:paraId="1DF23D8A" w14:textId="77777777" w:rsidR="00962408" w:rsidRPr="00380C1C" w:rsidRDefault="00962408" w:rsidP="00F5649E">
            <w:pPr>
              <w:jc w:val="center"/>
              <w:rPr>
                <w:rFonts w:ascii="Times New Roman" w:hAnsi="Times New Roman" w:cs="Times New Roman"/>
                <w:bCs/>
                <w:sz w:val="28"/>
                <w:szCs w:val="28"/>
              </w:rPr>
            </w:pPr>
            <w:r w:rsidRPr="00380C1C">
              <w:rPr>
                <w:rFonts w:ascii="Times New Roman" w:hAnsi="Times New Roman" w:cs="Times New Roman"/>
                <w:bCs/>
                <w:sz w:val="28"/>
                <w:szCs w:val="28"/>
              </w:rPr>
              <w:t>6/10</w:t>
            </w:r>
          </w:p>
        </w:tc>
        <w:tc>
          <w:tcPr>
            <w:tcW w:w="1103" w:type="dxa"/>
          </w:tcPr>
          <w:p w14:paraId="712F8A4E" w14:textId="77777777" w:rsidR="00962408" w:rsidRPr="00380C1C" w:rsidRDefault="00962408" w:rsidP="00F5649E">
            <w:pPr>
              <w:jc w:val="center"/>
              <w:rPr>
                <w:rFonts w:ascii="Times New Roman" w:hAnsi="Times New Roman" w:cs="Times New Roman"/>
                <w:bCs/>
                <w:sz w:val="28"/>
                <w:szCs w:val="28"/>
              </w:rPr>
            </w:pPr>
            <w:r w:rsidRPr="00380C1C">
              <w:rPr>
                <w:rFonts w:ascii="Times New Roman" w:hAnsi="Times New Roman" w:cs="Times New Roman"/>
                <w:bCs/>
                <w:sz w:val="28"/>
                <w:szCs w:val="28"/>
                <w:lang w:val="uk-UA"/>
              </w:rPr>
              <w:t>8</w:t>
            </w:r>
            <w:r w:rsidRPr="00380C1C">
              <w:rPr>
                <w:rFonts w:ascii="Times New Roman" w:hAnsi="Times New Roman" w:cs="Times New Roman"/>
                <w:bCs/>
                <w:sz w:val="28"/>
                <w:szCs w:val="28"/>
              </w:rPr>
              <w:t>/10</w:t>
            </w:r>
          </w:p>
        </w:tc>
        <w:tc>
          <w:tcPr>
            <w:tcW w:w="941" w:type="dxa"/>
          </w:tcPr>
          <w:p w14:paraId="47D9D4DC" w14:textId="79C03054" w:rsidR="00962408" w:rsidRPr="00380C1C" w:rsidRDefault="00962408" w:rsidP="00F5649E">
            <w:pPr>
              <w:jc w:val="center"/>
              <w:rPr>
                <w:rFonts w:ascii="Times New Roman" w:hAnsi="Times New Roman" w:cs="Times New Roman"/>
                <w:bCs/>
                <w:sz w:val="28"/>
                <w:szCs w:val="28"/>
              </w:rPr>
            </w:pPr>
            <w:r w:rsidRPr="00380C1C">
              <w:rPr>
                <w:rFonts w:ascii="Times New Roman" w:hAnsi="Times New Roman" w:cs="Times New Roman"/>
                <w:bCs/>
                <w:sz w:val="28"/>
                <w:szCs w:val="28"/>
              </w:rPr>
              <w:t>3</w:t>
            </w:r>
            <w:r w:rsidR="00380C1C" w:rsidRPr="00380C1C">
              <w:rPr>
                <w:rFonts w:ascii="Times New Roman" w:hAnsi="Times New Roman" w:cs="Times New Roman"/>
                <w:bCs/>
                <w:sz w:val="28"/>
                <w:szCs w:val="28"/>
              </w:rPr>
              <w:t>6</w:t>
            </w:r>
            <w:r w:rsidRPr="00380C1C">
              <w:rPr>
                <w:rFonts w:ascii="Times New Roman" w:hAnsi="Times New Roman" w:cs="Times New Roman"/>
                <w:bCs/>
                <w:sz w:val="28"/>
                <w:szCs w:val="28"/>
              </w:rPr>
              <w:t>/50</w:t>
            </w:r>
          </w:p>
        </w:tc>
      </w:tr>
      <w:tr w:rsidR="00962408" w14:paraId="4E448043" w14:textId="77777777" w:rsidTr="00225498">
        <w:tc>
          <w:tcPr>
            <w:tcW w:w="2093" w:type="dxa"/>
          </w:tcPr>
          <w:p w14:paraId="31CD4F94" w14:textId="77777777" w:rsidR="00962408" w:rsidRPr="0083016F" w:rsidRDefault="00962408" w:rsidP="00F5649E">
            <w:pPr>
              <w:jc w:val="both"/>
              <w:rPr>
                <w:rFonts w:ascii="Times New Roman" w:hAnsi="Times New Roman" w:cs="Times New Roman"/>
                <w:sz w:val="28"/>
                <w:szCs w:val="28"/>
              </w:rPr>
            </w:pPr>
            <w:proofErr w:type="spellStart"/>
            <w:r w:rsidRPr="0083016F">
              <w:rPr>
                <w:rFonts w:ascii="Times New Roman" w:hAnsi="Times New Roman" w:cs="Times New Roman"/>
                <w:sz w:val="28"/>
                <w:szCs w:val="28"/>
              </w:rPr>
              <w:t>Ілля</w:t>
            </w:r>
            <w:proofErr w:type="spellEnd"/>
            <w:r w:rsidRPr="0083016F">
              <w:rPr>
                <w:rFonts w:ascii="Times New Roman" w:hAnsi="Times New Roman" w:cs="Times New Roman"/>
                <w:sz w:val="28"/>
                <w:szCs w:val="28"/>
              </w:rPr>
              <w:t xml:space="preserve"> М.</w:t>
            </w:r>
          </w:p>
        </w:tc>
        <w:tc>
          <w:tcPr>
            <w:tcW w:w="1276" w:type="dxa"/>
          </w:tcPr>
          <w:p w14:paraId="2C72B25D" w14:textId="77777777" w:rsidR="00962408" w:rsidRPr="0083016F" w:rsidRDefault="00962408" w:rsidP="00F5649E">
            <w:pPr>
              <w:jc w:val="center"/>
              <w:rPr>
                <w:rFonts w:ascii="Times New Roman" w:hAnsi="Times New Roman" w:cs="Times New Roman"/>
                <w:bCs/>
                <w:sz w:val="28"/>
                <w:szCs w:val="28"/>
              </w:rPr>
            </w:pPr>
            <w:r w:rsidRPr="0083016F">
              <w:rPr>
                <w:rFonts w:ascii="Times New Roman" w:hAnsi="Times New Roman" w:cs="Times New Roman"/>
                <w:bCs/>
                <w:sz w:val="28"/>
                <w:szCs w:val="28"/>
              </w:rPr>
              <w:t>2/10</w:t>
            </w:r>
          </w:p>
        </w:tc>
        <w:tc>
          <w:tcPr>
            <w:tcW w:w="1417" w:type="dxa"/>
          </w:tcPr>
          <w:p w14:paraId="47316C35" w14:textId="77777777" w:rsidR="00962408" w:rsidRPr="0083016F" w:rsidRDefault="00962408" w:rsidP="00F5649E">
            <w:pPr>
              <w:jc w:val="center"/>
              <w:rPr>
                <w:rFonts w:ascii="Times New Roman" w:hAnsi="Times New Roman" w:cs="Times New Roman"/>
                <w:bCs/>
                <w:sz w:val="28"/>
                <w:szCs w:val="28"/>
              </w:rPr>
            </w:pPr>
            <w:r w:rsidRPr="0083016F">
              <w:rPr>
                <w:rFonts w:ascii="Times New Roman" w:hAnsi="Times New Roman" w:cs="Times New Roman"/>
                <w:bCs/>
                <w:sz w:val="28"/>
                <w:szCs w:val="28"/>
              </w:rPr>
              <w:t>2/10</w:t>
            </w:r>
          </w:p>
        </w:tc>
        <w:tc>
          <w:tcPr>
            <w:tcW w:w="1390" w:type="dxa"/>
          </w:tcPr>
          <w:p w14:paraId="4E10FF99" w14:textId="77777777" w:rsidR="00962408" w:rsidRPr="0083016F" w:rsidRDefault="00962408" w:rsidP="00F5649E">
            <w:pPr>
              <w:jc w:val="center"/>
              <w:rPr>
                <w:rFonts w:ascii="Times New Roman" w:hAnsi="Times New Roman" w:cs="Times New Roman"/>
                <w:bCs/>
                <w:sz w:val="28"/>
                <w:szCs w:val="28"/>
              </w:rPr>
            </w:pPr>
            <w:r w:rsidRPr="0083016F">
              <w:rPr>
                <w:rFonts w:ascii="Times New Roman" w:hAnsi="Times New Roman" w:cs="Times New Roman"/>
                <w:bCs/>
                <w:sz w:val="28"/>
                <w:szCs w:val="28"/>
              </w:rPr>
              <w:t>2/10</w:t>
            </w:r>
          </w:p>
        </w:tc>
        <w:tc>
          <w:tcPr>
            <w:tcW w:w="1351" w:type="dxa"/>
          </w:tcPr>
          <w:p w14:paraId="7D2A8252" w14:textId="77777777" w:rsidR="00962408" w:rsidRPr="00637F15" w:rsidRDefault="00962408" w:rsidP="00F5649E">
            <w:pPr>
              <w:jc w:val="center"/>
              <w:rPr>
                <w:rFonts w:ascii="Times New Roman" w:hAnsi="Times New Roman" w:cs="Times New Roman"/>
                <w:bCs/>
                <w:sz w:val="28"/>
                <w:szCs w:val="28"/>
              </w:rPr>
            </w:pPr>
            <w:r w:rsidRPr="0044071B">
              <w:rPr>
                <w:rFonts w:ascii="Times New Roman" w:hAnsi="Times New Roman" w:cs="Times New Roman"/>
                <w:bCs/>
                <w:sz w:val="28"/>
                <w:szCs w:val="28"/>
              </w:rPr>
              <w:t>2/10</w:t>
            </w:r>
          </w:p>
        </w:tc>
        <w:tc>
          <w:tcPr>
            <w:tcW w:w="1103" w:type="dxa"/>
          </w:tcPr>
          <w:p w14:paraId="62D679A6" w14:textId="77777777" w:rsidR="00962408" w:rsidRPr="00637F15" w:rsidRDefault="00962408" w:rsidP="00F5649E">
            <w:pPr>
              <w:jc w:val="center"/>
              <w:rPr>
                <w:rFonts w:ascii="Times New Roman" w:hAnsi="Times New Roman" w:cs="Times New Roman"/>
                <w:bCs/>
                <w:sz w:val="28"/>
                <w:szCs w:val="28"/>
              </w:rPr>
            </w:pPr>
            <w:r w:rsidRPr="0044071B">
              <w:rPr>
                <w:rFonts w:ascii="Times New Roman" w:hAnsi="Times New Roman" w:cs="Times New Roman"/>
                <w:bCs/>
                <w:sz w:val="28"/>
                <w:szCs w:val="28"/>
              </w:rPr>
              <w:t>2/10</w:t>
            </w:r>
          </w:p>
        </w:tc>
        <w:tc>
          <w:tcPr>
            <w:tcW w:w="941" w:type="dxa"/>
          </w:tcPr>
          <w:p w14:paraId="5905CADE" w14:textId="77777777"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637F15">
              <w:rPr>
                <w:rFonts w:ascii="Times New Roman" w:hAnsi="Times New Roman" w:cs="Times New Roman"/>
                <w:bCs/>
                <w:sz w:val="28"/>
                <w:szCs w:val="28"/>
              </w:rPr>
              <w:t>/50</w:t>
            </w:r>
          </w:p>
        </w:tc>
      </w:tr>
      <w:tr w:rsidR="00962408" w14:paraId="78E759A4" w14:textId="77777777" w:rsidTr="00225498">
        <w:tc>
          <w:tcPr>
            <w:tcW w:w="2093" w:type="dxa"/>
          </w:tcPr>
          <w:p w14:paraId="34F96D79" w14:textId="77777777" w:rsidR="00962408" w:rsidRPr="00C0722D" w:rsidRDefault="00962408" w:rsidP="00F5649E">
            <w:pPr>
              <w:jc w:val="both"/>
              <w:rPr>
                <w:rFonts w:ascii="Times New Roman" w:hAnsi="Times New Roman" w:cs="Times New Roman"/>
                <w:sz w:val="28"/>
                <w:szCs w:val="28"/>
              </w:rPr>
            </w:pPr>
            <w:r w:rsidRPr="00C0722D">
              <w:rPr>
                <w:rFonts w:ascii="Times New Roman" w:hAnsi="Times New Roman" w:cs="Times New Roman"/>
                <w:sz w:val="28"/>
                <w:szCs w:val="28"/>
              </w:rPr>
              <w:t>Ірина Н.</w:t>
            </w:r>
          </w:p>
        </w:tc>
        <w:tc>
          <w:tcPr>
            <w:tcW w:w="1276" w:type="dxa"/>
          </w:tcPr>
          <w:p w14:paraId="5FE97A58" w14:textId="7FB63B15" w:rsidR="00962408" w:rsidRPr="00C0722D" w:rsidRDefault="00C0722D" w:rsidP="00F5649E">
            <w:pPr>
              <w:jc w:val="center"/>
              <w:rPr>
                <w:rFonts w:ascii="Times New Roman" w:hAnsi="Times New Roman" w:cs="Times New Roman"/>
                <w:bCs/>
                <w:sz w:val="28"/>
                <w:szCs w:val="28"/>
              </w:rPr>
            </w:pPr>
            <w:r w:rsidRPr="00C0722D">
              <w:rPr>
                <w:rFonts w:ascii="Times New Roman" w:hAnsi="Times New Roman" w:cs="Times New Roman"/>
                <w:bCs/>
                <w:sz w:val="28"/>
                <w:szCs w:val="28"/>
              </w:rPr>
              <w:t>10</w:t>
            </w:r>
            <w:r w:rsidR="00962408" w:rsidRPr="00C0722D">
              <w:rPr>
                <w:rFonts w:ascii="Times New Roman" w:hAnsi="Times New Roman" w:cs="Times New Roman"/>
                <w:bCs/>
                <w:sz w:val="28"/>
                <w:szCs w:val="28"/>
              </w:rPr>
              <w:t>/10</w:t>
            </w:r>
          </w:p>
        </w:tc>
        <w:tc>
          <w:tcPr>
            <w:tcW w:w="1417" w:type="dxa"/>
          </w:tcPr>
          <w:p w14:paraId="1B077570" w14:textId="77777777" w:rsidR="00962408" w:rsidRPr="00C0722D" w:rsidRDefault="00962408" w:rsidP="00F5649E">
            <w:pPr>
              <w:jc w:val="center"/>
              <w:rPr>
                <w:rFonts w:ascii="Times New Roman" w:hAnsi="Times New Roman" w:cs="Times New Roman"/>
                <w:bCs/>
                <w:sz w:val="28"/>
                <w:szCs w:val="28"/>
              </w:rPr>
            </w:pPr>
            <w:r w:rsidRPr="00C0722D">
              <w:rPr>
                <w:rFonts w:ascii="Times New Roman" w:hAnsi="Times New Roman" w:cs="Times New Roman"/>
                <w:bCs/>
                <w:sz w:val="28"/>
                <w:szCs w:val="28"/>
                <w:lang w:val="uk-UA"/>
              </w:rPr>
              <w:t>9</w:t>
            </w:r>
            <w:r w:rsidRPr="00C0722D">
              <w:rPr>
                <w:rFonts w:ascii="Times New Roman" w:hAnsi="Times New Roman" w:cs="Times New Roman"/>
                <w:bCs/>
                <w:sz w:val="28"/>
                <w:szCs w:val="28"/>
              </w:rPr>
              <w:t>/10</w:t>
            </w:r>
          </w:p>
        </w:tc>
        <w:tc>
          <w:tcPr>
            <w:tcW w:w="1390" w:type="dxa"/>
          </w:tcPr>
          <w:p w14:paraId="0830F9A5" w14:textId="0B112429" w:rsidR="00962408" w:rsidRPr="00C0722D" w:rsidRDefault="00C0722D" w:rsidP="00F5649E">
            <w:pPr>
              <w:jc w:val="center"/>
              <w:rPr>
                <w:rFonts w:ascii="Times New Roman" w:hAnsi="Times New Roman" w:cs="Times New Roman"/>
                <w:bCs/>
                <w:sz w:val="28"/>
                <w:szCs w:val="28"/>
              </w:rPr>
            </w:pPr>
            <w:r w:rsidRPr="00C0722D">
              <w:rPr>
                <w:rFonts w:ascii="Times New Roman" w:hAnsi="Times New Roman" w:cs="Times New Roman"/>
                <w:bCs/>
                <w:sz w:val="28"/>
                <w:szCs w:val="28"/>
              </w:rPr>
              <w:t>9</w:t>
            </w:r>
            <w:r w:rsidR="00962408" w:rsidRPr="00C0722D">
              <w:rPr>
                <w:rFonts w:ascii="Times New Roman" w:hAnsi="Times New Roman" w:cs="Times New Roman"/>
                <w:bCs/>
                <w:sz w:val="28"/>
                <w:szCs w:val="28"/>
              </w:rPr>
              <w:t>/10</w:t>
            </w:r>
          </w:p>
        </w:tc>
        <w:tc>
          <w:tcPr>
            <w:tcW w:w="1351" w:type="dxa"/>
          </w:tcPr>
          <w:p w14:paraId="59E5EC02" w14:textId="71ED0018" w:rsidR="00962408" w:rsidRPr="00C0722D" w:rsidRDefault="00C0722D" w:rsidP="00F5649E">
            <w:pPr>
              <w:jc w:val="center"/>
              <w:rPr>
                <w:rFonts w:ascii="Times New Roman" w:hAnsi="Times New Roman" w:cs="Times New Roman"/>
                <w:bCs/>
                <w:sz w:val="28"/>
                <w:szCs w:val="28"/>
              </w:rPr>
            </w:pPr>
            <w:r w:rsidRPr="00C0722D">
              <w:rPr>
                <w:rFonts w:ascii="Times New Roman" w:hAnsi="Times New Roman" w:cs="Times New Roman"/>
                <w:bCs/>
                <w:sz w:val="28"/>
                <w:szCs w:val="28"/>
              </w:rPr>
              <w:t>9</w:t>
            </w:r>
            <w:r w:rsidR="00962408" w:rsidRPr="00C0722D">
              <w:rPr>
                <w:rFonts w:ascii="Times New Roman" w:hAnsi="Times New Roman" w:cs="Times New Roman"/>
                <w:bCs/>
                <w:sz w:val="28"/>
                <w:szCs w:val="28"/>
              </w:rPr>
              <w:t>/10</w:t>
            </w:r>
          </w:p>
        </w:tc>
        <w:tc>
          <w:tcPr>
            <w:tcW w:w="1103" w:type="dxa"/>
          </w:tcPr>
          <w:p w14:paraId="649BE3FD" w14:textId="77777777" w:rsidR="00962408" w:rsidRPr="00C0722D" w:rsidRDefault="00962408" w:rsidP="00F5649E">
            <w:pPr>
              <w:jc w:val="center"/>
              <w:rPr>
                <w:rFonts w:ascii="Times New Roman" w:hAnsi="Times New Roman" w:cs="Times New Roman"/>
                <w:bCs/>
                <w:sz w:val="28"/>
                <w:szCs w:val="28"/>
              </w:rPr>
            </w:pPr>
            <w:r w:rsidRPr="00C0722D">
              <w:rPr>
                <w:rFonts w:ascii="Times New Roman" w:hAnsi="Times New Roman" w:cs="Times New Roman"/>
                <w:bCs/>
                <w:sz w:val="28"/>
                <w:szCs w:val="28"/>
                <w:lang w:val="uk-UA"/>
              </w:rPr>
              <w:t>10</w:t>
            </w:r>
            <w:r w:rsidRPr="00C0722D">
              <w:rPr>
                <w:rFonts w:ascii="Times New Roman" w:hAnsi="Times New Roman" w:cs="Times New Roman"/>
                <w:bCs/>
                <w:sz w:val="28"/>
                <w:szCs w:val="28"/>
              </w:rPr>
              <w:t>/10</w:t>
            </w:r>
          </w:p>
        </w:tc>
        <w:tc>
          <w:tcPr>
            <w:tcW w:w="941" w:type="dxa"/>
          </w:tcPr>
          <w:p w14:paraId="4B8643E4" w14:textId="509D8158"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C0722D">
              <w:rPr>
                <w:rFonts w:ascii="Times New Roman" w:hAnsi="Times New Roman" w:cs="Times New Roman"/>
                <w:bCs/>
                <w:sz w:val="28"/>
                <w:szCs w:val="28"/>
              </w:rPr>
              <w:t>7</w:t>
            </w:r>
            <w:r w:rsidRPr="00637F15">
              <w:rPr>
                <w:rFonts w:ascii="Times New Roman" w:hAnsi="Times New Roman" w:cs="Times New Roman"/>
                <w:bCs/>
                <w:sz w:val="28"/>
                <w:szCs w:val="28"/>
              </w:rPr>
              <w:t>/50</w:t>
            </w:r>
          </w:p>
        </w:tc>
      </w:tr>
      <w:tr w:rsidR="00962408" w14:paraId="299F3695" w14:textId="77777777" w:rsidTr="00225498">
        <w:tc>
          <w:tcPr>
            <w:tcW w:w="2093" w:type="dxa"/>
          </w:tcPr>
          <w:p w14:paraId="5E66E449" w14:textId="77777777" w:rsidR="00962408" w:rsidRPr="00950B55" w:rsidRDefault="00962408" w:rsidP="00F5649E">
            <w:pPr>
              <w:jc w:val="both"/>
              <w:rPr>
                <w:rFonts w:ascii="Times New Roman" w:hAnsi="Times New Roman" w:cs="Times New Roman"/>
                <w:sz w:val="28"/>
                <w:szCs w:val="28"/>
              </w:rPr>
            </w:pPr>
            <w:proofErr w:type="spellStart"/>
            <w:r w:rsidRPr="00950B55">
              <w:rPr>
                <w:rFonts w:ascii="Times New Roman" w:hAnsi="Times New Roman" w:cs="Times New Roman"/>
                <w:sz w:val="28"/>
                <w:szCs w:val="28"/>
              </w:rPr>
              <w:t>Вікторія</w:t>
            </w:r>
            <w:proofErr w:type="spellEnd"/>
            <w:r w:rsidRPr="00950B55">
              <w:rPr>
                <w:rFonts w:ascii="Times New Roman" w:hAnsi="Times New Roman" w:cs="Times New Roman"/>
                <w:sz w:val="28"/>
                <w:szCs w:val="28"/>
              </w:rPr>
              <w:t xml:space="preserve"> О.</w:t>
            </w:r>
          </w:p>
        </w:tc>
        <w:tc>
          <w:tcPr>
            <w:tcW w:w="1276" w:type="dxa"/>
          </w:tcPr>
          <w:p w14:paraId="2C509A2A" w14:textId="77777777" w:rsidR="00962408" w:rsidRPr="00950B55" w:rsidRDefault="00962408" w:rsidP="00F5649E">
            <w:pPr>
              <w:jc w:val="center"/>
              <w:rPr>
                <w:rFonts w:ascii="Times New Roman" w:hAnsi="Times New Roman" w:cs="Times New Roman"/>
                <w:bCs/>
                <w:sz w:val="28"/>
                <w:szCs w:val="28"/>
              </w:rPr>
            </w:pPr>
            <w:r w:rsidRPr="00950B55">
              <w:rPr>
                <w:rFonts w:ascii="Times New Roman" w:hAnsi="Times New Roman" w:cs="Times New Roman"/>
                <w:bCs/>
                <w:sz w:val="28"/>
                <w:szCs w:val="28"/>
              </w:rPr>
              <w:t>10/10</w:t>
            </w:r>
          </w:p>
        </w:tc>
        <w:tc>
          <w:tcPr>
            <w:tcW w:w="1417" w:type="dxa"/>
          </w:tcPr>
          <w:p w14:paraId="2B370856" w14:textId="77777777" w:rsidR="00962408" w:rsidRPr="00950B55" w:rsidRDefault="00962408" w:rsidP="00F5649E">
            <w:pPr>
              <w:jc w:val="center"/>
              <w:rPr>
                <w:rFonts w:ascii="Times New Roman" w:hAnsi="Times New Roman" w:cs="Times New Roman"/>
                <w:bCs/>
                <w:sz w:val="28"/>
                <w:szCs w:val="28"/>
              </w:rPr>
            </w:pPr>
            <w:r w:rsidRPr="00950B55">
              <w:rPr>
                <w:rFonts w:ascii="Times New Roman" w:hAnsi="Times New Roman" w:cs="Times New Roman"/>
                <w:bCs/>
                <w:sz w:val="28"/>
                <w:szCs w:val="28"/>
              </w:rPr>
              <w:t>10/10</w:t>
            </w:r>
          </w:p>
        </w:tc>
        <w:tc>
          <w:tcPr>
            <w:tcW w:w="1390" w:type="dxa"/>
          </w:tcPr>
          <w:p w14:paraId="7947A53A" w14:textId="72E6FFFB" w:rsidR="00962408" w:rsidRPr="00950B55" w:rsidRDefault="00950B55" w:rsidP="00F5649E">
            <w:pPr>
              <w:jc w:val="center"/>
              <w:rPr>
                <w:rFonts w:ascii="Times New Roman" w:hAnsi="Times New Roman" w:cs="Times New Roman"/>
                <w:bCs/>
                <w:sz w:val="28"/>
                <w:szCs w:val="28"/>
              </w:rPr>
            </w:pPr>
            <w:r w:rsidRPr="00950B55">
              <w:rPr>
                <w:rFonts w:ascii="Times New Roman" w:hAnsi="Times New Roman" w:cs="Times New Roman"/>
                <w:bCs/>
                <w:sz w:val="28"/>
                <w:szCs w:val="28"/>
              </w:rPr>
              <w:t>9</w:t>
            </w:r>
            <w:r w:rsidR="00962408" w:rsidRPr="00950B55">
              <w:rPr>
                <w:rFonts w:ascii="Times New Roman" w:hAnsi="Times New Roman" w:cs="Times New Roman"/>
                <w:bCs/>
                <w:sz w:val="28"/>
                <w:szCs w:val="28"/>
              </w:rPr>
              <w:t>/10</w:t>
            </w:r>
          </w:p>
        </w:tc>
        <w:tc>
          <w:tcPr>
            <w:tcW w:w="1351" w:type="dxa"/>
          </w:tcPr>
          <w:p w14:paraId="4C9AA80B" w14:textId="030360FE" w:rsidR="00962408" w:rsidRPr="00950B55" w:rsidRDefault="00950B55" w:rsidP="00F5649E">
            <w:pPr>
              <w:jc w:val="center"/>
              <w:rPr>
                <w:rFonts w:ascii="Times New Roman" w:hAnsi="Times New Roman" w:cs="Times New Roman"/>
                <w:bCs/>
                <w:sz w:val="28"/>
                <w:szCs w:val="28"/>
              </w:rPr>
            </w:pPr>
            <w:r w:rsidRPr="00950B55">
              <w:rPr>
                <w:rFonts w:ascii="Times New Roman" w:hAnsi="Times New Roman" w:cs="Times New Roman"/>
                <w:bCs/>
                <w:sz w:val="28"/>
                <w:szCs w:val="28"/>
              </w:rPr>
              <w:t>9</w:t>
            </w:r>
            <w:r w:rsidR="00962408" w:rsidRPr="00950B55">
              <w:rPr>
                <w:rFonts w:ascii="Times New Roman" w:hAnsi="Times New Roman" w:cs="Times New Roman"/>
                <w:bCs/>
                <w:sz w:val="28"/>
                <w:szCs w:val="28"/>
              </w:rPr>
              <w:t>/10</w:t>
            </w:r>
          </w:p>
        </w:tc>
        <w:tc>
          <w:tcPr>
            <w:tcW w:w="1103" w:type="dxa"/>
          </w:tcPr>
          <w:p w14:paraId="642D7F24" w14:textId="77777777" w:rsidR="00962408" w:rsidRPr="00950B55" w:rsidRDefault="00962408" w:rsidP="00F5649E">
            <w:pPr>
              <w:jc w:val="center"/>
              <w:rPr>
                <w:rFonts w:ascii="Times New Roman" w:hAnsi="Times New Roman" w:cs="Times New Roman"/>
                <w:bCs/>
                <w:sz w:val="28"/>
                <w:szCs w:val="28"/>
              </w:rPr>
            </w:pPr>
            <w:r w:rsidRPr="00950B55">
              <w:rPr>
                <w:rFonts w:ascii="Times New Roman" w:hAnsi="Times New Roman" w:cs="Times New Roman"/>
                <w:bCs/>
                <w:sz w:val="28"/>
                <w:szCs w:val="28"/>
              </w:rPr>
              <w:t>10/10</w:t>
            </w:r>
          </w:p>
        </w:tc>
        <w:tc>
          <w:tcPr>
            <w:tcW w:w="941" w:type="dxa"/>
          </w:tcPr>
          <w:p w14:paraId="40737D6B" w14:textId="7EAE89F8"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950B55">
              <w:rPr>
                <w:rFonts w:ascii="Times New Roman" w:hAnsi="Times New Roman" w:cs="Times New Roman"/>
                <w:bCs/>
                <w:sz w:val="28"/>
                <w:szCs w:val="28"/>
              </w:rPr>
              <w:t>8</w:t>
            </w:r>
            <w:r w:rsidRPr="00637F15">
              <w:rPr>
                <w:rFonts w:ascii="Times New Roman" w:hAnsi="Times New Roman" w:cs="Times New Roman"/>
                <w:bCs/>
                <w:sz w:val="28"/>
                <w:szCs w:val="28"/>
              </w:rPr>
              <w:t>/50</w:t>
            </w:r>
          </w:p>
        </w:tc>
      </w:tr>
      <w:tr w:rsidR="00962408" w14:paraId="090BCF0D" w14:textId="77777777" w:rsidTr="00225498">
        <w:tc>
          <w:tcPr>
            <w:tcW w:w="2093" w:type="dxa"/>
          </w:tcPr>
          <w:p w14:paraId="5BFDBB42" w14:textId="77777777" w:rsidR="00962408" w:rsidRPr="009F4A7F" w:rsidRDefault="00962408" w:rsidP="00F5649E">
            <w:pPr>
              <w:jc w:val="both"/>
              <w:rPr>
                <w:rFonts w:ascii="Times New Roman" w:hAnsi="Times New Roman" w:cs="Times New Roman"/>
                <w:sz w:val="28"/>
                <w:szCs w:val="28"/>
              </w:rPr>
            </w:pPr>
            <w:proofErr w:type="spellStart"/>
            <w:r w:rsidRPr="009F4A7F">
              <w:rPr>
                <w:rFonts w:ascii="Times New Roman" w:hAnsi="Times New Roman" w:cs="Times New Roman"/>
                <w:sz w:val="28"/>
                <w:szCs w:val="28"/>
              </w:rPr>
              <w:t>Катерина</w:t>
            </w:r>
            <w:proofErr w:type="spellEnd"/>
            <w:r w:rsidRPr="009F4A7F">
              <w:rPr>
                <w:rFonts w:ascii="Times New Roman" w:hAnsi="Times New Roman" w:cs="Times New Roman"/>
                <w:sz w:val="28"/>
                <w:szCs w:val="28"/>
              </w:rPr>
              <w:t xml:space="preserve"> О.</w:t>
            </w:r>
          </w:p>
        </w:tc>
        <w:tc>
          <w:tcPr>
            <w:tcW w:w="1276" w:type="dxa"/>
          </w:tcPr>
          <w:p w14:paraId="3005B79B" w14:textId="77777777" w:rsidR="00962408" w:rsidRPr="009F4A7F" w:rsidRDefault="00962408" w:rsidP="00F5649E">
            <w:pPr>
              <w:jc w:val="center"/>
              <w:rPr>
                <w:rFonts w:ascii="Times New Roman" w:hAnsi="Times New Roman" w:cs="Times New Roman"/>
                <w:bCs/>
                <w:sz w:val="28"/>
                <w:szCs w:val="28"/>
              </w:rPr>
            </w:pPr>
            <w:r w:rsidRPr="009F4A7F">
              <w:rPr>
                <w:rFonts w:ascii="Times New Roman" w:hAnsi="Times New Roman" w:cs="Times New Roman"/>
                <w:bCs/>
                <w:sz w:val="28"/>
                <w:szCs w:val="28"/>
                <w:lang w:val="uk-UA"/>
              </w:rPr>
              <w:t>4</w:t>
            </w:r>
            <w:r w:rsidRPr="009F4A7F">
              <w:rPr>
                <w:rFonts w:ascii="Times New Roman" w:hAnsi="Times New Roman" w:cs="Times New Roman"/>
                <w:bCs/>
                <w:sz w:val="28"/>
                <w:szCs w:val="28"/>
              </w:rPr>
              <w:t>/10</w:t>
            </w:r>
          </w:p>
        </w:tc>
        <w:tc>
          <w:tcPr>
            <w:tcW w:w="1417" w:type="dxa"/>
          </w:tcPr>
          <w:p w14:paraId="66618CF9" w14:textId="77777777" w:rsidR="00962408" w:rsidRPr="009F4A7F" w:rsidRDefault="00962408" w:rsidP="00F5649E">
            <w:pPr>
              <w:jc w:val="center"/>
              <w:rPr>
                <w:rFonts w:ascii="Times New Roman" w:hAnsi="Times New Roman" w:cs="Times New Roman"/>
                <w:bCs/>
                <w:sz w:val="28"/>
                <w:szCs w:val="28"/>
              </w:rPr>
            </w:pPr>
            <w:r w:rsidRPr="009F4A7F">
              <w:rPr>
                <w:rFonts w:ascii="Times New Roman" w:hAnsi="Times New Roman" w:cs="Times New Roman"/>
                <w:bCs/>
                <w:sz w:val="28"/>
                <w:szCs w:val="28"/>
                <w:lang w:val="uk-UA"/>
              </w:rPr>
              <w:t>5</w:t>
            </w:r>
            <w:r w:rsidRPr="009F4A7F">
              <w:rPr>
                <w:rFonts w:ascii="Times New Roman" w:hAnsi="Times New Roman" w:cs="Times New Roman"/>
                <w:bCs/>
                <w:sz w:val="28"/>
                <w:szCs w:val="28"/>
              </w:rPr>
              <w:t>/10</w:t>
            </w:r>
          </w:p>
        </w:tc>
        <w:tc>
          <w:tcPr>
            <w:tcW w:w="1390" w:type="dxa"/>
          </w:tcPr>
          <w:p w14:paraId="476A1A3A" w14:textId="39E5EC80" w:rsidR="00962408" w:rsidRPr="009F4A7F" w:rsidRDefault="009F4A7F" w:rsidP="00F5649E">
            <w:pPr>
              <w:jc w:val="center"/>
              <w:rPr>
                <w:rFonts w:ascii="Times New Roman" w:hAnsi="Times New Roman" w:cs="Times New Roman"/>
                <w:bCs/>
                <w:sz w:val="28"/>
                <w:szCs w:val="28"/>
              </w:rPr>
            </w:pPr>
            <w:r w:rsidRPr="009F4A7F">
              <w:rPr>
                <w:rFonts w:ascii="Times New Roman" w:hAnsi="Times New Roman" w:cs="Times New Roman"/>
                <w:bCs/>
                <w:sz w:val="28"/>
                <w:szCs w:val="28"/>
              </w:rPr>
              <w:t>5</w:t>
            </w:r>
            <w:r w:rsidR="00962408" w:rsidRPr="009F4A7F">
              <w:rPr>
                <w:rFonts w:ascii="Times New Roman" w:hAnsi="Times New Roman" w:cs="Times New Roman"/>
                <w:bCs/>
                <w:sz w:val="28"/>
                <w:szCs w:val="28"/>
              </w:rPr>
              <w:t>/10</w:t>
            </w:r>
          </w:p>
        </w:tc>
        <w:tc>
          <w:tcPr>
            <w:tcW w:w="1351" w:type="dxa"/>
          </w:tcPr>
          <w:p w14:paraId="4C7D00E1" w14:textId="014A1CCA" w:rsidR="00962408" w:rsidRPr="00637F15" w:rsidRDefault="009F4A7F" w:rsidP="00F5649E">
            <w:pPr>
              <w:jc w:val="center"/>
              <w:rPr>
                <w:rFonts w:ascii="Times New Roman" w:hAnsi="Times New Roman" w:cs="Times New Roman"/>
                <w:bCs/>
                <w:sz w:val="28"/>
                <w:szCs w:val="28"/>
              </w:rPr>
            </w:pPr>
            <w:r>
              <w:rPr>
                <w:rFonts w:ascii="Times New Roman" w:hAnsi="Times New Roman" w:cs="Times New Roman"/>
                <w:bCs/>
                <w:sz w:val="28"/>
                <w:szCs w:val="28"/>
              </w:rPr>
              <w:t>5</w:t>
            </w:r>
            <w:r w:rsidR="00962408" w:rsidRPr="008B4273">
              <w:rPr>
                <w:rFonts w:ascii="Times New Roman" w:hAnsi="Times New Roman" w:cs="Times New Roman"/>
                <w:bCs/>
                <w:sz w:val="28"/>
                <w:szCs w:val="28"/>
              </w:rPr>
              <w:t>/10</w:t>
            </w:r>
          </w:p>
        </w:tc>
        <w:tc>
          <w:tcPr>
            <w:tcW w:w="1103" w:type="dxa"/>
          </w:tcPr>
          <w:p w14:paraId="7297A176" w14:textId="77777777" w:rsidR="00962408" w:rsidRPr="00637F15" w:rsidRDefault="00962408" w:rsidP="00F5649E">
            <w:pPr>
              <w:jc w:val="center"/>
              <w:rPr>
                <w:rFonts w:ascii="Times New Roman" w:hAnsi="Times New Roman" w:cs="Times New Roman"/>
                <w:bCs/>
                <w:sz w:val="28"/>
                <w:szCs w:val="28"/>
              </w:rPr>
            </w:pPr>
            <w:r w:rsidRPr="008B4273">
              <w:rPr>
                <w:rFonts w:ascii="Times New Roman" w:hAnsi="Times New Roman" w:cs="Times New Roman"/>
                <w:bCs/>
                <w:sz w:val="28"/>
                <w:szCs w:val="28"/>
              </w:rPr>
              <w:t>6/10</w:t>
            </w:r>
          </w:p>
        </w:tc>
        <w:tc>
          <w:tcPr>
            <w:tcW w:w="941" w:type="dxa"/>
          </w:tcPr>
          <w:p w14:paraId="3E1A1105" w14:textId="77777777" w:rsidR="00962408" w:rsidRPr="00637F15" w:rsidRDefault="00962408" w:rsidP="00F5649E">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Pr>
                <w:rFonts w:ascii="Times New Roman" w:hAnsi="Times New Roman" w:cs="Times New Roman"/>
                <w:bCs/>
                <w:sz w:val="28"/>
                <w:szCs w:val="28"/>
                <w:lang w:val="uk-UA"/>
              </w:rPr>
              <w:t>5</w:t>
            </w:r>
            <w:r w:rsidRPr="00637F15">
              <w:rPr>
                <w:rFonts w:ascii="Times New Roman" w:hAnsi="Times New Roman" w:cs="Times New Roman"/>
                <w:bCs/>
                <w:sz w:val="28"/>
                <w:szCs w:val="28"/>
              </w:rPr>
              <w:t>/50</w:t>
            </w:r>
          </w:p>
        </w:tc>
      </w:tr>
      <w:tr w:rsidR="00962408" w14:paraId="1F1CFD71" w14:textId="77777777" w:rsidTr="00225498">
        <w:tc>
          <w:tcPr>
            <w:tcW w:w="2093" w:type="dxa"/>
          </w:tcPr>
          <w:p w14:paraId="2512DE38" w14:textId="77777777" w:rsidR="00962408" w:rsidRPr="00182A17" w:rsidRDefault="00962408" w:rsidP="00F5649E">
            <w:pPr>
              <w:jc w:val="both"/>
              <w:rPr>
                <w:rFonts w:ascii="Times New Roman" w:hAnsi="Times New Roman" w:cs="Times New Roman"/>
                <w:sz w:val="28"/>
                <w:szCs w:val="28"/>
              </w:rPr>
            </w:pPr>
            <w:proofErr w:type="spellStart"/>
            <w:r w:rsidRPr="00182A17">
              <w:rPr>
                <w:rFonts w:ascii="Times New Roman" w:hAnsi="Times New Roman" w:cs="Times New Roman"/>
                <w:sz w:val="28"/>
                <w:szCs w:val="28"/>
              </w:rPr>
              <w:t>Софія</w:t>
            </w:r>
            <w:proofErr w:type="spellEnd"/>
            <w:r w:rsidRPr="00182A17">
              <w:rPr>
                <w:rFonts w:ascii="Times New Roman" w:hAnsi="Times New Roman" w:cs="Times New Roman"/>
                <w:sz w:val="28"/>
                <w:szCs w:val="28"/>
              </w:rPr>
              <w:t xml:space="preserve"> П.</w:t>
            </w:r>
          </w:p>
        </w:tc>
        <w:tc>
          <w:tcPr>
            <w:tcW w:w="1276" w:type="dxa"/>
          </w:tcPr>
          <w:p w14:paraId="5FE3E288" w14:textId="77777777" w:rsidR="00962408" w:rsidRPr="00182A17" w:rsidRDefault="00962408" w:rsidP="00F5649E">
            <w:pPr>
              <w:jc w:val="center"/>
              <w:rPr>
                <w:rFonts w:ascii="Times New Roman" w:hAnsi="Times New Roman" w:cs="Times New Roman"/>
                <w:bCs/>
                <w:sz w:val="28"/>
                <w:szCs w:val="28"/>
              </w:rPr>
            </w:pPr>
            <w:r w:rsidRPr="00182A17">
              <w:rPr>
                <w:rFonts w:ascii="Times New Roman" w:hAnsi="Times New Roman" w:cs="Times New Roman"/>
                <w:bCs/>
                <w:sz w:val="28"/>
                <w:szCs w:val="28"/>
              </w:rPr>
              <w:t>4/10</w:t>
            </w:r>
          </w:p>
        </w:tc>
        <w:tc>
          <w:tcPr>
            <w:tcW w:w="1417" w:type="dxa"/>
          </w:tcPr>
          <w:p w14:paraId="44767397" w14:textId="77777777" w:rsidR="00962408" w:rsidRPr="00182A17" w:rsidRDefault="00962408" w:rsidP="00F5649E">
            <w:pPr>
              <w:jc w:val="center"/>
              <w:rPr>
                <w:rFonts w:ascii="Times New Roman" w:hAnsi="Times New Roman" w:cs="Times New Roman"/>
                <w:bCs/>
                <w:sz w:val="28"/>
                <w:szCs w:val="28"/>
              </w:rPr>
            </w:pPr>
            <w:r w:rsidRPr="00182A17">
              <w:rPr>
                <w:rFonts w:ascii="Times New Roman" w:hAnsi="Times New Roman" w:cs="Times New Roman"/>
                <w:bCs/>
                <w:sz w:val="28"/>
                <w:szCs w:val="28"/>
                <w:lang w:val="uk-UA"/>
              </w:rPr>
              <w:t>3</w:t>
            </w:r>
            <w:r w:rsidRPr="00182A17">
              <w:rPr>
                <w:rFonts w:ascii="Times New Roman" w:hAnsi="Times New Roman" w:cs="Times New Roman"/>
                <w:bCs/>
                <w:sz w:val="28"/>
                <w:szCs w:val="28"/>
              </w:rPr>
              <w:t>/10</w:t>
            </w:r>
          </w:p>
        </w:tc>
        <w:tc>
          <w:tcPr>
            <w:tcW w:w="1390" w:type="dxa"/>
          </w:tcPr>
          <w:p w14:paraId="0F3D4F2F" w14:textId="6DA09D6B" w:rsidR="00962408" w:rsidRPr="00182A17" w:rsidRDefault="00182A17" w:rsidP="00F5649E">
            <w:pPr>
              <w:jc w:val="center"/>
              <w:rPr>
                <w:rFonts w:ascii="Times New Roman" w:hAnsi="Times New Roman" w:cs="Times New Roman"/>
                <w:bCs/>
                <w:sz w:val="28"/>
                <w:szCs w:val="28"/>
              </w:rPr>
            </w:pPr>
            <w:r w:rsidRPr="00182A17">
              <w:rPr>
                <w:rFonts w:ascii="Times New Roman" w:hAnsi="Times New Roman" w:cs="Times New Roman"/>
                <w:bCs/>
                <w:sz w:val="28"/>
                <w:szCs w:val="28"/>
              </w:rPr>
              <w:t>3</w:t>
            </w:r>
            <w:r w:rsidR="00962408" w:rsidRPr="00182A17">
              <w:rPr>
                <w:rFonts w:ascii="Times New Roman" w:hAnsi="Times New Roman" w:cs="Times New Roman"/>
                <w:bCs/>
                <w:sz w:val="28"/>
                <w:szCs w:val="28"/>
              </w:rPr>
              <w:t>/10</w:t>
            </w:r>
          </w:p>
        </w:tc>
        <w:tc>
          <w:tcPr>
            <w:tcW w:w="1351" w:type="dxa"/>
          </w:tcPr>
          <w:p w14:paraId="3E13840F" w14:textId="77777777" w:rsidR="00962408" w:rsidRPr="00182A17" w:rsidRDefault="00962408" w:rsidP="00F5649E">
            <w:pPr>
              <w:jc w:val="center"/>
              <w:rPr>
                <w:rFonts w:ascii="Times New Roman" w:hAnsi="Times New Roman" w:cs="Times New Roman"/>
                <w:bCs/>
                <w:sz w:val="28"/>
                <w:szCs w:val="28"/>
              </w:rPr>
            </w:pPr>
            <w:r w:rsidRPr="00182A17">
              <w:rPr>
                <w:rFonts w:ascii="Times New Roman" w:hAnsi="Times New Roman" w:cs="Times New Roman"/>
                <w:bCs/>
                <w:sz w:val="28"/>
                <w:szCs w:val="28"/>
                <w:lang w:val="uk-UA"/>
              </w:rPr>
              <w:t>6</w:t>
            </w:r>
            <w:r w:rsidRPr="00182A17">
              <w:rPr>
                <w:rFonts w:ascii="Times New Roman" w:hAnsi="Times New Roman" w:cs="Times New Roman"/>
                <w:bCs/>
                <w:sz w:val="28"/>
                <w:szCs w:val="28"/>
              </w:rPr>
              <w:t>/10</w:t>
            </w:r>
          </w:p>
        </w:tc>
        <w:tc>
          <w:tcPr>
            <w:tcW w:w="1103" w:type="dxa"/>
          </w:tcPr>
          <w:p w14:paraId="0DBDFFF4" w14:textId="0C41484F" w:rsidR="00962408" w:rsidRPr="00637F15" w:rsidRDefault="00182A17" w:rsidP="00F5649E">
            <w:pPr>
              <w:jc w:val="center"/>
              <w:rPr>
                <w:rFonts w:ascii="Times New Roman" w:hAnsi="Times New Roman" w:cs="Times New Roman"/>
                <w:bCs/>
                <w:sz w:val="28"/>
                <w:szCs w:val="28"/>
              </w:rPr>
            </w:pPr>
            <w:r>
              <w:rPr>
                <w:rFonts w:ascii="Times New Roman" w:hAnsi="Times New Roman" w:cs="Times New Roman"/>
                <w:bCs/>
                <w:sz w:val="28"/>
                <w:szCs w:val="28"/>
              </w:rPr>
              <w:t>5</w:t>
            </w:r>
            <w:r w:rsidR="00962408" w:rsidRPr="004F0698">
              <w:rPr>
                <w:rFonts w:ascii="Times New Roman" w:hAnsi="Times New Roman" w:cs="Times New Roman"/>
                <w:bCs/>
                <w:sz w:val="28"/>
                <w:szCs w:val="28"/>
              </w:rPr>
              <w:t>/10</w:t>
            </w:r>
          </w:p>
        </w:tc>
        <w:tc>
          <w:tcPr>
            <w:tcW w:w="941" w:type="dxa"/>
          </w:tcPr>
          <w:p w14:paraId="4D10F893" w14:textId="16F9C230" w:rsidR="00962408" w:rsidRPr="00637F15" w:rsidRDefault="00962408" w:rsidP="00F5649E">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sidR="00182A17">
              <w:rPr>
                <w:rFonts w:ascii="Times New Roman" w:hAnsi="Times New Roman" w:cs="Times New Roman"/>
                <w:bCs/>
                <w:sz w:val="28"/>
                <w:szCs w:val="28"/>
              </w:rPr>
              <w:t>1</w:t>
            </w:r>
            <w:r w:rsidRPr="00637F15">
              <w:rPr>
                <w:rFonts w:ascii="Times New Roman" w:hAnsi="Times New Roman" w:cs="Times New Roman"/>
                <w:bCs/>
                <w:sz w:val="28"/>
                <w:szCs w:val="28"/>
              </w:rPr>
              <w:t>/50</w:t>
            </w:r>
          </w:p>
        </w:tc>
      </w:tr>
      <w:tr w:rsidR="00962408" w14:paraId="6E72F8F7" w14:textId="77777777" w:rsidTr="00225498">
        <w:tc>
          <w:tcPr>
            <w:tcW w:w="2093" w:type="dxa"/>
          </w:tcPr>
          <w:p w14:paraId="363389F4" w14:textId="77777777" w:rsidR="00962408" w:rsidRPr="00D841E8" w:rsidRDefault="00962408" w:rsidP="00F5649E">
            <w:pPr>
              <w:jc w:val="both"/>
              <w:rPr>
                <w:rFonts w:ascii="Times New Roman" w:hAnsi="Times New Roman" w:cs="Times New Roman"/>
                <w:sz w:val="28"/>
                <w:szCs w:val="28"/>
              </w:rPr>
            </w:pPr>
            <w:proofErr w:type="spellStart"/>
            <w:r w:rsidRPr="00D841E8">
              <w:rPr>
                <w:rFonts w:ascii="Times New Roman" w:hAnsi="Times New Roman" w:cs="Times New Roman"/>
                <w:sz w:val="28"/>
                <w:szCs w:val="28"/>
              </w:rPr>
              <w:t>Інна</w:t>
            </w:r>
            <w:proofErr w:type="spellEnd"/>
            <w:r w:rsidRPr="00D841E8">
              <w:rPr>
                <w:rFonts w:ascii="Times New Roman" w:hAnsi="Times New Roman" w:cs="Times New Roman"/>
                <w:sz w:val="28"/>
                <w:szCs w:val="28"/>
              </w:rPr>
              <w:t xml:space="preserve"> П.</w:t>
            </w:r>
          </w:p>
        </w:tc>
        <w:tc>
          <w:tcPr>
            <w:tcW w:w="1276" w:type="dxa"/>
          </w:tcPr>
          <w:p w14:paraId="72402E6E" w14:textId="41DD8439" w:rsidR="00962408" w:rsidRPr="00D841E8" w:rsidRDefault="00D841E8" w:rsidP="00F5649E">
            <w:pPr>
              <w:jc w:val="center"/>
              <w:rPr>
                <w:rFonts w:ascii="Times New Roman" w:hAnsi="Times New Roman" w:cs="Times New Roman"/>
                <w:bCs/>
                <w:sz w:val="28"/>
                <w:szCs w:val="28"/>
              </w:rPr>
            </w:pPr>
            <w:r w:rsidRPr="00D841E8">
              <w:rPr>
                <w:rFonts w:ascii="Times New Roman" w:hAnsi="Times New Roman" w:cs="Times New Roman"/>
                <w:bCs/>
                <w:sz w:val="28"/>
                <w:szCs w:val="28"/>
              </w:rPr>
              <w:t>5</w:t>
            </w:r>
            <w:r w:rsidR="00962408" w:rsidRPr="00D841E8">
              <w:rPr>
                <w:rFonts w:ascii="Times New Roman" w:hAnsi="Times New Roman" w:cs="Times New Roman"/>
                <w:bCs/>
                <w:sz w:val="28"/>
                <w:szCs w:val="28"/>
              </w:rPr>
              <w:t>/10</w:t>
            </w:r>
          </w:p>
        </w:tc>
        <w:tc>
          <w:tcPr>
            <w:tcW w:w="1417" w:type="dxa"/>
          </w:tcPr>
          <w:p w14:paraId="2342152B" w14:textId="77777777" w:rsidR="00962408" w:rsidRPr="00D841E8" w:rsidRDefault="00962408" w:rsidP="00F5649E">
            <w:pPr>
              <w:jc w:val="center"/>
              <w:rPr>
                <w:rFonts w:ascii="Times New Roman" w:hAnsi="Times New Roman" w:cs="Times New Roman"/>
                <w:bCs/>
                <w:sz w:val="28"/>
                <w:szCs w:val="28"/>
              </w:rPr>
            </w:pPr>
            <w:r w:rsidRPr="00D841E8">
              <w:rPr>
                <w:rFonts w:ascii="Times New Roman" w:hAnsi="Times New Roman" w:cs="Times New Roman"/>
                <w:bCs/>
                <w:sz w:val="28"/>
                <w:szCs w:val="28"/>
                <w:lang w:val="uk-UA"/>
              </w:rPr>
              <w:t>5</w:t>
            </w:r>
            <w:r w:rsidRPr="00D841E8">
              <w:rPr>
                <w:rFonts w:ascii="Times New Roman" w:hAnsi="Times New Roman" w:cs="Times New Roman"/>
                <w:bCs/>
                <w:sz w:val="28"/>
                <w:szCs w:val="28"/>
              </w:rPr>
              <w:t>/10</w:t>
            </w:r>
          </w:p>
        </w:tc>
        <w:tc>
          <w:tcPr>
            <w:tcW w:w="1390" w:type="dxa"/>
          </w:tcPr>
          <w:p w14:paraId="3932D8FB" w14:textId="5BFD4615" w:rsidR="00962408" w:rsidRPr="00D841E8" w:rsidRDefault="00D841E8" w:rsidP="00F5649E">
            <w:pPr>
              <w:jc w:val="center"/>
              <w:rPr>
                <w:rFonts w:ascii="Times New Roman" w:hAnsi="Times New Roman" w:cs="Times New Roman"/>
                <w:bCs/>
                <w:sz w:val="28"/>
                <w:szCs w:val="28"/>
              </w:rPr>
            </w:pPr>
            <w:r w:rsidRPr="00D841E8">
              <w:rPr>
                <w:rFonts w:ascii="Times New Roman" w:hAnsi="Times New Roman" w:cs="Times New Roman"/>
                <w:bCs/>
                <w:sz w:val="28"/>
                <w:szCs w:val="28"/>
              </w:rPr>
              <w:t>5</w:t>
            </w:r>
            <w:r w:rsidR="00962408" w:rsidRPr="00D841E8">
              <w:rPr>
                <w:rFonts w:ascii="Times New Roman" w:hAnsi="Times New Roman" w:cs="Times New Roman"/>
                <w:bCs/>
                <w:sz w:val="28"/>
                <w:szCs w:val="28"/>
              </w:rPr>
              <w:t>/10</w:t>
            </w:r>
          </w:p>
        </w:tc>
        <w:tc>
          <w:tcPr>
            <w:tcW w:w="1351" w:type="dxa"/>
          </w:tcPr>
          <w:p w14:paraId="6EBADE29" w14:textId="41EA93E7" w:rsidR="00962408" w:rsidRPr="00D841E8" w:rsidRDefault="00D841E8" w:rsidP="00F5649E">
            <w:pPr>
              <w:jc w:val="center"/>
              <w:rPr>
                <w:rFonts w:ascii="Times New Roman" w:hAnsi="Times New Roman" w:cs="Times New Roman"/>
                <w:bCs/>
                <w:sz w:val="28"/>
                <w:szCs w:val="28"/>
              </w:rPr>
            </w:pPr>
            <w:r w:rsidRPr="00D841E8">
              <w:rPr>
                <w:rFonts w:ascii="Times New Roman" w:hAnsi="Times New Roman" w:cs="Times New Roman"/>
                <w:bCs/>
                <w:sz w:val="28"/>
                <w:szCs w:val="28"/>
              </w:rPr>
              <w:t>5</w:t>
            </w:r>
            <w:r w:rsidR="00962408" w:rsidRPr="00D841E8">
              <w:rPr>
                <w:rFonts w:ascii="Times New Roman" w:hAnsi="Times New Roman" w:cs="Times New Roman"/>
                <w:bCs/>
                <w:sz w:val="28"/>
                <w:szCs w:val="28"/>
              </w:rPr>
              <w:t>/10</w:t>
            </w:r>
          </w:p>
        </w:tc>
        <w:tc>
          <w:tcPr>
            <w:tcW w:w="1103" w:type="dxa"/>
          </w:tcPr>
          <w:p w14:paraId="11E9C7F4" w14:textId="77777777" w:rsidR="00962408" w:rsidRPr="00637F15" w:rsidRDefault="00962408" w:rsidP="00F5649E">
            <w:pPr>
              <w:jc w:val="center"/>
              <w:rPr>
                <w:rFonts w:ascii="Times New Roman" w:hAnsi="Times New Roman" w:cs="Times New Roman"/>
                <w:bCs/>
                <w:sz w:val="28"/>
                <w:szCs w:val="28"/>
              </w:rPr>
            </w:pPr>
            <w:r w:rsidRPr="00361129">
              <w:rPr>
                <w:rFonts w:ascii="Times New Roman" w:hAnsi="Times New Roman" w:cs="Times New Roman"/>
                <w:bCs/>
                <w:sz w:val="28"/>
                <w:szCs w:val="28"/>
              </w:rPr>
              <w:t>6/10</w:t>
            </w:r>
          </w:p>
        </w:tc>
        <w:tc>
          <w:tcPr>
            <w:tcW w:w="941" w:type="dxa"/>
          </w:tcPr>
          <w:p w14:paraId="50A89543" w14:textId="223F9BBD" w:rsidR="00962408" w:rsidRPr="00637F15" w:rsidRDefault="00962408" w:rsidP="00F5649E">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sidR="00D841E8">
              <w:rPr>
                <w:rFonts w:ascii="Times New Roman" w:hAnsi="Times New Roman" w:cs="Times New Roman"/>
                <w:bCs/>
                <w:sz w:val="28"/>
                <w:szCs w:val="28"/>
              </w:rPr>
              <w:t>6</w:t>
            </w:r>
            <w:r w:rsidRPr="00637F15">
              <w:rPr>
                <w:rFonts w:ascii="Times New Roman" w:hAnsi="Times New Roman" w:cs="Times New Roman"/>
                <w:bCs/>
                <w:sz w:val="28"/>
                <w:szCs w:val="28"/>
              </w:rPr>
              <w:t>/50</w:t>
            </w:r>
          </w:p>
        </w:tc>
      </w:tr>
      <w:tr w:rsidR="00962408" w14:paraId="47AC4576" w14:textId="77777777" w:rsidTr="00225498">
        <w:tc>
          <w:tcPr>
            <w:tcW w:w="2093" w:type="dxa"/>
          </w:tcPr>
          <w:p w14:paraId="4BC5FC76" w14:textId="77777777" w:rsidR="00962408" w:rsidRPr="009B5252" w:rsidRDefault="00962408" w:rsidP="00F5649E">
            <w:pPr>
              <w:jc w:val="both"/>
              <w:rPr>
                <w:rFonts w:ascii="Times New Roman" w:hAnsi="Times New Roman" w:cs="Times New Roman"/>
                <w:sz w:val="28"/>
                <w:szCs w:val="28"/>
              </w:rPr>
            </w:pPr>
            <w:proofErr w:type="spellStart"/>
            <w:r w:rsidRPr="009B5252">
              <w:rPr>
                <w:rFonts w:ascii="Times New Roman" w:hAnsi="Times New Roman" w:cs="Times New Roman"/>
                <w:sz w:val="28"/>
                <w:szCs w:val="28"/>
              </w:rPr>
              <w:t>Дар’я</w:t>
            </w:r>
            <w:proofErr w:type="spellEnd"/>
            <w:r w:rsidRPr="009B5252">
              <w:rPr>
                <w:rFonts w:ascii="Times New Roman" w:hAnsi="Times New Roman" w:cs="Times New Roman"/>
                <w:sz w:val="28"/>
                <w:szCs w:val="28"/>
              </w:rPr>
              <w:t xml:space="preserve"> Р.</w:t>
            </w:r>
          </w:p>
        </w:tc>
        <w:tc>
          <w:tcPr>
            <w:tcW w:w="1276" w:type="dxa"/>
          </w:tcPr>
          <w:p w14:paraId="057327E4" w14:textId="64DFF96D" w:rsidR="00962408" w:rsidRPr="009B5252" w:rsidRDefault="006473AB" w:rsidP="00F5649E">
            <w:pPr>
              <w:jc w:val="center"/>
              <w:rPr>
                <w:rFonts w:ascii="Times New Roman" w:hAnsi="Times New Roman" w:cs="Times New Roman"/>
                <w:bCs/>
                <w:sz w:val="28"/>
                <w:szCs w:val="28"/>
              </w:rPr>
            </w:pPr>
            <w:r w:rsidRPr="009B5252">
              <w:rPr>
                <w:rFonts w:ascii="Times New Roman" w:hAnsi="Times New Roman" w:cs="Times New Roman"/>
                <w:bCs/>
                <w:sz w:val="28"/>
                <w:szCs w:val="28"/>
              </w:rPr>
              <w:t>9</w:t>
            </w:r>
            <w:r w:rsidR="00962408" w:rsidRPr="009B5252">
              <w:rPr>
                <w:rFonts w:ascii="Times New Roman" w:hAnsi="Times New Roman" w:cs="Times New Roman"/>
                <w:bCs/>
                <w:sz w:val="28"/>
                <w:szCs w:val="28"/>
              </w:rPr>
              <w:t>/10</w:t>
            </w:r>
          </w:p>
        </w:tc>
        <w:tc>
          <w:tcPr>
            <w:tcW w:w="1417" w:type="dxa"/>
          </w:tcPr>
          <w:p w14:paraId="2DCE1452" w14:textId="77777777" w:rsidR="00962408" w:rsidRPr="009B5252" w:rsidRDefault="00962408" w:rsidP="00F5649E">
            <w:pPr>
              <w:jc w:val="center"/>
              <w:rPr>
                <w:rFonts w:ascii="Times New Roman" w:hAnsi="Times New Roman" w:cs="Times New Roman"/>
                <w:bCs/>
                <w:sz w:val="28"/>
                <w:szCs w:val="28"/>
              </w:rPr>
            </w:pPr>
            <w:r w:rsidRPr="009B5252">
              <w:rPr>
                <w:rFonts w:ascii="Times New Roman" w:hAnsi="Times New Roman" w:cs="Times New Roman"/>
                <w:bCs/>
                <w:sz w:val="28"/>
                <w:szCs w:val="28"/>
              </w:rPr>
              <w:t>8/10</w:t>
            </w:r>
          </w:p>
        </w:tc>
        <w:tc>
          <w:tcPr>
            <w:tcW w:w="1390" w:type="dxa"/>
          </w:tcPr>
          <w:p w14:paraId="55EE53FF" w14:textId="2232ADE7" w:rsidR="00962408" w:rsidRPr="009B5252" w:rsidRDefault="006473AB" w:rsidP="00F5649E">
            <w:pPr>
              <w:jc w:val="center"/>
              <w:rPr>
                <w:rFonts w:ascii="Times New Roman" w:hAnsi="Times New Roman" w:cs="Times New Roman"/>
                <w:bCs/>
                <w:sz w:val="28"/>
                <w:szCs w:val="28"/>
              </w:rPr>
            </w:pPr>
            <w:r w:rsidRPr="009B5252">
              <w:rPr>
                <w:rFonts w:ascii="Times New Roman" w:hAnsi="Times New Roman" w:cs="Times New Roman"/>
                <w:bCs/>
                <w:sz w:val="28"/>
                <w:szCs w:val="28"/>
              </w:rPr>
              <w:t>8</w:t>
            </w:r>
            <w:r w:rsidR="00962408" w:rsidRPr="009B5252">
              <w:rPr>
                <w:rFonts w:ascii="Times New Roman" w:hAnsi="Times New Roman" w:cs="Times New Roman"/>
                <w:bCs/>
                <w:sz w:val="28"/>
                <w:szCs w:val="28"/>
              </w:rPr>
              <w:t>/10</w:t>
            </w:r>
          </w:p>
        </w:tc>
        <w:tc>
          <w:tcPr>
            <w:tcW w:w="1351" w:type="dxa"/>
          </w:tcPr>
          <w:p w14:paraId="33193F0B" w14:textId="57FD748D" w:rsidR="00962408" w:rsidRPr="00637F15" w:rsidRDefault="006473AB" w:rsidP="00F5649E">
            <w:pPr>
              <w:jc w:val="center"/>
              <w:rPr>
                <w:rFonts w:ascii="Times New Roman" w:hAnsi="Times New Roman" w:cs="Times New Roman"/>
                <w:bCs/>
                <w:sz w:val="28"/>
                <w:szCs w:val="28"/>
              </w:rPr>
            </w:pPr>
            <w:r>
              <w:rPr>
                <w:rFonts w:ascii="Times New Roman" w:hAnsi="Times New Roman" w:cs="Times New Roman"/>
                <w:bCs/>
                <w:sz w:val="28"/>
                <w:szCs w:val="28"/>
              </w:rPr>
              <w:t>9</w:t>
            </w:r>
            <w:r w:rsidR="00962408" w:rsidRPr="003D4C97">
              <w:rPr>
                <w:rFonts w:ascii="Times New Roman" w:hAnsi="Times New Roman" w:cs="Times New Roman"/>
                <w:bCs/>
                <w:sz w:val="28"/>
                <w:szCs w:val="28"/>
              </w:rPr>
              <w:t>/10</w:t>
            </w:r>
          </w:p>
        </w:tc>
        <w:tc>
          <w:tcPr>
            <w:tcW w:w="1103" w:type="dxa"/>
          </w:tcPr>
          <w:p w14:paraId="6A9467EE" w14:textId="45165A69" w:rsidR="00962408" w:rsidRPr="00637F15" w:rsidRDefault="006473AB" w:rsidP="00F5649E">
            <w:pPr>
              <w:jc w:val="center"/>
              <w:rPr>
                <w:rFonts w:ascii="Times New Roman" w:hAnsi="Times New Roman" w:cs="Times New Roman"/>
                <w:bCs/>
                <w:sz w:val="28"/>
                <w:szCs w:val="28"/>
              </w:rPr>
            </w:pPr>
            <w:r>
              <w:rPr>
                <w:rFonts w:ascii="Times New Roman" w:hAnsi="Times New Roman" w:cs="Times New Roman"/>
                <w:bCs/>
                <w:sz w:val="28"/>
                <w:szCs w:val="28"/>
              </w:rPr>
              <w:t>9</w:t>
            </w:r>
            <w:r w:rsidR="00962408" w:rsidRPr="003D4C97">
              <w:rPr>
                <w:rFonts w:ascii="Times New Roman" w:hAnsi="Times New Roman" w:cs="Times New Roman"/>
                <w:bCs/>
                <w:sz w:val="28"/>
                <w:szCs w:val="28"/>
              </w:rPr>
              <w:t>/10</w:t>
            </w:r>
          </w:p>
        </w:tc>
        <w:tc>
          <w:tcPr>
            <w:tcW w:w="941" w:type="dxa"/>
          </w:tcPr>
          <w:p w14:paraId="5A63F49E" w14:textId="1222479E" w:rsidR="00962408" w:rsidRPr="00637F15" w:rsidRDefault="006473AB" w:rsidP="00F5649E">
            <w:pPr>
              <w:jc w:val="center"/>
              <w:rPr>
                <w:rFonts w:ascii="Times New Roman" w:hAnsi="Times New Roman" w:cs="Times New Roman"/>
                <w:bCs/>
                <w:sz w:val="28"/>
                <w:szCs w:val="28"/>
              </w:rPr>
            </w:pPr>
            <w:r>
              <w:rPr>
                <w:rFonts w:ascii="Times New Roman" w:hAnsi="Times New Roman" w:cs="Times New Roman"/>
                <w:bCs/>
                <w:sz w:val="28"/>
                <w:szCs w:val="28"/>
              </w:rPr>
              <w:t>43</w:t>
            </w:r>
            <w:r w:rsidR="00962408" w:rsidRPr="00637F15">
              <w:rPr>
                <w:rFonts w:ascii="Times New Roman" w:hAnsi="Times New Roman" w:cs="Times New Roman"/>
                <w:bCs/>
                <w:sz w:val="28"/>
                <w:szCs w:val="28"/>
              </w:rPr>
              <w:t>/50</w:t>
            </w:r>
          </w:p>
        </w:tc>
      </w:tr>
      <w:tr w:rsidR="00962408" w14:paraId="0D4649C5" w14:textId="77777777" w:rsidTr="00225498">
        <w:tc>
          <w:tcPr>
            <w:tcW w:w="2093" w:type="dxa"/>
          </w:tcPr>
          <w:p w14:paraId="36F1A792" w14:textId="77777777" w:rsidR="00962408" w:rsidRPr="006D585E" w:rsidRDefault="00962408" w:rsidP="00F5649E">
            <w:pPr>
              <w:jc w:val="both"/>
              <w:rPr>
                <w:rFonts w:ascii="Times New Roman" w:hAnsi="Times New Roman" w:cs="Times New Roman"/>
                <w:sz w:val="28"/>
                <w:szCs w:val="28"/>
              </w:rPr>
            </w:pPr>
            <w:proofErr w:type="spellStart"/>
            <w:r w:rsidRPr="006D585E">
              <w:rPr>
                <w:rFonts w:ascii="Times New Roman" w:hAnsi="Times New Roman" w:cs="Times New Roman"/>
                <w:sz w:val="28"/>
                <w:szCs w:val="28"/>
              </w:rPr>
              <w:t>Вероніка</w:t>
            </w:r>
            <w:proofErr w:type="spellEnd"/>
            <w:r w:rsidRPr="006D585E">
              <w:rPr>
                <w:rFonts w:ascii="Times New Roman" w:hAnsi="Times New Roman" w:cs="Times New Roman"/>
                <w:sz w:val="28"/>
                <w:szCs w:val="28"/>
              </w:rPr>
              <w:t xml:space="preserve"> С.</w:t>
            </w:r>
          </w:p>
        </w:tc>
        <w:tc>
          <w:tcPr>
            <w:tcW w:w="1276" w:type="dxa"/>
          </w:tcPr>
          <w:p w14:paraId="6FB64E7F" w14:textId="0F0A05F2" w:rsidR="00962408" w:rsidRPr="006D585E" w:rsidRDefault="006D585E" w:rsidP="00F5649E">
            <w:pPr>
              <w:jc w:val="center"/>
              <w:rPr>
                <w:rFonts w:ascii="Times New Roman" w:hAnsi="Times New Roman" w:cs="Times New Roman"/>
                <w:bCs/>
                <w:sz w:val="28"/>
                <w:szCs w:val="28"/>
              </w:rPr>
            </w:pPr>
            <w:r w:rsidRPr="006D585E">
              <w:rPr>
                <w:rFonts w:ascii="Times New Roman" w:hAnsi="Times New Roman" w:cs="Times New Roman"/>
                <w:bCs/>
                <w:sz w:val="28"/>
                <w:szCs w:val="28"/>
              </w:rPr>
              <w:t>10</w:t>
            </w:r>
            <w:r w:rsidR="00962408" w:rsidRPr="006D585E">
              <w:rPr>
                <w:rFonts w:ascii="Times New Roman" w:hAnsi="Times New Roman" w:cs="Times New Roman"/>
                <w:bCs/>
                <w:sz w:val="28"/>
                <w:szCs w:val="28"/>
              </w:rPr>
              <w:t>/10</w:t>
            </w:r>
          </w:p>
        </w:tc>
        <w:tc>
          <w:tcPr>
            <w:tcW w:w="1417" w:type="dxa"/>
          </w:tcPr>
          <w:p w14:paraId="3FEE62C3" w14:textId="77777777" w:rsidR="00962408" w:rsidRPr="006D585E" w:rsidRDefault="00962408" w:rsidP="00F5649E">
            <w:pPr>
              <w:jc w:val="center"/>
              <w:rPr>
                <w:rFonts w:ascii="Times New Roman" w:hAnsi="Times New Roman" w:cs="Times New Roman"/>
                <w:bCs/>
                <w:sz w:val="28"/>
                <w:szCs w:val="28"/>
              </w:rPr>
            </w:pPr>
            <w:r w:rsidRPr="006D585E">
              <w:rPr>
                <w:rFonts w:ascii="Times New Roman" w:hAnsi="Times New Roman" w:cs="Times New Roman"/>
                <w:bCs/>
                <w:sz w:val="28"/>
                <w:szCs w:val="28"/>
                <w:lang w:val="uk-UA"/>
              </w:rPr>
              <w:t>9</w:t>
            </w:r>
            <w:r w:rsidRPr="006D585E">
              <w:rPr>
                <w:rFonts w:ascii="Times New Roman" w:hAnsi="Times New Roman" w:cs="Times New Roman"/>
                <w:bCs/>
                <w:sz w:val="28"/>
                <w:szCs w:val="28"/>
              </w:rPr>
              <w:t>/10</w:t>
            </w:r>
          </w:p>
        </w:tc>
        <w:tc>
          <w:tcPr>
            <w:tcW w:w="1390" w:type="dxa"/>
          </w:tcPr>
          <w:p w14:paraId="374F99CC" w14:textId="3362F05E" w:rsidR="00962408" w:rsidRPr="00637F15" w:rsidRDefault="006D585E" w:rsidP="00F5649E">
            <w:pPr>
              <w:jc w:val="center"/>
              <w:rPr>
                <w:rFonts w:ascii="Times New Roman" w:hAnsi="Times New Roman" w:cs="Times New Roman"/>
                <w:bCs/>
                <w:sz w:val="28"/>
                <w:szCs w:val="28"/>
              </w:rPr>
            </w:pPr>
            <w:r>
              <w:rPr>
                <w:rFonts w:ascii="Times New Roman" w:hAnsi="Times New Roman" w:cs="Times New Roman"/>
                <w:bCs/>
                <w:sz w:val="28"/>
                <w:szCs w:val="28"/>
              </w:rPr>
              <w:t>9</w:t>
            </w:r>
            <w:r w:rsidR="00962408" w:rsidRPr="005A5C8D">
              <w:rPr>
                <w:rFonts w:ascii="Times New Roman" w:hAnsi="Times New Roman" w:cs="Times New Roman"/>
                <w:bCs/>
                <w:sz w:val="28"/>
                <w:szCs w:val="28"/>
              </w:rPr>
              <w:t>/10</w:t>
            </w:r>
          </w:p>
        </w:tc>
        <w:tc>
          <w:tcPr>
            <w:tcW w:w="1351" w:type="dxa"/>
          </w:tcPr>
          <w:p w14:paraId="03CC017A" w14:textId="77777777"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5A5C8D">
              <w:rPr>
                <w:rFonts w:ascii="Times New Roman" w:hAnsi="Times New Roman" w:cs="Times New Roman"/>
                <w:bCs/>
                <w:sz w:val="28"/>
                <w:szCs w:val="28"/>
              </w:rPr>
              <w:t>/10</w:t>
            </w:r>
          </w:p>
        </w:tc>
        <w:tc>
          <w:tcPr>
            <w:tcW w:w="1103" w:type="dxa"/>
          </w:tcPr>
          <w:p w14:paraId="44615B0B" w14:textId="77777777"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5A5C8D">
              <w:rPr>
                <w:rFonts w:ascii="Times New Roman" w:hAnsi="Times New Roman" w:cs="Times New Roman"/>
                <w:bCs/>
                <w:sz w:val="28"/>
                <w:szCs w:val="28"/>
              </w:rPr>
              <w:t>/10</w:t>
            </w:r>
          </w:p>
        </w:tc>
        <w:tc>
          <w:tcPr>
            <w:tcW w:w="941" w:type="dxa"/>
          </w:tcPr>
          <w:p w14:paraId="65EE97E6" w14:textId="65C4708E"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6D585E">
              <w:rPr>
                <w:rFonts w:ascii="Times New Roman" w:hAnsi="Times New Roman" w:cs="Times New Roman"/>
                <w:bCs/>
                <w:sz w:val="28"/>
                <w:szCs w:val="28"/>
              </w:rPr>
              <w:t>8</w:t>
            </w:r>
            <w:r w:rsidRPr="00637F15">
              <w:rPr>
                <w:rFonts w:ascii="Times New Roman" w:hAnsi="Times New Roman" w:cs="Times New Roman"/>
                <w:bCs/>
                <w:sz w:val="28"/>
                <w:szCs w:val="28"/>
              </w:rPr>
              <w:t>/50</w:t>
            </w:r>
          </w:p>
        </w:tc>
      </w:tr>
      <w:tr w:rsidR="00962408" w14:paraId="74FEC8B1" w14:textId="77777777" w:rsidTr="00225498">
        <w:tc>
          <w:tcPr>
            <w:tcW w:w="2093" w:type="dxa"/>
          </w:tcPr>
          <w:p w14:paraId="5C88BDAB" w14:textId="77777777" w:rsidR="00962408" w:rsidRPr="00624364" w:rsidRDefault="00962408" w:rsidP="00F5649E">
            <w:pPr>
              <w:jc w:val="both"/>
              <w:rPr>
                <w:rFonts w:ascii="Times New Roman" w:hAnsi="Times New Roman" w:cs="Times New Roman"/>
                <w:sz w:val="28"/>
                <w:szCs w:val="28"/>
              </w:rPr>
            </w:pPr>
            <w:proofErr w:type="spellStart"/>
            <w:r w:rsidRPr="00624364">
              <w:rPr>
                <w:rFonts w:ascii="Times New Roman" w:hAnsi="Times New Roman" w:cs="Times New Roman"/>
                <w:sz w:val="28"/>
                <w:szCs w:val="28"/>
              </w:rPr>
              <w:t>Тамерлан</w:t>
            </w:r>
            <w:proofErr w:type="spellEnd"/>
            <w:r w:rsidRPr="00624364">
              <w:rPr>
                <w:rFonts w:ascii="Times New Roman" w:hAnsi="Times New Roman" w:cs="Times New Roman"/>
                <w:sz w:val="28"/>
                <w:szCs w:val="28"/>
              </w:rPr>
              <w:t xml:space="preserve"> Т.</w:t>
            </w:r>
          </w:p>
        </w:tc>
        <w:tc>
          <w:tcPr>
            <w:tcW w:w="1276" w:type="dxa"/>
          </w:tcPr>
          <w:p w14:paraId="04E11E52" w14:textId="77777777" w:rsidR="00962408" w:rsidRPr="00624364" w:rsidRDefault="00962408" w:rsidP="00F5649E">
            <w:pPr>
              <w:jc w:val="center"/>
              <w:rPr>
                <w:rFonts w:ascii="Times New Roman" w:hAnsi="Times New Roman" w:cs="Times New Roman"/>
                <w:bCs/>
                <w:sz w:val="28"/>
                <w:szCs w:val="28"/>
              </w:rPr>
            </w:pPr>
            <w:r w:rsidRPr="00624364">
              <w:rPr>
                <w:rFonts w:ascii="Times New Roman" w:hAnsi="Times New Roman" w:cs="Times New Roman"/>
                <w:bCs/>
                <w:sz w:val="28"/>
                <w:szCs w:val="28"/>
              </w:rPr>
              <w:t>2/10</w:t>
            </w:r>
          </w:p>
        </w:tc>
        <w:tc>
          <w:tcPr>
            <w:tcW w:w="1417" w:type="dxa"/>
          </w:tcPr>
          <w:p w14:paraId="4B54D10F" w14:textId="77777777" w:rsidR="00962408" w:rsidRPr="00624364" w:rsidRDefault="00962408" w:rsidP="00F5649E">
            <w:pPr>
              <w:jc w:val="center"/>
              <w:rPr>
                <w:rFonts w:ascii="Times New Roman" w:hAnsi="Times New Roman" w:cs="Times New Roman"/>
                <w:bCs/>
                <w:sz w:val="28"/>
                <w:szCs w:val="28"/>
              </w:rPr>
            </w:pPr>
            <w:r w:rsidRPr="00624364">
              <w:rPr>
                <w:rFonts w:ascii="Times New Roman" w:hAnsi="Times New Roman" w:cs="Times New Roman"/>
                <w:bCs/>
                <w:sz w:val="28"/>
                <w:szCs w:val="28"/>
              </w:rPr>
              <w:t>2/10</w:t>
            </w:r>
          </w:p>
        </w:tc>
        <w:tc>
          <w:tcPr>
            <w:tcW w:w="1390" w:type="dxa"/>
          </w:tcPr>
          <w:p w14:paraId="0FE4F8CE" w14:textId="77777777" w:rsidR="00962408" w:rsidRPr="00624364" w:rsidRDefault="00962408" w:rsidP="00F5649E">
            <w:pPr>
              <w:jc w:val="center"/>
              <w:rPr>
                <w:rFonts w:ascii="Times New Roman" w:hAnsi="Times New Roman" w:cs="Times New Roman"/>
                <w:bCs/>
                <w:sz w:val="28"/>
                <w:szCs w:val="28"/>
              </w:rPr>
            </w:pPr>
            <w:r w:rsidRPr="00624364">
              <w:rPr>
                <w:rFonts w:ascii="Times New Roman" w:hAnsi="Times New Roman" w:cs="Times New Roman"/>
                <w:bCs/>
                <w:sz w:val="28"/>
                <w:szCs w:val="28"/>
              </w:rPr>
              <w:t>2/10</w:t>
            </w:r>
          </w:p>
        </w:tc>
        <w:tc>
          <w:tcPr>
            <w:tcW w:w="1351" w:type="dxa"/>
          </w:tcPr>
          <w:p w14:paraId="5E29ADD5" w14:textId="77777777" w:rsidR="00962408" w:rsidRPr="00637F15" w:rsidRDefault="00962408" w:rsidP="00F5649E">
            <w:pPr>
              <w:jc w:val="center"/>
              <w:rPr>
                <w:rFonts w:ascii="Times New Roman" w:hAnsi="Times New Roman" w:cs="Times New Roman"/>
                <w:bCs/>
                <w:sz w:val="28"/>
                <w:szCs w:val="28"/>
              </w:rPr>
            </w:pPr>
            <w:r w:rsidRPr="00EC3CE6">
              <w:rPr>
                <w:rFonts w:ascii="Times New Roman" w:hAnsi="Times New Roman" w:cs="Times New Roman"/>
                <w:bCs/>
                <w:sz w:val="28"/>
                <w:szCs w:val="28"/>
              </w:rPr>
              <w:t>2/10</w:t>
            </w:r>
          </w:p>
        </w:tc>
        <w:tc>
          <w:tcPr>
            <w:tcW w:w="1103" w:type="dxa"/>
          </w:tcPr>
          <w:p w14:paraId="7FFEAAA7" w14:textId="77777777" w:rsidR="00962408" w:rsidRPr="00637F15" w:rsidRDefault="00962408" w:rsidP="00F5649E">
            <w:pPr>
              <w:jc w:val="center"/>
              <w:rPr>
                <w:rFonts w:ascii="Times New Roman" w:hAnsi="Times New Roman" w:cs="Times New Roman"/>
                <w:bCs/>
                <w:sz w:val="28"/>
                <w:szCs w:val="28"/>
              </w:rPr>
            </w:pPr>
            <w:r w:rsidRPr="00EC3CE6">
              <w:rPr>
                <w:rFonts w:ascii="Times New Roman" w:hAnsi="Times New Roman" w:cs="Times New Roman"/>
                <w:bCs/>
                <w:sz w:val="28"/>
                <w:szCs w:val="28"/>
              </w:rPr>
              <w:t>2/10</w:t>
            </w:r>
          </w:p>
        </w:tc>
        <w:tc>
          <w:tcPr>
            <w:tcW w:w="941" w:type="dxa"/>
          </w:tcPr>
          <w:p w14:paraId="67E5C68C" w14:textId="77777777"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10</w:t>
            </w:r>
            <w:r w:rsidRPr="00637F15">
              <w:rPr>
                <w:rFonts w:ascii="Times New Roman" w:hAnsi="Times New Roman" w:cs="Times New Roman"/>
                <w:bCs/>
                <w:sz w:val="28"/>
                <w:szCs w:val="28"/>
              </w:rPr>
              <w:t>/50</w:t>
            </w:r>
          </w:p>
        </w:tc>
      </w:tr>
      <w:tr w:rsidR="00962408" w14:paraId="582FCB14" w14:textId="77777777" w:rsidTr="00225498">
        <w:tc>
          <w:tcPr>
            <w:tcW w:w="2093" w:type="dxa"/>
          </w:tcPr>
          <w:p w14:paraId="6D66145A" w14:textId="77777777" w:rsidR="00962408" w:rsidRPr="00A429BA" w:rsidRDefault="00962408" w:rsidP="00F5649E">
            <w:pPr>
              <w:jc w:val="both"/>
              <w:rPr>
                <w:rFonts w:ascii="Times New Roman" w:hAnsi="Times New Roman" w:cs="Times New Roman"/>
                <w:sz w:val="28"/>
                <w:szCs w:val="28"/>
              </w:rPr>
            </w:pPr>
            <w:proofErr w:type="spellStart"/>
            <w:r w:rsidRPr="00A429BA">
              <w:rPr>
                <w:rFonts w:ascii="Times New Roman" w:hAnsi="Times New Roman" w:cs="Times New Roman"/>
                <w:sz w:val="28"/>
                <w:szCs w:val="28"/>
              </w:rPr>
              <w:t>Ярослав</w:t>
            </w:r>
            <w:proofErr w:type="spellEnd"/>
            <w:r w:rsidRPr="00A429BA">
              <w:rPr>
                <w:rFonts w:ascii="Times New Roman" w:hAnsi="Times New Roman" w:cs="Times New Roman"/>
                <w:sz w:val="28"/>
                <w:szCs w:val="28"/>
              </w:rPr>
              <w:t xml:space="preserve"> У.</w:t>
            </w:r>
          </w:p>
        </w:tc>
        <w:tc>
          <w:tcPr>
            <w:tcW w:w="1276" w:type="dxa"/>
          </w:tcPr>
          <w:p w14:paraId="0027A9D3" w14:textId="573E3631" w:rsidR="00962408" w:rsidRPr="00A429BA" w:rsidRDefault="00DC15DC" w:rsidP="00F5649E">
            <w:pPr>
              <w:jc w:val="center"/>
              <w:rPr>
                <w:rFonts w:ascii="Times New Roman" w:hAnsi="Times New Roman" w:cs="Times New Roman"/>
                <w:bCs/>
                <w:sz w:val="28"/>
                <w:szCs w:val="28"/>
              </w:rPr>
            </w:pPr>
            <w:r w:rsidRPr="00A429BA">
              <w:rPr>
                <w:rFonts w:ascii="Times New Roman" w:hAnsi="Times New Roman" w:cs="Times New Roman"/>
                <w:bCs/>
                <w:sz w:val="28"/>
                <w:szCs w:val="28"/>
              </w:rPr>
              <w:t>5</w:t>
            </w:r>
            <w:r w:rsidR="00962408" w:rsidRPr="00A429BA">
              <w:rPr>
                <w:rFonts w:ascii="Times New Roman" w:hAnsi="Times New Roman" w:cs="Times New Roman"/>
                <w:bCs/>
                <w:sz w:val="28"/>
                <w:szCs w:val="28"/>
              </w:rPr>
              <w:t>/10</w:t>
            </w:r>
          </w:p>
        </w:tc>
        <w:tc>
          <w:tcPr>
            <w:tcW w:w="1417" w:type="dxa"/>
          </w:tcPr>
          <w:p w14:paraId="0CAAB123" w14:textId="77777777" w:rsidR="00962408" w:rsidRPr="00A429BA" w:rsidRDefault="00962408" w:rsidP="00F5649E">
            <w:pPr>
              <w:jc w:val="center"/>
              <w:rPr>
                <w:rFonts w:ascii="Times New Roman" w:hAnsi="Times New Roman" w:cs="Times New Roman"/>
                <w:bCs/>
                <w:sz w:val="28"/>
                <w:szCs w:val="28"/>
              </w:rPr>
            </w:pPr>
            <w:r w:rsidRPr="00A429BA">
              <w:rPr>
                <w:rFonts w:ascii="Times New Roman" w:hAnsi="Times New Roman" w:cs="Times New Roman"/>
                <w:bCs/>
                <w:sz w:val="28"/>
                <w:szCs w:val="28"/>
                <w:lang w:val="uk-UA"/>
              </w:rPr>
              <w:t>5</w:t>
            </w:r>
            <w:r w:rsidRPr="00A429BA">
              <w:rPr>
                <w:rFonts w:ascii="Times New Roman" w:hAnsi="Times New Roman" w:cs="Times New Roman"/>
                <w:bCs/>
                <w:sz w:val="28"/>
                <w:szCs w:val="28"/>
              </w:rPr>
              <w:t>/10</w:t>
            </w:r>
          </w:p>
        </w:tc>
        <w:tc>
          <w:tcPr>
            <w:tcW w:w="1390" w:type="dxa"/>
          </w:tcPr>
          <w:p w14:paraId="0B5A4903" w14:textId="2CC76697" w:rsidR="00962408" w:rsidRPr="00A429BA" w:rsidRDefault="00DC15DC" w:rsidP="00F5649E">
            <w:pPr>
              <w:jc w:val="center"/>
              <w:rPr>
                <w:rFonts w:ascii="Times New Roman" w:hAnsi="Times New Roman" w:cs="Times New Roman"/>
                <w:bCs/>
                <w:sz w:val="28"/>
                <w:szCs w:val="28"/>
              </w:rPr>
            </w:pPr>
            <w:r w:rsidRPr="00A429BA">
              <w:rPr>
                <w:rFonts w:ascii="Times New Roman" w:hAnsi="Times New Roman" w:cs="Times New Roman"/>
                <w:bCs/>
                <w:sz w:val="28"/>
                <w:szCs w:val="28"/>
              </w:rPr>
              <w:t>5</w:t>
            </w:r>
            <w:r w:rsidR="00962408" w:rsidRPr="00A429BA">
              <w:rPr>
                <w:rFonts w:ascii="Times New Roman" w:hAnsi="Times New Roman" w:cs="Times New Roman"/>
                <w:bCs/>
                <w:sz w:val="28"/>
                <w:szCs w:val="28"/>
              </w:rPr>
              <w:t>/10</w:t>
            </w:r>
          </w:p>
        </w:tc>
        <w:tc>
          <w:tcPr>
            <w:tcW w:w="1351" w:type="dxa"/>
          </w:tcPr>
          <w:p w14:paraId="21AFA9E9" w14:textId="77777777" w:rsidR="00962408" w:rsidRPr="00637F15" w:rsidRDefault="00962408" w:rsidP="00F5649E">
            <w:pPr>
              <w:jc w:val="center"/>
              <w:rPr>
                <w:rFonts w:ascii="Times New Roman" w:hAnsi="Times New Roman" w:cs="Times New Roman"/>
                <w:bCs/>
                <w:sz w:val="28"/>
                <w:szCs w:val="28"/>
              </w:rPr>
            </w:pPr>
            <w:r w:rsidRPr="00EC3CE6">
              <w:rPr>
                <w:rFonts w:ascii="Times New Roman" w:hAnsi="Times New Roman" w:cs="Times New Roman"/>
                <w:bCs/>
                <w:sz w:val="28"/>
                <w:szCs w:val="28"/>
              </w:rPr>
              <w:t>6/10</w:t>
            </w:r>
          </w:p>
        </w:tc>
        <w:tc>
          <w:tcPr>
            <w:tcW w:w="1103" w:type="dxa"/>
          </w:tcPr>
          <w:p w14:paraId="6B161235" w14:textId="77777777" w:rsidR="00962408" w:rsidRPr="00637F15" w:rsidRDefault="00962408" w:rsidP="00F5649E">
            <w:pPr>
              <w:jc w:val="center"/>
              <w:rPr>
                <w:rFonts w:ascii="Times New Roman" w:hAnsi="Times New Roman" w:cs="Times New Roman"/>
                <w:bCs/>
                <w:sz w:val="28"/>
                <w:szCs w:val="28"/>
              </w:rPr>
            </w:pPr>
            <w:r w:rsidRPr="00EC3CE6">
              <w:rPr>
                <w:rFonts w:ascii="Times New Roman" w:hAnsi="Times New Roman" w:cs="Times New Roman"/>
                <w:bCs/>
                <w:sz w:val="28"/>
                <w:szCs w:val="28"/>
              </w:rPr>
              <w:t>6/10</w:t>
            </w:r>
          </w:p>
        </w:tc>
        <w:tc>
          <w:tcPr>
            <w:tcW w:w="941" w:type="dxa"/>
          </w:tcPr>
          <w:p w14:paraId="48C567E6" w14:textId="3282B7AB" w:rsidR="00962408" w:rsidRPr="00637F15" w:rsidRDefault="00962408" w:rsidP="00F5649E">
            <w:pPr>
              <w:jc w:val="center"/>
              <w:rPr>
                <w:rFonts w:ascii="Times New Roman" w:hAnsi="Times New Roman" w:cs="Times New Roman"/>
                <w:bCs/>
                <w:sz w:val="28"/>
                <w:szCs w:val="28"/>
              </w:rPr>
            </w:pPr>
            <w:r w:rsidRPr="00637F15">
              <w:rPr>
                <w:rFonts w:ascii="Times New Roman" w:hAnsi="Times New Roman" w:cs="Times New Roman"/>
                <w:bCs/>
                <w:sz w:val="28"/>
                <w:szCs w:val="28"/>
              </w:rPr>
              <w:t>2</w:t>
            </w:r>
            <w:r w:rsidR="00DC15DC">
              <w:rPr>
                <w:rFonts w:ascii="Times New Roman" w:hAnsi="Times New Roman" w:cs="Times New Roman"/>
                <w:bCs/>
                <w:sz w:val="28"/>
                <w:szCs w:val="28"/>
              </w:rPr>
              <w:t>7</w:t>
            </w:r>
            <w:r w:rsidRPr="00637F15">
              <w:rPr>
                <w:rFonts w:ascii="Times New Roman" w:hAnsi="Times New Roman" w:cs="Times New Roman"/>
                <w:bCs/>
                <w:sz w:val="28"/>
                <w:szCs w:val="28"/>
              </w:rPr>
              <w:t>/50</w:t>
            </w:r>
          </w:p>
        </w:tc>
      </w:tr>
      <w:tr w:rsidR="00962408" w14:paraId="0C426852" w14:textId="77777777" w:rsidTr="00225498">
        <w:tc>
          <w:tcPr>
            <w:tcW w:w="2093" w:type="dxa"/>
          </w:tcPr>
          <w:p w14:paraId="3C8EA704" w14:textId="77777777" w:rsidR="00962408" w:rsidRPr="00A429BA" w:rsidRDefault="00962408" w:rsidP="00F5649E">
            <w:pPr>
              <w:jc w:val="both"/>
              <w:rPr>
                <w:rFonts w:ascii="Times New Roman" w:hAnsi="Times New Roman" w:cs="Times New Roman"/>
                <w:sz w:val="28"/>
                <w:szCs w:val="28"/>
              </w:rPr>
            </w:pPr>
            <w:proofErr w:type="spellStart"/>
            <w:r w:rsidRPr="00A429BA">
              <w:rPr>
                <w:rFonts w:ascii="Times New Roman" w:hAnsi="Times New Roman" w:cs="Times New Roman"/>
                <w:sz w:val="28"/>
                <w:szCs w:val="28"/>
              </w:rPr>
              <w:t>Артем</w:t>
            </w:r>
            <w:proofErr w:type="spellEnd"/>
            <w:r w:rsidRPr="00A429BA">
              <w:rPr>
                <w:rFonts w:ascii="Times New Roman" w:hAnsi="Times New Roman" w:cs="Times New Roman"/>
                <w:sz w:val="28"/>
                <w:szCs w:val="28"/>
              </w:rPr>
              <w:t xml:space="preserve"> Ц.</w:t>
            </w:r>
          </w:p>
        </w:tc>
        <w:tc>
          <w:tcPr>
            <w:tcW w:w="1276" w:type="dxa"/>
          </w:tcPr>
          <w:p w14:paraId="47AA1BBF" w14:textId="61BA1AD8" w:rsidR="00962408" w:rsidRPr="00A429BA" w:rsidRDefault="00A429BA" w:rsidP="00F5649E">
            <w:pPr>
              <w:jc w:val="center"/>
              <w:rPr>
                <w:rFonts w:ascii="Times New Roman" w:hAnsi="Times New Roman" w:cs="Times New Roman"/>
                <w:bCs/>
                <w:sz w:val="28"/>
                <w:szCs w:val="28"/>
              </w:rPr>
            </w:pPr>
            <w:r w:rsidRPr="00A429BA">
              <w:rPr>
                <w:rFonts w:ascii="Times New Roman" w:hAnsi="Times New Roman" w:cs="Times New Roman"/>
                <w:bCs/>
                <w:sz w:val="28"/>
                <w:szCs w:val="28"/>
              </w:rPr>
              <w:t>7</w:t>
            </w:r>
            <w:r w:rsidR="00962408" w:rsidRPr="00A429BA">
              <w:rPr>
                <w:rFonts w:ascii="Times New Roman" w:hAnsi="Times New Roman" w:cs="Times New Roman"/>
                <w:bCs/>
                <w:sz w:val="28"/>
                <w:szCs w:val="28"/>
              </w:rPr>
              <w:t>/10</w:t>
            </w:r>
          </w:p>
        </w:tc>
        <w:tc>
          <w:tcPr>
            <w:tcW w:w="1417" w:type="dxa"/>
          </w:tcPr>
          <w:p w14:paraId="63F73950" w14:textId="77777777" w:rsidR="00962408" w:rsidRPr="00A429BA" w:rsidRDefault="00962408" w:rsidP="00F5649E">
            <w:pPr>
              <w:jc w:val="center"/>
              <w:rPr>
                <w:rFonts w:ascii="Times New Roman" w:hAnsi="Times New Roman" w:cs="Times New Roman"/>
                <w:bCs/>
                <w:sz w:val="28"/>
                <w:szCs w:val="28"/>
              </w:rPr>
            </w:pPr>
            <w:r w:rsidRPr="00A429BA">
              <w:rPr>
                <w:rFonts w:ascii="Times New Roman" w:hAnsi="Times New Roman" w:cs="Times New Roman"/>
                <w:bCs/>
                <w:sz w:val="28"/>
                <w:szCs w:val="28"/>
                <w:lang w:val="uk-UA"/>
              </w:rPr>
              <w:t>7</w:t>
            </w:r>
            <w:r w:rsidRPr="00A429BA">
              <w:rPr>
                <w:rFonts w:ascii="Times New Roman" w:hAnsi="Times New Roman" w:cs="Times New Roman"/>
                <w:bCs/>
                <w:sz w:val="28"/>
                <w:szCs w:val="28"/>
              </w:rPr>
              <w:t>/10</w:t>
            </w:r>
          </w:p>
        </w:tc>
        <w:tc>
          <w:tcPr>
            <w:tcW w:w="1390" w:type="dxa"/>
          </w:tcPr>
          <w:p w14:paraId="1E5EA47B" w14:textId="37434015" w:rsidR="00962408" w:rsidRPr="00A429BA" w:rsidRDefault="00A429BA" w:rsidP="00F5649E">
            <w:pPr>
              <w:jc w:val="center"/>
              <w:rPr>
                <w:rFonts w:ascii="Times New Roman" w:hAnsi="Times New Roman" w:cs="Times New Roman"/>
                <w:bCs/>
                <w:sz w:val="28"/>
                <w:szCs w:val="28"/>
              </w:rPr>
            </w:pPr>
            <w:r w:rsidRPr="00A429BA">
              <w:rPr>
                <w:rFonts w:ascii="Times New Roman" w:hAnsi="Times New Roman" w:cs="Times New Roman"/>
                <w:bCs/>
                <w:sz w:val="28"/>
                <w:szCs w:val="28"/>
              </w:rPr>
              <w:t>7</w:t>
            </w:r>
            <w:r w:rsidR="00962408" w:rsidRPr="00A429BA">
              <w:rPr>
                <w:rFonts w:ascii="Times New Roman" w:hAnsi="Times New Roman" w:cs="Times New Roman"/>
                <w:bCs/>
                <w:sz w:val="28"/>
                <w:szCs w:val="28"/>
              </w:rPr>
              <w:t>/10</w:t>
            </w:r>
          </w:p>
        </w:tc>
        <w:tc>
          <w:tcPr>
            <w:tcW w:w="1351" w:type="dxa"/>
          </w:tcPr>
          <w:p w14:paraId="2FD8C42C" w14:textId="77777777" w:rsidR="00962408" w:rsidRPr="00637F15" w:rsidRDefault="00962408" w:rsidP="00F5649E">
            <w:pPr>
              <w:jc w:val="center"/>
              <w:rPr>
                <w:rFonts w:ascii="Times New Roman" w:hAnsi="Times New Roman" w:cs="Times New Roman"/>
                <w:bCs/>
                <w:sz w:val="28"/>
                <w:szCs w:val="28"/>
              </w:rPr>
            </w:pPr>
            <w:r w:rsidRPr="00FA3735">
              <w:rPr>
                <w:rFonts w:ascii="Times New Roman" w:hAnsi="Times New Roman" w:cs="Times New Roman"/>
                <w:bCs/>
                <w:sz w:val="28"/>
                <w:szCs w:val="28"/>
              </w:rPr>
              <w:t>6/10</w:t>
            </w:r>
          </w:p>
        </w:tc>
        <w:tc>
          <w:tcPr>
            <w:tcW w:w="1103" w:type="dxa"/>
          </w:tcPr>
          <w:p w14:paraId="29EA9C62" w14:textId="77777777" w:rsidR="00962408" w:rsidRPr="00637F15" w:rsidRDefault="00962408" w:rsidP="00F5649E">
            <w:pPr>
              <w:jc w:val="center"/>
              <w:rPr>
                <w:rFonts w:ascii="Times New Roman" w:hAnsi="Times New Roman" w:cs="Times New Roman"/>
                <w:bCs/>
                <w:sz w:val="28"/>
                <w:szCs w:val="28"/>
              </w:rPr>
            </w:pPr>
            <w:r w:rsidRPr="00FA3735">
              <w:rPr>
                <w:rFonts w:ascii="Times New Roman" w:hAnsi="Times New Roman" w:cs="Times New Roman"/>
                <w:bCs/>
                <w:sz w:val="28"/>
                <w:szCs w:val="28"/>
              </w:rPr>
              <w:t>8/10</w:t>
            </w:r>
          </w:p>
        </w:tc>
        <w:tc>
          <w:tcPr>
            <w:tcW w:w="941" w:type="dxa"/>
          </w:tcPr>
          <w:p w14:paraId="287E319F" w14:textId="77777777" w:rsidR="00962408" w:rsidRPr="00637F15" w:rsidRDefault="00962408" w:rsidP="00F5649E">
            <w:pPr>
              <w:jc w:val="center"/>
              <w:rPr>
                <w:rFonts w:ascii="Times New Roman" w:hAnsi="Times New Roman" w:cs="Times New Roman"/>
                <w:bCs/>
                <w:sz w:val="28"/>
                <w:szCs w:val="28"/>
              </w:rPr>
            </w:pPr>
            <w:r w:rsidRPr="00637F15">
              <w:rPr>
                <w:rFonts w:ascii="Times New Roman" w:hAnsi="Times New Roman" w:cs="Times New Roman"/>
                <w:bCs/>
                <w:sz w:val="28"/>
                <w:szCs w:val="28"/>
              </w:rPr>
              <w:t>3</w:t>
            </w:r>
            <w:r>
              <w:rPr>
                <w:rFonts w:ascii="Times New Roman" w:hAnsi="Times New Roman" w:cs="Times New Roman"/>
                <w:bCs/>
                <w:sz w:val="28"/>
                <w:szCs w:val="28"/>
                <w:lang w:val="uk-UA"/>
              </w:rPr>
              <w:t>5</w:t>
            </w:r>
            <w:r w:rsidRPr="00637F15">
              <w:rPr>
                <w:rFonts w:ascii="Times New Roman" w:hAnsi="Times New Roman" w:cs="Times New Roman"/>
                <w:bCs/>
                <w:sz w:val="28"/>
                <w:szCs w:val="28"/>
              </w:rPr>
              <w:t>/50</w:t>
            </w:r>
          </w:p>
        </w:tc>
      </w:tr>
      <w:tr w:rsidR="00962408" w14:paraId="484DA88D" w14:textId="77777777" w:rsidTr="00225498">
        <w:tc>
          <w:tcPr>
            <w:tcW w:w="2093" w:type="dxa"/>
          </w:tcPr>
          <w:p w14:paraId="6AA8D72C" w14:textId="77777777" w:rsidR="00962408" w:rsidRPr="00A429BA" w:rsidRDefault="00962408" w:rsidP="00F5649E">
            <w:pPr>
              <w:jc w:val="both"/>
              <w:rPr>
                <w:rFonts w:ascii="Times New Roman" w:hAnsi="Times New Roman" w:cs="Times New Roman"/>
                <w:sz w:val="28"/>
                <w:szCs w:val="28"/>
              </w:rPr>
            </w:pPr>
            <w:proofErr w:type="spellStart"/>
            <w:r w:rsidRPr="00A429BA">
              <w:rPr>
                <w:rFonts w:ascii="Times New Roman" w:hAnsi="Times New Roman" w:cs="Times New Roman"/>
                <w:sz w:val="28"/>
                <w:szCs w:val="28"/>
              </w:rPr>
              <w:t>Дмитро</w:t>
            </w:r>
            <w:proofErr w:type="spellEnd"/>
            <w:r w:rsidRPr="00A429BA">
              <w:rPr>
                <w:rFonts w:ascii="Times New Roman" w:hAnsi="Times New Roman" w:cs="Times New Roman"/>
                <w:sz w:val="28"/>
                <w:szCs w:val="28"/>
              </w:rPr>
              <w:t xml:space="preserve"> Ю.</w:t>
            </w:r>
          </w:p>
        </w:tc>
        <w:tc>
          <w:tcPr>
            <w:tcW w:w="1276" w:type="dxa"/>
          </w:tcPr>
          <w:p w14:paraId="6A539477" w14:textId="77777777" w:rsidR="00962408" w:rsidRPr="00A429BA" w:rsidRDefault="00962408" w:rsidP="00F5649E">
            <w:pPr>
              <w:jc w:val="center"/>
              <w:rPr>
                <w:rFonts w:ascii="Times New Roman" w:hAnsi="Times New Roman" w:cs="Times New Roman"/>
                <w:bCs/>
                <w:sz w:val="28"/>
                <w:szCs w:val="28"/>
              </w:rPr>
            </w:pPr>
            <w:r w:rsidRPr="00A429BA">
              <w:rPr>
                <w:rFonts w:ascii="Times New Roman" w:hAnsi="Times New Roman" w:cs="Times New Roman"/>
                <w:bCs/>
                <w:sz w:val="28"/>
                <w:szCs w:val="28"/>
              </w:rPr>
              <w:t>10/10</w:t>
            </w:r>
          </w:p>
        </w:tc>
        <w:tc>
          <w:tcPr>
            <w:tcW w:w="1417" w:type="dxa"/>
          </w:tcPr>
          <w:p w14:paraId="23737F23" w14:textId="77777777" w:rsidR="00962408" w:rsidRPr="00A429BA" w:rsidRDefault="00962408" w:rsidP="00F5649E">
            <w:pPr>
              <w:jc w:val="center"/>
              <w:rPr>
                <w:rFonts w:ascii="Times New Roman" w:hAnsi="Times New Roman" w:cs="Times New Roman"/>
                <w:bCs/>
                <w:sz w:val="28"/>
                <w:szCs w:val="28"/>
              </w:rPr>
            </w:pPr>
            <w:r w:rsidRPr="00A429BA">
              <w:rPr>
                <w:rFonts w:ascii="Times New Roman" w:hAnsi="Times New Roman" w:cs="Times New Roman"/>
                <w:bCs/>
                <w:sz w:val="28"/>
                <w:szCs w:val="28"/>
              </w:rPr>
              <w:t>10/10</w:t>
            </w:r>
          </w:p>
        </w:tc>
        <w:tc>
          <w:tcPr>
            <w:tcW w:w="1390" w:type="dxa"/>
          </w:tcPr>
          <w:p w14:paraId="20E11664" w14:textId="17FB659B" w:rsidR="00962408" w:rsidRPr="00637F15" w:rsidRDefault="00A429BA" w:rsidP="00F5649E">
            <w:pPr>
              <w:jc w:val="center"/>
              <w:rPr>
                <w:rFonts w:ascii="Times New Roman" w:hAnsi="Times New Roman" w:cs="Times New Roman"/>
                <w:bCs/>
                <w:sz w:val="28"/>
                <w:szCs w:val="28"/>
              </w:rPr>
            </w:pPr>
            <w:r>
              <w:rPr>
                <w:rFonts w:ascii="Times New Roman" w:hAnsi="Times New Roman" w:cs="Times New Roman"/>
                <w:bCs/>
                <w:sz w:val="28"/>
                <w:szCs w:val="28"/>
              </w:rPr>
              <w:t>9</w:t>
            </w:r>
            <w:r w:rsidR="00962408" w:rsidRPr="0059728C">
              <w:rPr>
                <w:rFonts w:ascii="Times New Roman" w:hAnsi="Times New Roman" w:cs="Times New Roman"/>
                <w:bCs/>
                <w:sz w:val="28"/>
                <w:szCs w:val="28"/>
              </w:rPr>
              <w:t>/10</w:t>
            </w:r>
          </w:p>
        </w:tc>
        <w:tc>
          <w:tcPr>
            <w:tcW w:w="1351" w:type="dxa"/>
          </w:tcPr>
          <w:p w14:paraId="7624C867" w14:textId="1972877D" w:rsidR="00962408" w:rsidRPr="00637F15" w:rsidRDefault="00A429BA" w:rsidP="00F5649E">
            <w:pPr>
              <w:jc w:val="center"/>
              <w:rPr>
                <w:rFonts w:ascii="Times New Roman" w:hAnsi="Times New Roman" w:cs="Times New Roman"/>
                <w:bCs/>
                <w:sz w:val="28"/>
                <w:szCs w:val="28"/>
              </w:rPr>
            </w:pPr>
            <w:r>
              <w:rPr>
                <w:rFonts w:ascii="Times New Roman" w:hAnsi="Times New Roman" w:cs="Times New Roman"/>
                <w:bCs/>
                <w:sz w:val="28"/>
                <w:szCs w:val="28"/>
              </w:rPr>
              <w:t>9</w:t>
            </w:r>
            <w:r w:rsidR="00962408" w:rsidRPr="0059728C">
              <w:rPr>
                <w:rFonts w:ascii="Times New Roman" w:hAnsi="Times New Roman" w:cs="Times New Roman"/>
                <w:bCs/>
                <w:sz w:val="28"/>
                <w:szCs w:val="28"/>
              </w:rPr>
              <w:t>/10</w:t>
            </w:r>
          </w:p>
        </w:tc>
        <w:tc>
          <w:tcPr>
            <w:tcW w:w="1103" w:type="dxa"/>
          </w:tcPr>
          <w:p w14:paraId="7C28FB98" w14:textId="77777777" w:rsidR="00962408" w:rsidRPr="00637F15" w:rsidRDefault="00962408" w:rsidP="00F5649E">
            <w:pPr>
              <w:jc w:val="center"/>
              <w:rPr>
                <w:rFonts w:ascii="Times New Roman" w:hAnsi="Times New Roman" w:cs="Times New Roman"/>
                <w:bCs/>
                <w:sz w:val="28"/>
                <w:szCs w:val="28"/>
              </w:rPr>
            </w:pPr>
            <w:r w:rsidRPr="0059728C">
              <w:rPr>
                <w:rFonts w:ascii="Times New Roman" w:hAnsi="Times New Roman" w:cs="Times New Roman"/>
                <w:bCs/>
                <w:sz w:val="28"/>
                <w:szCs w:val="28"/>
              </w:rPr>
              <w:t>10/10</w:t>
            </w:r>
          </w:p>
        </w:tc>
        <w:tc>
          <w:tcPr>
            <w:tcW w:w="941" w:type="dxa"/>
          </w:tcPr>
          <w:p w14:paraId="4B48F0E0" w14:textId="65FFB789" w:rsidR="00962408" w:rsidRPr="00637F15" w:rsidRDefault="00962408" w:rsidP="00F5649E">
            <w:pPr>
              <w:jc w:val="center"/>
              <w:rPr>
                <w:rFonts w:ascii="Times New Roman" w:hAnsi="Times New Roman" w:cs="Times New Roman"/>
                <w:bCs/>
                <w:sz w:val="28"/>
                <w:szCs w:val="28"/>
              </w:rPr>
            </w:pPr>
            <w:r>
              <w:rPr>
                <w:rFonts w:ascii="Times New Roman" w:hAnsi="Times New Roman" w:cs="Times New Roman"/>
                <w:bCs/>
                <w:sz w:val="28"/>
                <w:szCs w:val="28"/>
                <w:lang w:val="uk-UA"/>
              </w:rPr>
              <w:t>4</w:t>
            </w:r>
            <w:r w:rsidR="00A429BA">
              <w:rPr>
                <w:rFonts w:ascii="Times New Roman" w:hAnsi="Times New Roman" w:cs="Times New Roman"/>
                <w:bCs/>
                <w:sz w:val="28"/>
                <w:szCs w:val="28"/>
              </w:rPr>
              <w:t>8</w:t>
            </w:r>
            <w:r w:rsidRPr="00637F15">
              <w:rPr>
                <w:rFonts w:ascii="Times New Roman" w:hAnsi="Times New Roman" w:cs="Times New Roman"/>
                <w:bCs/>
                <w:sz w:val="28"/>
                <w:szCs w:val="28"/>
              </w:rPr>
              <w:t>/50</w:t>
            </w:r>
          </w:p>
        </w:tc>
      </w:tr>
    </w:tbl>
    <w:p w14:paraId="3FBD7BC2" w14:textId="63419B64" w:rsidR="00962408" w:rsidRDefault="00962408" w:rsidP="00F5649E">
      <w:pPr>
        <w:spacing w:line="240" w:lineRule="auto"/>
        <w:rPr>
          <w:rFonts w:ascii="Times New Roman" w:hAnsi="Times New Roman" w:cs="Times New Roman"/>
          <w:b/>
          <w:bCs/>
          <w:sz w:val="28"/>
          <w:szCs w:val="28"/>
          <w:lang w:val="uk-UA"/>
        </w:rPr>
      </w:pPr>
    </w:p>
    <w:p w14:paraId="7459A698" w14:textId="77777777" w:rsidR="00962408" w:rsidRDefault="00962408">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213D8348" w14:textId="4CADC958" w:rsidR="00F23C7C" w:rsidRDefault="00F23C7C" w:rsidP="00C66B6D">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ДОДАТОК </w:t>
      </w:r>
      <w:r w:rsidR="00EA53FD">
        <w:rPr>
          <w:rFonts w:ascii="Times New Roman" w:hAnsi="Times New Roman" w:cs="Times New Roman"/>
          <w:b/>
          <w:bCs/>
          <w:sz w:val="28"/>
          <w:szCs w:val="28"/>
          <w:lang w:val="uk-UA"/>
        </w:rPr>
        <w:t>Л</w:t>
      </w:r>
    </w:p>
    <w:p w14:paraId="6D3D9B58" w14:textId="46074DB9" w:rsidR="00C66B6D" w:rsidRPr="0066175A" w:rsidRDefault="00C66B6D" w:rsidP="00C66B6D">
      <w:pPr>
        <w:spacing w:line="360" w:lineRule="auto"/>
        <w:jc w:val="center"/>
        <w:rPr>
          <w:rFonts w:ascii="Times New Roman" w:hAnsi="Times New Roman" w:cs="Times New Roman"/>
          <w:b/>
          <w:bCs/>
          <w:sz w:val="28"/>
          <w:szCs w:val="28"/>
          <w:lang w:val="uk-UA"/>
        </w:rPr>
      </w:pPr>
      <w:r w:rsidRPr="0066175A">
        <w:rPr>
          <w:rFonts w:ascii="Times New Roman" w:hAnsi="Times New Roman" w:cs="Times New Roman"/>
          <w:b/>
          <w:bCs/>
          <w:sz w:val="28"/>
          <w:szCs w:val="28"/>
          <w:lang w:val="uk-UA"/>
        </w:rPr>
        <w:t>Опитувальник «Рівень мотивації учнів»</w:t>
      </w:r>
    </w:p>
    <w:p w14:paraId="6F7D652B" w14:textId="77777777" w:rsidR="00C66B6D" w:rsidRPr="0066175A" w:rsidRDefault="00C66B6D" w:rsidP="009746AC">
      <w:pPr>
        <w:spacing w:line="360" w:lineRule="auto"/>
        <w:jc w:val="center"/>
        <w:rPr>
          <w:rFonts w:ascii="Times New Roman" w:hAnsi="Times New Roman" w:cs="Times New Roman"/>
          <w:b/>
          <w:bCs/>
          <w:sz w:val="28"/>
          <w:szCs w:val="28"/>
          <w:lang w:val="uk-UA"/>
        </w:rPr>
      </w:pPr>
      <w:r w:rsidRPr="0066175A">
        <w:rPr>
          <w:rFonts w:ascii="Times New Roman" w:hAnsi="Times New Roman" w:cs="Times New Roman"/>
          <w:b/>
          <w:bCs/>
          <w:sz w:val="28"/>
          <w:szCs w:val="28"/>
          <w:lang w:val="uk-UA"/>
        </w:rPr>
        <w:t>Дорогий друже!</w:t>
      </w:r>
    </w:p>
    <w:p w14:paraId="389F1988" w14:textId="0337067F"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Твоїй увазі пропонується опитувальник визначення мотивації щодо навчання та вивчення англійської мови загалом. Сподіваємося отримати об’єктивну інформацію, що допоможе нам у подальшій організації процесу навчання. Познайомся, будь ласка, із запитаннями та надай одну відповідь на кожне питання, поставивши галочку (V) у відведеному місці навпроти відповіді, яка найточніше відповідає твоїй думці.</w:t>
      </w:r>
    </w:p>
    <w:p w14:paraId="4AA35A6F" w14:textId="77777777" w:rsidR="00C66B6D" w:rsidRPr="00C66B6D" w:rsidRDefault="00C66B6D" w:rsidP="00C66B6D">
      <w:pPr>
        <w:spacing w:line="360" w:lineRule="auto"/>
        <w:jc w:val="both"/>
        <w:rPr>
          <w:rFonts w:ascii="Times New Roman" w:hAnsi="Times New Roman" w:cs="Times New Roman"/>
          <w:sz w:val="28"/>
          <w:szCs w:val="28"/>
          <w:lang w:val="uk-UA"/>
        </w:rPr>
      </w:pPr>
    </w:p>
    <w:p w14:paraId="77D140F8" w14:textId="77777777" w:rsidR="00C66B6D" w:rsidRPr="00C66B6D" w:rsidRDefault="00C66B6D" w:rsidP="006B368F">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1.Чи подобається тобі навчатися?</w:t>
      </w:r>
    </w:p>
    <w:p w14:paraId="31B65278"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дуже подобається</w:t>
      </w:r>
    </w:p>
    <w:p w14:paraId="3A86A07C"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б) у мене немає іншого виходу</w:t>
      </w:r>
    </w:p>
    <w:p w14:paraId="59C7752F"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в) ніколи не ходив(ла) би до школи</w:t>
      </w:r>
    </w:p>
    <w:p w14:paraId="53E7787F" w14:textId="77777777" w:rsidR="00C66B6D" w:rsidRPr="00C66B6D" w:rsidRDefault="00C66B6D" w:rsidP="006B368F">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2. Як часто ти відвідуєш школу?</w:t>
      </w:r>
    </w:p>
    <w:p w14:paraId="7206739B"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щодня</w:t>
      </w:r>
    </w:p>
    <w:p w14:paraId="7C8DE87B"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б) іноді пропускаю</w:t>
      </w:r>
    </w:p>
    <w:p w14:paraId="6B1CBB87"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 xml:space="preserve">в) відвідую дуже </w:t>
      </w:r>
      <w:proofErr w:type="spellStart"/>
      <w:r w:rsidRPr="00C66B6D">
        <w:rPr>
          <w:rFonts w:ascii="Times New Roman" w:hAnsi="Times New Roman" w:cs="Times New Roman"/>
          <w:sz w:val="28"/>
          <w:szCs w:val="28"/>
          <w:lang w:val="uk-UA"/>
        </w:rPr>
        <w:t>рідко</w:t>
      </w:r>
      <w:proofErr w:type="spellEnd"/>
    </w:p>
    <w:p w14:paraId="48532C31" w14:textId="77777777" w:rsidR="00C66B6D" w:rsidRPr="00C66B6D" w:rsidRDefault="00C66B6D" w:rsidP="006B368F">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3. Навчання для тебе:</w:t>
      </w:r>
    </w:p>
    <w:p w14:paraId="39D34146"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збагачення світогляду</w:t>
      </w:r>
    </w:p>
    <w:p w14:paraId="787BDC5D"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б) обов’язок кожного учня</w:t>
      </w:r>
    </w:p>
    <w:p w14:paraId="42C1D5FE"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в) згаяний час</w:t>
      </w:r>
    </w:p>
    <w:p w14:paraId="213B5501" w14:textId="77777777" w:rsidR="00C66B6D" w:rsidRPr="00C66B6D" w:rsidRDefault="00C66B6D" w:rsidP="006B368F">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4. Задля якої практичної мети ти вивчаєш англійську мову?</w:t>
      </w:r>
    </w:p>
    <w:p w14:paraId="7C38D822"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щоб у майбутньому мати гарну заробітну платню та багато подорожувати</w:t>
      </w:r>
    </w:p>
    <w:p w14:paraId="2BC88936"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lastRenderedPageBreak/>
        <w:t>б) тому що так хочуть батьки</w:t>
      </w:r>
    </w:p>
    <w:p w14:paraId="4744B602"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в) без будь-якого бажання й потреби</w:t>
      </w:r>
    </w:p>
    <w:p w14:paraId="320738F4" w14:textId="77777777" w:rsidR="00C66B6D" w:rsidRPr="00C66B6D" w:rsidRDefault="00C66B6D" w:rsidP="009D0A64">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5. Для тебе англійська мова – це:</w:t>
      </w:r>
    </w:p>
    <w:p w14:paraId="5A20B464"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перспектива</w:t>
      </w:r>
    </w:p>
    <w:p w14:paraId="33B552AB"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б) нелегка, але посильна місія</w:t>
      </w:r>
    </w:p>
    <w:p w14:paraId="4E314B01"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в) пуста трата часу</w:t>
      </w:r>
    </w:p>
    <w:p w14:paraId="541739E2" w14:textId="77777777" w:rsidR="00C66B6D" w:rsidRPr="00C66B6D" w:rsidRDefault="00C66B6D" w:rsidP="009D0A64">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6. Якщо на вулиці тебе зупинить іноземець і щось запитає, що ти будеш робити?</w:t>
      </w:r>
    </w:p>
    <w:p w14:paraId="1A1468BF"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із задоволенням спробую допомогти</w:t>
      </w:r>
    </w:p>
    <w:p w14:paraId="1C033278"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б) допоможу знайти людину, що володіє англійською мовою</w:t>
      </w:r>
    </w:p>
    <w:p w14:paraId="41B3D938"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в) пройду повз, зроблю вигляд, що не розумію</w:t>
      </w:r>
    </w:p>
    <w:p w14:paraId="2BA118F4" w14:textId="77777777" w:rsidR="00C66B6D" w:rsidRPr="00C66B6D" w:rsidRDefault="00C66B6D" w:rsidP="009D0A64">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7.Чи подобається тобі писати листи (повідомлення)?</w:t>
      </w:r>
    </w:p>
    <w:p w14:paraId="5E4719C9"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так</w:t>
      </w:r>
    </w:p>
    <w:p w14:paraId="68B5295B"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б) так, але не бачу в цьому потреби</w:t>
      </w:r>
    </w:p>
    <w:p w14:paraId="09007323"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в) ні</w:t>
      </w:r>
    </w:p>
    <w:p w14:paraId="714DA87B" w14:textId="77777777" w:rsidR="00C66B6D" w:rsidRPr="00C66B6D" w:rsidRDefault="00C66B6D" w:rsidP="009D0A64">
      <w:pPr>
        <w:spacing w:line="360" w:lineRule="auto"/>
        <w:ind w:firstLine="284"/>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8. Чи хотів би ти навчитися писати листи англійською мовою?</w:t>
      </w:r>
    </w:p>
    <w:p w14:paraId="4B455B50"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а) так. Думаю, ця навичка буде для мене корисною</w:t>
      </w:r>
    </w:p>
    <w:p w14:paraId="3ECCE3CE"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б) мабуть так, але не впевнений(а), що мені це потрібно</w:t>
      </w:r>
    </w:p>
    <w:p w14:paraId="554C2436" w14:textId="77777777" w:rsidR="00C66B6D" w:rsidRPr="00C66B6D" w:rsidRDefault="00C66B6D" w:rsidP="00C66B6D">
      <w:pPr>
        <w:spacing w:line="360" w:lineRule="auto"/>
        <w:jc w:val="both"/>
        <w:rPr>
          <w:rFonts w:ascii="Times New Roman" w:hAnsi="Times New Roman" w:cs="Times New Roman"/>
          <w:sz w:val="28"/>
          <w:szCs w:val="28"/>
          <w:lang w:val="uk-UA"/>
        </w:rPr>
      </w:pPr>
      <w:r w:rsidRPr="00C66B6D">
        <w:rPr>
          <w:rFonts w:ascii="Times New Roman" w:hAnsi="Times New Roman" w:cs="Times New Roman"/>
          <w:sz w:val="28"/>
          <w:szCs w:val="28"/>
          <w:lang w:val="uk-UA"/>
        </w:rPr>
        <w:t>в) мені це не потрібно</w:t>
      </w:r>
    </w:p>
    <w:p w14:paraId="6516054E" w14:textId="7100F8F8" w:rsidR="00132BCE" w:rsidRDefault="00C66B6D" w:rsidP="009746AC">
      <w:pPr>
        <w:spacing w:line="360" w:lineRule="auto"/>
        <w:jc w:val="center"/>
        <w:rPr>
          <w:rFonts w:ascii="Times New Roman" w:hAnsi="Times New Roman" w:cs="Times New Roman"/>
          <w:sz w:val="28"/>
          <w:szCs w:val="28"/>
          <w:lang w:val="uk-UA"/>
        </w:rPr>
      </w:pPr>
      <w:r w:rsidRPr="00C66B6D">
        <w:rPr>
          <w:rFonts w:ascii="Times New Roman" w:hAnsi="Times New Roman" w:cs="Times New Roman"/>
          <w:sz w:val="28"/>
          <w:szCs w:val="28"/>
          <w:lang w:val="uk-UA"/>
        </w:rPr>
        <w:t>Дякуємо за відповіді!</w:t>
      </w:r>
    </w:p>
    <w:p w14:paraId="4D5C4332" w14:textId="5593BB30" w:rsidR="005F67B2" w:rsidRDefault="005F67B2" w:rsidP="005F67B2">
      <w:pPr>
        <w:spacing w:line="360" w:lineRule="auto"/>
        <w:jc w:val="both"/>
        <w:rPr>
          <w:rFonts w:ascii="Times New Roman" w:hAnsi="Times New Roman" w:cs="Times New Roman"/>
          <w:sz w:val="28"/>
          <w:szCs w:val="28"/>
          <w:lang w:val="uk-UA"/>
        </w:rPr>
      </w:pPr>
      <w:r w:rsidRPr="005F67B2">
        <w:rPr>
          <w:rFonts w:ascii="Times New Roman" w:hAnsi="Times New Roman" w:cs="Times New Roman"/>
          <w:sz w:val="28"/>
          <w:szCs w:val="28"/>
          <w:lang w:val="uk-UA"/>
        </w:rPr>
        <w:t>Кожна відповідь «а» демонструє високий рівень мотивації, відповідь «б» – середній рівень мотивації, відповідь «в» – низький рівень мотивації.</w:t>
      </w:r>
    </w:p>
    <w:p w14:paraId="73410A21" w14:textId="77777777" w:rsidR="00132BCE" w:rsidRDefault="00132BC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125E5A0" w14:textId="4F0A5B3C" w:rsidR="00132BCE" w:rsidRDefault="00132BCE" w:rsidP="009C407E">
      <w:pPr>
        <w:spacing w:after="0" w:line="360" w:lineRule="auto"/>
        <w:jc w:val="center"/>
        <w:rPr>
          <w:rFonts w:ascii="Times New Roman" w:hAnsi="Times New Roman" w:cs="Times New Roman"/>
          <w:b/>
          <w:bCs/>
          <w:sz w:val="28"/>
          <w:szCs w:val="28"/>
          <w:lang w:val="uk-UA"/>
        </w:rPr>
      </w:pPr>
      <w:r w:rsidRPr="00815BBB">
        <w:rPr>
          <w:rFonts w:ascii="Times New Roman" w:hAnsi="Times New Roman" w:cs="Times New Roman"/>
          <w:b/>
          <w:bCs/>
          <w:sz w:val="28"/>
          <w:szCs w:val="28"/>
          <w:lang w:val="uk-UA"/>
        </w:rPr>
        <w:lastRenderedPageBreak/>
        <w:t xml:space="preserve">ДОДАТОК </w:t>
      </w:r>
      <w:r w:rsidR="005414D8">
        <w:rPr>
          <w:rFonts w:ascii="Times New Roman" w:hAnsi="Times New Roman" w:cs="Times New Roman"/>
          <w:b/>
          <w:bCs/>
          <w:sz w:val="28"/>
          <w:szCs w:val="28"/>
          <w:lang w:val="uk-UA"/>
        </w:rPr>
        <w:t>М</w:t>
      </w:r>
    </w:p>
    <w:p w14:paraId="732B18D0" w14:textId="4710C3F4" w:rsidR="00A37628" w:rsidRDefault="009C407E" w:rsidP="009C407E">
      <w:pPr>
        <w:spacing w:after="0" w:line="360" w:lineRule="auto"/>
        <w:jc w:val="center"/>
        <w:rPr>
          <w:rFonts w:ascii="Times New Roman" w:hAnsi="Times New Roman" w:cs="Times New Roman"/>
          <w:b/>
          <w:bCs/>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7728" behindDoc="0" locked="0" layoutInCell="1" allowOverlap="1" wp14:anchorId="064D8585" wp14:editId="65FB17CB">
                <wp:simplePos x="0" y="0"/>
                <wp:positionH relativeFrom="column">
                  <wp:posOffset>-70485</wp:posOffset>
                </wp:positionH>
                <wp:positionV relativeFrom="paragraph">
                  <wp:posOffset>601980</wp:posOffset>
                </wp:positionV>
                <wp:extent cx="1514475" cy="541655"/>
                <wp:effectExtent l="0" t="0" r="28575" b="2984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514475" cy="541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D6E8A" id="Прямая соединительная линия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47.4pt" to="113.7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" strokecolor="black [3200]" strokeweight=".5pt">
                <v:stroke joinstyle="miter"/>
              </v:line>
            </w:pict>
          </mc:Fallback>
        </mc:AlternateContent>
      </w:r>
      <w:r w:rsidR="00A37628" w:rsidRPr="00A37628">
        <w:rPr>
          <w:rFonts w:ascii="Times New Roman" w:hAnsi="Times New Roman" w:cs="Times New Roman"/>
          <w:b/>
          <w:bCs/>
          <w:sz w:val="28"/>
          <w:szCs w:val="28"/>
          <w:lang w:val="uk-UA"/>
        </w:rPr>
        <w:t xml:space="preserve">Результати </w:t>
      </w:r>
      <w:r w:rsidR="00FD5674" w:rsidRPr="00FD5674">
        <w:rPr>
          <w:rFonts w:ascii="Times New Roman" w:hAnsi="Times New Roman" w:cs="Times New Roman"/>
          <w:b/>
          <w:bCs/>
          <w:sz w:val="28"/>
          <w:szCs w:val="28"/>
          <w:lang w:val="uk-UA"/>
        </w:rPr>
        <w:t xml:space="preserve">дослідження рівня мотивації учнів на </w:t>
      </w:r>
      <w:proofErr w:type="spellStart"/>
      <w:r w:rsidR="00A37628" w:rsidRPr="00A37628">
        <w:rPr>
          <w:rFonts w:ascii="Times New Roman" w:hAnsi="Times New Roman" w:cs="Times New Roman"/>
          <w:b/>
          <w:bCs/>
          <w:sz w:val="28"/>
          <w:szCs w:val="28"/>
          <w:lang w:val="uk-UA"/>
        </w:rPr>
        <w:t>констатувальному</w:t>
      </w:r>
      <w:proofErr w:type="spellEnd"/>
      <w:r w:rsidR="00A37628" w:rsidRPr="00A37628">
        <w:rPr>
          <w:rFonts w:ascii="Times New Roman" w:hAnsi="Times New Roman" w:cs="Times New Roman"/>
          <w:b/>
          <w:bCs/>
          <w:sz w:val="28"/>
          <w:szCs w:val="28"/>
          <w:lang w:val="uk-UA"/>
        </w:rPr>
        <w:t xml:space="preserve"> етапі експерименту</w:t>
      </w:r>
    </w:p>
    <w:tbl>
      <w:tblPr>
        <w:tblStyle w:val="a8"/>
        <w:tblW w:w="0" w:type="auto"/>
        <w:tblLook w:val="04A0" w:firstRow="1" w:lastRow="0" w:firstColumn="1" w:lastColumn="0" w:noHBand="0" w:noVBand="1"/>
      </w:tblPr>
      <w:tblGrid>
        <w:gridCol w:w="2376"/>
        <w:gridCol w:w="993"/>
        <w:gridCol w:w="850"/>
        <w:gridCol w:w="992"/>
        <w:gridCol w:w="851"/>
        <w:gridCol w:w="992"/>
        <w:gridCol w:w="851"/>
        <w:gridCol w:w="850"/>
        <w:gridCol w:w="816"/>
      </w:tblGrid>
      <w:tr w:rsidR="00673C11" w14:paraId="207901DE" w14:textId="77777777" w:rsidTr="009C407E">
        <w:trPr>
          <w:trHeight w:val="507"/>
        </w:trPr>
        <w:tc>
          <w:tcPr>
            <w:tcW w:w="2376" w:type="dxa"/>
            <w:vMerge w:val="restart"/>
          </w:tcPr>
          <w:p w14:paraId="0637A179" w14:textId="3DB0EA14" w:rsidR="00673C11" w:rsidRDefault="00D92BB8"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3C11">
              <w:rPr>
                <w:rFonts w:ascii="Times New Roman" w:hAnsi="Times New Roman" w:cs="Times New Roman"/>
                <w:sz w:val="28"/>
                <w:szCs w:val="28"/>
                <w:lang w:val="uk-UA"/>
              </w:rPr>
              <w:t>Питання</w:t>
            </w:r>
          </w:p>
          <w:p w14:paraId="287B7B61" w14:textId="718B1534" w:rsidR="00673C11" w:rsidRPr="00E032E7" w:rsidRDefault="00673C11" w:rsidP="009C407E">
            <w:pPr>
              <w:spacing w:before="120"/>
              <w:rPr>
                <w:rFonts w:ascii="Times New Roman" w:hAnsi="Times New Roman" w:cs="Times New Roman"/>
                <w:sz w:val="28"/>
                <w:szCs w:val="28"/>
                <w:lang w:val="uk-UA"/>
              </w:rPr>
            </w:pPr>
            <w:r>
              <w:rPr>
                <w:rFonts w:ascii="Times New Roman" w:hAnsi="Times New Roman" w:cs="Times New Roman"/>
                <w:sz w:val="28"/>
                <w:szCs w:val="28"/>
                <w:lang w:val="uk-UA"/>
              </w:rPr>
              <w:t>Учень</w:t>
            </w:r>
          </w:p>
        </w:tc>
        <w:tc>
          <w:tcPr>
            <w:tcW w:w="993" w:type="dxa"/>
          </w:tcPr>
          <w:p w14:paraId="24390B69" w14:textId="786947B9"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50" w:type="dxa"/>
          </w:tcPr>
          <w:p w14:paraId="3B778673" w14:textId="79F177BE"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Pr>
          <w:p w14:paraId="736DB24E" w14:textId="3F8BB7D3"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1" w:type="dxa"/>
          </w:tcPr>
          <w:p w14:paraId="525E53F2" w14:textId="6E17E09B"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2" w:type="dxa"/>
          </w:tcPr>
          <w:p w14:paraId="07C73D44" w14:textId="25109B0A"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51" w:type="dxa"/>
          </w:tcPr>
          <w:p w14:paraId="0185FEB9" w14:textId="09188483"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0" w:type="dxa"/>
          </w:tcPr>
          <w:p w14:paraId="0C89A859" w14:textId="0CA039B5"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16" w:type="dxa"/>
          </w:tcPr>
          <w:p w14:paraId="180C0719" w14:textId="79D29D5B" w:rsidR="00673C11" w:rsidRDefault="00673C11"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73C11" w14:paraId="3EFEF5EF" w14:textId="77777777" w:rsidTr="00A74C2F">
        <w:tc>
          <w:tcPr>
            <w:tcW w:w="2376" w:type="dxa"/>
            <w:vMerge/>
          </w:tcPr>
          <w:p w14:paraId="0B50BCAA" w14:textId="77777777" w:rsidR="00673C11" w:rsidRDefault="00673C11" w:rsidP="00AD06ED">
            <w:pPr>
              <w:jc w:val="both"/>
              <w:rPr>
                <w:rFonts w:ascii="Times New Roman" w:hAnsi="Times New Roman" w:cs="Times New Roman"/>
                <w:sz w:val="28"/>
                <w:szCs w:val="28"/>
                <w:lang w:val="uk-UA"/>
              </w:rPr>
            </w:pPr>
          </w:p>
        </w:tc>
        <w:tc>
          <w:tcPr>
            <w:tcW w:w="7195" w:type="dxa"/>
            <w:gridSpan w:val="8"/>
          </w:tcPr>
          <w:p w14:paraId="6BFF5F7C" w14:textId="571E9AE0" w:rsidR="00673C11" w:rsidRDefault="00673C11" w:rsidP="008D5C24">
            <w:pPr>
              <w:jc w:val="center"/>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C72AF7" w14:paraId="77E37BC5" w14:textId="77777777" w:rsidTr="004002A5">
        <w:tc>
          <w:tcPr>
            <w:tcW w:w="2376" w:type="dxa"/>
          </w:tcPr>
          <w:p w14:paraId="562D9C3A" w14:textId="0457F7C0"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Анастасія А.</w:t>
            </w:r>
          </w:p>
        </w:tc>
        <w:tc>
          <w:tcPr>
            <w:tcW w:w="993" w:type="dxa"/>
          </w:tcPr>
          <w:p w14:paraId="2ECF4512" w14:textId="1F81D24A"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6099A1DF" w14:textId="526D11BC"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00E3DC28" w14:textId="3D4E439F"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40818C79" w14:textId="7E84FAEE"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4F6E2A9" w14:textId="4E9B8A4D"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4E62577E" w14:textId="40157FF8"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2DC35E68" w14:textId="13DB1853"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3B098942" w14:textId="5740E9B7" w:rsidR="00C72AF7" w:rsidRDefault="006565D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C72AF7" w14:paraId="7E0E2B45" w14:textId="77777777" w:rsidTr="004002A5">
        <w:tc>
          <w:tcPr>
            <w:tcW w:w="2376" w:type="dxa"/>
          </w:tcPr>
          <w:p w14:paraId="6D1029C0" w14:textId="2376F1C1"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Дар’я Б.</w:t>
            </w:r>
          </w:p>
        </w:tc>
        <w:tc>
          <w:tcPr>
            <w:tcW w:w="993" w:type="dxa"/>
          </w:tcPr>
          <w:p w14:paraId="201EAE40" w14:textId="3B117F63"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540F9EB2" w14:textId="2950DA86"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7647FD82" w14:textId="1DDC0D31"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42D5652E" w14:textId="1DF2C15B"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0F97606B" w14:textId="04F08E83"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3D5AA005" w14:textId="1B97F1E3"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58B9ADAA" w14:textId="2F275115"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66484865" w14:textId="125E4E46" w:rsidR="00C72AF7" w:rsidRDefault="003F26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6F12EDC0" w14:textId="77777777" w:rsidTr="004002A5">
        <w:tc>
          <w:tcPr>
            <w:tcW w:w="2376" w:type="dxa"/>
          </w:tcPr>
          <w:p w14:paraId="009EFB71" w14:textId="7D881729"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Аліса В.</w:t>
            </w:r>
          </w:p>
        </w:tc>
        <w:tc>
          <w:tcPr>
            <w:tcW w:w="993" w:type="dxa"/>
          </w:tcPr>
          <w:p w14:paraId="6E20DDD0" w14:textId="14D39D8C"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7DEA6481" w14:textId="154FC43A"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241E9C7B" w14:textId="302799AC"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4565D8A6" w14:textId="7A3F2297"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6F353A75" w14:textId="631EE327"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681098C2" w14:textId="32FD4961"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FC126DD" w14:textId="39F4CB88"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0FFCC4B4" w14:textId="7F30EA35"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C72AF7" w14:paraId="172A28C0" w14:textId="77777777" w:rsidTr="004002A5">
        <w:tc>
          <w:tcPr>
            <w:tcW w:w="2376" w:type="dxa"/>
          </w:tcPr>
          <w:p w14:paraId="4437E014" w14:textId="58C12D4E"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Анна К.</w:t>
            </w:r>
          </w:p>
        </w:tc>
        <w:tc>
          <w:tcPr>
            <w:tcW w:w="993" w:type="dxa"/>
          </w:tcPr>
          <w:p w14:paraId="2E9C2686" w14:textId="1295F03D"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377EB28E" w14:textId="1D2E06BD"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1294BD31" w14:textId="09C54B71"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6F2ABED7" w14:textId="70EBEC2A"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5E8273B" w14:textId="25CFF75A"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4635D647" w14:textId="36510758"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A6A4573" w14:textId="5D939807"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79F71694" w14:textId="023C3550" w:rsidR="00C72AF7" w:rsidRDefault="00731868"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272AD297" w14:textId="77777777" w:rsidTr="004002A5">
        <w:tc>
          <w:tcPr>
            <w:tcW w:w="2376" w:type="dxa"/>
          </w:tcPr>
          <w:p w14:paraId="476A0054" w14:textId="7A6B87E6"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Станіслава М.</w:t>
            </w:r>
          </w:p>
        </w:tc>
        <w:tc>
          <w:tcPr>
            <w:tcW w:w="993" w:type="dxa"/>
          </w:tcPr>
          <w:p w14:paraId="489B614B" w14:textId="117CEDB8" w:rsidR="00C72AF7" w:rsidRDefault="004E368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0BF05EBA" w14:textId="00B86073" w:rsidR="00C72AF7" w:rsidRDefault="004E368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1F6ECF4D" w14:textId="3C58BC86" w:rsidR="00C72AF7" w:rsidRDefault="004E368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9138C9E" w14:textId="3345229E" w:rsidR="00C72AF7" w:rsidRDefault="004E368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7E068CD2" w14:textId="7E4DE6B4" w:rsidR="00C72AF7" w:rsidRDefault="004E368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5C554534" w14:textId="0D988965" w:rsidR="00C72AF7" w:rsidRDefault="004E368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E4CD1E7" w14:textId="2FDBA0DD" w:rsidR="00C72AF7" w:rsidRDefault="004E368A"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741D67FA" w14:textId="4ECB8F8B"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48AC6452" w14:textId="77777777" w:rsidTr="004002A5">
        <w:tc>
          <w:tcPr>
            <w:tcW w:w="2376" w:type="dxa"/>
          </w:tcPr>
          <w:p w14:paraId="30DDAC92" w14:textId="0B0078CA"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Валентина М.</w:t>
            </w:r>
          </w:p>
        </w:tc>
        <w:tc>
          <w:tcPr>
            <w:tcW w:w="993" w:type="dxa"/>
          </w:tcPr>
          <w:p w14:paraId="43321BFB" w14:textId="724EB4F7"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746835D6" w14:textId="50815008"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5CE641C9" w14:textId="0BE816C1"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8769D5B" w14:textId="61BDA767"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497F5DA9" w14:textId="43CC0A96"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3638FFAD" w14:textId="05BEF31D"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3B55D2C" w14:textId="0981521E"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1FC44C36" w14:textId="4137ED50" w:rsidR="00C72AF7" w:rsidRDefault="008C3885"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05097E75" w14:textId="77777777" w:rsidTr="004002A5">
        <w:tc>
          <w:tcPr>
            <w:tcW w:w="2376" w:type="dxa"/>
          </w:tcPr>
          <w:p w14:paraId="18917A2E" w14:textId="582BBD2A"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Андрій К.</w:t>
            </w:r>
          </w:p>
        </w:tc>
        <w:tc>
          <w:tcPr>
            <w:tcW w:w="993" w:type="dxa"/>
          </w:tcPr>
          <w:p w14:paraId="2008E8C4" w14:textId="7ECD1C78" w:rsidR="00C72AF7" w:rsidRDefault="00740C9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0D66792" w14:textId="1DCA1A76" w:rsidR="00C72AF7" w:rsidRDefault="00740C9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0C5000A4" w14:textId="6D65E5E0" w:rsidR="00C72AF7" w:rsidRDefault="00740C9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4355AAF" w14:textId="7930A760" w:rsidR="00C72AF7" w:rsidRDefault="00740C9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3DE4D3E0" w14:textId="5A920862" w:rsidR="00C72AF7" w:rsidRDefault="00740C9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EA10C39" w14:textId="2F5870D8" w:rsidR="00C72AF7" w:rsidRDefault="00740C9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35EA3FF" w14:textId="6EEDCEC1" w:rsidR="00C72AF7" w:rsidRDefault="00740C9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70C65DCD" w14:textId="52F38318" w:rsidR="00C72AF7" w:rsidRDefault="00FB7C0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C72AF7" w14:paraId="75FF286B" w14:textId="77777777" w:rsidTr="004002A5">
        <w:tc>
          <w:tcPr>
            <w:tcW w:w="2376" w:type="dxa"/>
          </w:tcPr>
          <w:p w14:paraId="58450114" w14:textId="5C905701"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Віктор П.</w:t>
            </w:r>
          </w:p>
        </w:tc>
        <w:tc>
          <w:tcPr>
            <w:tcW w:w="993" w:type="dxa"/>
          </w:tcPr>
          <w:p w14:paraId="6A474D68" w14:textId="001EFF99" w:rsidR="00C72AF7" w:rsidRDefault="00BC2EE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4C717342" w14:textId="4040452F" w:rsidR="00C72AF7" w:rsidRDefault="00BC2EE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375F9B12" w14:textId="7CAAE32E" w:rsidR="00C72AF7" w:rsidRDefault="00BC2EE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69CCD130" w14:textId="42DA5266" w:rsidR="00C72AF7" w:rsidRDefault="00BC2EE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7181FB7F" w14:textId="4C97E21B" w:rsidR="00C72AF7" w:rsidRDefault="00BC2EE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229A27E8" w14:textId="79C9F17C" w:rsidR="00C72AF7" w:rsidRDefault="00BC2EE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0EF9B0FF" w14:textId="53420D6B" w:rsidR="00C72AF7" w:rsidRDefault="00BC2EE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1C07E594" w14:textId="0A297F82" w:rsidR="00C72AF7" w:rsidRDefault="00FB7C0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0B7B55AF" w14:textId="77777777" w:rsidTr="004002A5">
        <w:tc>
          <w:tcPr>
            <w:tcW w:w="2376" w:type="dxa"/>
          </w:tcPr>
          <w:p w14:paraId="58BE7FEA" w14:textId="261F1B9D"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Ольга П.</w:t>
            </w:r>
          </w:p>
        </w:tc>
        <w:tc>
          <w:tcPr>
            <w:tcW w:w="993" w:type="dxa"/>
          </w:tcPr>
          <w:p w14:paraId="1F3E1558" w14:textId="414F2C84" w:rsidR="00C72AF7" w:rsidRDefault="001D215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2BC58293" w14:textId="156B92A1" w:rsidR="00C72AF7" w:rsidRDefault="001D215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32EFE51" w14:textId="5AE4F9B0" w:rsidR="00C72AF7" w:rsidRDefault="001D215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4CDF5D1D" w14:textId="1D4BAE8E" w:rsidR="00C72AF7" w:rsidRDefault="001D215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30040CC2" w14:textId="7B743A59" w:rsidR="00C72AF7" w:rsidRDefault="001D215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266A458C" w14:textId="34EF7473" w:rsidR="00C72AF7" w:rsidRDefault="001D2157"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55FAC1E2" w14:textId="61532D07" w:rsidR="00C72AF7" w:rsidRDefault="001D2157" w:rsidP="00AD06ED">
            <w:pPr>
              <w:jc w:val="center"/>
              <w:rPr>
                <w:rFonts w:ascii="Times New Roman" w:hAnsi="Times New Roman" w:cs="Times New Roman"/>
                <w:sz w:val="28"/>
                <w:szCs w:val="28"/>
                <w:lang w:val="uk-UA"/>
              </w:rPr>
            </w:pPr>
            <w:r w:rsidRPr="00782B12">
              <w:rPr>
                <w:rFonts w:ascii="Times New Roman" w:hAnsi="Times New Roman" w:cs="Times New Roman"/>
                <w:sz w:val="28"/>
                <w:szCs w:val="28"/>
                <w:lang w:val="uk-UA"/>
              </w:rPr>
              <w:t>б</w:t>
            </w:r>
          </w:p>
        </w:tc>
        <w:tc>
          <w:tcPr>
            <w:tcW w:w="816" w:type="dxa"/>
          </w:tcPr>
          <w:p w14:paraId="0FECD385" w14:textId="4D330741" w:rsidR="00C72AF7" w:rsidRDefault="00FB7C0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4454A44E" w14:textId="77777777" w:rsidTr="004002A5">
        <w:tc>
          <w:tcPr>
            <w:tcW w:w="2376" w:type="dxa"/>
          </w:tcPr>
          <w:p w14:paraId="1592CF2D" w14:textId="5F8895E4"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Валерій П.</w:t>
            </w:r>
          </w:p>
        </w:tc>
        <w:tc>
          <w:tcPr>
            <w:tcW w:w="993" w:type="dxa"/>
          </w:tcPr>
          <w:p w14:paraId="3C22B875" w14:textId="468F4210" w:rsidR="00C72AF7" w:rsidRDefault="00FC1FF2"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1B0B2272" w14:textId="00E62B1F" w:rsidR="00C72AF7" w:rsidRDefault="00FC1FF2"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15351CE6" w14:textId="1910E66F" w:rsidR="00C72AF7" w:rsidRDefault="00FC1FF2"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31A260D9" w14:textId="3864DD35" w:rsidR="00C72AF7" w:rsidRDefault="00FC1FF2"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3D6A2EA3" w14:textId="10871808" w:rsidR="00C72AF7" w:rsidRDefault="00FC1FF2"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2D8BF9D5" w14:textId="73237C20" w:rsidR="00C72AF7" w:rsidRDefault="00FC1FF2"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6DFC3951" w14:textId="335DC53F" w:rsidR="00C72AF7" w:rsidRDefault="00FC1FF2"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002FC992" w14:textId="2AB60403" w:rsidR="00C72AF7" w:rsidRDefault="00FB7C0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510CBBF8" w14:textId="77777777" w:rsidTr="004002A5">
        <w:tc>
          <w:tcPr>
            <w:tcW w:w="2376" w:type="dxa"/>
          </w:tcPr>
          <w:p w14:paraId="7E301C00" w14:textId="24924AA0"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Максим Т.</w:t>
            </w:r>
          </w:p>
        </w:tc>
        <w:tc>
          <w:tcPr>
            <w:tcW w:w="993" w:type="dxa"/>
          </w:tcPr>
          <w:p w14:paraId="16AF2829" w14:textId="3BF539A1"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58A45F9F" w14:textId="49B09BB2"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34F52F7A" w14:textId="1751DD13"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3D2B378F" w14:textId="3A9ADA79"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3DFF336E" w14:textId="61BC331D"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0264CB92" w14:textId="0C01D39A"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6FE253E3" w14:textId="3D1F7C49"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58B91FFB" w14:textId="7BEFBEFA" w:rsidR="00C72AF7" w:rsidRDefault="00B0438D"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31A710BD" w14:textId="77777777" w:rsidTr="004002A5">
        <w:tc>
          <w:tcPr>
            <w:tcW w:w="2376" w:type="dxa"/>
          </w:tcPr>
          <w:p w14:paraId="7094067D" w14:textId="512B0E87"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Поліна Ш.</w:t>
            </w:r>
          </w:p>
        </w:tc>
        <w:tc>
          <w:tcPr>
            <w:tcW w:w="993" w:type="dxa"/>
          </w:tcPr>
          <w:p w14:paraId="79C9CABD" w14:textId="08EE61CC"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D73B310" w14:textId="3C2A752C"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6AA95722" w14:textId="43DDFD50"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D80A9E2" w14:textId="364BC838"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4C0250F1" w14:textId="144CE43D"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0FE8018C" w14:textId="64DCAE1B"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52902316" w14:textId="011039A0"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7E9EEAEA" w14:textId="0A42164B" w:rsidR="00C72AF7" w:rsidRDefault="00BA5730"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256823C4" w14:textId="77777777" w:rsidTr="004002A5">
        <w:tc>
          <w:tcPr>
            <w:tcW w:w="2376" w:type="dxa"/>
          </w:tcPr>
          <w:p w14:paraId="7139F4B4" w14:textId="322303DD" w:rsidR="00C72AF7" w:rsidRDefault="00470C8E" w:rsidP="00AD06ED">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Артем Ч.</w:t>
            </w:r>
          </w:p>
        </w:tc>
        <w:tc>
          <w:tcPr>
            <w:tcW w:w="993" w:type="dxa"/>
          </w:tcPr>
          <w:p w14:paraId="576D999F" w14:textId="245DFACA"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22AB48E6" w14:textId="446ACC0F"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201854C2" w14:textId="50232986"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6078489A" w14:textId="6FFCDDDB"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018629A5" w14:textId="13C3463D"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12F84F6C" w14:textId="261BCE3A"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5B0BA9B7" w14:textId="04AB9A35"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697AC1C2" w14:textId="14E6C9B5" w:rsidR="00C72AF7" w:rsidRDefault="0074381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4069A9" w14:paraId="6053251E" w14:textId="77777777" w:rsidTr="004002A5">
        <w:tc>
          <w:tcPr>
            <w:tcW w:w="2376" w:type="dxa"/>
            <w:vMerge w:val="restart"/>
          </w:tcPr>
          <w:p w14:paraId="36183A62" w14:textId="77777777" w:rsidR="004069A9" w:rsidRDefault="004069A9" w:rsidP="00AD06ED">
            <w:pPr>
              <w:jc w:val="both"/>
              <w:rPr>
                <w:rFonts w:ascii="Times New Roman" w:hAnsi="Times New Roman" w:cs="Times New Roman"/>
                <w:sz w:val="28"/>
                <w:szCs w:val="28"/>
                <w:lang w:val="uk-UA"/>
              </w:rPr>
            </w:pPr>
          </w:p>
          <w:p w14:paraId="2730EC73" w14:textId="1020A536" w:rsidR="004069A9" w:rsidRDefault="004069A9"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Загалом</w:t>
            </w:r>
          </w:p>
        </w:tc>
        <w:tc>
          <w:tcPr>
            <w:tcW w:w="993" w:type="dxa"/>
          </w:tcPr>
          <w:p w14:paraId="1AEBADE1" w14:textId="2C380A5F" w:rsidR="004069A9" w:rsidRDefault="004069A9"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4</w:t>
            </w:r>
          </w:p>
        </w:tc>
        <w:tc>
          <w:tcPr>
            <w:tcW w:w="850" w:type="dxa"/>
          </w:tcPr>
          <w:p w14:paraId="5E7A49C2" w14:textId="3813C642" w:rsidR="004069A9" w:rsidRDefault="00A915F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c>
          <w:tcPr>
            <w:tcW w:w="992" w:type="dxa"/>
          </w:tcPr>
          <w:p w14:paraId="146C7A16" w14:textId="692AD2F6"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c>
          <w:tcPr>
            <w:tcW w:w="851" w:type="dxa"/>
          </w:tcPr>
          <w:p w14:paraId="209452F8" w14:textId="7C5BE9BB"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c>
          <w:tcPr>
            <w:tcW w:w="992" w:type="dxa"/>
          </w:tcPr>
          <w:p w14:paraId="753FB7AD" w14:textId="116442BB"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4</w:t>
            </w:r>
          </w:p>
        </w:tc>
        <w:tc>
          <w:tcPr>
            <w:tcW w:w="851" w:type="dxa"/>
          </w:tcPr>
          <w:p w14:paraId="287661E8" w14:textId="60A50537"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4</w:t>
            </w:r>
          </w:p>
        </w:tc>
        <w:tc>
          <w:tcPr>
            <w:tcW w:w="850" w:type="dxa"/>
          </w:tcPr>
          <w:p w14:paraId="6096D713" w14:textId="098E5117"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4</w:t>
            </w:r>
          </w:p>
        </w:tc>
        <w:tc>
          <w:tcPr>
            <w:tcW w:w="816" w:type="dxa"/>
          </w:tcPr>
          <w:p w14:paraId="15C5CCEC" w14:textId="283AEAA6"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3</w:t>
            </w:r>
          </w:p>
        </w:tc>
      </w:tr>
      <w:tr w:rsidR="004069A9" w14:paraId="0CB9D8BB" w14:textId="77777777" w:rsidTr="004002A5">
        <w:tc>
          <w:tcPr>
            <w:tcW w:w="2376" w:type="dxa"/>
            <w:vMerge/>
          </w:tcPr>
          <w:p w14:paraId="70C3D041" w14:textId="77777777" w:rsidR="004069A9" w:rsidRDefault="004069A9" w:rsidP="00AD06ED">
            <w:pPr>
              <w:jc w:val="both"/>
              <w:rPr>
                <w:rFonts w:ascii="Times New Roman" w:hAnsi="Times New Roman" w:cs="Times New Roman"/>
                <w:sz w:val="28"/>
                <w:szCs w:val="28"/>
                <w:lang w:val="uk-UA"/>
              </w:rPr>
            </w:pPr>
          </w:p>
        </w:tc>
        <w:tc>
          <w:tcPr>
            <w:tcW w:w="993" w:type="dxa"/>
          </w:tcPr>
          <w:p w14:paraId="23193E15" w14:textId="023BD88D" w:rsidR="004069A9" w:rsidRDefault="004069A9"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7</w:t>
            </w:r>
          </w:p>
        </w:tc>
        <w:tc>
          <w:tcPr>
            <w:tcW w:w="850" w:type="dxa"/>
          </w:tcPr>
          <w:p w14:paraId="1A6F77D5" w14:textId="477F87AA" w:rsidR="004069A9" w:rsidRDefault="00A915F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7</w:t>
            </w:r>
          </w:p>
        </w:tc>
        <w:tc>
          <w:tcPr>
            <w:tcW w:w="992" w:type="dxa"/>
          </w:tcPr>
          <w:p w14:paraId="4154F5CE" w14:textId="3F161077"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7</w:t>
            </w:r>
          </w:p>
        </w:tc>
        <w:tc>
          <w:tcPr>
            <w:tcW w:w="851" w:type="dxa"/>
          </w:tcPr>
          <w:p w14:paraId="7366A7FD" w14:textId="66A48888"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3</w:t>
            </w:r>
          </w:p>
        </w:tc>
        <w:tc>
          <w:tcPr>
            <w:tcW w:w="992" w:type="dxa"/>
          </w:tcPr>
          <w:p w14:paraId="4447920A" w14:textId="6E037DFF"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4</w:t>
            </w:r>
          </w:p>
        </w:tc>
        <w:tc>
          <w:tcPr>
            <w:tcW w:w="851" w:type="dxa"/>
          </w:tcPr>
          <w:p w14:paraId="08BA70AA" w14:textId="07531181"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4</w:t>
            </w:r>
          </w:p>
        </w:tc>
        <w:tc>
          <w:tcPr>
            <w:tcW w:w="850" w:type="dxa"/>
          </w:tcPr>
          <w:p w14:paraId="7380D3DD" w14:textId="55F0741D"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3</w:t>
            </w:r>
          </w:p>
        </w:tc>
        <w:tc>
          <w:tcPr>
            <w:tcW w:w="816" w:type="dxa"/>
          </w:tcPr>
          <w:p w14:paraId="304CC8A3" w14:textId="3819BAA5"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6</w:t>
            </w:r>
          </w:p>
        </w:tc>
      </w:tr>
      <w:tr w:rsidR="004069A9" w14:paraId="66A755F3" w14:textId="77777777" w:rsidTr="004002A5">
        <w:tc>
          <w:tcPr>
            <w:tcW w:w="2376" w:type="dxa"/>
            <w:vMerge/>
          </w:tcPr>
          <w:p w14:paraId="50BC244C" w14:textId="77777777" w:rsidR="004069A9" w:rsidRDefault="004069A9" w:rsidP="00AD06ED">
            <w:pPr>
              <w:jc w:val="both"/>
              <w:rPr>
                <w:rFonts w:ascii="Times New Roman" w:hAnsi="Times New Roman" w:cs="Times New Roman"/>
                <w:sz w:val="28"/>
                <w:szCs w:val="28"/>
                <w:lang w:val="uk-UA"/>
              </w:rPr>
            </w:pPr>
          </w:p>
        </w:tc>
        <w:tc>
          <w:tcPr>
            <w:tcW w:w="993" w:type="dxa"/>
          </w:tcPr>
          <w:p w14:paraId="5CC95172" w14:textId="117B566E" w:rsidR="004069A9" w:rsidRDefault="004069A9"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2</w:t>
            </w:r>
          </w:p>
        </w:tc>
        <w:tc>
          <w:tcPr>
            <w:tcW w:w="850" w:type="dxa"/>
          </w:tcPr>
          <w:p w14:paraId="32467A73" w14:textId="2BBD9ECA" w:rsidR="004069A9" w:rsidRDefault="00A915F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1</w:t>
            </w:r>
          </w:p>
        </w:tc>
        <w:tc>
          <w:tcPr>
            <w:tcW w:w="992" w:type="dxa"/>
          </w:tcPr>
          <w:p w14:paraId="54D4672A" w14:textId="42D0A40D"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1</w:t>
            </w:r>
          </w:p>
        </w:tc>
        <w:tc>
          <w:tcPr>
            <w:tcW w:w="851" w:type="dxa"/>
          </w:tcPr>
          <w:p w14:paraId="7386AAD8" w14:textId="6E3665E6"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5</w:t>
            </w:r>
          </w:p>
        </w:tc>
        <w:tc>
          <w:tcPr>
            <w:tcW w:w="992" w:type="dxa"/>
          </w:tcPr>
          <w:p w14:paraId="10551296" w14:textId="53316EA3"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5</w:t>
            </w:r>
          </w:p>
        </w:tc>
        <w:tc>
          <w:tcPr>
            <w:tcW w:w="851" w:type="dxa"/>
          </w:tcPr>
          <w:p w14:paraId="2AB6D08C" w14:textId="79D77A98"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5</w:t>
            </w:r>
          </w:p>
        </w:tc>
        <w:tc>
          <w:tcPr>
            <w:tcW w:w="850" w:type="dxa"/>
          </w:tcPr>
          <w:p w14:paraId="426B4C59" w14:textId="0846DD49"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6</w:t>
            </w:r>
          </w:p>
        </w:tc>
        <w:tc>
          <w:tcPr>
            <w:tcW w:w="816" w:type="dxa"/>
          </w:tcPr>
          <w:p w14:paraId="295CC2BB" w14:textId="5CEBB288" w:rsidR="004069A9" w:rsidRDefault="000532AB"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4</w:t>
            </w:r>
          </w:p>
        </w:tc>
      </w:tr>
      <w:tr w:rsidR="00BD056F" w14:paraId="59D353BC" w14:textId="77777777" w:rsidTr="00310F54">
        <w:tc>
          <w:tcPr>
            <w:tcW w:w="2376" w:type="dxa"/>
          </w:tcPr>
          <w:p w14:paraId="3C993933" w14:textId="77777777" w:rsidR="00BD056F" w:rsidRDefault="00BD056F" w:rsidP="00AD06ED">
            <w:pPr>
              <w:jc w:val="both"/>
              <w:rPr>
                <w:rFonts w:ascii="Times New Roman" w:hAnsi="Times New Roman" w:cs="Times New Roman"/>
                <w:sz w:val="28"/>
                <w:szCs w:val="28"/>
                <w:lang w:val="uk-UA"/>
              </w:rPr>
            </w:pPr>
          </w:p>
        </w:tc>
        <w:tc>
          <w:tcPr>
            <w:tcW w:w="7195" w:type="dxa"/>
            <w:gridSpan w:val="8"/>
          </w:tcPr>
          <w:p w14:paraId="4C5AFE1C" w14:textId="3DC771F7" w:rsidR="00BD056F" w:rsidRDefault="00BD056F" w:rsidP="00AD06ED">
            <w:pPr>
              <w:jc w:val="center"/>
              <w:rPr>
                <w:rFonts w:ascii="Times New Roman" w:hAnsi="Times New Roman" w:cs="Times New Roman"/>
                <w:sz w:val="28"/>
                <w:szCs w:val="28"/>
                <w:lang w:val="uk-UA"/>
              </w:rPr>
            </w:pPr>
            <w:r>
              <w:rPr>
                <w:rFonts w:ascii="Times New Roman" w:hAnsi="Times New Roman" w:cs="Times New Roman"/>
                <w:sz w:val="28"/>
                <w:szCs w:val="28"/>
                <w:lang w:val="uk-UA"/>
              </w:rPr>
              <w:t>КГ</w:t>
            </w:r>
          </w:p>
        </w:tc>
      </w:tr>
      <w:tr w:rsidR="00C72AF7" w14:paraId="278DC636" w14:textId="77777777" w:rsidTr="004002A5">
        <w:tc>
          <w:tcPr>
            <w:tcW w:w="2376" w:type="dxa"/>
          </w:tcPr>
          <w:p w14:paraId="1B402BCA" w14:textId="2A472502"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Дар’я А.</w:t>
            </w:r>
          </w:p>
        </w:tc>
        <w:tc>
          <w:tcPr>
            <w:tcW w:w="993" w:type="dxa"/>
          </w:tcPr>
          <w:p w14:paraId="07DCABB8" w14:textId="0BFD7248"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37B46253" w14:textId="3C40D1B1"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1E2CD1A3" w14:textId="744C427C"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387318A2" w14:textId="5568ABD4"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3284BE18" w14:textId="4A8451EB"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297D5DE3" w14:textId="4C6A216F"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98785A9" w14:textId="19FD34A5"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6F1F8713" w14:textId="30B80133"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40FD5565" w14:textId="77777777" w:rsidTr="004002A5">
        <w:tc>
          <w:tcPr>
            <w:tcW w:w="2376" w:type="dxa"/>
          </w:tcPr>
          <w:p w14:paraId="04F9C516" w14:textId="773E85C1"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Микола М.</w:t>
            </w:r>
          </w:p>
        </w:tc>
        <w:tc>
          <w:tcPr>
            <w:tcW w:w="993" w:type="dxa"/>
          </w:tcPr>
          <w:p w14:paraId="7D0A8AB2" w14:textId="049AA112"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877C73A" w14:textId="6ABCB9A2"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4622B996" w14:textId="7CF48246"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3D368E34" w14:textId="02D45CCA"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70FA2B24" w14:textId="41BE4CE3"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48560481" w14:textId="4DBCB39C"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26F7AF98" w14:textId="2823D268"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07180ED2" w14:textId="556ACBD4"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30E047B5" w14:textId="77777777" w:rsidTr="004002A5">
        <w:tc>
          <w:tcPr>
            <w:tcW w:w="2376" w:type="dxa"/>
          </w:tcPr>
          <w:p w14:paraId="51C1EBFE" w14:textId="2909A358"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Олег М.</w:t>
            </w:r>
          </w:p>
        </w:tc>
        <w:tc>
          <w:tcPr>
            <w:tcW w:w="993" w:type="dxa"/>
          </w:tcPr>
          <w:p w14:paraId="1787431F" w14:textId="1DC1459F"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3B26B98E" w14:textId="27B56FFA"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57A94664" w14:textId="0CFEB5E0"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13FE40F3" w14:textId="7DC0EEEC"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1C0E5CDB" w14:textId="42FA3897"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6E0D0856" w14:textId="406B56C9"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0505AFBA" w14:textId="512E19A8"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46331603" w14:textId="76BD95AB"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5971FD30" w14:textId="77777777" w:rsidTr="004002A5">
        <w:tc>
          <w:tcPr>
            <w:tcW w:w="2376" w:type="dxa"/>
          </w:tcPr>
          <w:p w14:paraId="272BC3B2" w14:textId="67174F10"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Ілля М.</w:t>
            </w:r>
          </w:p>
        </w:tc>
        <w:tc>
          <w:tcPr>
            <w:tcW w:w="993" w:type="dxa"/>
          </w:tcPr>
          <w:p w14:paraId="54FF4E71" w14:textId="6A715534"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61712987" w14:textId="65558055"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D531023" w14:textId="24B6E21A"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069EDE5E" w14:textId="67A7912C"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17C572D9" w14:textId="5630FA1C"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0CD3B93D" w14:textId="565E931A"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31761ACC" w14:textId="0B830064"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1AEEE272" w14:textId="0FC52A06"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197ECF83" w14:textId="77777777" w:rsidTr="004002A5">
        <w:tc>
          <w:tcPr>
            <w:tcW w:w="2376" w:type="dxa"/>
          </w:tcPr>
          <w:p w14:paraId="050B091C" w14:textId="07DCB3A2"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Ірина Н.</w:t>
            </w:r>
          </w:p>
        </w:tc>
        <w:tc>
          <w:tcPr>
            <w:tcW w:w="993" w:type="dxa"/>
          </w:tcPr>
          <w:p w14:paraId="13693584" w14:textId="2C61013C"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4636C139" w14:textId="726CFF14"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3D9F915B" w14:textId="5E722B4F"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2D982E3F" w14:textId="1D77C11E"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232E6BA" w14:textId="5409DF61"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35CA3E1F" w14:textId="3F7A2BB9"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2ABDE8DB" w14:textId="50574BC9"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529AD8DF" w14:textId="3DF552AD"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C72AF7" w14:paraId="374340C8" w14:textId="77777777" w:rsidTr="004002A5">
        <w:tc>
          <w:tcPr>
            <w:tcW w:w="2376" w:type="dxa"/>
          </w:tcPr>
          <w:p w14:paraId="30EB88AB" w14:textId="60D96F32"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Вікторія О.</w:t>
            </w:r>
          </w:p>
        </w:tc>
        <w:tc>
          <w:tcPr>
            <w:tcW w:w="993" w:type="dxa"/>
          </w:tcPr>
          <w:p w14:paraId="56E6C4D0" w14:textId="641ECBCF"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6E193E58" w14:textId="5E1044D3"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979AD8E" w14:textId="25374050"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2C03F688" w14:textId="0B6C0EFA"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2F157FFF" w14:textId="2E2B7B81"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66DC2324" w14:textId="1A885C35"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263CFD30" w14:textId="55B98DA5"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0CC9DD80" w14:textId="281F4043"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C72AF7" w14:paraId="12CF25E8" w14:textId="77777777" w:rsidTr="004002A5">
        <w:tc>
          <w:tcPr>
            <w:tcW w:w="2376" w:type="dxa"/>
          </w:tcPr>
          <w:p w14:paraId="2A1904DC" w14:textId="66215F50"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Катерина О.</w:t>
            </w:r>
          </w:p>
        </w:tc>
        <w:tc>
          <w:tcPr>
            <w:tcW w:w="993" w:type="dxa"/>
          </w:tcPr>
          <w:p w14:paraId="1CDC3B59" w14:textId="4C71FCCB"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7DD8D7D" w14:textId="30DF239B"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1989CB2E" w14:textId="6375664A"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56446439" w14:textId="220D4F01"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18C5C79C" w14:textId="590FB18C"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76876A89" w14:textId="2B46B634"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40EF2D2" w14:textId="0D5744B5"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0C862F3E" w14:textId="27D84EFC"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71AA449F" w14:textId="77777777" w:rsidTr="004002A5">
        <w:tc>
          <w:tcPr>
            <w:tcW w:w="2376" w:type="dxa"/>
          </w:tcPr>
          <w:p w14:paraId="2FEDFA97" w14:textId="6220A4CE"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Софія П.</w:t>
            </w:r>
          </w:p>
        </w:tc>
        <w:tc>
          <w:tcPr>
            <w:tcW w:w="993" w:type="dxa"/>
          </w:tcPr>
          <w:p w14:paraId="57B34D5E" w14:textId="16735B5E"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4ABF92D" w14:textId="08B9BECD"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2482E7A6" w14:textId="60DE4F62"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4CFD9CE7" w14:textId="58ED991A"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38791C57" w14:textId="10ABC1E3"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194107F4" w14:textId="7A9E54B5"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6EDAE704" w14:textId="04EDF03B"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5EDD7A50" w14:textId="28B4371E"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129FFADC" w14:textId="77777777" w:rsidTr="004002A5">
        <w:tc>
          <w:tcPr>
            <w:tcW w:w="2376" w:type="dxa"/>
          </w:tcPr>
          <w:p w14:paraId="2C1787BE" w14:textId="5797BA53"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Інна П.</w:t>
            </w:r>
          </w:p>
        </w:tc>
        <w:tc>
          <w:tcPr>
            <w:tcW w:w="993" w:type="dxa"/>
          </w:tcPr>
          <w:p w14:paraId="1DBF40CB" w14:textId="1C663016"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D256B23" w14:textId="2BEC26CF"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2F8BEAD1" w14:textId="2B47E1BB"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25BC2A3F" w14:textId="52AFA7AB"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3EAD6FF4" w14:textId="50E6CDFA"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1EACBEE8" w14:textId="41349C76"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642486E5" w14:textId="3C275DD6"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6857FD5E" w14:textId="0C644512"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75B49466" w14:textId="77777777" w:rsidTr="004002A5">
        <w:tc>
          <w:tcPr>
            <w:tcW w:w="2376" w:type="dxa"/>
          </w:tcPr>
          <w:p w14:paraId="1E677921" w14:textId="00C2CC15"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Дар’я Р.</w:t>
            </w:r>
          </w:p>
        </w:tc>
        <w:tc>
          <w:tcPr>
            <w:tcW w:w="993" w:type="dxa"/>
          </w:tcPr>
          <w:p w14:paraId="029EAB1A" w14:textId="5E90B376"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1C16BC32" w14:textId="296E02E1"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2F3E830A" w14:textId="74D8530A"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C35DBF2" w14:textId="64FFD8E0"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09438711" w14:textId="5227E6B4"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EA15AD5" w14:textId="6B03B442"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0F269E69" w14:textId="523551D1"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5797CD87" w14:textId="778E2DF0"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C72AF7" w14:paraId="3D5F27DD" w14:textId="77777777" w:rsidTr="004002A5">
        <w:tc>
          <w:tcPr>
            <w:tcW w:w="2376" w:type="dxa"/>
          </w:tcPr>
          <w:p w14:paraId="2BADFD86" w14:textId="1E89A926"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Вероніка С.</w:t>
            </w:r>
          </w:p>
        </w:tc>
        <w:tc>
          <w:tcPr>
            <w:tcW w:w="993" w:type="dxa"/>
          </w:tcPr>
          <w:p w14:paraId="4CE3C9E2" w14:textId="203B2D05"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9C4B286" w14:textId="1DF7E646"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6A01AD32" w14:textId="7573FC9C"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5D5E544B" w14:textId="3BBE4682"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06D4A820" w14:textId="7320592C"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2742962A" w14:textId="66287D1C"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4087881F" w14:textId="63FBBDF0"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2A7DF650" w14:textId="28DA248B"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C72AF7" w14:paraId="3EBB7D9C" w14:textId="77777777" w:rsidTr="004002A5">
        <w:tc>
          <w:tcPr>
            <w:tcW w:w="2376" w:type="dxa"/>
          </w:tcPr>
          <w:p w14:paraId="06892A19" w14:textId="0183A1F6"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Тамерлан Т.</w:t>
            </w:r>
          </w:p>
        </w:tc>
        <w:tc>
          <w:tcPr>
            <w:tcW w:w="993" w:type="dxa"/>
          </w:tcPr>
          <w:p w14:paraId="5720A845" w14:textId="02E106B6"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1AE438D5" w14:textId="0AA096C9"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40650E15" w14:textId="375B263C"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7FDA1923" w14:textId="5CD0083F"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6D0347ED" w14:textId="02878E1C"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31EB44D0" w14:textId="5613DA82"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29BBA0D4" w14:textId="1ADD5AC0"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1E15A083" w14:textId="6F60AD4E"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259B1483" w14:textId="77777777" w:rsidTr="004002A5">
        <w:tc>
          <w:tcPr>
            <w:tcW w:w="2376" w:type="dxa"/>
          </w:tcPr>
          <w:p w14:paraId="39CE901B" w14:textId="2DCD46FC"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Ярослав У.</w:t>
            </w:r>
          </w:p>
        </w:tc>
        <w:tc>
          <w:tcPr>
            <w:tcW w:w="993" w:type="dxa"/>
          </w:tcPr>
          <w:p w14:paraId="447B2BC2" w14:textId="453689D8"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44A840C" w14:textId="23E7BE3E"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79B8A0A4" w14:textId="48F6CE68"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3AF79D14" w14:textId="2F115485"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4851D883" w14:textId="7271D929"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06EC080A" w14:textId="29A61E4D"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27FD1112" w14:textId="4B401765"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3284A42D" w14:textId="7E7097C7"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C72AF7" w14:paraId="40A46CC9" w14:textId="77777777" w:rsidTr="004002A5">
        <w:tc>
          <w:tcPr>
            <w:tcW w:w="2376" w:type="dxa"/>
          </w:tcPr>
          <w:p w14:paraId="496EA7FA" w14:textId="2621496C"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Артем Ц.</w:t>
            </w:r>
          </w:p>
        </w:tc>
        <w:tc>
          <w:tcPr>
            <w:tcW w:w="993" w:type="dxa"/>
          </w:tcPr>
          <w:p w14:paraId="352EF91D" w14:textId="0017D08B" w:rsidR="00C72AF7"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66179876" w14:textId="457E860B"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3240D949" w14:textId="60C4DFEE"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CDC8701" w14:textId="3BDAD3C7"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33342820" w14:textId="163E384D"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2F429B7" w14:textId="494539A4"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BF1465F" w14:textId="2D4573F5"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12256BC7" w14:textId="61434F55"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C72AF7" w14:paraId="7625D24B" w14:textId="77777777" w:rsidTr="004002A5">
        <w:tc>
          <w:tcPr>
            <w:tcW w:w="2376" w:type="dxa"/>
          </w:tcPr>
          <w:p w14:paraId="7EEE3D66" w14:textId="1CCE1D4F" w:rsidR="00C72AF7" w:rsidRDefault="00522BD5" w:rsidP="00AD06ED">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Дмитро Ю.</w:t>
            </w:r>
          </w:p>
        </w:tc>
        <w:tc>
          <w:tcPr>
            <w:tcW w:w="993" w:type="dxa"/>
          </w:tcPr>
          <w:p w14:paraId="14B65EDB" w14:textId="208A29C3" w:rsidR="00C72AF7" w:rsidRDefault="0098717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3361A125" w14:textId="0A59735D" w:rsidR="00C72AF7"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436FDB03" w14:textId="653B52FC" w:rsidR="00C72AF7"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3531E260" w14:textId="47E21A56" w:rsidR="00C72AF7"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5C64002" w14:textId="3A2F0E52" w:rsidR="00C72AF7"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31928357" w14:textId="31CD77F7" w:rsidR="00C72AF7"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CC568AF" w14:textId="71E67A36" w:rsidR="00C72AF7"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1C4DF7BD" w14:textId="4481545D" w:rsidR="00C72AF7"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0C2B86" w14:paraId="4BED824D" w14:textId="77777777" w:rsidTr="004002A5">
        <w:tc>
          <w:tcPr>
            <w:tcW w:w="2376" w:type="dxa"/>
            <w:vMerge w:val="restart"/>
          </w:tcPr>
          <w:p w14:paraId="18E8B3E9" w14:textId="77777777" w:rsidR="000C2B86" w:rsidRDefault="000C2B86" w:rsidP="00AD06ED">
            <w:pPr>
              <w:jc w:val="both"/>
              <w:rPr>
                <w:rFonts w:ascii="Times New Roman" w:hAnsi="Times New Roman" w:cs="Times New Roman"/>
                <w:sz w:val="28"/>
                <w:szCs w:val="28"/>
                <w:lang w:val="uk-UA"/>
              </w:rPr>
            </w:pPr>
          </w:p>
          <w:p w14:paraId="779BA62D" w14:textId="77777777" w:rsidR="000C2B86" w:rsidRDefault="000C2B86" w:rsidP="00AD06ED">
            <w:pPr>
              <w:jc w:val="both"/>
              <w:rPr>
                <w:rFonts w:ascii="Times New Roman" w:hAnsi="Times New Roman" w:cs="Times New Roman"/>
                <w:sz w:val="28"/>
                <w:szCs w:val="28"/>
                <w:lang w:val="uk-UA"/>
              </w:rPr>
            </w:pPr>
          </w:p>
          <w:p w14:paraId="24016FC6" w14:textId="324AB8AD" w:rsidR="000C2B86" w:rsidRDefault="000C2B86" w:rsidP="00AD06ED">
            <w:pPr>
              <w:jc w:val="center"/>
              <w:rPr>
                <w:rFonts w:ascii="Times New Roman" w:hAnsi="Times New Roman" w:cs="Times New Roman"/>
                <w:sz w:val="28"/>
                <w:szCs w:val="28"/>
                <w:lang w:val="uk-UA"/>
              </w:rPr>
            </w:pPr>
            <w:r w:rsidRPr="000C2B86">
              <w:rPr>
                <w:rFonts w:ascii="Times New Roman" w:hAnsi="Times New Roman" w:cs="Times New Roman"/>
                <w:sz w:val="28"/>
                <w:szCs w:val="28"/>
                <w:lang w:val="uk-UA"/>
              </w:rPr>
              <w:t>Загалом</w:t>
            </w:r>
          </w:p>
        </w:tc>
        <w:tc>
          <w:tcPr>
            <w:tcW w:w="993" w:type="dxa"/>
          </w:tcPr>
          <w:p w14:paraId="6629C164" w14:textId="46F76547" w:rsidR="000C2B86"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c>
          <w:tcPr>
            <w:tcW w:w="850" w:type="dxa"/>
          </w:tcPr>
          <w:p w14:paraId="6AECF796" w14:textId="61CA3EF9" w:rsidR="000C2B86"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C2B86">
              <w:rPr>
                <w:rFonts w:ascii="Times New Roman" w:hAnsi="Times New Roman" w:cs="Times New Roman"/>
                <w:sz w:val="28"/>
                <w:szCs w:val="28"/>
                <w:lang w:val="uk-UA"/>
              </w:rPr>
              <w:t xml:space="preserve"> = 6</w:t>
            </w:r>
          </w:p>
        </w:tc>
        <w:tc>
          <w:tcPr>
            <w:tcW w:w="992" w:type="dxa"/>
          </w:tcPr>
          <w:p w14:paraId="1FE322AA" w14:textId="78BB66AA" w:rsidR="000C2B86"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C2B86">
              <w:rPr>
                <w:rFonts w:ascii="Times New Roman" w:hAnsi="Times New Roman" w:cs="Times New Roman"/>
                <w:sz w:val="28"/>
                <w:szCs w:val="28"/>
                <w:lang w:val="uk-UA"/>
              </w:rPr>
              <w:t xml:space="preserve"> = 5</w:t>
            </w:r>
          </w:p>
        </w:tc>
        <w:tc>
          <w:tcPr>
            <w:tcW w:w="851" w:type="dxa"/>
          </w:tcPr>
          <w:p w14:paraId="67B5A042" w14:textId="0797DCAB" w:rsidR="000C2B86"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C2B86">
              <w:rPr>
                <w:rFonts w:ascii="Times New Roman" w:hAnsi="Times New Roman" w:cs="Times New Roman"/>
                <w:sz w:val="28"/>
                <w:szCs w:val="28"/>
                <w:lang w:val="uk-UA"/>
              </w:rPr>
              <w:t xml:space="preserve"> = 7</w:t>
            </w:r>
          </w:p>
        </w:tc>
        <w:tc>
          <w:tcPr>
            <w:tcW w:w="992" w:type="dxa"/>
          </w:tcPr>
          <w:p w14:paraId="3DD1EF46" w14:textId="0C142EEC" w:rsidR="000C2B86"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C2B86">
              <w:rPr>
                <w:rFonts w:ascii="Times New Roman" w:hAnsi="Times New Roman" w:cs="Times New Roman"/>
                <w:sz w:val="28"/>
                <w:szCs w:val="28"/>
                <w:lang w:val="uk-UA"/>
              </w:rPr>
              <w:t xml:space="preserve"> = 4</w:t>
            </w:r>
          </w:p>
        </w:tc>
        <w:tc>
          <w:tcPr>
            <w:tcW w:w="851" w:type="dxa"/>
          </w:tcPr>
          <w:p w14:paraId="39D52E77" w14:textId="72EB9C5F" w:rsidR="000C2B86"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C2B86">
              <w:rPr>
                <w:rFonts w:ascii="Times New Roman" w:hAnsi="Times New Roman" w:cs="Times New Roman"/>
                <w:sz w:val="28"/>
                <w:szCs w:val="28"/>
                <w:lang w:val="uk-UA"/>
              </w:rPr>
              <w:t xml:space="preserve"> = 4</w:t>
            </w:r>
          </w:p>
        </w:tc>
        <w:tc>
          <w:tcPr>
            <w:tcW w:w="850" w:type="dxa"/>
          </w:tcPr>
          <w:p w14:paraId="4264637F" w14:textId="2FCBA917" w:rsidR="000C2B86"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C2B86">
              <w:rPr>
                <w:rFonts w:ascii="Times New Roman" w:hAnsi="Times New Roman" w:cs="Times New Roman"/>
                <w:sz w:val="28"/>
                <w:szCs w:val="28"/>
                <w:lang w:val="uk-UA"/>
              </w:rPr>
              <w:t xml:space="preserve"> = 4</w:t>
            </w:r>
          </w:p>
        </w:tc>
        <w:tc>
          <w:tcPr>
            <w:tcW w:w="816" w:type="dxa"/>
          </w:tcPr>
          <w:p w14:paraId="2049D7EE" w14:textId="5D590F66" w:rsidR="000C2B86"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C2B86">
              <w:rPr>
                <w:rFonts w:ascii="Times New Roman" w:hAnsi="Times New Roman" w:cs="Times New Roman"/>
                <w:sz w:val="28"/>
                <w:szCs w:val="28"/>
                <w:lang w:val="uk-UA"/>
              </w:rPr>
              <w:t xml:space="preserve"> = 5</w:t>
            </w:r>
          </w:p>
        </w:tc>
      </w:tr>
      <w:tr w:rsidR="000C2B86" w14:paraId="0A2B3C22" w14:textId="77777777" w:rsidTr="004002A5">
        <w:tc>
          <w:tcPr>
            <w:tcW w:w="2376" w:type="dxa"/>
            <w:vMerge/>
          </w:tcPr>
          <w:p w14:paraId="71ACB0B1" w14:textId="77777777" w:rsidR="000C2B86" w:rsidRDefault="000C2B86" w:rsidP="00AD06ED">
            <w:pPr>
              <w:jc w:val="both"/>
              <w:rPr>
                <w:rFonts w:ascii="Times New Roman" w:hAnsi="Times New Roman" w:cs="Times New Roman"/>
                <w:sz w:val="28"/>
                <w:szCs w:val="28"/>
                <w:lang w:val="uk-UA"/>
              </w:rPr>
            </w:pPr>
          </w:p>
        </w:tc>
        <w:tc>
          <w:tcPr>
            <w:tcW w:w="993" w:type="dxa"/>
          </w:tcPr>
          <w:p w14:paraId="090365A6" w14:textId="28AEA727" w:rsidR="000C2B86"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 = 7</w:t>
            </w:r>
          </w:p>
        </w:tc>
        <w:tc>
          <w:tcPr>
            <w:tcW w:w="850" w:type="dxa"/>
          </w:tcPr>
          <w:p w14:paraId="625F41C8" w14:textId="494ED793" w:rsidR="000C2B86"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C2B86">
              <w:rPr>
                <w:rFonts w:ascii="Times New Roman" w:hAnsi="Times New Roman" w:cs="Times New Roman"/>
                <w:sz w:val="28"/>
                <w:szCs w:val="28"/>
                <w:lang w:val="uk-UA"/>
              </w:rPr>
              <w:t xml:space="preserve"> = 9</w:t>
            </w:r>
          </w:p>
        </w:tc>
        <w:tc>
          <w:tcPr>
            <w:tcW w:w="992" w:type="dxa"/>
          </w:tcPr>
          <w:p w14:paraId="7B6B837F" w14:textId="6A7F1D8C" w:rsidR="000C2B86"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C2B86">
              <w:rPr>
                <w:rFonts w:ascii="Times New Roman" w:hAnsi="Times New Roman" w:cs="Times New Roman"/>
                <w:sz w:val="28"/>
                <w:szCs w:val="28"/>
                <w:lang w:val="uk-UA"/>
              </w:rPr>
              <w:t xml:space="preserve"> = 4</w:t>
            </w:r>
          </w:p>
        </w:tc>
        <w:tc>
          <w:tcPr>
            <w:tcW w:w="851" w:type="dxa"/>
          </w:tcPr>
          <w:p w14:paraId="66A0AA47" w14:textId="616E1237" w:rsidR="000C2B86"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C2B86">
              <w:rPr>
                <w:rFonts w:ascii="Times New Roman" w:hAnsi="Times New Roman" w:cs="Times New Roman"/>
                <w:sz w:val="28"/>
                <w:szCs w:val="28"/>
                <w:lang w:val="uk-UA"/>
              </w:rPr>
              <w:t xml:space="preserve"> = 4</w:t>
            </w:r>
          </w:p>
        </w:tc>
        <w:tc>
          <w:tcPr>
            <w:tcW w:w="992" w:type="dxa"/>
          </w:tcPr>
          <w:p w14:paraId="3CB14B79" w14:textId="545D5794" w:rsidR="000C2B86"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C2B86">
              <w:rPr>
                <w:rFonts w:ascii="Times New Roman" w:hAnsi="Times New Roman" w:cs="Times New Roman"/>
                <w:sz w:val="28"/>
                <w:szCs w:val="28"/>
                <w:lang w:val="uk-UA"/>
              </w:rPr>
              <w:t xml:space="preserve"> = 4</w:t>
            </w:r>
          </w:p>
        </w:tc>
        <w:tc>
          <w:tcPr>
            <w:tcW w:w="851" w:type="dxa"/>
          </w:tcPr>
          <w:p w14:paraId="78A92716" w14:textId="0BBD78AB" w:rsidR="000C2B86"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C2B86">
              <w:rPr>
                <w:rFonts w:ascii="Times New Roman" w:hAnsi="Times New Roman" w:cs="Times New Roman"/>
                <w:sz w:val="28"/>
                <w:szCs w:val="28"/>
                <w:lang w:val="uk-UA"/>
              </w:rPr>
              <w:t xml:space="preserve"> = 5</w:t>
            </w:r>
          </w:p>
        </w:tc>
        <w:tc>
          <w:tcPr>
            <w:tcW w:w="850" w:type="dxa"/>
          </w:tcPr>
          <w:p w14:paraId="0C4D77CC" w14:textId="50852FEB" w:rsidR="000C2B86"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C2B86">
              <w:rPr>
                <w:rFonts w:ascii="Times New Roman" w:hAnsi="Times New Roman" w:cs="Times New Roman"/>
                <w:sz w:val="28"/>
                <w:szCs w:val="28"/>
                <w:lang w:val="uk-UA"/>
              </w:rPr>
              <w:t xml:space="preserve"> = 4</w:t>
            </w:r>
          </w:p>
        </w:tc>
        <w:tc>
          <w:tcPr>
            <w:tcW w:w="816" w:type="dxa"/>
          </w:tcPr>
          <w:p w14:paraId="12F989E1" w14:textId="62080F19" w:rsidR="000C2B86"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C2B86">
              <w:rPr>
                <w:rFonts w:ascii="Times New Roman" w:hAnsi="Times New Roman" w:cs="Times New Roman"/>
                <w:sz w:val="28"/>
                <w:szCs w:val="28"/>
                <w:lang w:val="uk-UA"/>
              </w:rPr>
              <w:t xml:space="preserve"> = 4</w:t>
            </w:r>
          </w:p>
        </w:tc>
      </w:tr>
      <w:tr w:rsidR="000C2B86" w14:paraId="51AA8E5F" w14:textId="77777777" w:rsidTr="004002A5">
        <w:tc>
          <w:tcPr>
            <w:tcW w:w="2376" w:type="dxa"/>
            <w:vMerge/>
          </w:tcPr>
          <w:p w14:paraId="37AE8B17" w14:textId="77777777" w:rsidR="000C2B86" w:rsidRDefault="000C2B86" w:rsidP="00AD06ED">
            <w:pPr>
              <w:jc w:val="both"/>
              <w:rPr>
                <w:rFonts w:ascii="Times New Roman" w:hAnsi="Times New Roman" w:cs="Times New Roman"/>
                <w:sz w:val="28"/>
                <w:szCs w:val="28"/>
                <w:lang w:val="uk-UA"/>
              </w:rPr>
            </w:pPr>
          </w:p>
        </w:tc>
        <w:tc>
          <w:tcPr>
            <w:tcW w:w="993" w:type="dxa"/>
          </w:tcPr>
          <w:p w14:paraId="3E1AC7AC" w14:textId="31E99053" w:rsidR="000C2B86" w:rsidRDefault="000C2B86"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 = 3</w:t>
            </w:r>
          </w:p>
        </w:tc>
        <w:tc>
          <w:tcPr>
            <w:tcW w:w="850" w:type="dxa"/>
          </w:tcPr>
          <w:p w14:paraId="246AF4EB" w14:textId="4E7F4294" w:rsidR="000C2B86" w:rsidRDefault="005F3B9C"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2B86">
              <w:rPr>
                <w:rFonts w:ascii="Times New Roman" w:hAnsi="Times New Roman" w:cs="Times New Roman"/>
                <w:sz w:val="28"/>
                <w:szCs w:val="28"/>
                <w:lang w:val="uk-UA"/>
              </w:rPr>
              <w:t xml:space="preserve"> = 0</w:t>
            </w:r>
          </w:p>
        </w:tc>
        <w:tc>
          <w:tcPr>
            <w:tcW w:w="992" w:type="dxa"/>
          </w:tcPr>
          <w:p w14:paraId="36429045" w14:textId="1898A5BD" w:rsidR="000C2B86" w:rsidRDefault="006E1F57"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2B86">
              <w:rPr>
                <w:rFonts w:ascii="Times New Roman" w:hAnsi="Times New Roman" w:cs="Times New Roman"/>
                <w:sz w:val="28"/>
                <w:szCs w:val="28"/>
                <w:lang w:val="uk-UA"/>
              </w:rPr>
              <w:t xml:space="preserve"> = 6</w:t>
            </w:r>
          </w:p>
        </w:tc>
        <w:tc>
          <w:tcPr>
            <w:tcW w:w="851" w:type="dxa"/>
          </w:tcPr>
          <w:p w14:paraId="32A58A0C" w14:textId="47CCDABB" w:rsidR="000C2B86" w:rsidRDefault="0020246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2B86">
              <w:rPr>
                <w:rFonts w:ascii="Times New Roman" w:hAnsi="Times New Roman" w:cs="Times New Roman"/>
                <w:sz w:val="28"/>
                <w:szCs w:val="28"/>
                <w:lang w:val="uk-UA"/>
              </w:rPr>
              <w:t xml:space="preserve"> = 4</w:t>
            </w:r>
          </w:p>
        </w:tc>
        <w:tc>
          <w:tcPr>
            <w:tcW w:w="992" w:type="dxa"/>
          </w:tcPr>
          <w:p w14:paraId="13ADC62E" w14:textId="3A3ADCAB" w:rsidR="000C2B86" w:rsidRDefault="00B15C8F"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2B86">
              <w:rPr>
                <w:rFonts w:ascii="Times New Roman" w:hAnsi="Times New Roman" w:cs="Times New Roman"/>
                <w:sz w:val="28"/>
                <w:szCs w:val="28"/>
                <w:lang w:val="uk-UA"/>
              </w:rPr>
              <w:t xml:space="preserve"> = 7</w:t>
            </w:r>
          </w:p>
        </w:tc>
        <w:tc>
          <w:tcPr>
            <w:tcW w:w="851" w:type="dxa"/>
          </w:tcPr>
          <w:p w14:paraId="0C9881B2" w14:textId="4A1BF9FC" w:rsidR="000C2B86" w:rsidRDefault="00D1721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2B86">
              <w:rPr>
                <w:rFonts w:ascii="Times New Roman" w:hAnsi="Times New Roman" w:cs="Times New Roman"/>
                <w:sz w:val="28"/>
                <w:szCs w:val="28"/>
                <w:lang w:val="uk-UA"/>
              </w:rPr>
              <w:t xml:space="preserve"> = 6</w:t>
            </w:r>
          </w:p>
        </w:tc>
        <w:tc>
          <w:tcPr>
            <w:tcW w:w="850" w:type="dxa"/>
          </w:tcPr>
          <w:p w14:paraId="51B438DE" w14:textId="3DC0017C" w:rsidR="000C2B86" w:rsidRDefault="007D5B63"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2B86">
              <w:rPr>
                <w:rFonts w:ascii="Times New Roman" w:hAnsi="Times New Roman" w:cs="Times New Roman"/>
                <w:sz w:val="28"/>
                <w:szCs w:val="28"/>
                <w:lang w:val="uk-UA"/>
              </w:rPr>
              <w:t xml:space="preserve"> = 7</w:t>
            </w:r>
          </w:p>
        </w:tc>
        <w:tc>
          <w:tcPr>
            <w:tcW w:w="816" w:type="dxa"/>
          </w:tcPr>
          <w:p w14:paraId="09F68720" w14:textId="0419E3CE" w:rsidR="000C2B86" w:rsidRDefault="00335780" w:rsidP="00AD06E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2B86">
              <w:rPr>
                <w:rFonts w:ascii="Times New Roman" w:hAnsi="Times New Roman" w:cs="Times New Roman"/>
                <w:sz w:val="28"/>
                <w:szCs w:val="28"/>
                <w:lang w:val="uk-UA"/>
              </w:rPr>
              <w:t xml:space="preserve"> = 6</w:t>
            </w:r>
          </w:p>
        </w:tc>
      </w:tr>
    </w:tbl>
    <w:p w14:paraId="5694F51D" w14:textId="77777777" w:rsidR="009C407E" w:rsidRDefault="009C407E">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1944A5F9" w14:textId="1C0067A5" w:rsidR="00F073FF" w:rsidRPr="00B476C1" w:rsidRDefault="00F073FF" w:rsidP="00B476C1">
      <w:pPr>
        <w:jc w:val="center"/>
        <w:rPr>
          <w:rFonts w:ascii="Times New Roman" w:hAnsi="Times New Roman" w:cs="Times New Roman"/>
          <w:sz w:val="28"/>
          <w:szCs w:val="28"/>
          <w:lang w:val="uk-UA"/>
        </w:rPr>
      </w:pPr>
      <w:r w:rsidRPr="00F073FF">
        <w:rPr>
          <w:rFonts w:ascii="Times New Roman" w:hAnsi="Times New Roman" w:cs="Times New Roman"/>
          <w:b/>
          <w:bCs/>
          <w:sz w:val="28"/>
          <w:szCs w:val="28"/>
          <w:lang w:val="uk-UA"/>
        </w:rPr>
        <w:lastRenderedPageBreak/>
        <w:t xml:space="preserve">ДОДАТОК </w:t>
      </w:r>
      <w:r w:rsidR="00CA352B">
        <w:rPr>
          <w:rFonts w:ascii="Times New Roman" w:hAnsi="Times New Roman" w:cs="Times New Roman"/>
          <w:b/>
          <w:bCs/>
          <w:sz w:val="28"/>
          <w:szCs w:val="28"/>
          <w:lang w:val="uk-UA"/>
        </w:rPr>
        <w:t>Н</w:t>
      </w:r>
    </w:p>
    <w:p w14:paraId="77D2F929" w14:textId="7FFABB9D" w:rsidR="000F2F37" w:rsidRPr="00F073FF" w:rsidRDefault="00F073FF" w:rsidP="00F073FF">
      <w:pPr>
        <w:spacing w:line="360" w:lineRule="auto"/>
        <w:jc w:val="center"/>
        <w:rPr>
          <w:rFonts w:ascii="Times New Roman" w:hAnsi="Times New Roman" w:cs="Times New Roman"/>
          <w:b/>
          <w:bCs/>
          <w:sz w:val="28"/>
          <w:szCs w:val="28"/>
          <w:lang w:val="uk-UA"/>
        </w:rPr>
      </w:pPr>
      <w:r w:rsidRPr="00F073FF">
        <w:rPr>
          <w:rFonts w:ascii="Times New Roman" w:hAnsi="Times New Roman" w:cs="Times New Roman"/>
          <w:b/>
          <w:bCs/>
          <w:sz w:val="28"/>
          <w:szCs w:val="28"/>
          <w:lang w:val="uk-UA"/>
        </w:rPr>
        <w:t>Результати дослідження рівня мотивації учнів на конт</w:t>
      </w:r>
      <w:r>
        <w:rPr>
          <w:rFonts w:ascii="Times New Roman" w:hAnsi="Times New Roman" w:cs="Times New Roman"/>
          <w:b/>
          <w:bCs/>
          <w:sz w:val="28"/>
          <w:szCs w:val="28"/>
          <w:lang w:val="uk-UA"/>
        </w:rPr>
        <w:t>ро</w:t>
      </w:r>
      <w:r w:rsidRPr="00F073FF">
        <w:rPr>
          <w:rFonts w:ascii="Times New Roman" w:hAnsi="Times New Roman" w:cs="Times New Roman"/>
          <w:b/>
          <w:bCs/>
          <w:sz w:val="28"/>
          <w:szCs w:val="28"/>
          <w:lang w:val="uk-UA"/>
        </w:rPr>
        <w:t>льному етапі експерименту</w:t>
      </w:r>
    </w:p>
    <w:tbl>
      <w:tblPr>
        <w:tblStyle w:val="a8"/>
        <w:tblW w:w="0" w:type="auto"/>
        <w:tblLook w:val="04A0" w:firstRow="1" w:lastRow="0" w:firstColumn="1" w:lastColumn="0" w:noHBand="0" w:noVBand="1"/>
      </w:tblPr>
      <w:tblGrid>
        <w:gridCol w:w="2376"/>
        <w:gridCol w:w="993"/>
        <w:gridCol w:w="850"/>
        <w:gridCol w:w="992"/>
        <w:gridCol w:w="851"/>
        <w:gridCol w:w="992"/>
        <w:gridCol w:w="851"/>
        <w:gridCol w:w="850"/>
        <w:gridCol w:w="816"/>
      </w:tblGrid>
      <w:tr w:rsidR="0034092E" w14:paraId="4D78268C" w14:textId="77777777" w:rsidTr="00476ADF">
        <w:trPr>
          <w:trHeight w:val="509"/>
        </w:trPr>
        <w:tc>
          <w:tcPr>
            <w:tcW w:w="2376" w:type="dxa"/>
            <w:vMerge w:val="restart"/>
          </w:tcPr>
          <w:p w14:paraId="730DB715"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6704" behindDoc="0" locked="0" layoutInCell="1" allowOverlap="1" wp14:anchorId="3CD9F075" wp14:editId="6FC3A34E">
                      <wp:simplePos x="0" y="0"/>
                      <wp:positionH relativeFrom="column">
                        <wp:posOffset>-70485</wp:posOffset>
                      </wp:positionH>
                      <wp:positionV relativeFrom="paragraph">
                        <wp:posOffset>33020</wp:posOffset>
                      </wp:positionV>
                      <wp:extent cx="1485900" cy="5715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859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D9E" id="Прямая соединительная линия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6pt" to="111.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" strokecolor="black [3200]" strokeweight=".5pt">
                      <v:stroke joinstyle="miter"/>
                    </v:line>
                  </w:pict>
                </mc:Fallback>
              </mc:AlternateContent>
            </w:r>
            <w:r>
              <w:rPr>
                <w:rFonts w:ascii="Times New Roman" w:hAnsi="Times New Roman" w:cs="Times New Roman"/>
                <w:sz w:val="28"/>
                <w:szCs w:val="28"/>
                <w:lang w:val="uk-UA"/>
              </w:rPr>
              <w:t xml:space="preserve">         Питання</w:t>
            </w:r>
          </w:p>
          <w:p w14:paraId="70359D88" w14:textId="77777777" w:rsidR="0034092E" w:rsidRDefault="0034092E" w:rsidP="00476ADF">
            <w:pPr>
              <w:rPr>
                <w:rFonts w:ascii="Times New Roman" w:hAnsi="Times New Roman" w:cs="Times New Roman"/>
                <w:sz w:val="28"/>
                <w:szCs w:val="28"/>
                <w:lang w:val="uk-UA"/>
              </w:rPr>
            </w:pPr>
          </w:p>
          <w:p w14:paraId="3B80C1DE" w14:textId="77777777" w:rsidR="0034092E" w:rsidRPr="00E032E7" w:rsidRDefault="0034092E" w:rsidP="00476ADF">
            <w:pPr>
              <w:rPr>
                <w:rFonts w:ascii="Times New Roman" w:hAnsi="Times New Roman" w:cs="Times New Roman"/>
                <w:sz w:val="28"/>
                <w:szCs w:val="28"/>
                <w:lang w:val="uk-UA"/>
              </w:rPr>
            </w:pPr>
            <w:r>
              <w:rPr>
                <w:rFonts w:ascii="Times New Roman" w:hAnsi="Times New Roman" w:cs="Times New Roman"/>
                <w:sz w:val="28"/>
                <w:szCs w:val="28"/>
                <w:lang w:val="uk-UA"/>
              </w:rPr>
              <w:t>Учень</w:t>
            </w:r>
          </w:p>
        </w:tc>
        <w:tc>
          <w:tcPr>
            <w:tcW w:w="993" w:type="dxa"/>
          </w:tcPr>
          <w:p w14:paraId="559A4899"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50" w:type="dxa"/>
          </w:tcPr>
          <w:p w14:paraId="1AE00574"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Pr>
          <w:p w14:paraId="1F3DEDE3"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1" w:type="dxa"/>
          </w:tcPr>
          <w:p w14:paraId="25DBE087"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2" w:type="dxa"/>
          </w:tcPr>
          <w:p w14:paraId="7F41645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51" w:type="dxa"/>
          </w:tcPr>
          <w:p w14:paraId="0AB2905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0" w:type="dxa"/>
          </w:tcPr>
          <w:p w14:paraId="7F58C28E"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16" w:type="dxa"/>
          </w:tcPr>
          <w:p w14:paraId="0B2CB714"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34092E" w14:paraId="1C3E7CD9" w14:textId="77777777" w:rsidTr="00476ADF">
        <w:trPr>
          <w:trHeight w:val="418"/>
        </w:trPr>
        <w:tc>
          <w:tcPr>
            <w:tcW w:w="2376" w:type="dxa"/>
            <w:vMerge/>
          </w:tcPr>
          <w:p w14:paraId="156BB01D" w14:textId="77777777" w:rsidR="0034092E" w:rsidRDefault="0034092E" w:rsidP="00476ADF">
            <w:pPr>
              <w:jc w:val="both"/>
              <w:rPr>
                <w:rFonts w:ascii="Times New Roman" w:hAnsi="Times New Roman" w:cs="Times New Roman"/>
                <w:sz w:val="28"/>
                <w:szCs w:val="28"/>
                <w:lang w:val="uk-UA"/>
              </w:rPr>
            </w:pPr>
          </w:p>
        </w:tc>
        <w:tc>
          <w:tcPr>
            <w:tcW w:w="7195" w:type="dxa"/>
            <w:gridSpan w:val="8"/>
          </w:tcPr>
          <w:p w14:paraId="5F50078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34092E" w14:paraId="628E3EAA" w14:textId="77777777" w:rsidTr="00310F54">
        <w:tc>
          <w:tcPr>
            <w:tcW w:w="2376" w:type="dxa"/>
          </w:tcPr>
          <w:p w14:paraId="24485565"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Анастасія А.</w:t>
            </w:r>
          </w:p>
        </w:tc>
        <w:tc>
          <w:tcPr>
            <w:tcW w:w="993" w:type="dxa"/>
          </w:tcPr>
          <w:p w14:paraId="0600BEE3"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65A7D0F8"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7208B75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536FAC53"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7E32CCE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7DEAE70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37AE9565"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3FA61C08"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1C1C1568" w14:textId="77777777" w:rsidTr="00310F54">
        <w:tc>
          <w:tcPr>
            <w:tcW w:w="2376" w:type="dxa"/>
          </w:tcPr>
          <w:p w14:paraId="0606DED8"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Дар’я Б.</w:t>
            </w:r>
          </w:p>
        </w:tc>
        <w:tc>
          <w:tcPr>
            <w:tcW w:w="993" w:type="dxa"/>
          </w:tcPr>
          <w:p w14:paraId="509FCB33"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D434F5A"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3A47F1C8"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513676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04740F1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737422F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96F8693"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568A8BA5"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04C00D8D" w14:textId="77777777" w:rsidTr="00310F54">
        <w:tc>
          <w:tcPr>
            <w:tcW w:w="2376" w:type="dxa"/>
          </w:tcPr>
          <w:p w14:paraId="7C6DEFCC"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Аліса В.</w:t>
            </w:r>
          </w:p>
        </w:tc>
        <w:tc>
          <w:tcPr>
            <w:tcW w:w="993" w:type="dxa"/>
          </w:tcPr>
          <w:p w14:paraId="20956E15"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1FACD09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3CB8DE5"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730F5DE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2F91A32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12E1420"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FC6BF21"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669F34F8"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69662226" w14:textId="77777777" w:rsidTr="00310F54">
        <w:tc>
          <w:tcPr>
            <w:tcW w:w="2376" w:type="dxa"/>
          </w:tcPr>
          <w:p w14:paraId="56D48C93"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Анна К.</w:t>
            </w:r>
          </w:p>
        </w:tc>
        <w:tc>
          <w:tcPr>
            <w:tcW w:w="993" w:type="dxa"/>
          </w:tcPr>
          <w:p w14:paraId="3321BFA4"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30C1C10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1418250F" w14:textId="646BEF7D" w:rsidR="0034092E" w:rsidRDefault="005D7DC9"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7D52644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CDEAC1F" w14:textId="13C3CCB3" w:rsidR="0034092E" w:rsidRDefault="00422CDA"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657E0C7B" w14:textId="42A8BCE9" w:rsidR="0034092E" w:rsidRDefault="0047426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2FB1C81D"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5256DCEC" w14:textId="2EB92186" w:rsidR="0034092E" w:rsidRDefault="00FD5836"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450B39E7" w14:textId="77777777" w:rsidTr="00310F54">
        <w:tc>
          <w:tcPr>
            <w:tcW w:w="2376" w:type="dxa"/>
          </w:tcPr>
          <w:p w14:paraId="0E38F289"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Станіслава М.</w:t>
            </w:r>
          </w:p>
        </w:tc>
        <w:tc>
          <w:tcPr>
            <w:tcW w:w="993" w:type="dxa"/>
          </w:tcPr>
          <w:p w14:paraId="39BD265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2875D19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4AF782B3"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145DE0E0"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7088AEAA"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46A19FED"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1811DCA"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1160AE4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3428E05E" w14:textId="77777777" w:rsidTr="00310F54">
        <w:tc>
          <w:tcPr>
            <w:tcW w:w="2376" w:type="dxa"/>
          </w:tcPr>
          <w:p w14:paraId="5AB937C5"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Валентина М.</w:t>
            </w:r>
          </w:p>
        </w:tc>
        <w:tc>
          <w:tcPr>
            <w:tcW w:w="993" w:type="dxa"/>
          </w:tcPr>
          <w:p w14:paraId="0E9D6D24"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870B91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277AB933"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2A1F9253" w14:textId="732C8D47" w:rsidR="0034092E" w:rsidRDefault="002D3E5C"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183D47DB" w14:textId="1B301220" w:rsidR="0034092E" w:rsidRDefault="00422CDA"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1FA5DE6"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7CF10303" w14:textId="274317AE" w:rsidR="0034092E" w:rsidRDefault="00DA0C22"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450D8EB7" w14:textId="51184D8B" w:rsidR="0034092E" w:rsidRDefault="00FD5836"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72DBAFCE" w14:textId="77777777" w:rsidTr="00310F54">
        <w:tc>
          <w:tcPr>
            <w:tcW w:w="2376" w:type="dxa"/>
          </w:tcPr>
          <w:p w14:paraId="1F34407B"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Андрій К.</w:t>
            </w:r>
          </w:p>
        </w:tc>
        <w:tc>
          <w:tcPr>
            <w:tcW w:w="993" w:type="dxa"/>
          </w:tcPr>
          <w:p w14:paraId="329A695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68C88426"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6F829991" w14:textId="0473D0A7" w:rsidR="0034092E" w:rsidRDefault="005D7DC9"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04A41D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3BCDB498"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5D9607F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FBD0B76"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726DA18E"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05448444" w14:textId="77777777" w:rsidTr="00310F54">
        <w:tc>
          <w:tcPr>
            <w:tcW w:w="2376" w:type="dxa"/>
          </w:tcPr>
          <w:p w14:paraId="70F46F57"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Віктор П.</w:t>
            </w:r>
          </w:p>
        </w:tc>
        <w:tc>
          <w:tcPr>
            <w:tcW w:w="993" w:type="dxa"/>
          </w:tcPr>
          <w:p w14:paraId="6C604008"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4385749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71D74854"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6AFEBF8A"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A07093E"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AFA6FF6"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44A5DB14"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29D25646" w14:textId="09E2F435" w:rsidR="0034092E" w:rsidRDefault="00FD5836"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50E516BE" w14:textId="77777777" w:rsidTr="00310F54">
        <w:tc>
          <w:tcPr>
            <w:tcW w:w="2376" w:type="dxa"/>
          </w:tcPr>
          <w:p w14:paraId="3092C719"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Ольга П.</w:t>
            </w:r>
          </w:p>
        </w:tc>
        <w:tc>
          <w:tcPr>
            <w:tcW w:w="993" w:type="dxa"/>
          </w:tcPr>
          <w:p w14:paraId="09ECCBD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5C55EFE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67E1F644"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62B17E1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4E4048E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133A6186"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1BC18B6" w14:textId="3FDE7C60" w:rsidR="0034092E" w:rsidRDefault="00DA0C22"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680CDF7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3CCA6C3B" w14:textId="77777777" w:rsidTr="00310F54">
        <w:tc>
          <w:tcPr>
            <w:tcW w:w="2376" w:type="dxa"/>
          </w:tcPr>
          <w:p w14:paraId="7FA65A4D"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Валерій П.</w:t>
            </w:r>
          </w:p>
        </w:tc>
        <w:tc>
          <w:tcPr>
            <w:tcW w:w="993" w:type="dxa"/>
          </w:tcPr>
          <w:p w14:paraId="2BE32FAA"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5A8519E"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654FF177"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46EF3E9E"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63420BD0"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77CC1149"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6AC01ED8"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676C3216"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07E7BD59" w14:textId="77777777" w:rsidTr="00310F54">
        <w:tc>
          <w:tcPr>
            <w:tcW w:w="2376" w:type="dxa"/>
          </w:tcPr>
          <w:p w14:paraId="3CA6DF09"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Максим Т.</w:t>
            </w:r>
          </w:p>
        </w:tc>
        <w:tc>
          <w:tcPr>
            <w:tcW w:w="993" w:type="dxa"/>
          </w:tcPr>
          <w:p w14:paraId="68C740A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3F08EF9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4DD0771"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3E7356BD"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69D35E95"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6CE076B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7A37E6C1"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4D9C800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603A3415" w14:textId="77777777" w:rsidTr="00310F54">
        <w:tc>
          <w:tcPr>
            <w:tcW w:w="2376" w:type="dxa"/>
          </w:tcPr>
          <w:p w14:paraId="6057B308"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Поліна Ш.</w:t>
            </w:r>
          </w:p>
        </w:tc>
        <w:tc>
          <w:tcPr>
            <w:tcW w:w="993" w:type="dxa"/>
          </w:tcPr>
          <w:p w14:paraId="1F7C207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77F7021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5A176240"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4E2118E0"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66C42B3B"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0EBB58D1"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44B105C"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0EBF6960"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53D75727" w14:textId="77777777" w:rsidTr="00310F54">
        <w:tc>
          <w:tcPr>
            <w:tcW w:w="2376" w:type="dxa"/>
          </w:tcPr>
          <w:p w14:paraId="33ECE9EA" w14:textId="77777777" w:rsidR="0034092E" w:rsidRDefault="0034092E" w:rsidP="00476ADF">
            <w:pPr>
              <w:jc w:val="both"/>
              <w:rPr>
                <w:rFonts w:ascii="Times New Roman" w:hAnsi="Times New Roman" w:cs="Times New Roman"/>
                <w:sz w:val="28"/>
                <w:szCs w:val="28"/>
                <w:lang w:val="uk-UA"/>
              </w:rPr>
            </w:pPr>
            <w:r w:rsidRPr="00470C8E">
              <w:rPr>
                <w:rFonts w:ascii="Times New Roman" w:hAnsi="Times New Roman" w:cs="Times New Roman"/>
                <w:sz w:val="28"/>
                <w:szCs w:val="28"/>
                <w:lang w:val="uk-UA"/>
              </w:rPr>
              <w:t>Артем Ч.</w:t>
            </w:r>
          </w:p>
        </w:tc>
        <w:tc>
          <w:tcPr>
            <w:tcW w:w="993" w:type="dxa"/>
          </w:tcPr>
          <w:p w14:paraId="22D67925"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8F250B1"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230E5E6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7947A566"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4CA1250D"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5D174C3F"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61D4F5A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41E04582"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7C747D97" w14:textId="77777777" w:rsidTr="00310F54">
        <w:tc>
          <w:tcPr>
            <w:tcW w:w="2376" w:type="dxa"/>
            <w:vMerge w:val="restart"/>
          </w:tcPr>
          <w:p w14:paraId="07376596" w14:textId="77777777" w:rsidR="0034092E" w:rsidRDefault="0034092E" w:rsidP="00476ADF">
            <w:pPr>
              <w:jc w:val="both"/>
              <w:rPr>
                <w:rFonts w:ascii="Times New Roman" w:hAnsi="Times New Roman" w:cs="Times New Roman"/>
                <w:sz w:val="28"/>
                <w:szCs w:val="28"/>
                <w:lang w:val="uk-UA"/>
              </w:rPr>
            </w:pPr>
          </w:p>
          <w:p w14:paraId="7340ECFA"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Загалом</w:t>
            </w:r>
          </w:p>
        </w:tc>
        <w:tc>
          <w:tcPr>
            <w:tcW w:w="993" w:type="dxa"/>
          </w:tcPr>
          <w:p w14:paraId="1CD0299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 = 4</w:t>
            </w:r>
          </w:p>
        </w:tc>
        <w:tc>
          <w:tcPr>
            <w:tcW w:w="850" w:type="dxa"/>
          </w:tcPr>
          <w:p w14:paraId="78D80F38"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c>
          <w:tcPr>
            <w:tcW w:w="992" w:type="dxa"/>
          </w:tcPr>
          <w:p w14:paraId="13CCCC3C" w14:textId="16F5223B"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7663B7">
              <w:rPr>
                <w:rFonts w:ascii="Times New Roman" w:hAnsi="Times New Roman" w:cs="Times New Roman"/>
                <w:sz w:val="28"/>
                <w:szCs w:val="28"/>
                <w:lang w:val="uk-UA"/>
              </w:rPr>
              <w:t>7</w:t>
            </w:r>
          </w:p>
        </w:tc>
        <w:tc>
          <w:tcPr>
            <w:tcW w:w="851" w:type="dxa"/>
          </w:tcPr>
          <w:p w14:paraId="32C3DB10" w14:textId="79197DF9"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3F5FB6">
              <w:rPr>
                <w:rFonts w:ascii="Times New Roman" w:hAnsi="Times New Roman" w:cs="Times New Roman"/>
                <w:sz w:val="28"/>
                <w:szCs w:val="28"/>
                <w:lang w:val="uk-UA"/>
              </w:rPr>
              <w:t>6</w:t>
            </w:r>
          </w:p>
        </w:tc>
        <w:tc>
          <w:tcPr>
            <w:tcW w:w="992" w:type="dxa"/>
          </w:tcPr>
          <w:p w14:paraId="1EB7B04F" w14:textId="3CDAF940"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3F5FB6">
              <w:rPr>
                <w:rFonts w:ascii="Times New Roman" w:hAnsi="Times New Roman" w:cs="Times New Roman"/>
                <w:sz w:val="28"/>
                <w:szCs w:val="28"/>
                <w:lang w:val="uk-UA"/>
              </w:rPr>
              <w:t>6</w:t>
            </w:r>
          </w:p>
        </w:tc>
        <w:tc>
          <w:tcPr>
            <w:tcW w:w="851" w:type="dxa"/>
          </w:tcPr>
          <w:p w14:paraId="07F382B8" w14:textId="2A58C490"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BF6A26">
              <w:rPr>
                <w:rFonts w:ascii="Times New Roman" w:hAnsi="Times New Roman" w:cs="Times New Roman"/>
                <w:sz w:val="28"/>
                <w:szCs w:val="28"/>
                <w:lang w:val="uk-UA"/>
              </w:rPr>
              <w:t>5</w:t>
            </w:r>
          </w:p>
        </w:tc>
        <w:tc>
          <w:tcPr>
            <w:tcW w:w="850" w:type="dxa"/>
          </w:tcPr>
          <w:p w14:paraId="23EA9347" w14:textId="63286B3A"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BF6A26">
              <w:rPr>
                <w:rFonts w:ascii="Times New Roman" w:hAnsi="Times New Roman" w:cs="Times New Roman"/>
                <w:sz w:val="28"/>
                <w:szCs w:val="28"/>
                <w:lang w:val="uk-UA"/>
              </w:rPr>
              <w:t>5</w:t>
            </w:r>
          </w:p>
        </w:tc>
        <w:tc>
          <w:tcPr>
            <w:tcW w:w="816" w:type="dxa"/>
          </w:tcPr>
          <w:p w14:paraId="7920DABD" w14:textId="7A599121"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BF6A26">
              <w:rPr>
                <w:rFonts w:ascii="Times New Roman" w:hAnsi="Times New Roman" w:cs="Times New Roman"/>
                <w:sz w:val="28"/>
                <w:szCs w:val="28"/>
                <w:lang w:val="uk-UA"/>
              </w:rPr>
              <w:t>6</w:t>
            </w:r>
          </w:p>
        </w:tc>
      </w:tr>
      <w:tr w:rsidR="0034092E" w14:paraId="666355A2" w14:textId="77777777" w:rsidTr="00310F54">
        <w:tc>
          <w:tcPr>
            <w:tcW w:w="2376" w:type="dxa"/>
            <w:vMerge/>
          </w:tcPr>
          <w:p w14:paraId="1C0310A7" w14:textId="77777777" w:rsidR="0034092E" w:rsidRDefault="0034092E" w:rsidP="00476ADF">
            <w:pPr>
              <w:jc w:val="both"/>
              <w:rPr>
                <w:rFonts w:ascii="Times New Roman" w:hAnsi="Times New Roman" w:cs="Times New Roman"/>
                <w:sz w:val="28"/>
                <w:szCs w:val="28"/>
                <w:lang w:val="uk-UA"/>
              </w:rPr>
            </w:pPr>
          </w:p>
        </w:tc>
        <w:tc>
          <w:tcPr>
            <w:tcW w:w="993" w:type="dxa"/>
          </w:tcPr>
          <w:p w14:paraId="3CA2A7D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7</w:t>
            </w:r>
          </w:p>
        </w:tc>
        <w:tc>
          <w:tcPr>
            <w:tcW w:w="850" w:type="dxa"/>
          </w:tcPr>
          <w:p w14:paraId="470CCBE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7</w:t>
            </w:r>
          </w:p>
        </w:tc>
        <w:tc>
          <w:tcPr>
            <w:tcW w:w="992" w:type="dxa"/>
          </w:tcPr>
          <w:p w14:paraId="50F721A0" w14:textId="0543F6F9"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7663B7">
              <w:rPr>
                <w:rFonts w:ascii="Times New Roman" w:hAnsi="Times New Roman" w:cs="Times New Roman"/>
                <w:sz w:val="28"/>
                <w:szCs w:val="28"/>
                <w:lang w:val="uk-UA"/>
              </w:rPr>
              <w:t>5</w:t>
            </w:r>
          </w:p>
        </w:tc>
        <w:tc>
          <w:tcPr>
            <w:tcW w:w="851" w:type="dxa"/>
          </w:tcPr>
          <w:p w14:paraId="33D1E69F" w14:textId="1B0717D6"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3F5FB6">
              <w:rPr>
                <w:rFonts w:ascii="Times New Roman" w:hAnsi="Times New Roman" w:cs="Times New Roman"/>
                <w:sz w:val="28"/>
                <w:szCs w:val="28"/>
                <w:lang w:val="uk-UA"/>
              </w:rPr>
              <w:t>2</w:t>
            </w:r>
          </w:p>
        </w:tc>
        <w:tc>
          <w:tcPr>
            <w:tcW w:w="992" w:type="dxa"/>
          </w:tcPr>
          <w:p w14:paraId="16892008" w14:textId="7DE2A77E"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3F5FB6">
              <w:rPr>
                <w:rFonts w:ascii="Times New Roman" w:hAnsi="Times New Roman" w:cs="Times New Roman"/>
                <w:sz w:val="28"/>
                <w:szCs w:val="28"/>
                <w:lang w:val="uk-UA"/>
              </w:rPr>
              <w:t>2</w:t>
            </w:r>
          </w:p>
        </w:tc>
        <w:tc>
          <w:tcPr>
            <w:tcW w:w="851" w:type="dxa"/>
          </w:tcPr>
          <w:p w14:paraId="259E8436" w14:textId="12B3F8DE"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BF6A26">
              <w:rPr>
                <w:rFonts w:ascii="Times New Roman" w:hAnsi="Times New Roman" w:cs="Times New Roman"/>
                <w:sz w:val="28"/>
                <w:szCs w:val="28"/>
                <w:lang w:val="uk-UA"/>
              </w:rPr>
              <w:t>3</w:t>
            </w:r>
          </w:p>
        </w:tc>
        <w:tc>
          <w:tcPr>
            <w:tcW w:w="850" w:type="dxa"/>
          </w:tcPr>
          <w:p w14:paraId="4D42D30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3</w:t>
            </w:r>
          </w:p>
        </w:tc>
        <w:tc>
          <w:tcPr>
            <w:tcW w:w="816" w:type="dxa"/>
          </w:tcPr>
          <w:p w14:paraId="17A66AFE" w14:textId="79B12EDF"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BF6A26">
              <w:rPr>
                <w:rFonts w:ascii="Times New Roman" w:hAnsi="Times New Roman" w:cs="Times New Roman"/>
                <w:sz w:val="28"/>
                <w:szCs w:val="28"/>
                <w:lang w:val="uk-UA"/>
              </w:rPr>
              <w:t>3</w:t>
            </w:r>
          </w:p>
        </w:tc>
      </w:tr>
      <w:tr w:rsidR="0034092E" w14:paraId="3715DBE4" w14:textId="77777777" w:rsidTr="00310F54">
        <w:tc>
          <w:tcPr>
            <w:tcW w:w="2376" w:type="dxa"/>
            <w:vMerge/>
          </w:tcPr>
          <w:p w14:paraId="0BD90D02" w14:textId="77777777" w:rsidR="0034092E" w:rsidRDefault="0034092E" w:rsidP="00476ADF">
            <w:pPr>
              <w:jc w:val="both"/>
              <w:rPr>
                <w:rFonts w:ascii="Times New Roman" w:hAnsi="Times New Roman" w:cs="Times New Roman"/>
                <w:sz w:val="28"/>
                <w:szCs w:val="28"/>
                <w:lang w:val="uk-UA"/>
              </w:rPr>
            </w:pPr>
          </w:p>
        </w:tc>
        <w:tc>
          <w:tcPr>
            <w:tcW w:w="993" w:type="dxa"/>
          </w:tcPr>
          <w:p w14:paraId="20D4C172"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2</w:t>
            </w:r>
          </w:p>
        </w:tc>
        <w:tc>
          <w:tcPr>
            <w:tcW w:w="850" w:type="dxa"/>
          </w:tcPr>
          <w:p w14:paraId="1D0E0357"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1</w:t>
            </w:r>
          </w:p>
        </w:tc>
        <w:tc>
          <w:tcPr>
            <w:tcW w:w="992" w:type="dxa"/>
          </w:tcPr>
          <w:p w14:paraId="3DA2DAA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1</w:t>
            </w:r>
          </w:p>
        </w:tc>
        <w:tc>
          <w:tcPr>
            <w:tcW w:w="851" w:type="dxa"/>
          </w:tcPr>
          <w:p w14:paraId="2BABEFE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5</w:t>
            </w:r>
          </w:p>
        </w:tc>
        <w:tc>
          <w:tcPr>
            <w:tcW w:w="992" w:type="dxa"/>
          </w:tcPr>
          <w:p w14:paraId="7E1FF8B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5</w:t>
            </w:r>
          </w:p>
        </w:tc>
        <w:tc>
          <w:tcPr>
            <w:tcW w:w="851" w:type="dxa"/>
          </w:tcPr>
          <w:p w14:paraId="2B9659D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5</w:t>
            </w:r>
          </w:p>
        </w:tc>
        <w:tc>
          <w:tcPr>
            <w:tcW w:w="850" w:type="dxa"/>
          </w:tcPr>
          <w:p w14:paraId="4201EF50" w14:textId="2CC68F79"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 </w:t>
            </w:r>
            <w:r w:rsidR="00BF6A26">
              <w:rPr>
                <w:rFonts w:ascii="Times New Roman" w:hAnsi="Times New Roman" w:cs="Times New Roman"/>
                <w:sz w:val="28"/>
                <w:szCs w:val="28"/>
                <w:lang w:val="uk-UA"/>
              </w:rPr>
              <w:t>5</w:t>
            </w:r>
          </w:p>
        </w:tc>
        <w:tc>
          <w:tcPr>
            <w:tcW w:w="816" w:type="dxa"/>
          </w:tcPr>
          <w:p w14:paraId="5F46B83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4</w:t>
            </w:r>
          </w:p>
        </w:tc>
      </w:tr>
      <w:tr w:rsidR="0034092E" w14:paraId="21C1A4C5" w14:textId="77777777" w:rsidTr="00310F54">
        <w:tc>
          <w:tcPr>
            <w:tcW w:w="2376" w:type="dxa"/>
          </w:tcPr>
          <w:p w14:paraId="5CA17F5C" w14:textId="77777777" w:rsidR="0034092E" w:rsidRDefault="0034092E" w:rsidP="00476ADF">
            <w:pPr>
              <w:jc w:val="both"/>
              <w:rPr>
                <w:rFonts w:ascii="Times New Roman" w:hAnsi="Times New Roman" w:cs="Times New Roman"/>
                <w:sz w:val="28"/>
                <w:szCs w:val="28"/>
                <w:lang w:val="uk-UA"/>
              </w:rPr>
            </w:pPr>
          </w:p>
        </w:tc>
        <w:tc>
          <w:tcPr>
            <w:tcW w:w="7195" w:type="dxa"/>
            <w:gridSpan w:val="8"/>
          </w:tcPr>
          <w:p w14:paraId="3A9FDBD7" w14:textId="77777777" w:rsidR="0034092E" w:rsidRDefault="0034092E" w:rsidP="00476ADF">
            <w:pPr>
              <w:jc w:val="center"/>
              <w:rPr>
                <w:rFonts w:ascii="Times New Roman" w:hAnsi="Times New Roman" w:cs="Times New Roman"/>
                <w:sz w:val="28"/>
                <w:szCs w:val="28"/>
                <w:lang w:val="uk-UA"/>
              </w:rPr>
            </w:pPr>
            <w:r>
              <w:rPr>
                <w:rFonts w:ascii="Times New Roman" w:hAnsi="Times New Roman" w:cs="Times New Roman"/>
                <w:sz w:val="28"/>
                <w:szCs w:val="28"/>
                <w:lang w:val="uk-UA"/>
              </w:rPr>
              <w:t>КГ</w:t>
            </w:r>
          </w:p>
        </w:tc>
      </w:tr>
      <w:tr w:rsidR="0034092E" w14:paraId="6E8B4538" w14:textId="77777777" w:rsidTr="00310F54">
        <w:tc>
          <w:tcPr>
            <w:tcW w:w="2376" w:type="dxa"/>
          </w:tcPr>
          <w:p w14:paraId="1CDACEFE"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Дар’я А.</w:t>
            </w:r>
          </w:p>
        </w:tc>
        <w:tc>
          <w:tcPr>
            <w:tcW w:w="993" w:type="dxa"/>
          </w:tcPr>
          <w:p w14:paraId="1143AD4F"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6C5C6AAA"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3074FA17"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12AB016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562677F"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6B29561D" w14:textId="0F12084F" w:rsidR="0034092E" w:rsidRDefault="005611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2BD994B7"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552B05D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4854CAE3" w14:textId="77777777" w:rsidTr="00310F54">
        <w:tc>
          <w:tcPr>
            <w:tcW w:w="2376" w:type="dxa"/>
          </w:tcPr>
          <w:p w14:paraId="6FEB5FD0"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Микола М.</w:t>
            </w:r>
          </w:p>
        </w:tc>
        <w:tc>
          <w:tcPr>
            <w:tcW w:w="993" w:type="dxa"/>
          </w:tcPr>
          <w:p w14:paraId="33C7B31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0F2F1F7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1DD6564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42B95B1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5BE7F45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6C94B066" w14:textId="752FBBBC" w:rsidR="0034092E" w:rsidRDefault="00793CF6"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F40254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7AE1ED2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6480413D" w14:textId="77777777" w:rsidTr="00310F54">
        <w:tc>
          <w:tcPr>
            <w:tcW w:w="2376" w:type="dxa"/>
          </w:tcPr>
          <w:p w14:paraId="77F843E6"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Олег М.</w:t>
            </w:r>
          </w:p>
        </w:tc>
        <w:tc>
          <w:tcPr>
            <w:tcW w:w="993" w:type="dxa"/>
          </w:tcPr>
          <w:p w14:paraId="0A51BBC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7C9E7B0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66E23698"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0F55660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A37B0DF" w14:textId="659BCE83" w:rsidR="0034092E" w:rsidRDefault="00793CF6"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258939C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1C7B185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39614AD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2406AED2" w14:textId="77777777" w:rsidTr="00310F54">
        <w:tc>
          <w:tcPr>
            <w:tcW w:w="2376" w:type="dxa"/>
          </w:tcPr>
          <w:p w14:paraId="2753B108"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Ілля М.</w:t>
            </w:r>
          </w:p>
        </w:tc>
        <w:tc>
          <w:tcPr>
            <w:tcW w:w="993" w:type="dxa"/>
          </w:tcPr>
          <w:p w14:paraId="50BB3AA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39C5DBB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768B5E3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5BAA302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2B074A9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51C4B887"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02E7E5B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1563783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38FA68DB" w14:textId="77777777" w:rsidTr="00310F54">
        <w:tc>
          <w:tcPr>
            <w:tcW w:w="2376" w:type="dxa"/>
          </w:tcPr>
          <w:p w14:paraId="2F6D6F8E"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Ірина Н.</w:t>
            </w:r>
          </w:p>
        </w:tc>
        <w:tc>
          <w:tcPr>
            <w:tcW w:w="993" w:type="dxa"/>
          </w:tcPr>
          <w:p w14:paraId="145D5615"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BBC1FA5"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B16E9B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1911C79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5A237E3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1EAEF0CF"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3858F85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483BCB7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719D412B" w14:textId="77777777" w:rsidTr="00310F54">
        <w:tc>
          <w:tcPr>
            <w:tcW w:w="2376" w:type="dxa"/>
          </w:tcPr>
          <w:p w14:paraId="7995695B"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Вікторія О.</w:t>
            </w:r>
          </w:p>
        </w:tc>
        <w:tc>
          <w:tcPr>
            <w:tcW w:w="993" w:type="dxa"/>
          </w:tcPr>
          <w:p w14:paraId="73F7B30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009D089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2360318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3C57B36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0B8A225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4D5524E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675609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7007ADA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03955FDA" w14:textId="77777777" w:rsidTr="00310F54">
        <w:tc>
          <w:tcPr>
            <w:tcW w:w="2376" w:type="dxa"/>
          </w:tcPr>
          <w:p w14:paraId="38DA11AC"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Катерина О.</w:t>
            </w:r>
          </w:p>
        </w:tc>
        <w:tc>
          <w:tcPr>
            <w:tcW w:w="993" w:type="dxa"/>
          </w:tcPr>
          <w:p w14:paraId="20E4C17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02DF8F4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5587AF5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515D963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0E577F2A" w14:textId="484CC910" w:rsidR="0034092E" w:rsidRDefault="00FF457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4DB62BE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60BFE96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3D69169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7ED7C3AE" w14:textId="77777777" w:rsidTr="00310F54">
        <w:tc>
          <w:tcPr>
            <w:tcW w:w="2376" w:type="dxa"/>
          </w:tcPr>
          <w:p w14:paraId="148AE75E"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Софія П.</w:t>
            </w:r>
          </w:p>
        </w:tc>
        <w:tc>
          <w:tcPr>
            <w:tcW w:w="993" w:type="dxa"/>
          </w:tcPr>
          <w:p w14:paraId="2FDACB5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77B7289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89DD35F"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69C2B02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6CED0E2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5D43DDC8"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0FA01AC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0C2EEA1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3916C892" w14:textId="77777777" w:rsidTr="00310F54">
        <w:tc>
          <w:tcPr>
            <w:tcW w:w="2376" w:type="dxa"/>
          </w:tcPr>
          <w:p w14:paraId="367ADB0E"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Інна П.</w:t>
            </w:r>
          </w:p>
        </w:tc>
        <w:tc>
          <w:tcPr>
            <w:tcW w:w="993" w:type="dxa"/>
          </w:tcPr>
          <w:p w14:paraId="223270D8"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041FD04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538539E2"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390A7F0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62B6EC0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1E8AB2C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9F8252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4FB6F66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202D3CA8" w14:textId="77777777" w:rsidTr="00310F54">
        <w:tc>
          <w:tcPr>
            <w:tcW w:w="2376" w:type="dxa"/>
          </w:tcPr>
          <w:p w14:paraId="3A196101"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Дар’я Р.</w:t>
            </w:r>
          </w:p>
        </w:tc>
        <w:tc>
          <w:tcPr>
            <w:tcW w:w="993" w:type="dxa"/>
          </w:tcPr>
          <w:p w14:paraId="7AAB46A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17C1F545"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06EB1CE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04C1872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0F6B32A6" w14:textId="28839A78" w:rsidR="0034092E" w:rsidRDefault="00793CF6"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1E82BC5C" w14:textId="343F3D62" w:rsidR="0034092E" w:rsidRDefault="005611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1880D5CA"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21965AF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00906638" w14:textId="77777777" w:rsidTr="00310F54">
        <w:tc>
          <w:tcPr>
            <w:tcW w:w="2376" w:type="dxa"/>
          </w:tcPr>
          <w:p w14:paraId="027CBAF9"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Вероніка С.</w:t>
            </w:r>
          </w:p>
        </w:tc>
        <w:tc>
          <w:tcPr>
            <w:tcW w:w="993" w:type="dxa"/>
          </w:tcPr>
          <w:p w14:paraId="061D8FF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3727CDD8"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0D10B845"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5579ED55"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4192AD8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33189B4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52095D8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4C55545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373E01F3" w14:textId="77777777" w:rsidTr="00310F54">
        <w:tc>
          <w:tcPr>
            <w:tcW w:w="2376" w:type="dxa"/>
          </w:tcPr>
          <w:p w14:paraId="3EAE2E10"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Тамерлан Т.</w:t>
            </w:r>
          </w:p>
        </w:tc>
        <w:tc>
          <w:tcPr>
            <w:tcW w:w="993" w:type="dxa"/>
          </w:tcPr>
          <w:p w14:paraId="3B29ECB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526BD43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0DB84B3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722A810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14:paraId="63A3DF2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20B4A247"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CC23FB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5313BCC7"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34092E" w14:paraId="0912A255" w14:textId="77777777" w:rsidTr="00310F54">
        <w:tc>
          <w:tcPr>
            <w:tcW w:w="2376" w:type="dxa"/>
          </w:tcPr>
          <w:p w14:paraId="60DD9114"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Ярослав У.</w:t>
            </w:r>
          </w:p>
        </w:tc>
        <w:tc>
          <w:tcPr>
            <w:tcW w:w="993" w:type="dxa"/>
          </w:tcPr>
          <w:p w14:paraId="2F13A93F"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2050AED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524FC5C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1" w:type="dxa"/>
          </w:tcPr>
          <w:p w14:paraId="5963E13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67C437CC" w14:textId="2039BB03" w:rsidR="0034092E" w:rsidRDefault="00FF457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6D9D831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50" w:type="dxa"/>
          </w:tcPr>
          <w:p w14:paraId="4EBC1952"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16" w:type="dxa"/>
          </w:tcPr>
          <w:p w14:paraId="21244FB5" w14:textId="4B27A280" w:rsidR="0034092E" w:rsidRDefault="00D834B5"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71FA7B7E" w14:textId="77777777" w:rsidTr="00310F54">
        <w:tc>
          <w:tcPr>
            <w:tcW w:w="2376" w:type="dxa"/>
          </w:tcPr>
          <w:p w14:paraId="2AEA469C"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Артем Ц.</w:t>
            </w:r>
          </w:p>
        </w:tc>
        <w:tc>
          <w:tcPr>
            <w:tcW w:w="993" w:type="dxa"/>
          </w:tcPr>
          <w:p w14:paraId="78A39D32"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37D26ECA"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1EF11D5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22FE6F6A" w14:textId="21C739F7" w:rsidR="0034092E" w:rsidRDefault="00AD6191"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1604F7D2"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1" w:type="dxa"/>
          </w:tcPr>
          <w:p w14:paraId="57A4039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50" w:type="dxa"/>
          </w:tcPr>
          <w:p w14:paraId="4A2B6D1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16" w:type="dxa"/>
          </w:tcPr>
          <w:p w14:paraId="7F04B0A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34092E" w14:paraId="170796BB" w14:textId="77777777" w:rsidTr="00310F54">
        <w:tc>
          <w:tcPr>
            <w:tcW w:w="2376" w:type="dxa"/>
          </w:tcPr>
          <w:p w14:paraId="316075DA" w14:textId="77777777" w:rsidR="0034092E" w:rsidRDefault="0034092E" w:rsidP="00476ADF">
            <w:pPr>
              <w:jc w:val="both"/>
              <w:rPr>
                <w:rFonts w:ascii="Times New Roman" w:hAnsi="Times New Roman" w:cs="Times New Roman"/>
                <w:sz w:val="28"/>
                <w:szCs w:val="28"/>
                <w:lang w:val="uk-UA"/>
              </w:rPr>
            </w:pPr>
            <w:r w:rsidRPr="00522BD5">
              <w:rPr>
                <w:rFonts w:ascii="Times New Roman" w:hAnsi="Times New Roman" w:cs="Times New Roman"/>
                <w:sz w:val="28"/>
                <w:szCs w:val="28"/>
                <w:lang w:val="uk-UA"/>
              </w:rPr>
              <w:t>Дмитро Ю.</w:t>
            </w:r>
          </w:p>
        </w:tc>
        <w:tc>
          <w:tcPr>
            <w:tcW w:w="993" w:type="dxa"/>
          </w:tcPr>
          <w:p w14:paraId="5C960762"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02A6169E"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14:paraId="38BE60F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7A9B056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992" w:type="dxa"/>
          </w:tcPr>
          <w:p w14:paraId="282C16B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14:paraId="3E6F53F3"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0" w:type="dxa"/>
          </w:tcPr>
          <w:p w14:paraId="4FF46E5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16" w:type="dxa"/>
          </w:tcPr>
          <w:p w14:paraId="6F39CA02"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34092E" w14:paraId="4EC4DF4E" w14:textId="77777777" w:rsidTr="00310F54">
        <w:tc>
          <w:tcPr>
            <w:tcW w:w="2376" w:type="dxa"/>
            <w:vMerge w:val="restart"/>
          </w:tcPr>
          <w:p w14:paraId="192E3BE8" w14:textId="77777777" w:rsidR="0034092E" w:rsidRDefault="0034092E" w:rsidP="00476ADF">
            <w:pPr>
              <w:jc w:val="both"/>
              <w:rPr>
                <w:rFonts w:ascii="Times New Roman" w:hAnsi="Times New Roman" w:cs="Times New Roman"/>
                <w:sz w:val="28"/>
                <w:szCs w:val="28"/>
                <w:lang w:val="uk-UA"/>
              </w:rPr>
            </w:pPr>
          </w:p>
          <w:p w14:paraId="1DBD010F" w14:textId="77777777" w:rsidR="0034092E" w:rsidRDefault="0034092E" w:rsidP="00476ADF">
            <w:pPr>
              <w:jc w:val="both"/>
              <w:rPr>
                <w:rFonts w:ascii="Times New Roman" w:hAnsi="Times New Roman" w:cs="Times New Roman"/>
                <w:sz w:val="28"/>
                <w:szCs w:val="28"/>
                <w:lang w:val="uk-UA"/>
              </w:rPr>
            </w:pPr>
          </w:p>
          <w:p w14:paraId="76DE64C1" w14:textId="77777777" w:rsidR="0034092E" w:rsidRDefault="0034092E" w:rsidP="00476ADF">
            <w:pPr>
              <w:jc w:val="center"/>
              <w:rPr>
                <w:rFonts w:ascii="Times New Roman" w:hAnsi="Times New Roman" w:cs="Times New Roman"/>
                <w:sz w:val="28"/>
                <w:szCs w:val="28"/>
                <w:lang w:val="uk-UA"/>
              </w:rPr>
            </w:pPr>
            <w:r w:rsidRPr="000C2B86">
              <w:rPr>
                <w:rFonts w:ascii="Times New Roman" w:hAnsi="Times New Roman" w:cs="Times New Roman"/>
                <w:sz w:val="28"/>
                <w:szCs w:val="28"/>
                <w:lang w:val="uk-UA"/>
              </w:rPr>
              <w:t>Загалом</w:t>
            </w:r>
          </w:p>
        </w:tc>
        <w:tc>
          <w:tcPr>
            <w:tcW w:w="993" w:type="dxa"/>
          </w:tcPr>
          <w:p w14:paraId="4CCC24D1"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c>
          <w:tcPr>
            <w:tcW w:w="850" w:type="dxa"/>
          </w:tcPr>
          <w:p w14:paraId="4EAD448F"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 = 6</w:t>
            </w:r>
          </w:p>
        </w:tc>
        <w:tc>
          <w:tcPr>
            <w:tcW w:w="992" w:type="dxa"/>
          </w:tcPr>
          <w:p w14:paraId="682C0B9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c>
          <w:tcPr>
            <w:tcW w:w="851" w:type="dxa"/>
          </w:tcPr>
          <w:p w14:paraId="7CC5CAC3" w14:textId="6F89DE95"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AD6191">
              <w:rPr>
                <w:rFonts w:ascii="Times New Roman" w:hAnsi="Times New Roman" w:cs="Times New Roman"/>
                <w:sz w:val="28"/>
                <w:szCs w:val="28"/>
                <w:lang w:val="uk-UA"/>
              </w:rPr>
              <w:t>8</w:t>
            </w:r>
          </w:p>
        </w:tc>
        <w:tc>
          <w:tcPr>
            <w:tcW w:w="992" w:type="dxa"/>
          </w:tcPr>
          <w:p w14:paraId="4B00A768" w14:textId="6793652A"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FF457E">
              <w:rPr>
                <w:rFonts w:ascii="Times New Roman" w:hAnsi="Times New Roman" w:cs="Times New Roman"/>
                <w:sz w:val="28"/>
                <w:szCs w:val="28"/>
                <w:lang w:val="uk-UA"/>
              </w:rPr>
              <w:t>6</w:t>
            </w:r>
          </w:p>
        </w:tc>
        <w:tc>
          <w:tcPr>
            <w:tcW w:w="851" w:type="dxa"/>
          </w:tcPr>
          <w:p w14:paraId="73231154" w14:textId="5451E402"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 </w:t>
            </w:r>
            <w:r w:rsidR="00793CF6">
              <w:rPr>
                <w:rFonts w:ascii="Times New Roman" w:hAnsi="Times New Roman" w:cs="Times New Roman"/>
                <w:sz w:val="28"/>
                <w:szCs w:val="28"/>
                <w:lang w:val="uk-UA"/>
              </w:rPr>
              <w:t>6</w:t>
            </w:r>
          </w:p>
        </w:tc>
        <w:tc>
          <w:tcPr>
            <w:tcW w:w="850" w:type="dxa"/>
          </w:tcPr>
          <w:p w14:paraId="235CA77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 = 4</w:t>
            </w:r>
          </w:p>
        </w:tc>
        <w:tc>
          <w:tcPr>
            <w:tcW w:w="816" w:type="dxa"/>
          </w:tcPr>
          <w:p w14:paraId="34918C6C"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а = 5</w:t>
            </w:r>
          </w:p>
        </w:tc>
      </w:tr>
      <w:tr w:rsidR="0034092E" w14:paraId="4CF2ED0C" w14:textId="77777777" w:rsidTr="00310F54">
        <w:tc>
          <w:tcPr>
            <w:tcW w:w="2376" w:type="dxa"/>
            <w:vMerge/>
          </w:tcPr>
          <w:p w14:paraId="71B78588" w14:textId="77777777" w:rsidR="0034092E" w:rsidRDefault="0034092E" w:rsidP="00476ADF">
            <w:pPr>
              <w:jc w:val="both"/>
              <w:rPr>
                <w:rFonts w:ascii="Times New Roman" w:hAnsi="Times New Roman" w:cs="Times New Roman"/>
                <w:sz w:val="28"/>
                <w:szCs w:val="28"/>
                <w:lang w:val="uk-UA"/>
              </w:rPr>
            </w:pPr>
          </w:p>
        </w:tc>
        <w:tc>
          <w:tcPr>
            <w:tcW w:w="993" w:type="dxa"/>
          </w:tcPr>
          <w:p w14:paraId="288A9636"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7</w:t>
            </w:r>
          </w:p>
        </w:tc>
        <w:tc>
          <w:tcPr>
            <w:tcW w:w="850" w:type="dxa"/>
          </w:tcPr>
          <w:p w14:paraId="67B16D5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9</w:t>
            </w:r>
          </w:p>
        </w:tc>
        <w:tc>
          <w:tcPr>
            <w:tcW w:w="992" w:type="dxa"/>
          </w:tcPr>
          <w:p w14:paraId="1CBD30C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4</w:t>
            </w:r>
          </w:p>
        </w:tc>
        <w:tc>
          <w:tcPr>
            <w:tcW w:w="851" w:type="dxa"/>
          </w:tcPr>
          <w:p w14:paraId="2105DBCD" w14:textId="2EB8583D"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AD6191">
              <w:rPr>
                <w:rFonts w:ascii="Times New Roman" w:hAnsi="Times New Roman" w:cs="Times New Roman"/>
                <w:sz w:val="28"/>
                <w:szCs w:val="28"/>
                <w:lang w:val="uk-UA"/>
              </w:rPr>
              <w:t>3</w:t>
            </w:r>
          </w:p>
        </w:tc>
        <w:tc>
          <w:tcPr>
            <w:tcW w:w="992" w:type="dxa"/>
          </w:tcPr>
          <w:p w14:paraId="78CE0B3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4</w:t>
            </w:r>
          </w:p>
        </w:tc>
        <w:tc>
          <w:tcPr>
            <w:tcW w:w="851" w:type="dxa"/>
          </w:tcPr>
          <w:p w14:paraId="1390D1E3" w14:textId="4DA44070"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793CF6">
              <w:rPr>
                <w:rFonts w:ascii="Times New Roman" w:hAnsi="Times New Roman" w:cs="Times New Roman"/>
                <w:sz w:val="28"/>
                <w:szCs w:val="28"/>
                <w:lang w:val="uk-UA"/>
              </w:rPr>
              <w:t>4</w:t>
            </w:r>
          </w:p>
        </w:tc>
        <w:tc>
          <w:tcPr>
            <w:tcW w:w="850" w:type="dxa"/>
          </w:tcPr>
          <w:p w14:paraId="35D0BF04"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б = 4</w:t>
            </w:r>
          </w:p>
        </w:tc>
        <w:tc>
          <w:tcPr>
            <w:tcW w:w="816" w:type="dxa"/>
          </w:tcPr>
          <w:p w14:paraId="243CD638" w14:textId="22EC975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 </w:t>
            </w:r>
            <w:r w:rsidR="00D834B5">
              <w:rPr>
                <w:rFonts w:ascii="Times New Roman" w:hAnsi="Times New Roman" w:cs="Times New Roman"/>
                <w:sz w:val="28"/>
                <w:szCs w:val="28"/>
                <w:lang w:val="uk-UA"/>
              </w:rPr>
              <w:t>5</w:t>
            </w:r>
          </w:p>
        </w:tc>
      </w:tr>
      <w:tr w:rsidR="0034092E" w14:paraId="5EF374EF" w14:textId="77777777" w:rsidTr="00310F54">
        <w:tc>
          <w:tcPr>
            <w:tcW w:w="2376" w:type="dxa"/>
            <w:vMerge/>
          </w:tcPr>
          <w:p w14:paraId="1E7CC2DF" w14:textId="77777777" w:rsidR="0034092E" w:rsidRDefault="0034092E" w:rsidP="00476ADF">
            <w:pPr>
              <w:jc w:val="both"/>
              <w:rPr>
                <w:rFonts w:ascii="Times New Roman" w:hAnsi="Times New Roman" w:cs="Times New Roman"/>
                <w:sz w:val="28"/>
                <w:szCs w:val="28"/>
                <w:lang w:val="uk-UA"/>
              </w:rPr>
            </w:pPr>
          </w:p>
        </w:tc>
        <w:tc>
          <w:tcPr>
            <w:tcW w:w="993" w:type="dxa"/>
          </w:tcPr>
          <w:p w14:paraId="334CB2DD"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3</w:t>
            </w:r>
          </w:p>
        </w:tc>
        <w:tc>
          <w:tcPr>
            <w:tcW w:w="850" w:type="dxa"/>
          </w:tcPr>
          <w:p w14:paraId="20769790"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0</w:t>
            </w:r>
          </w:p>
        </w:tc>
        <w:tc>
          <w:tcPr>
            <w:tcW w:w="992" w:type="dxa"/>
          </w:tcPr>
          <w:p w14:paraId="00A12989"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6</w:t>
            </w:r>
          </w:p>
        </w:tc>
        <w:tc>
          <w:tcPr>
            <w:tcW w:w="851" w:type="dxa"/>
          </w:tcPr>
          <w:p w14:paraId="41C3256A"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4</w:t>
            </w:r>
          </w:p>
        </w:tc>
        <w:tc>
          <w:tcPr>
            <w:tcW w:w="992" w:type="dxa"/>
          </w:tcPr>
          <w:p w14:paraId="767F39A2" w14:textId="55456E74"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 </w:t>
            </w:r>
            <w:r w:rsidR="001111BA">
              <w:rPr>
                <w:rFonts w:ascii="Times New Roman" w:hAnsi="Times New Roman" w:cs="Times New Roman"/>
                <w:sz w:val="28"/>
                <w:szCs w:val="28"/>
                <w:lang w:val="uk-UA"/>
              </w:rPr>
              <w:t>5</w:t>
            </w:r>
          </w:p>
        </w:tc>
        <w:tc>
          <w:tcPr>
            <w:tcW w:w="851" w:type="dxa"/>
          </w:tcPr>
          <w:p w14:paraId="09D2F743" w14:textId="5221BDFE"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 </w:t>
            </w:r>
            <w:r w:rsidR="00793CF6">
              <w:rPr>
                <w:rFonts w:ascii="Times New Roman" w:hAnsi="Times New Roman" w:cs="Times New Roman"/>
                <w:sz w:val="28"/>
                <w:szCs w:val="28"/>
                <w:lang w:val="uk-UA"/>
              </w:rPr>
              <w:t>5</w:t>
            </w:r>
          </w:p>
        </w:tc>
        <w:tc>
          <w:tcPr>
            <w:tcW w:w="850" w:type="dxa"/>
          </w:tcPr>
          <w:p w14:paraId="7D647F1B" w14:textId="77777777"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в = 7</w:t>
            </w:r>
          </w:p>
        </w:tc>
        <w:tc>
          <w:tcPr>
            <w:tcW w:w="816" w:type="dxa"/>
          </w:tcPr>
          <w:p w14:paraId="136D30BD" w14:textId="06112B2B" w:rsidR="0034092E" w:rsidRDefault="0034092E" w:rsidP="00476A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 </w:t>
            </w:r>
            <w:r w:rsidR="00D834B5">
              <w:rPr>
                <w:rFonts w:ascii="Times New Roman" w:hAnsi="Times New Roman" w:cs="Times New Roman"/>
                <w:sz w:val="28"/>
                <w:szCs w:val="28"/>
                <w:lang w:val="uk-UA"/>
              </w:rPr>
              <w:t>5</w:t>
            </w:r>
          </w:p>
        </w:tc>
      </w:tr>
    </w:tbl>
    <w:p w14:paraId="412797FC" w14:textId="38037DE5" w:rsidR="002B2F97" w:rsidRDefault="002B2F97" w:rsidP="00BA779D">
      <w:pPr>
        <w:jc w:val="center"/>
        <w:rPr>
          <w:rFonts w:ascii="Times New Roman" w:hAnsi="Times New Roman" w:cs="Times New Roman"/>
          <w:b/>
          <w:bCs/>
          <w:sz w:val="28"/>
          <w:szCs w:val="28"/>
          <w:lang w:val="uk-UA"/>
        </w:rPr>
      </w:pPr>
      <w:r w:rsidRPr="002B2F97">
        <w:rPr>
          <w:rFonts w:ascii="Times New Roman" w:hAnsi="Times New Roman" w:cs="Times New Roman"/>
          <w:b/>
          <w:bCs/>
          <w:sz w:val="28"/>
          <w:szCs w:val="28"/>
          <w:lang w:val="uk-UA"/>
        </w:rPr>
        <w:lastRenderedPageBreak/>
        <w:t xml:space="preserve">ДОДАТОК </w:t>
      </w:r>
      <w:r w:rsidR="007E6E9B">
        <w:rPr>
          <w:rFonts w:ascii="Times New Roman" w:hAnsi="Times New Roman" w:cs="Times New Roman"/>
          <w:b/>
          <w:bCs/>
          <w:sz w:val="28"/>
          <w:szCs w:val="28"/>
          <w:lang w:val="uk-UA"/>
        </w:rPr>
        <w:t>П</w:t>
      </w:r>
    </w:p>
    <w:p w14:paraId="25E6E2B9" w14:textId="07D2E854" w:rsidR="00132BCE" w:rsidRPr="007B44D0" w:rsidRDefault="00132BCE" w:rsidP="00132BCE">
      <w:pPr>
        <w:spacing w:line="360" w:lineRule="auto"/>
        <w:jc w:val="center"/>
        <w:rPr>
          <w:rFonts w:ascii="Times New Roman" w:hAnsi="Times New Roman" w:cs="Times New Roman"/>
          <w:b/>
          <w:bCs/>
          <w:sz w:val="28"/>
          <w:szCs w:val="28"/>
          <w:lang w:val="uk-UA"/>
        </w:rPr>
      </w:pPr>
      <w:proofErr w:type="spellStart"/>
      <w:r w:rsidRPr="007B44D0">
        <w:rPr>
          <w:rFonts w:ascii="Times New Roman" w:hAnsi="Times New Roman" w:cs="Times New Roman"/>
          <w:b/>
          <w:bCs/>
          <w:sz w:val="28"/>
          <w:szCs w:val="28"/>
          <w:lang w:val="uk-UA"/>
        </w:rPr>
        <w:t>Мовний</w:t>
      </w:r>
      <w:proofErr w:type="spellEnd"/>
      <w:r w:rsidRPr="007B44D0">
        <w:rPr>
          <w:rFonts w:ascii="Times New Roman" w:hAnsi="Times New Roman" w:cs="Times New Roman"/>
          <w:b/>
          <w:bCs/>
          <w:sz w:val="28"/>
          <w:szCs w:val="28"/>
          <w:lang w:val="uk-UA"/>
        </w:rPr>
        <w:t xml:space="preserve"> тест</w:t>
      </w:r>
    </w:p>
    <w:p w14:paraId="2594A482" w14:textId="31925228" w:rsidR="00132BCE" w:rsidRPr="00132BCE" w:rsidRDefault="00132BCE" w:rsidP="00307502">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1.</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How</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complete</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potential</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employer</w:t>
      </w:r>
      <w:proofErr w:type="spellEnd"/>
      <w:r w:rsidRPr="00132BCE">
        <w:rPr>
          <w:rFonts w:ascii="Times New Roman" w:hAnsi="Times New Roman" w:cs="Times New Roman"/>
          <w:sz w:val="28"/>
          <w:szCs w:val="28"/>
          <w:lang w:val="uk-UA"/>
        </w:rPr>
        <w:t>?</w:t>
      </w:r>
    </w:p>
    <w:p w14:paraId="5277D146"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a.</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All</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best</w:t>
      </w:r>
      <w:proofErr w:type="spellEnd"/>
    </w:p>
    <w:p w14:paraId="59A45BE8"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b.</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Yours</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faithfully</w:t>
      </w:r>
      <w:proofErr w:type="spellEnd"/>
    </w:p>
    <w:p w14:paraId="1166C3FA"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c.</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Ever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yours</w:t>
      </w:r>
      <w:proofErr w:type="spellEnd"/>
    </w:p>
    <w:p w14:paraId="2E79087E" w14:textId="4D7036D6" w:rsidR="00132BCE" w:rsidRPr="00132BCE" w:rsidRDefault="00132BCE" w:rsidP="00307502">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2.</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How</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start</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friend</w:t>
      </w:r>
      <w:proofErr w:type="spellEnd"/>
      <w:r w:rsidRPr="00132BCE">
        <w:rPr>
          <w:rFonts w:ascii="Times New Roman" w:hAnsi="Times New Roman" w:cs="Times New Roman"/>
          <w:sz w:val="28"/>
          <w:szCs w:val="28"/>
          <w:lang w:val="uk-UA"/>
        </w:rPr>
        <w:t>?</w:t>
      </w:r>
    </w:p>
    <w:p w14:paraId="744785DD"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a.</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Dear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Madam</w:t>
      </w:r>
      <w:proofErr w:type="spellEnd"/>
    </w:p>
    <w:p w14:paraId="76E7630C"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b.</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Dear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Mr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Smith</w:t>
      </w:r>
      <w:proofErr w:type="spellEnd"/>
    </w:p>
    <w:p w14:paraId="25CFB5A0"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c.</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My</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dear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Olga</w:t>
      </w:r>
      <w:proofErr w:type="spellEnd"/>
    </w:p>
    <w:p w14:paraId="2C77951E" w14:textId="12D65BBF" w:rsidR="00132BCE" w:rsidRPr="00132BCE" w:rsidRDefault="00132BCE" w:rsidP="00307502">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3.</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Which</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variant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writing</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address</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is</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correct</w:t>
      </w:r>
      <w:proofErr w:type="spellEnd"/>
      <w:r w:rsidRPr="00132BCE">
        <w:rPr>
          <w:rFonts w:ascii="Times New Roman" w:hAnsi="Times New Roman" w:cs="Times New Roman"/>
          <w:sz w:val="28"/>
          <w:szCs w:val="28"/>
          <w:lang w:val="uk-UA"/>
        </w:rPr>
        <w:t>?</w:t>
      </w:r>
    </w:p>
    <w:p w14:paraId="7C5300C1" w14:textId="77777777" w:rsidR="00953DC2" w:rsidRDefault="00953DC2" w:rsidP="00132BCE">
      <w:pPr>
        <w:spacing w:line="360" w:lineRule="auto"/>
        <w:jc w:val="both"/>
        <w:rPr>
          <w:rFonts w:ascii="Times New Roman" w:hAnsi="Times New Roman" w:cs="Times New Roman"/>
          <w:sz w:val="28"/>
          <w:szCs w:val="28"/>
          <w:lang w:val="uk-UA"/>
        </w:rPr>
        <w:sectPr w:rsidR="00953DC2" w:rsidSect="009C43C8">
          <w:headerReference w:type="default" r:id="rId27"/>
          <w:pgSz w:w="11906" w:h="16838"/>
          <w:pgMar w:top="1134" w:right="850" w:bottom="1134" w:left="1701" w:header="708" w:footer="708" w:gutter="0"/>
          <w:cols w:space="708"/>
          <w:titlePg/>
          <w:docGrid w:linePitch="360"/>
        </w:sectPr>
      </w:pPr>
    </w:p>
    <w:p w14:paraId="02A05926" w14:textId="37A0EE63" w:rsidR="00132BCE" w:rsidRPr="00132BCE" w:rsidRDefault="00132BCE" w:rsidP="00132BCE">
      <w:pPr>
        <w:spacing w:line="360" w:lineRule="auto"/>
        <w:jc w:val="both"/>
        <w:rPr>
          <w:rFonts w:ascii="Times New Roman" w:hAnsi="Times New Roman" w:cs="Times New Roman"/>
          <w:sz w:val="28"/>
          <w:szCs w:val="28"/>
          <w:lang w:val="uk-UA"/>
        </w:rPr>
      </w:pPr>
      <w:proofErr w:type="spellStart"/>
      <w:r w:rsidRPr="00132BCE">
        <w:rPr>
          <w:rFonts w:ascii="Times New Roman" w:hAnsi="Times New Roman" w:cs="Times New Roman"/>
          <w:sz w:val="28"/>
          <w:szCs w:val="28"/>
          <w:lang w:val="uk-UA"/>
        </w:rPr>
        <w:t>a.London</w:t>
      </w:r>
      <w:proofErr w:type="spellEnd"/>
      <w:r w:rsidRPr="00132BCE">
        <w:rPr>
          <w:rFonts w:ascii="Times New Roman" w:hAnsi="Times New Roman" w:cs="Times New Roman"/>
          <w:sz w:val="28"/>
          <w:szCs w:val="28"/>
          <w:lang w:val="uk-UA"/>
        </w:rPr>
        <w:t xml:space="preserve"> SW13AA</w:t>
      </w:r>
    </w:p>
    <w:p w14:paraId="5C88B196"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 xml:space="preserve">25 </w:t>
      </w:r>
      <w:proofErr w:type="spellStart"/>
      <w:r w:rsidRPr="00132BCE">
        <w:rPr>
          <w:rFonts w:ascii="Times New Roman" w:hAnsi="Times New Roman" w:cs="Times New Roman"/>
          <w:sz w:val="28"/>
          <w:szCs w:val="28"/>
          <w:lang w:val="uk-UA"/>
        </w:rPr>
        <w:t>Runner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Street</w:t>
      </w:r>
      <w:proofErr w:type="spellEnd"/>
    </w:p>
    <w:p w14:paraId="0311BCD6"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 xml:space="preserve">1st </w:t>
      </w:r>
      <w:proofErr w:type="spellStart"/>
      <w:r w:rsidRPr="00132BCE">
        <w:rPr>
          <w:rFonts w:ascii="Times New Roman" w:hAnsi="Times New Roman" w:cs="Times New Roman"/>
          <w:sz w:val="28"/>
          <w:szCs w:val="28"/>
          <w:lang w:val="uk-UA"/>
        </w:rPr>
        <w:t>May</w:t>
      </w:r>
      <w:proofErr w:type="spellEnd"/>
      <w:r w:rsidRPr="00132BCE">
        <w:rPr>
          <w:rFonts w:ascii="Times New Roman" w:hAnsi="Times New Roman" w:cs="Times New Roman"/>
          <w:sz w:val="28"/>
          <w:szCs w:val="28"/>
          <w:lang w:val="uk-UA"/>
        </w:rPr>
        <w:t xml:space="preserve"> 2021</w:t>
      </w:r>
    </w:p>
    <w:p w14:paraId="6BBC778B" w14:textId="77777777" w:rsidR="00065341" w:rsidRDefault="00065341" w:rsidP="00132BCE">
      <w:pPr>
        <w:spacing w:line="360" w:lineRule="auto"/>
        <w:jc w:val="both"/>
        <w:rPr>
          <w:rFonts w:ascii="Times New Roman" w:hAnsi="Times New Roman" w:cs="Times New Roman"/>
          <w:sz w:val="28"/>
          <w:szCs w:val="28"/>
          <w:lang w:val="uk-UA"/>
        </w:rPr>
      </w:pPr>
    </w:p>
    <w:p w14:paraId="64973FC8" w14:textId="3842F3AD"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 xml:space="preserve">b.1st </w:t>
      </w:r>
      <w:proofErr w:type="spellStart"/>
      <w:r w:rsidRPr="00132BCE">
        <w:rPr>
          <w:rFonts w:ascii="Times New Roman" w:hAnsi="Times New Roman" w:cs="Times New Roman"/>
          <w:sz w:val="28"/>
          <w:szCs w:val="28"/>
          <w:lang w:val="uk-UA"/>
        </w:rPr>
        <w:t>May</w:t>
      </w:r>
      <w:proofErr w:type="spellEnd"/>
      <w:r w:rsidRPr="00132BCE">
        <w:rPr>
          <w:rFonts w:ascii="Times New Roman" w:hAnsi="Times New Roman" w:cs="Times New Roman"/>
          <w:sz w:val="28"/>
          <w:szCs w:val="28"/>
          <w:lang w:val="uk-UA"/>
        </w:rPr>
        <w:t xml:space="preserve"> 2021</w:t>
      </w:r>
    </w:p>
    <w:p w14:paraId="1976D81D"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 xml:space="preserve">25 </w:t>
      </w:r>
      <w:proofErr w:type="spellStart"/>
      <w:r w:rsidRPr="00132BCE">
        <w:rPr>
          <w:rFonts w:ascii="Times New Roman" w:hAnsi="Times New Roman" w:cs="Times New Roman"/>
          <w:sz w:val="28"/>
          <w:szCs w:val="28"/>
          <w:lang w:val="uk-UA"/>
        </w:rPr>
        <w:t>Runner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Street</w:t>
      </w:r>
      <w:proofErr w:type="spellEnd"/>
    </w:p>
    <w:p w14:paraId="7F4D9F0E" w14:textId="77777777" w:rsidR="00132BCE" w:rsidRPr="00132BCE" w:rsidRDefault="00132BCE" w:rsidP="00132BCE">
      <w:pPr>
        <w:spacing w:line="360" w:lineRule="auto"/>
        <w:jc w:val="both"/>
        <w:rPr>
          <w:rFonts w:ascii="Times New Roman" w:hAnsi="Times New Roman" w:cs="Times New Roman"/>
          <w:sz w:val="28"/>
          <w:szCs w:val="28"/>
          <w:lang w:val="uk-UA"/>
        </w:rPr>
      </w:pPr>
      <w:proofErr w:type="spellStart"/>
      <w:r w:rsidRPr="00132BCE">
        <w:rPr>
          <w:rFonts w:ascii="Times New Roman" w:hAnsi="Times New Roman" w:cs="Times New Roman"/>
          <w:sz w:val="28"/>
          <w:szCs w:val="28"/>
          <w:lang w:val="uk-UA"/>
        </w:rPr>
        <w:t>London</w:t>
      </w:r>
      <w:proofErr w:type="spellEnd"/>
      <w:r w:rsidRPr="00132BCE">
        <w:rPr>
          <w:rFonts w:ascii="Times New Roman" w:hAnsi="Times New Roman" w:cs="Times New Roman"/>
          <w:sz w:val="28"/>
          <w:szCs w:val="28"/>
          <w:lang w:val="uk-UA"/>
        </w:rPr>
        <w:t xml:space="preserve"> SW13AA</w:t>
      </w:r>
    </w:p>
    <w:p w14:paraId="5FDBEA13" w14:textId="77777777" w:rsidR="00132BCE" w:rsidRPr="00132BCE" w:rsidRDefault="00132BCE" w:rsidP="00132BCE">
      <w:pPr>
        <w:spacing w:line="360" w:lineRule="auto"/>
        <w:jc w:val="both"/>
        <w:rPr>
          <w:rFonts w:ascii="Times New Roman" w:hAnsi="Times New Roman" w:cs="Times New Roman"/>
          <w:sz w:val="28"/>
          <w:szCs w:val="28"/>
          <w:lang w:val="uk-UA"/>
        </w:rPr>
      </w:pPr>
    </w:p>
    <w:p w14:paraId="12AFBCD6" w14:textId="7B8B0824"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 xml:space="preserve">c.25 </w:t>
      </w:r>
      <w:proofErr w:type="spellStart"/>
      <w:r w:rsidRPr="00132BCE">
        <w:rPr>
          <w:rFonts w:ascii="Times New Roman" w:hAnsi="Times New Roman" w:cs="Times New Roman"/>
          <w:sz w:val="28"/>
          <w:szCs w:val="28"/>
          <w:lang w:val="uk-UA"/>
        </w:rPr>
        <w:t>Runner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Street</w:t>
      </w:r>
      <w:proofErr w:type="spellEnd"/>
    </w:p>
    <w:p w14:paraId="7AEC20BA" w14:textId="77777777" w:rsidR="00132BCE" w:rsidRPr="00132BCE" w:rsidRDefault="00132BCE" w:rsidP="00132BCE">
      <w:pPr>
        <w:spacing w:line="360" w:lineRule="auto"/>
        <w:jc w:val="both"/>
        <w:rPr>
          <w:rFonts w:ascii="Times New Roman" w:hAnsi="Times New Roman" w:cs="Times New Roman"/>
          <w:sz w:val="28"/>
          <w:szCs w:val="28"/>
          <w:lang w:val="uk-UA"/>
        </w:rPr>
      </w:pPr>
      <w:proofErr w:type="spellStart"/>
      <w:r w:rsidRPr="00132BCE">
        <w:rPr>
          <w:rFonts w:ascii="Times New Roman" w:hAnsi="Times New Roman" w:cs="Times New Roman"/>
          <w:sz w:val="28"/>
          <w:szCs w:val="28"/>
          <w:lang w:val="uk-UA"/>
        </w:rPr>
        <w:t>London</w:t>
      </w:r>
      <w:proofErr w:type="spellEnd"/>
      <w:r w:rsidRPr="00132BCE">
        <w:rPr>
          <w:rFonts w:ascii="Times New Roman" w:hAnsi="Times New Roman" w:cs="Times New Roman"/>
          <w:sz w:val="28"/>
          <w:szCs w:val="28"/>
          <w:lang w:val="uk-UA"/>
        </w:rPr>
        <w:t xml:space="preserve"> SW13AA</w:t>
      </w:r>
    </w:p>
    <w:p w14:paraId="4FB0683F"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 xml:space="preserve">1st </w:t>
      </w:r>
      <w:proofErr w:type="spellStart"/>
      <w:r w:rsidRPr="00132BCE">
        <w:rPr>
          <w:rFonts w:ascii="Times New Roman" w:hAnsi="Times New Roman" w:cs="Times New Roman"/>
          <w:sz w:val="28"/>
          <w:szCs w:val="28"/>
          <w:lang w:val="uk-UA"/>
        </w:rPr>
        <w:t>May</w:t>
      </w:r>
      <w:proofErr w:type="spellEnd"/>
      <w:r w:rsidRPr="00132BCE">
        <w:rPr>
          <w:rFonts w:ascii="Times New Roman" w:hAnsi="Times New Roman" w:cs="Times New Roman"/>
          <w:sz w:val="28"/>
          <w:szCs w:val="28"/>
          <w:lang w:val="uk-UA"/>
        </w:rPr>
        <w:t xml:space="preserve"> 2021</w:t>
      </w:r>
    </w:p>
    <w:p w14:paraId="186C7B3F" w14:textId="77777777" w:rsidR="00953DC2" w:rsidRDefault="00953DC2" w:rsidP="00065341">
      <w:pPr>
        <w:spacing w:line="360" w:lineRule="auto"/>
        <w:jc w:val="both"/>
        <w:rPr>
          <w:rFonts w:ascii="Times New Roman" w:hAnsi="Times New Roman" w:cs="Times New Roman"/>
          <w:sz w:val="28"/>
          <w:szCs w:val="28"/>
          <w:lang w:val="uk-UA"/>
        </w:rPr>
        <w:sectPr w:rsidR="00953DC2" w:rsidSect="00953DC2">
          <w:type w:val="continuous"/>
          <w:pgSz w:w="11906" w:h="16838"/>
          <w:pgMar w:top="1134" w:right="850" w:bottom="1134" w:left="1701" w:header="708" w:footer="708" w:gutter="0"/>
          <w:cols w:num="3" w:space="708"/>
          <w:docGrid w:linePitch="360"/>
        </w:sectPr>
      </w:pPr>
    </w:p>
    <w:p w14:paraId="3D9C0949" w14:textId="7A1DA043" w:rsidR="00132BCE" w:rsidRPr="00132BCE" w:rsidRDefault="00132BCE" w:rsidP="00065341">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4.</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What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kind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information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should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be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last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paragraph</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formal</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w:t>
      </w:r>
    </w:p>
    <w:p w14:paraId="261D0B8A"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a.</w:t>
      </w:r>
      <w:r w:rsidRPr="00132BCE">
        <w:rPr>
          <w:rFonts w:ascii="Times New Roman" w:hAnsi="Times New Roman" w:cs="Times New Roman"/>
          <w:sz w:val="28"/>
          <w:szCs w:val="28"/>
          <w:lang w:val="uk-UA"/>
        </w:rPr>
        <w:tab/>
        <w:t xml:space="preserve">I </w:t>
      </w:r>
      <w:proofErr w:type="spellStart"/>
      <w:r w:rsidRPr="00132BCE">
        <w:rPr>
          <w:rFonts w:ascii="Times New Roman" w:hAnsi="Times New Roman" w:cs="Times New Roman"/>
          <w:sz w:val="28"/>
          <w:szCs w:val="28"/>
          <w:lang w:val="uk-UA"/>
        </w:rPr>
        <w:t>look</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forward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successful</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working</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relationship</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future</w:t>
      </w:r>
      <w:proofErr w:type="spellEnd"/>
    </w:p>
    <w:p w14:paraId="435074B1"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b.</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Well</w:t>
      </w:r>
      <w:proofErr w:type="spellEnd"/>
      <w:r w:rsidRPr="00132BCE">
        <w:rPr>
          <w:rFonts w:ascii="Times New Roman" w:hAnsi="Times New Roman" w:cs="Times New Roman"/>
          <w:sz w:val="28"/>
          <w:szCs w:val="28"/>
          <w:lang w:val="uk-UA"/>
        </w:rPr>
        <w:t xml:space="preserve">, I </w:t>
      </w:r>
      <w:proofErr w:type="spellStart"/>
      <w:r w:rsidRPr="00132BCE">
        <w:rPr>
          <w:rFonts w:ascii="Times New Roman" w:hAnsi="Times New Roman" w:cs="Times New Roman"/>
          <w:sz w:val="28"/>
          <w:szCs w:val="28"/>
          <w:lang w:val="uk-UA"/>
        </w:rPr>
        <w:t>must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finish</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because</w:t>
      </w:r>
      <w:proofErr w:type="spellEnd"/>
      <w:r w:rsidRPr="00132BCE">
        <w:rPr>
          <w:rFonts w:ascii="Times New Roman" w:hAnsi="Times New Roman" w:cs="Times New Roman"/>
          <w:sz w:val="28"/>
          <w:szCs w:val="28"/>
          <w:lang w:val="uk-UA"/>
        </w:rPr>
        <w:t xml:space="preserve"> I </w:t>
      </w:r>
      <w:proofErr w:type="spellStart"/>
      <w:r w:rsidRPr="00132BCE">
        <w:rPr>
          <w:rFonts w:ascii="Times New Roman" w:hAnsi="Times New Roman" w:cs="Times New Roman"/>
          <w:sz w:val="28"/>
          <w:szCs w:val="28"/>
          <w:lang w:val="uk-UA"/>
        </w:rPr>
        <w:t>have</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lot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homework</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for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tomorrow</w:t>
      </w:r>
      <w:proofErr w:type="spellEnd"/>
    </w:p>
    <w:p w14:paraId="00996FB0"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c.</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Drop</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me</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when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can</w:t>
      </w:r>
      <w:proofErr w:type="spellEnd"/>
      <w:r w:rsidRPr="00132BCE">
        <w:rPr>
          <w:rFonts w:ascii="Times New Roman" w:hAnsi="Times New Roman" w:cs="Times New Roman"/>
          <w:sz w:val="28"/>
          <w:szCs w:val="28"/>
          <w:lang w:val="uk-UA"/>
        </w:rPr>
        <w:t>!</w:t>
      </w:r>
    </w:p>
    <w:p w14:paraId="195E6E0F" w14:textId="7A9BF37D" w:rsidR="00132BCE" w:rsidRPr="00132BCE" w:rsidRDefault="00132BCE" w:rsidP="00307502">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5.</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How</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complete</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friend</w:t>
      </w:r>
      <w:proofErr w:type="spellEnd"/>
      <w:r w:rsidRPr="00132BCE">
        <w:rPr>
          <w:rFonts w:ascii="Times New Roman" w:hAnsi="Times New Roman" w:cs="Times New Roman"/>
          <w:sz w:val="28"/>
          <w:szCs w:val="28"/>
          <w:lang w:val="uk-UA"/>
        </w:rPr>
        <w:t>?</w:t>
      </w:r>
    </w:p>
    <w:p w14:paraId="56B0F4FD"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a.</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Yours</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sincerely</w:t>
      </w:r>
      <w:proofErr w:type="spellEnd"/>
    </w:p>
    <w:p w14:paraId="5DB37473"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b.</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Lots</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kisses</w:t>
      </w:r>
      <w:proofErr w:type="spellEnd"/>
    </w:p>
    <w:p w14:paraId="48873C8A"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lastRenderedPageBreak/>
        <w:t>c.</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Respectfully</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yours</w:t>
      </w:r>
      <w:proofErr w:type="spellEnd"/>
    </w:p>
    <w:p w14:paraId="072A4F08" w14:textId="622EDB8D" w:rsidR="00132BCE" w:rsidRPr="00132BCE" w:rsidRDefault="00132BCE" w:rsidP="00307502">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6.</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How</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start</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a </w:t>
      </w:r>
      <w:proofErr w:type="spellStart"/>
      <w:r w:rsidRPr="00132BCE">
        <w:rPr>
          <w:rFonts w:ascii="Times New Roman" w:hAnsi="Times New Roman" w:cs="Times New Roman"/>
          <w:sz w:val="28"/>
          <w:szCs w:val="28"/>
          <w:lang w:val="uk-UA"/>
        </w:rPr>
        <w:t>potential</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employer</w:t>
      </w:r>
      <w:proofErr w:type="spellEnd"/>
      <w:r w:rsidRPr="00132BCE">
        <w:rPr>
          <w:rFonts w:ascii="Times New Roman" w:hAnsi="Times New Roman" w:cs="Times New Roman"/>
          <w:sz w:val="28"/>
          <w:szCs w:val="28"/>
          <w:lang w:val="uk-UA"/>
        </w:rPr>
        <w:t>?</w:t>
      </w:r>
    </w:p>
    <w:p w14:paraId="7D2691A9"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a.</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Dear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Sir</w:t>
      </w:r>
      <w:proofErr w:type="spellEnd"/>
    </w:p>
    <w:p w14:paraId="4BAF0398"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b.</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Hi</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Tom</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Smith</w:t>
      </w:r>
      <w:proofErr w:type="spellEnd"/>
    </w:p>
    <w:p w14:paraId="1429BA29"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c.</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Dear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Helen</w:t>
      </w:r>
      <w:proofErr w:type="spellEnd"/>
    </w:p>
    <w:p w14:paraId="1FD76581" w14:textId="1766FF5D" w:rsidR="00132BCE" w:rsidRPr="00132BCE" w:rsidRDefault="00132BCE" w:rsidP="00307502">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7.</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What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kind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information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should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be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last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paragraph</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informal</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w:t>
      </w:r>
    </w:p>
    <w:p w14:paraId="255DB897"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a.</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Thank</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for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taking</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time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consider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this</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application</w:t>
      </w:r>
      <w:proofErr w:type="spellEnd"/>
    </w:p>
    <w:p w14:paraId="177F5193"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b.</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Please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contact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me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have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any</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questions</w:t>
      </w:r>
      <w:proofErr w:type="spellEnd"/>
    </w:p>
    <w:p w14:paraId="0A692A48"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c.</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Take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care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yourself</w:t>
      </w:r>
      <w:proofErr w:type="spellEnd"/>
      <w:r w:rsidRPr="00132BCE">
        <w:rPr>
          <w:rFonts w:ascii="Times New Roman" w:hAnsi="Times New Roman" w:cs="Times New Roman"/>
          <w:sz w:val="28"/>
          <w:szCs w:val="28"/>
          <w:lang w:val="uk-UA"/>
        </w:rPr>
        <w:t>!</w:t>
      </w:r>
    </w:p>
    <w:p w14:paraId="7F87B045" w14:textId="76261B93" w:rsidR="00132BCE" w:rsidRPr="00132BCE" w:rsidRDefault="00132BCE" w:rsidP="00307502">
      <w:pPr>
        <w:spacing w:line="360" w:lineRule="auto"/>
        <w:ind w:firstLine="284"/>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8.</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What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kind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information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should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be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in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main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part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of</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letter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to</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the</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potential</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employer</w:t>
      </w:r>
      <w:proofErr w:type="spellEnd"/>
      <w:r w:rsidRPr="00132BCE">
        <w:rPr>
          <w:rFonts w:ascii="Times New Roman" w:hAnsi="Times New Roman" w:cs="Times New Roman"/>
          <w:sz w:val="28"/>
          <w:szCs w:val="28"/>
          <w:lang w:val="uk-UA"/>
        </w:rPr>
        <w:t>?</w:t>
      </w:r>
    </w:p>
    <w:p w14:paraId="1382360A"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a.</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Information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about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family</w:t>
      </w:r>
      <w:proofErr w:type="spellEnd"/>
    </w:p>
    <w:p w14:paraId="055FD190" w14:textId="77777777" w:rsidR="00132BCE" w:rsidRPr="00132BCE" w:rsidRDefault="00132BCE" w:rsidP="00132BCE">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b.</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Information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about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education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and</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experience</w:t>
      </w:r>
      <w:proofErr w:type="spellEnd"/>
    </w:p>
    <w:p w14:paraId="74642250" w14:textId="28F2198E" w:rsidR="006C4FA3" w:rsidRDefault="00132BCE" w:rsidP="00C66B6D">
      <w:pPr>
        <w:spacing w:line="360" w:lineRule="auto"/>
        <w:jc w:val="both"/>
        <w:rPr>
          <w:rFonts w:ascii="Times New Roman" w:hAnsi="Times New Roman" w:cs="Times New Roman"/>
          <w:sz w:val="28"/>
          <w:szCs w:val="28"/>
          <w:lang w:val="uk-UA"/>
        </w:rPr>
      </w:pPr>
      <w:r w:rsidRPr="00132BCE">
        <w:rPr>
          <w:rFonts w:ascii="Times New Roman" w:hAnsi="Times New Roman" w:cs="Times New Roman"/>
          <w:sz w:val="28"/>
          <w:szCs w:val="28"/>
          <w:lang w:val="uk-UA"/>
        </w:rPr>
        <w:t>c.</w:t>
      </w:r>
      <w:r w:rsidRPr="00132BCE">
        <w:rPr>
          <w:rFonts w:ascii="Times New Roman" w:hAnsi="Times New Roman" w:cs="Times New Roman"/>
          <w:sz w:val="28"/>
          <w:szCs w:val="28"/>
          <w:lang w:val="uk-UA"/>
        </w:rPr>
        <w:tab/>
      </w:r>
      <w:proofErr w:type="spellStart"/>
      <w:r w:rsidRPr="00132BCE">
        <w:rPr>
          <w:rFonts w:ascii="Times New Roman" w:hAnsi="Times New Roman" w:cs="Times New Roman"/>
          <w:sz w:val="28"/>
          <w:szCs w:val="28"/>
          <w:lang w:val="uk-UA"/>
        </w:rPr>
        <w:t>Information</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about</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your</w:t>
      </w:r>
      <w:proofErr w:type="spellEnd"/>
      <w:r w:rsidRPr="00132BCE">
        <w:rPr>
          <w:rFonts w:ascii="Times New Roman" w:hAnsi="Times New Roman" w:cs="Times New Roman"/>
          <w:sz w:val="28"/>
          <w:szCs w:val="28"/>
          <w:lang w:val="uk-UA"/>
        </w:rPr>
        <w:t xml:space="preserve"> </w:t>
      </w:r>
      <w:proofErr w:type="spellStart"/>
      <w:r w:rsidRPr="00132BCE">
        <w:rPr>
          <w:rFonts w:ascii="Times New Roman" w:hAnsi="Times New Roman" w:cs="Times New Roman"/>
          <w:sz w:val="28"/>
          <w:szCs w:val="28"/>
          <w:lang w:val="uk-UA"/>
        </w:rPr>
        <w:t>hobby</w:t>
      </w:r>
      <w:proofErr w:type="spellEnd"/>
    </w:p>
    <w:p w14:paraId="6ACB34ED" w14:textId="10BA47DC" w:rsidR="000B7C7D" w:rsidRDefault="000B7C7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5637BCB" w14:textId="6081D0B4" w:rsidR="000B7C7D" w:rsidRDefault="000B7C7D" w:rsidP="000B7C7D">
      <w:pPr>
        <w:spacing w:line="360" w:lineRule="auto"/>
        <w:jc w:val="center"/>
        <w:rPr>
          <w:rFonts w:ascii="Times New Roman" w:hAnsi="Times New Roman" w:cs="Times New Roman"/>
          <w:b/>
          <w:bCs/>
          <w:sz w:val="28"/>
          <w:szCs w:val="28"/>
          <w:lang w:val="uk-UA"/>
        </w:rPr>
      </w:pPr>
      <w:r w:rsidRPr="000B7C7D">
        <w:rPr>
          <w:rFonts w:ascii="Times New Roman" w:hAnsi="Times New Roman" w:cs="Times New Roman"/>
          <w:b/>
          <w:bCs/>
          <w:sz w:val="28"/>
          <w:szCs w:val="28"/>
          <w:lang w:val="uk-UA"/>
        </w:rPr>
        <w:lastRenderedPageBreak/>
        <w:t xml:space="preserve">ДОДАТОК </w:t>
      </w:r>
      <w:r w:rsidR="00FF12AB">
        <w:rPr>
          <w:rFonts w:ascii="Times New Roman" w:hAnsi="Times New Roman" w:cs="Times New Roman"/>
          <w:b/>
          <w:bCs/>
          <w:sz w:val="28"/>
          <w:szCs w:val="28"/>
          <w:lang w:val="uk-UA"/>
        </w:rPr>
        <w:t>Р</w:t>
      </w:r>
    </w:p>
    <w:p w14:paraId="1EDD3269" w14:textId="7BBAF595" w:rsidR="006C7D8D" w:rsidRDefault="006C7D8D" w:rsidP="000B7C7D">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w:t>
      </w:r>
      <w:r w:rsidRPr="006C7D8D">
        <w:rPr>
          <w:rFonts w:ascii="Times New Roman" w:hAnsi="Times New Roman" w:cs="Times New Roman"/>
          <w:b/>
          <w:bCs/>
          <w:sz w:val="28"/>
          <w:szCs w:val="28"/>
          <w:lang w:val="uk-UA"/>
        </w:rPr>
        <w:t xml:space="preserve">езультати дослідження рівня володіння учнями інформацією щодо коректного оформлення офіційного/неофіційного листа на </w:t>
      </w:r>
      <w:proofErr w:type="spellStart"/>
      <w:r w:rsidRPr="006C7D8D">
        <w:rPr>
          <w:rFonts w:ascii="Times New Roman" w:hAnsi="Times New Roman" w:cs="Times New Roman"/>
          <w:b/>
          <w:bCs/>
          <w:sz w:val="28"/>
          <w:szCs w:val="28"/>
          <w:lang w:val="uk-UA"/>
        </w:rPr>
        <w:t>констатувальному</w:t>
      </w:r>
      <w:proofErr w:type="spellEnd"/>
      <w:r w:rsidRPr="006C7D8D">
        <w:rPr>
          <w:rFonts w:ascii="Times New Roman" w:hAnsi="Times New Roman" w:cs="Times New Roman"/>
          <w:b/>
          <w:bCs/>
          <w:sz w:val="28"/>
          <w:szCs w:val="28"/>
          <w:lang w:val="uk-UA"/>
        </w:rPr>
        <w:t xml:space="preserve"> етапі експерименту</w:t>
      </w:r>
    </w:p>
    <w:tbl>
      <w:tblPr>
        <w:tblStyle w:val="a8"/>
        <w:tblW w:w="0" w:type="auto"/>
        <w:tblLayout w:type="fixed"/>
        <w:tblLook w:val="04A0" w:firstRow="1" w:lastRow="0" w:firstColumn="1" w:lastColumn="0" w:noHBand="0" w:noVBand="1"/>
      </w:tblPr>
      <w:tblGrid>
        <w:gridCol w:w="1951"/>
        <w:gridCol w:w="709"/>
        <w:gridCol w:w="709"/>
        <w:gridCol w:w="567"/>
        <w:gridCol w:w="567"/>
        <w:gridCol w:w="708"/>
        <w:gridCol w:w="567"/>
        <w:gridCol w:w="567"/>
        <w:gridCol w:w="709"/>
        <w:gridCol w:w="1134"/>
        <w:gridCol w:w="1383"/>
      </w:tblGrid>
      <w:tr w:rsidR="003A694F" w:rsidRPr="00EB649C" w14:paraId="21DC8F7E" w14:textId="77777777" w:rsidTr="00310F54">
        <w:tc>
          <w:tcPr>
            <w:tcW w:w="1951" w:type="dxa"/>
            <w:vMerge w:val="restart"/>
          </w:tcPr>
          <w:p w14:paraId="39E70797" w14:textId="6A324539" w:rsidR="003A694F" w:rsidRPr="00EB649C" w:rsidRDefault="003A694F" w:rsidP="004F7938">
            <w:pPr>
              <w:jc w:val="both"/>
              <w:rPr>
                <w:rFonts w:ascii="Times New Roman" w:hAnsi="Times New Roman" w:cs="Times New Roman"/>
                <w:sz w:val="28"/>
                <w:szCs w:val="28"/>
                <w:lang w:val="uk-UA"/>
              </w:rPr>
            </w:pPr>
            <w:r w:rsidRPr="00EB649C">
              <w:rPr>
                <w:rFonts w:ascii="Times New Roman" w:hAnsi="Times New Roman" w:cs="Times New Roman"/>
                <w:noProof/>
                <w:sz w:val="28"/>
                <w:szCs w:val="28"/>
                <w:lang w:val="uk-UA" w:eastAsia="uk-UA"/>
              </w:rPr>
              <mc:AlternateContent>
                <mc:Choice Requires="wps">
                  <w:drawing>
                    <wp:anchor distT="0" distB="0" distL="114300" distR="114300" simplePos="0" relativeHeight="251648000" behindDoc="0" locked="0" layoutInCell="1" allowOverlap="1" wp14:anchorId="2490365E" wp14:editId="5A6B47EF">
                      <wp:simplePos x="0" y="0"/>
                      <wp:positionH relativeFrom="column">
                        <wp:posOffset>-80010</wp:posOffset>
                      </wp:positionH>
                      <wp:positionV relativeFrom="paragraph">
                        <wp:posOffset>20955</wp:posOffset>
                      </wp:positionV>
                      <wp:extent cx="1228725" cy="60007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228725"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F6A99" id="Прямая соединительная линия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65pt" to="90.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" strokecolor="black [3213]" strokeweight=".5pt">
                      <v:stroke joinstyle="miter"/>
                    </v:line>
                  </w:pict>
                </mc:Fallback>
              </mc:AlternateContent>
            </w:r>
            <w:r w:rsidR="005D6439">
              <w:rPr>
                <w:rFonts w:ascii="Times New Roman" w:hAnsi="Times New Roman" w:cs="Times New Roman"/>
                <w:sz w:val="28"/>
                <w:szCs w:val="28"/>
                <w:lang w:val="uk-UA"/>
              </w:rPr>
              <w:t xml:space="preserve">       </w:t>
            </w:r>
            <w:r w:rsidRPr="00EB649C">
              <w:rPr>
                <w:rFonts w:ascii="Times New Roman" w:hAnsi="Times New Roman" w:cs="Times New Roman"/>
                <w:sz w:val="28"/>
                <w:szCs w:val="28"/>
                <w:lang w:val="uk-UA"/>
              </w:rPr>
              <w:t>Питання</w:t>
            </w:r>
          </w:p>
          <w:p w14:paraId="6F1AEED7" w14:textId="77777777" w:rsidR="003A694F" w:rsidRPr="00EB649C" w:rsidRDefault="003A694F" w:rsidP="004F7938">
            <w:pPr>
              <w:rPr>
                <w:rFonts w:ascii="Times New Roman" w:hAnsi="Times New Roman" w:cs="Times New Roman"/>
                <w:sz w:val="28"/>
                <w:szCs w:val="28"/>
                <w:lang w:val="uk-UA"/>
              </w:rPr>
            </w:pPr>
          </w:p>
          <w:p w14:paraId="774996C7" w14:textId="77777777" w:rsidR="003A694F" w:rsidRPr="00EB649C" w:rsidRDefault="003A694F" w:rsidP="004F7938">
            <w:pPr>
              <w:rPr>
                <w:rFonts w:ascii="Times New Roman" w:hAnsi="Times New Roman" w:cs="Times New Roman"/>
                <w:sz w:val="28"/>
                <w:szCs w:val="28"/>
                <w:lang w:val="uk-UA"/>
              </w:rPr>
            </w:pPr>
            <w:r w:rsidRPr="00EB649C">
              <w:rPr>
                <w:rFonts w:ascii="Times New Roman" w:hAnsi="Times New Roman" w:cs="Times New Roman"/>
                <w:sz w:val="28"/>
                <w:szCs w:val="28"/>
                <w:lang w:val="uk-UA"/>
              </w:rPr>
              <w:t>Учень</w:t>
            </w:r>
          </w:p>
        </w:tc>
        <w:tc>
          <w:tcPr>
            <w:tcW w:w="709" w:type="dxa"/>
            <w:vMerge w:val="restart"/>
          </w:tcPr>
          <w:p w14:paraId="5D2A470E"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1</w:t>
            </w:r>
          </w:p>
        </w:tc>
        <w:tc>
          <w:tcPr>
            <w:tcW w:w="709" w:type="dxa"/>
            <w:vMerge w:val="restart"/>
          </w:tcPr>
          <w:p w14:paraId="39F4BA2E"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2</w:t>
            </w:r>
          </w:p>
        </w:tc>
        <w:tc>
          <w:tcPr>
            <w:tcW w:w="567" w:type="dxa"/>
            <w:vMerge w:val="restart"/>
          </w:tcPr>
          <w:p w14:paraId="7C97453B"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3</w:t>
            </w:r>
          </w:p>
        </w:tc>
        <w:tc>
          <w:tcPr>
            <w:tcW w:w="567" w:type="dxa"/>
            <w:vMerge w:val="restart"/>
          </w:tcPr>
          <w:p w14:paraId="5247F66C"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4</w:t>
            </w:r>
          </w:p>
        </w:tc>
        <w:tc>
          <w:tcPr>
            <w:tcW w:w="708" w:type="dxa"/>
            <w:vMerge w:val="restart"/>
          </w:tcPr>
          <w:p w14:paraId="2DC56F2B"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5</w:t>
            </w:r>
          </w:p>
        </w:tc>
        <w:tc>
          <w:tcPr>
            <w:tcW w:w="567" w:type="dxa"/>
            <w:vMerge w:val="restart"/>
          </w:tcPr>
          <w:p w14:paraId="0A46879C"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6</w:t>
            </w:r>
          </w:p>
        </w:tc>
        <w:tc>
          <w:tcPr>
            <w:tcW w:w="567" w:type="dxa"/>
            <w:vMerge w:val="restart"/>
          </w:tcPr>
          <w:p w14:paraId="4ECD2DFC"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7</w:t>
            </w:r>
          </w:p>
        </w:tc>
        <w:tc>
          <w:tcPr>
            <w:tcW w:w="709" w:type="dxa"/>
            <w:vMerge w:val="restart"/>
          </w:tcPr>
          <w:p w14:paraId="3069ECDF"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8</w:t>
            </w:r>
          </w:p>
        </w:tc>
        <w:tc>
          <w:tcPr>
            <w:tcW w:w="2517" w:type="dxa"/>
            <w:gridSpan w:val="2"/>
          </w:tcPr>
          <w:p w14:paraId="6AB0F60F"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Всього</w:t>
            </w:r>
          </w:p>
        </w:tc>
      </w:tr>
      <w:tr w:rsidR="003A694F" w:rsidRPr="00EB649C" w14:paraId="75AB18D7" w14:textId="77777777" w:rsidTr="00310F54">
        <w:tc>
          <w:tcPr>
            <w:tcW w:w="1951" w:type="dxa"/>
            <w:vMerge/>
          </w:tcPr>
          <w:p w14:paraId="257999C9" w14:textId="77777777" w:rsidR="003A694F" w:rsidRPr="00EB649C" w:rsidRDefault="003A694F" w:rsidP="004F7938">
            <w:pPr>
              <w:jc w:val="both"/>
              <w:rPr>
                <w:rFonts w:ascii="Times New Roman" w:hAnsi="Times New Roman" w:cs="Times New Roman"/>
                <w:sz w:val="28"/>
                <w:szCs w:val="28"/>
                <w:lang w:val="uk-UA"/>
              </w:rPr>
            </w:pPr>
          </w:p>
        </w:tc>
        <w:tc>
          <w:tcPr>
            <w:tcW w:w="709" w:type="dxa"/>
            <w:vMerge/>
          </w:tcPr>
          <w:p w14:paraId="450D72A9" w14:textId="77777777" w:rsidR="003A694F" w:rsidRPr="00EB649C" w:rsidRDefault="003A694F" w:rsidP="004F7938">
            <w:pPr>
              <w:jc w:val="both"/>
              <w:rPr>
                <w:rFonts w:ascii="Times New Roman" w:hAnsi="Times New Roman" w:cs="Times New Roman"/>
                <w:sz w:val="28"/>
                <w:szCs w:val="28"/>
                <w:lang w:val="uk-UA"/>
              </w:rPr>
            </w:pPr>
          </w:p>
        </w:tc>
        <w:tc>
          <w:tcPr>
            <w:tcW w:w="709" w:type="dxa"/>
            <w:vMerge/>
          </w:tcPr>
          <w:p w14:paraId="2FF4918A" w14:textId="77777777" w:rsidR="003A694F" w:rsidRPr="00EB649C" w:rsidRDefault="003A694F" w:rsidP="004F7938">
            <w:pPr>
              <w:jc w:val="both"/>
              <w:rPr>
                <w:rFonts w:ascii="Times New Roman" w:hAnsi="Times New Roman" w:cs="Times New Roman"/>
                <w:sz w:val="28"/>
                <w:szCs w:val="28"/>
                <w:lang w:val="uk-UA"/>
              </w:rPr>
            </w:pPr>
          </w:p>
        </w:tc>
        <w:tc>
          <w:tcPr>
            <w:tcW w:w="567" w:type="dxa"/>
            <w:vMerge/>
          </w:tcPr>
          <w:p w14:paraId="5480344C" w14:textId="77777777" w:rsidR="003A694F" w:rsidRPr="00EB649C" w:rsidRDefault="003A694F" w:rsidP="004F7938">
            <w:pPr>
              <w:jc w:val="both"/>
              <w:rPr>
                <w:rFonts w:ascii="Times New Roman" w:hAnsi="Times New Roman" w:cs="Times New Roman"/>
                <w:sz w:val="28"/>
                <w:szCs w:val="28"/>
                <w:lang w:val="uk-UA"/>
              </w:rPr>
            </w:pPr>
          </w:p>
        </w:tc>
        <w:tc>
          <w:tcPr>
            <w:tcW w:w="567" w:type="dxa"/>
            <w:vMerge/>
          </w:tcPr>
          <w:p w14:paraId="5563274B" w14:textId="77777777" w:rsidR="003A694F" w:rsidRPr="00EB649C" w:rsidRDefault="003A694F" w:rsidP="004F7938">
            <w:pPr>
              <w:jc w:val="both"/>
              <w:rPr>
                <w:rFonts w:ascii="Times New Roman" w:hAnsi="Times New Roman" w:cs="Times New Roman"/>
                <w:sz w:val="28"/>
                <w:szCs w:val="28"/>
                <w:lang w:val="uk-UA"/>
              </w:rPr>
            </w:pPr>
          </w:p>
        </w:tc>
        <w:tc>
          <w:tcPr>
            <w:tcW w:w="708" w:type="dxa"/>
            <w:vMerge/>
          </w:tcPr>
          <w:p w14:paraId="57E7405C" w14:textId="77777777" w:rsidR="003A694F" w:rsidRPr="00EB649C" w:rsidRDefault="003A694F" w:rsidP="004F7938">
            <w:pPr>
              <w:jc w:val="both"/>
              <w:rPr>
                <w:rFonts w:ascii="Times New Roman" w:hAnsi="Times New Roman" w:cs="Times New Roman"/>
                <w:sz w:val="28"/>
                <w:szCs w:val="28"/>
                <w:lang w:val="uk-UA"/>
              </w:rPr>
            </w:pPr>
          </w:p>
        </w:tc>
        <w:tc>
          <w:tcPr>
            <w:tcW w:w="567" w:type="dxa"/>
            <w:vMerge/>
          </w:tcPr>
          <w:p w14:paraId="5D9CFAA3" w14:textId="77777777" w:rsidR="003A694F" w:rsidRPr="00EB649C" w:rsidRDefault="003A694F" w:rsidP="004F7938">
            <w:pPr>
              <w:jc w:val="both"/>
              <w:rPr>
                <w:rFonts w:ascii="Times New Roman" w:hAnsi="Times New Roman" w:cs="Times New Roman"/>
                <w:sz w:val="28"/>
                <w:szCs w:val="28"/>
                <w:lang w:val="uk-UA"/>
              </w:rPr>
            </w:pPr>
          </w:p>
        </w:tc>
        <w:tc>
          <w:tcPr>
            <w:tcW w:w="567" w:type="dxa"/>
            <w:vMerge/>
          </w:tcPr>
          <w:p w14:paraId="6A482AA9" w14:textId="77777777" w:rsidR="003A694F" w:rsidRPr="00EB649C" w:rsidRDefault="003A694F" w:rsidP="004F7938">
            <w:pPr>
              <w:jc w:val="both"/>
              <w:rPr>
                <w:rFonts w:ascii="Times New Roman" w:hAnsi="Times New Roman" w:cs="Times New Roman"/>
                <w:sz w:val="28"/>
                <w:szCs w:val="28"/>
                <w:lang w:val="uk-UA"/>
              </w:rPr>
            </w:pPr>
          </w:p>
        </w:tc>
        <w:tc>
          <w:tcPr>
            <w:tcW w:w="709" w:type="dxa"/>
            <w:vMerge/>
          </w:tcPr>
          <w:p w14:paraId="6D99815D" w14:textId="77777777" w:rsidR="003A694F" w:rsidRPr="00EB649C" w:rsidRDefault="003A694F" w:rsidP="004F7938">
            <w:pPr>
              <w:jc w:val="both"/>
              <w:rPr>
                <w:rFonts w:ascii="Times New Roman" w:hAnsi="Times New Roman" w:cs="Times New Roman"/>
                <w:sz w:val="28"/>
                <w:szCs w:val="28"/>
                <w:lang w:val="uk-UA"/>
              </w:rPr>
            </w:pPr>
          </w:p>
        </w:tc>
        <w:tc>
          <w:tcPr>
            <w:tcW w:w="1134" w:type="dxa"/>
          </w:tcPr>
          <w:p w14:paraId="3504C32C"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Бали</w:t>
            </w:r>
          </w:p>
        </w:tc>
        <w:tc>
          <w:tcPr>
            <w:tcW w:w="1383" w:type="dxa"/>
          </w:tcPr>
          <w:p w14:paraId="12C04887"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Відсотки</w:t>
            </w:r>
          </w:p>
        </w:tc>
      </w:tr>
      <w:tr w:rsidR="003A694F" w:rsidRPr="00EB649C" w14:paraId="7DFC2A5A" w14:textId="77777777" w:rsidTr="00310F54">
        <w:tc>
          <w:tcPr>
            <w:tcW w:w="1951" w:type="dxa"/>
            <w:vMerge/>
          </w:tcPr>
          <w:p w14:paraId="3FE4D9FB" w14:textId="77777777" w:rsidR="003A694F" w:rsidRPr="00EB649C" w:rsidRDefault="003A694F" w:rsidP="004F7938">
            <w:pPr>
              <w:jc w:val="both"/>
              <w:rPr>
                <w:rFonts w:ascii="Times New Roman" w:hAnsi="Times New Roman" w:cs="Times New Roman"/>
                <w:sz w:val="28"/>
                <w:szCs w:val="28"/>
                <w:lang w:val="uk-UA"/>
              </w:rPr>
            </w:pPr>
          </w:p>
        </w:tc>
        <w:tc>
          <w:tcPr>
            <w:tcW w:w="7620" w:type="dxa"/>
            <w:gridSpan w:val="10"/>
          </w:tcPr>
          <w:p w14:paraId="498B3EFC"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КГ</w:t>
            </w:r>
          </w:p>
        </w:tc>
      </w:tr>
      <w:tr w:rsidR="003A694F" w:rsidRPr="00EB649C" w14:paraId="21D65DB8" w14:textId="77777777" w:rsidTr="00310F54">
        <w:tc>
          <w:tcPr>
            <w:tcW w:w="1951" w:type="dxa"/>
          </w:tcPr>
          <w:p w14:paraId="4DF1B29C" w14:textId="77777777" w:rsidR="003A694F" w:rsidRPr="00EB649C" w:rsidRDefault="003A694F" w:rsidP="004F7938">
            <w:pPr>
              <w:jc w:val="both"/>
              <w:rPr>
                <w:rFonts w:ascii="Times New Roman" w:hAnsi="Times New Roman" w:cs="Times New Roman"/>
                <w:sz w:val="28"/>
                <w:szCs w:val="28"/>
                <w:lang w:val="uk-UA"/>
              </w:rPr>
            </w:pPr>
            <w:r w:rsidRPr="00EB649C">
              <w:rPr>
                <w:rFonts w:ascii="Times New Roman" w:hAnsi="Times New Roman" w:cs="Times New Roman"/>
                <w:sz w:val="28"/>
                <w:szCs w:val="28"/>
                <w:lang w:val="uk-UA"/>
              </w:rPr>
              <w:t>Да</w:t>
            </w:r>
            <w:r>
              <w:rPr>
                <w:rFonts w:ascii="Times New Roman" w:hAnsi="Times New Roman" w:cs="Times New Roman"/>
                <w:sz w:val="28"/>
                <w:szCs w:val="28"/>
                <w:lang w:val="uk-UA"/>
              </w:rPr>
              <w:t>р’я</w:t>
            </w:r>
            <w:r w:rsidRPr="00EB649C">
              <w:rPr>
                <w:rFonts w:ascii="Times New Roman" w:hAnsi="Times New Roman" w:cs="Times New Roman"/>
                <w:sz w:val="28"/>
                <w:szCs w:val="28"/>
                <w:lang w:val="uk-UA"/>
              </w:rPr>
              <w:t xml:space="preserve"> А.</w:t>
            </w:r>
          </w:p>
        </w:tc>
        <w:tc>
          <w:tcPr>
            <w:tcW w:w="709" w:type="dxa"/>
          </w:tcPr>
          <w:p w14:paraId="4C5DE483"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709" w:type="dxa"/>
          </w:tcPr>
          <w:p w14:paraId="4914474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9FEAEBB"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567" w:type="dxa"/>
          </w:tcPr>
          <w:p w14:paraId="2A820A29"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708" w:type="dxa"/>
          </w:tcPr>
          <w:p w14:paraId="59CC92A5"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567" w:type="dxa"/>
          </w:tcPr>
          <w:p w14:paraId="1822B64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6B7C90B" w14:textId="77777777" w:rsidR="003A694F" w:rsidRPr="00EB649C" w:rsidRDefault="003A694F" w:rsidP="004F7938">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709" w:type="dxa"/>
          </w:tcPr>
          <w:p w14:paraId="53A8592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7C7102C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383" w:type="dxa"/>
          </w:tcPr>
          <w:p w14:paraId="1685B0A5"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3A694F" w:rsidRPr="00EB649C" w14:paraId="4E402A84" w14:textId="77777777" w:rsidTr="00310F54">
        <w:tc>
          <w:tcPr>
            <w:tcW w:w="1951" w:type="dxa"/>
          </w:tcPr>
          <w:p w14:paraId="37D62307"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Микола М.</w:t>
            </w:r>
          </w:p>
        </w:tc>
        <w:tc>
          <w:tcPr>
            <w:tcW w:w="709" w:type="dxa"/>
          </w:tcPr>
          <w:p w14:paraId="2D0A8C7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08BAE781" w14:textId="77777777" w:rsidR="003A694F" w:rsidRPr="00EB649C" w:rsidRDefault="003A694F" w:rsidP="004F7938">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567" w:type="dxa"/>
          </w:tcPr>
          <w:p w14:paraId="054FFD88" w14:textId="77777777" w:rsidR="003A694F" w:rsidRPr="00EB649C" w:rsidRDefault="003A694F" w:rsidP="004F7938">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567" w:type="dxa"/>
          </w:tcPr>
          <w:p w14:paraId="68BE10B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5E931850" w14:textId="77777777" w:rsidR="003A694F" w:rsidRPr="00EB649C" w:rsidRDefault="003A694F" w:rsidP="004F7938">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567" w:type="dxa"/>
          </w:tcPr>
          <w:p w14:paraId="4C188FE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655463E8" w14:textId="77777777" w:rsidR="003A694F" w:rsidRPr="00EB649C" w:rsidRDefault="003A694F" w:rsidP="004F7938">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709" w:type="dxa"/>
          </w:tcPr>
          <w:p w14:paraId="7189ABD2" w14:textId="77777777" w:rsidR="003A694F" w:rsidRPr="00EB649C" w:rsidRDefault="003A694F" w:rsidP="004F7938">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1134" w:type="dxa"/>
          </w:tcPr>
          <w:p w14:paraId="499190B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383" w:type="dxa"/>
          </w:tcPr>
          <w:p w14:paraId="706ADA2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3A694F" w:rsidRPr="00EB649C" w14:paraId="1A78B075" w14:textId="77777777" w:rsidTr="00310F54">
        <w:tc>
          <w:tcPr>
            <w:tcW w:w="1951" w:type="dxa"/>
          </w:tcPr>
          <w:p w14:paraId="0EABD8B5"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Олег М.</w:t>
            </w:r>
          </w:p>
        </w:tc>
        <w:tc>
          <w:tcPr>
            <w:tcW w:w="709" w:type="dxa"/>
          </w:tcPr>
          <w:p w14:paraId="71A5478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6CB70E71"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5B1E8A1" w14:textId="77777777" w:rsidR="003A694F" w:rsidRPr="00EB649C" w:rsidRDefault="003A694F" w:rsidP="004F7938">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567" w:type="dxa"/>
          </w:tcPr>
          <w:p w14:paraId="553651C3" w14:textId="77777777" w:rsidR="003A694F" w:rsidRPr="00EB649C" w:rsidRDefault="003A694F" w:rsidP="004F7938">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708" w:type="dxa"/>
          </w:tcPr>
          <w:p w14:paraId="1FEB878C" w14:textId="77777777" w:rsidR="003A694F" w:rsidRPr="00EB649C" w:rsidRDefault="003A694F" w:rsidP="004F7938">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567" w:type="dxa"/>
          </w:tcPr>
          <w:p w14:paraId="29BBDA4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6B2B103" w14:textId="77777777" w:rsidR="003A694F" w:rsidRPr="00EB649C" w:rsidRDefault="003A694F" w:rsidP="004F7938">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709" w:type="dxa"/>
          </w:tcPr>
          <w:p w14:paraId="303D8F4A"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44AEE37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045A6245"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015CF961" w14:textId="77777777" w:rsidTr="00310F54">
        <w:tc>
          <w:tcPr>
            <w:tcW w:w="1951" w:type="dxa"/>
          </w:tcPr>
          <w:p w14:paraId="2316459B"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Ілля М.</w:t>
            </w:r>
          </w:p>
        </w:tc>
        <w:tc>
          <w:tcPr>
            <w:tcW w:w="709" w:type="dxa"/>
          </w:tcPr>
          <w:p w14:paraId="287921A1" w14:textId="77777777" w:rsidR="003A694F" w:rsidRPr="00EB649C" w:rsidRDefault="003A694F" w:rsidP="004F7938">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709" w:type="dxa"/>
          </w:tcPr>
          <w:p w14:paraId="4A0BDA8E" w14:textId="77777777" w:rsidR="003A694F" w:rsidRPr="00EB649C" w:rsidRDefault="003A694F" w:rsidP="004F7938">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43CC54D9" w14:textId="77777777" w:rsidR="003A694F" w:rsidRPr="00EB649C" w:rsidRDefault="003A694F" w:rsidP="004F7938">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10DFEBD1" w14:textId="77777777" w:rsidR="003A694F" w:rsidRPr="00EB649C" w:rsidRDefault="003A694F" w:rsidP="004F7938">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708" w:type="dxa"/>
          </w:tcPr>
          <w:p w14:paraId="79666260" w14:textId="77777777" w:rsidR="003A694F" w:rsidRPr="00EB649C" w:rsidRDefault="003A694F" w:rsidP="004F7938">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67D8F894" w14:textId="77777777" w:rsidR="003A694F" w:rsidRPr="00EB649C" w:rsidRDefault="003A694F" w:rsidP="004F7938">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09C541C7" w14:textId="77777777" w:rsidR="003A694F" w:rsidRPr="00EB649C" w:rsidRDefault="003A694F" w:rsidP="004F7938">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709" w:type="dxa"/>
          </w:tcPr>
          <w:p w14:paraId="6F791401"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13016AB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83" w:type="dxa"/>
          </w:tcPr>
          <w:p w14:paraId="3867CE2A"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3A694F" w:rsidRPr="00EB649C" w14:paraId="6D8097E3" w14:textId="77777777" w:rsidTr="00310F54">
        <w:tc>
          <w:tcPr>
            <w:tcW w:w="1951" w:type="dxa"/>
          </w:tcPr>
          <w:p w14:paraId="66D7A2BA"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Ірина Н.</w:t>
            </w:r>
          </w:p>
        </w:tc>
        <w:tc>
          <w:tcPr>
            <w:tcW w:w="709" w:type="dxa"/>
          </w:tcPr>
          <w:p w14:paraId="798AA50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56E981E3" w14:textId="77777777" w:rsidR="003A694F" w:rsidRPr="00EB649C" w:rsidRDefault="003A694F" w:rsidP="004F7938">
            <w:pPr>
              <w:jc w:val="center"/>
              <w:rPr>
                <w:rFonts w:ascii="Times New Roman" w:hAnsi="Times New Roman" w:cs="Times New Roman"/>
                <w:sz w:val="28"/>
                <w:szCs w:val="28"/>
                <w:lang w:val="uk-UA"/>
              </w:rPr>
            </w:pPr>
            <w:r w:rsidRPr="001E2C6E">
              <w:rPr>
                <w:rFonts w:ascii="Times New Roman" w:hAnsi="Times New Roman" w:cs="Times New Roman"/>
                <w:sz w:val="28"/>
                <w:szCs w:val="28"/>
                <w:lang w:val="uk-UA"/>
              </w:rPr>
              <w:t>–</w:t>
            </w:r>
          </w:p>
        </w:tc>
        <w:tc>
          <w:tcPr>
            <w:tcW w:w="567" w:type="dxa"/>
          </w:tcPr>
          <w:p w14:paraId="5728CFF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3BFCD50" w14:textId="77777777" w:rsidR="003A694F" w:rsidRPr="00EB649C" w:rsidRDefault="003A694F" w:rsidP="004F7938">
            <w:pPr>
              <w:jc w:val="center"/>
              <w:rPr>
                <w:rFonts w:ascii="Times New Roman" w:hAnsi="Times New Roman" w:cs="Times New Roman"/>
                <w:sz w:val="28"/>
                <w:szCs w:val="28"/>
                <w:lang w:val="uk-UA"/>
              </w:rPr>
            </w:pPr>
            <w:r w:rsidRPr="001E2C6E">
              <w:rPr>
                <w:rFonts w:ascii="Times New Roman" w:hAnsi="Times New Roman" w:cs="Times New Roman"/>
                <w:sz w:val="28"/>
                <w:szCs w:val="28"/>
                <w:lang w:val="uk-UA"/>
              </w:rPr>
              <w:t>–</w:t>
            </w:r>
          </w:p>
        </w:tc>
        <w:tc>
          <w:tcPr>
            <w:tcW w:w="708" w:type="dxa"/>
          </w:tcPr>
          <w:p w14:paraId="00345CF1" w14:textId="77777777" w:rsidR="003A694F" w:rsidRPr="00EB649C" w:rsidRDefault="003A694F" w:rsidP="004F7938">
            <w:pPr>
              <w:jc w:val="center"/>
              <w:rPr>
                <w:rFonts w:ascii="Times New Roman" w:hAnsi="Times New Roman" w:cs="Times New Roman"/>
                <w:sz w:val="28"/>
                <w:szCs w:val="28"/>
                <w:lang w:val="uk-UA"/>
              </w:rPr>
            </w:pPr>
            <w:r w:rsidRPr="001E2C6E">
              <w:rPr>
                <w:rFonts w:ascii="Times New Roman" w:hAnsi="Times New Roman" w:cs="Times New Roman"/>
                <w:sz w:val="28"/>
                <w:szCs w:val="28"/>
                <w:lang w:val="uk-UA"/>
              </w:rPr>
              <w:t>–</w:t>
            </w:r>
          </w:p>
        </w:tc>
        <w:tc>
          <w:tcPr>
            <w:tcW w:w="567" w:type="dxa"/>
          </w:tcPr>
          <w:p w14:paraId="73DE4C1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219CD39" w14:textId="77777777" w:rsidR="003A694F" w:rsidRPr="00EB649C" w:rsidRDefault="003A694F" w:rsidP="004F7938">
            <w:pPr>
              <w:jc w:val="center"/>
              <w:rPr>
                <w:rFonts w:ascii="Times New Roman" w:hAnsi="Times New Roman" w:cs="Times New Roman"/>
                <w:sz w:val="28"/>
                <w:szCs w:val="28"/>
                <w:lang w:val="uk-UA"/>
              </w:rPr>
            </w:pPr>
            <w:r w:rsidRPr="001E2C6E">
              <w:rPr>
                <w:rFonts w:ascii="Times New Roman" w:hAnsi="Times New Roman" w:cs="Times New Roman"/>
                <w:sz w:val="28"/>
                <w:szCs w:val="28"/>
                <w:lang w:val="uk-UA"/>
              </w:rPr>
              <w:t>–</w:t>
            </w:r>
          </w:p>
        </w:tc>
        <w:tc>
          <w:tcPr>
            <w:tcW w:w="709" w:type="dxa"/>
          </w:tcPr>
          <w:p w14:paraId="22E2D4D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730CA48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4710E07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38630B9A" w14:textId="77777777" w:rsidTr="00310F54">
        <w:tc>
          <w:tcPr>
            <w:tcW w:w="1951" w:type="dxa"/>
          </w:tcPr>
          <w:p w14:paraId="794FCB0F"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Вікторія О.</w:t>
            </w:r>
          </w:p>
        </w:tc>
        <w:tc>
          <w:tcPr>
            <w:tcW w:w="709" w:type="dxa"/>
          </w:tcPr>
          <w:p w14:paraId="052DF85D"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4F9DA947" w14:textId="77777777" w:rsidR="003A694F" w:rsidRPr="00EB649C" w:rsidRDefault="003A694F" w:rsidP="004F7938">
            <w:pPr>
              <w:jc w:val="center"/>
              <w:rPr>
                <w:rFonts w:ascii="Times New Roman" w:hAnsi="Times New Roman" w:cs="Times New Roman"/>
                <w:sz w:val="28"/>
                <w:szCs w:val="28"/>
                <w:lang w:val="uk-UA"/>
              </w:rPr>
            </w:pPr>
            <w:r w:rsidRPr="00C55209">
              <w:rPr>
                <w:rFonts w:ascii="Times New Roman" w:hAnsi="Times New Roman" w:cs="Times New Roman"/>
                <w:sz w:val="28"/>
                <w:szCs w:val="28"/>
                <w:lang w:val="uk-UA"/>
              </w:rPr>
              <w:t>–</w:t>
            </w:r>
          </w:p>
        </w:tc>
        <w:tc>
          <w:tcPr>
            <w:tcW w:w="567" w:type="dxa"/>
          </w:tcPr>
          <w:p w14:paraId="6E73EA0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6FE6C5B8" w14:textId="77777777" w:rsidR="003A694F" w:rsidRPr="00EB649C" w:rsidRDefault="003A694F" w:rsidP="004F7938">
            <w:pPr>
              <w:jc w:val="center"/>
              <w:rPr>
                <w:rFonts w:ascii="Times New Roman" w:hAnsi="Times New Roman" w:cs="Times New Roman"/>
                <w:sz w:val="28"/>
                <w:szCs w:val="28"/>
                <w:lang w:val="uk-UA"/>
              </w:rPr>
            </w:pPr>
            <w:r w:rsidRPr="00C55209">
              <w:rPr>
                <w:rFonts w:ascii="Times New Roman" w:hAnsi="Times New Roman" w:cs="Times New Roman"/>
                <w:sz w:val="28"/>
                <w:szCs w:val="28"/>
                <w:lang w:val="uk-UA"/>
              </w:rPr>
              <w:t>–</w:t>
            </w:r>
          </w:p>
        </w:tc>
        <w:tc>
          <w:tcPr>
            <w:tcW w:w="708" w:type="dxa"/>
          </w:tcPr>
          <w:p w14:paraId="033C0B5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18B1CC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0DC164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564E6DD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19D7B93A"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1383" w:type="dxa"/>
          </w:tcPr>
          <w:p w14:paraId="03E9B8C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r>
      <w:tr w:rsidR="003A694F" w:rsidRPr="00EB649C" w14:paraId="7205963E" w14:textId="77777777" w:rsidTr="00310F54">
        <w:tc>
          <w:tcPr>
            <w:tcW w:w="1951" w:type="dxa"/>
          </w:tcPr>
          <w:p w14:paraId="4AC0F434"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О.</w:t>
            </w:r>
          </w:p>
        </w:tc>
        <w:tc>
          <w:tcPr>
            <w:tcW w:w="709" w:type="dxa"/>
          </w:tcPr>
          <w:p w14:paraId="67653FE3" w14:textId="77777777" w:rsidR="003A694F" w:rsidRPr="00EB649C" w:rsidRDefault="003A694F" w:rsidP="004F7938">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709" w:type="dxa"/>
          </w:tcPr>
          <w:p w14:paraId="3250CEDE" w14:textId="77777777" w:rsidR="003A694F" w:rsidRPr="00EB649C" w:rsidRDefault="003A694F" w:rsidP="004F7938">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567" w:type="dxa"/>
          </w:tcPr>
          <w:p w14:paraId="611CE79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CEDC754" w14:textId="77777777" w:rsidR="003A694F" w:rsidRPr="00EB649C" w:rsidRDefault="003A694F" w:rsidP="004F7938">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708" w:type="dxa"/>
          </w:tcPr>
          <w:p w14:paraId="3904A6D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280C72B" w14:textId="77777777" w:rsidR="003A694F" w:rsidRPr="00EB649C" w:rsidRDefault="003A694F" w:rsidP="004F7938">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567" w:type="dxa"/>
          </w:tcPr>
          <w:p w14:paraId="2165804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4DF724D2" w14:textId="77777777" w:rsidR="003A694F" w:rsidRPr="00EB649C" w:rsidRDefault="003A694F" w:rsidP="004F7938">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1134" w:type="dxa"/>
          </w:tcPr>
          <w:p w14:paraId="1D4C74E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383" w:type="dxa"/>
          </w:tcPr>
          <w:p w14:paraId="192D183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3A694F" w:rsidRPr="00EB649C" w14:paraId="17024057" w14:textId="77777777" w:rsidTr="00310F54">
        <w:tc>
          <w:tcPr>
            <w:tcW w:w="1951" w:type="dxa"/>
          </w:tcPr>
          <w:p w14:paraId="5B61BA30"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Софія П.</w:t>
            </w:r>
          </w:p>
        </w:tc>
        <w:tc>
          <w:tcPr>
            <w:tcW w:w="709" w:type="dxa"/>
          </w:tcPr>
          <w:p w14:paraId="4F30B268" w14:textId="77777777" w:rsidR="003A694F" w:rsidRPr="00EB649C" w:rsidRDefault="003A694F" w:rsidP="004F7938">
            <w:pPr>
              <w:jc w:val="center"/>
              <w:rPr>
                <w:rFonts w:ascii="Times New Roman" w:hAnsi="Times New Roman" w:cs="Times New Roman"/>
                <w:sz w:val="28"/>
                <w:szCs w:val="28"/>
                <w:lang w:val="uk-UA"/>
              </w:rPr>
            </w:pPr>
            <w:r w:rsidRPr="00314630">
              <w:rPr>
                <w:rFonts w:ascii="Times New Roman" w:hAnsi="Times New Roman" w:cs="Times New Roman"/>
                <w:sz w:val="28"/>
                <w:szCs w:val="28"/>
                <w:lang w:val="uk-UA"/>
              </w:rPr>
              <w:t>–</w:t>
            </w:r>
          </w:p>
        </w:tc>
        <w:tc>
          <w:tcPr>
            <w:tcW w:w="709" w:type="dxa"/>
          </w:tcPr>
          <w:p w14:paraId="1A3919FF" w14:textId="77777777" w:rsidR="003A694F" w:rsidRPr="00EB649C" w:rsidRDefault="003A694F" w:rsidP="004F7938">
            <w:pPr>
              <w:jc w:val="center"/>
              <w:rPr>
                <w:rFonts w:ascii="Times New Roman" w:hAnsi="Times New Roman" w:cs="Times New Roman"/>
                <w:sz w:val="28"/>
                <w:szCs w:val="28"/>
                <w:lang w:val="uk-UA"/>
              </w:rPr>
            </w:pPr>
            <w:r w:rsidRPr="00314630">
              <w:rPr>
                <w:rFonts w:ascii="Times New Roman" w:hAnsi="Times New Roman" w:cs="Times New Roman"/>
                <w:sz w:val="28"/>
                <w:szCs w:val="28"/>
                <w:lang w:val="uk-UA"/>
              </w:rPr>
              <w:t>–</w:t>
            </w:r>
          </w:p>
        </w:tc>
        <w:tc>
          <w:tcPr>
            <w:tcW w:w="567" w:type="dxa"/>
          </w:tcPr>
          <w:p w14:paraId="1BA719CA" w14:textId="77777777" w:rsidR="003A694F" w:rsidRPr="00EB649C" w:rsidRDefault="003A694F" w:rsidP="004F7938">
            <w:pPr>
              <w:jc w:val="center"/>
              <w:rPr>
                <w:rFonts w:ascii="Times New Roman" w:hAnsi="Times New Roman" w:cs="Times New Roman"/>
                <w:sz w:val="28"/>
                <w:szCs w:val="28"/>
                <w:lang w:val="uk-UA"/>
              </w:rPr>
            </w:pPr>
            <w:r w:rsidRPr="00F4576B">
              <w:rPr>
                <w:rFonts w:ascii="Times New Roman" w:hAnsi="Times New Roman" w:cs="Times New Roman"/>
                <w:sz w:val="28"/>
                <w:szCs w:val="28"/>
                <w:lang w:val="uk-UA"/>
              </w:rPr>
              <w:t>–</w:t>
            </w:r>
          </w:p>
        </w:tc>
        <w:tc>
          <w:tcPr>
            <w:tcW w:w="567" w:type="dxa"/>
          </w:tcPr>
          <w:p w14:paraId="74951F2A" w14:textId="77777777" w:rsidR="003A694F" w:rsidRPr="00F4576B" w:rsidRDefault="003A694F" w:rsidP="004F7938">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14:paraId="17D984B9" w14:textId="77777777" w:rsidR="003A694F" w:rsidRPr="00EB649C" w:rsidRDefault="003A694F" w:rsidP="004F7938">
            <w:pPr>
              <w:jc w:val="center"/>
              <w:rPr>
                <w:rFonts w:ascii="Times New Roman" w:hAnsi="Times New Roman" w:cs="Times New Roman"/>
                <w:sz w:val="28"/>
                <w:szCs w:val="28"/>
                <w:lang w:val="uk-UA"/>
              </w:rPr>
            </w:pPr>
            <w:r w:rsidRPr="00F4576B">
              <w:rPr>
                <w:rFonts w:ascii="Times New Roman" w:hAnsi="Times New Roman" w:cs="Times New Roman"/>
                <w:sz w:val="28"/>
                <w:szCs w:val="28"/>
                <w:lang w:val="uk-UA"/>
              </w:rPr>
              <w:t>–</w:t>
            </w:r>
          </w:p>
        </w:tc>
        <w:tc>
          <w:tcPr>
            <w:tcW w:w="567" w:type="dxa"/>
          </w:tcPr>
          <w:p w14:paraId="0EC5676E" w14:textId="77777777" w:rsidR="003A694F" w:rsidRPr="00EB649C" w:rsidRDefault="003A694F" w:rsidP="004F7938">
            <w:pPr>
              <w:jc w:val="center"/>
              <w:rPr>
                <w:rFonts w:ascii="Times New Roman" w:hAnsi="Times New Roman" w:cs="Times New Roman"/>
                <w:sz w:val="28"/>
                <w:szCs w:val="28"/>
                <w:lang w:val="uk-UA"/>
              </w:rPr>
            </w:pPr>
            <w:r w:rsidRPr="00314630">
              <w:rPr>
                <w:rFonts w:ascii="Times New Roman" w:hAnsi="Times New Roman" w:cs="Times New Roman"/>
                <w:sz w:val="28"/>
                <w:szCs w:val="28"/>
                <w:lang w:val="uk-UA"/>
              </w:rPr>
              <w:t>–</w:t>
            </w:r>
          </w:p>
        </w:tc>
        <w:tc>
          <w:tcPr>
            <w:tcW w:w="567" w:type="dxa"/>
          </w:tcPr>
          <w:p w14:paraId="461D9F9B" w14:textId="77777777" w:rsidR="003A694F" w:rsidRPr="00EB649C" w:rsidRDefault="003A694F" w:rsidP="004F7938">
            <w:pPr>
              <w:jc w:val="center"/>
              <w:rPr>
                <w:rFonts w:ascii="Times New Roman" w:hAnsi="Times New Roman" w:cs="Times New Roman"/>
                <w:sz w:val="28"/>
                <w:szCs w:val="28"/>
                <w:lang w:val="uk-UA"/>
              </w:rPr>
            </w:pPr>
            <w:r w:rsidRPr="00F4576B">
              <w:rPr>
                <w:rFonts w:ascii="Times New Roman" w:hAnsi="Times New Roman" w:cs="Times New Roman"/>
                <w:sz w:val="28"/>
                <w:szCs w:val="28"/>
                <w:lang w:val="uk-UA"/>
              </w:rPr>
              <w:t>–</w:t>
            </w:r>
          </w:p>
        </w:tc>
        <w:tc>
          <w:tcPr>
            <w:tcW w:w="709" w:type="dxa"/>
          </w:tcPr>
          <w:p w14:paraId="7980E36F" w14:textId="77777777" w:rsidR="003A694F" w:rsidRPr="00F4576B" w:rsidRDefault="003A694F" w:rsidP="004F7938">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14:paraId="60A20944" w14:textId="77777777" w:rsidR="003A694F" w:rsidRPr="00271E85"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/8</w:t>
            </w:r>
          </w:p>
        </w:tc>
        <w:tc>
          <w:tcPr>
            <w:tcW w:w="1383" w:type="dxa"/>
          </w:tcPr>
          <w:p w14:paraId="434A5DE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3A694F" w:rsidRPr="00EB649C" w14:paraId="1B7E3B7A" w14:textId="77777777" w:rsidTr="00310F54">
        <w:tc>
          <w:tcPr>
            <w:tcW w:w="1951" w:type="dxa"/>
          </w:tcPr>
          <w:p w14:paraId="4C6B0B04" w14:textId="77777777" w:rsidR="003A694F" w:rsidRPr="007D1B95"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Інна П.</w:t>
            </w:r>
          </w:p>
        </w:tc>
        <w:tc>
          <w:tcPr>
            <w:tcW w:w="709" w:type="dxa"/>
          </w:tcPr>
          <w:p w14:paraId="4192883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2D81B30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63BDDAB9" w14:textId="77777777" w:rsidR="003A694F" w:rsidRPr="00EB649C" w:rsidRDefault="003A694F" w:rsidP="004F7938">
            <w:pPr>
              <w:jc w:val="center"/>
              <w:rPr>
                <w:rFonts w:ascii="Times New Roman" w:hAnsi="Times New Roman" w:cs="Times New Roman"/>
                <w:sz w:val="28"/>
                <w:szCs w:val="28"/>
                <w:lang w:val="uk-UA"/>
              </w:rPr>
            </w:pPr>
            <w:r w:rsidRPr="007D1B95">
              <w:rPr>
                <w:rFonts w:ascii="Times New Roman" w:hAnsi="Times New Roman" w:cs="Times New Roman"/>
                <w:sz w:val="28"/>
                <w:szCs w:val="28"/>
                <w:lang w:val="uk-UA"/>
              </w:rPr>
              <w:t>–</w:t>
            </w:r>
          </w:p>
        </w:tc>
        <w:tc>
          <w:tcPr>
            <w:tcW w:w="567" w:type="dxa"/>
          </w:tcPr>
          <w:p w14:paraId="057CDA7B" w14:textId="77777777" w:rsidR="003A694F" w:rsidRPr="00EB649C" w:rsidRDefault="003A694F" w:rsidP="004F7938">
            <w:pPr>
              <w:jc w:val="center"/>
              <w:rPr>
                <w:rFonts w:ascii="Times New Roman" w:hAnsi="Times New Roman" w:cs="Times New Roman"/>
                <w:sz w:val="28"/>
                <w:szCs w:val="28"/>
                <w:lang w:val="uk-UA"/>
              </w:rPr>
            </w:pPr>
            <w:r w:rsidRPr="007D1B95">
              <w:rPr>
                <w:rFonts w:ascii="Times New Roman" w:hAnsi="Times New Roman" w:cs="Times New Roman"/>
                <w:sz w:val="28"/>
                <w:szCs w:val="28"/>
                <w:lang w:val="uk-UA"/>
              </w:rPr>
              <w:t>–</w:t>
            </w:r>
          </w:p>
        </w:tc>
        <w:tc>
          <w:tcPr>
            <w:tcW w:w="708" w:type="dxa"/>
          </w:tcPr>
          <w:p w14:paraId="21D64A0C" w14:textId="77777777" w:rsidR="003A694F" w:rsidRPr="00EB649C" w:rsidRDefault="003A694F" w:rsidP="004F7938">
            <w:pPr>
              <w:jc w:val="center"/>
              <w:rPr>
                <w:rFonts w:ascii="Times New Roman" w:hAnsi="Times New Roman" w:cs="Times New Roman"/>
                <w:sz w:val="28"/>
                <w:szCs w:val="28"/>
                <w:lang w:val="uk-UA"/>
              </w:rPr>
            </w:pPr>
            <w:r w:rsidRPr="007D1B95">
              <w:rPr>
                <w:rFonts w:ascii="Times New Roman" w:hAnsi="Times New Roman" w:cs="Times New Roman"/>
                <w:sz w:val="28"/>
                <w:szCs w:val="28"/>
                <w:lang w:val="uk-UA"/>
              </w:rPr>
              <w:t>–</w:t>
            </w:r>
          </w:p>
        </w:tc>
        <w:tc>
          <w:tcPr>
            <w:tcW w:w="567" w:type="dxa"/>
          </w:tcPr>
          <w:p w14:paraId="34E36C0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3B40ED4" w14:textId="77777777" w:rsidR="003A694F" w:rsidRPr="00EB649C" w:rsidRDefault="003A694F" w:rsidP="004F7938">
            <w:pPr>
              <w:jc w:val="center"/>
              <w:rPr>
                <w:rFonts w:ascii="Times New Roman" w:hAnsi="Times New Roman" w:cs="Times New Roman"/>
                <w:sz w:val="28"/>
                <w:szCs w:val="28"/>
                <w:lang w:val="uk-UA"/>
              </w:rPr>
            </w:pPr>
            <w:r w:rsidRPr="007D1B95">
              <w:rPr>
                <w:rFonts w:ascii="Times New Roman" w:hAnsi="Times New Roman" w:cs="Times New Roman"/>
                <w:sz w:val="28"/>
                <w:szCs w:val="28"/>
                <w:lang w:val="uk-UA"/>
              </w:rPr>
              <w:t>–</w:t>
            </w:r>
          </w:p>
        </w:tc>
        <w:tc>
          <w:tcPr>
            <w:tcW w:w="709" w:type="dxa"/>
          </w:tcPr>
          <w:p w14:paraId="7DA99D0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6EF9F05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0586B29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5F7707B5" w14:textId="77777777" w:rsidTr="00310F54">
        <w:tc>
          <w:tcPr>
            <w:tcW w:w="1951" w:type="dxa"/>
          </w:tcPr>
          <w:p w14:paraId="54BC6B05"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Дар’я Р.</w:t>
            </w:r>
          </w:p>
        </w:tc>
        <w:tc>
          <w:tcPr>
            <w:tcW w:w="709" w:type="dxa"/>
          </w:tcPr>
          <w:p w14:paraId="5B628564" w14:textId="77777777" w:rsidR="003A694F" w:rsidRPr="00EB649C" w:rsidRDefault="003A694F" w:rsidP="004F7938">
            <w:pPr>
              <w:jc w:val="center"/>
              <w:rPr>
                <w:rFonts w:ascii="Times New Roman" w:hAnsi="Times New Roman" w:cs="Times New Roman"/>
                <w:sz w:val="28"/>
                <w:szCs w:val="28"/>
                <w:lang w:val="uk-UA"/>
              </w:rPr>
            </w:pPr>
            <w:r w:rsidRPr="00253580">
              <w:rPr>
                <w:rFonts w:ascii="Times New Roman" w:hAnsi="Times New Roman" w:cs="Times New Roman"/>
                <w:sz w:val="28"/>
                <w:szCs w:val="28"/>
                <w:lang w:val="uk-UA"/>
              </w:rPr>
              <w:t>–</w:t>
            </w:r>
          </w:p>
        </w:tc>
        <w:tc>
          <w:tcPr>
            <w:tcW w:w="709" w:type="dxa"/>
          </w:tcPr>
          <w:p w14:paraId="6DA440B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153A231"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082196E" w14:textId="77777777" w:rsidR="003A694F" w:rsidRPr="00EB649C" w:rsidRDefault="003A694F" w:rsidP="004F7938">
            <w:pPr>
              <w:jc w:val="center"/>
              <w:rPr>
                <w:rFonts w:ascii="Times New Roman" w:hAnsi="Times New Roman" w:cs="Times New Roman"/>
                <w:sz w:val="28"/>
                <w:szCs w:val="28"/>
                <w:lang w:val="uk-UA"/>
              </w:rPr>
            </w:pPr>
            <w:r w:rsidRPr="00253580">
              <w:rPr>
                <w:rFonts w:ascii="Times New Roman" w:hAnsi="Times New Roman" w:cs="Times New Roman"/>
                <w:sz w:val="28"/>
                <w:szCs w:val="28"/>
                <w:lang w:val="uk-UA"/>
              </w:rPr>
              <w:t>–</w:t>
            </w:r>
          </w:p>
        </w:tc>
        <w:tc>
          <w:tcPr>
            <w:tcW w:w="708" w:type="dxa"/>
          </w:tcPr>
          <w:p w14:paraId="6A164C7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747FE085" w14:textId="77777777" w:rsidR="003A694F" w:rsidRPr="00EB649C" w:rsidRDefault="003A694F" w:rsidP="004F7938">
            <w:pPr>
              <w:jc w:val="center"/>
              <w:rPr>
                <w:rFonts w:ascii="Times New Roman" w:hAnsi="Times New Roman" w:cs="Times New Roman"/>
                <w:sz w:val="28"/>
                <w:szCs w:val="28"/>
                <w:lang w:val="uk-UA"/>
              </w:rPr>
            </w:pPr>
            <w:r w:rsidRPr="00253580">
              <w:rPr>
                <w:rFonts w:ascii="Times New Roman" w:hAnsi="Times New Roman" w:cs="Times New Roman"/>
                <w:sz w:val="28"/>
                <w:szCs w:val="28"/>
                <w:lang w:val="uk-UA"/>
              </w:rPr>
              <w:t>–</w:t>
            </w:r>
          </w:p>
        </w:tc>
        <w:tc>
          <w:tcPr>
            <w:tcW w:w="567" w:type="dxa"/>
          </w:tcPr>
          <w:p w14:paraId="68D53B1C" w14:textId="77777777" w:rsidR="003A694F" w:rsidRPr="00EB649C" w:rsidRDefault="003A694F" w:rsidP="004F7938">
            <w:pPr>
              <w:jc w:val="center"/>
              <w:rPr>
                <w:rFonts w:ascii="Times New Roman" w:hAnsi="Times New Roman" w:cs="Times New Roman"/>
                <w:sz w:val="28"/>
                <w:szCs w:val="28"/>
                <w:lang w:val="uk-UA"/>
              </w:rPr>
            </w:pPr>
            <w:r w:rsidRPr="00253580">
              <w:rPr>
                <w:rFonts w:ascii="Times New Roman" w:hAnsi="Times New Roman" w:cs="Times New Roman"/>
                <w:sz w:val="28"/>
                <w:szCs w:val="28"/>
                <w:lang w:val="uk-UA"/>
              </w:rPr>
              <w:t>–</w:t>
            </w:r>
          </w:p>
        </w:tc>
        <w:tc>
          <w:tcPr>
            <w:tcW w:w="709" w:type="dxa"/>
          </w:tcPr>
          <w:p w14:paraId="5749977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3D45429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251987A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58B1408C" w14:textId="77777777" w:rsidTr="00310F54">
        <w:tc>
          <w:tcPr>
            <w:tcW w:w="1951" w:type="dxa"/>
          </w:tcPr>
          <w:p w14:paraId="746FA15D"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Вероніка С.</w:t>
            </w:r>
          </w:p>
        </w:tc>
        <w:tc>
          <w:tcPr>
            <w:tcW w:w="709" w:type="dxa"/>
          </w:tcPr>
          <w:p w14:paraId="798E5B3A"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654EB661" w14:textId="77777777" w:rsidR="003A694F" w:rsidRPr="00EB649C" w:rsidRDefault="003A694F" w:rsidP="004F7938">
            <w:pPr>
              <w:jc w:val="center"/>
              <w:rPr>
                <w:rFonts w:ascii="Times New Roman" w:hAnsi="Times New Roman" w:cs="Times New Roman"/>
                <w:sz w:val="28"/>
                <w:szCs w:val="28"/>
                <w:lang w:val="uk-UA"/>
              </w:rPr>
            </w:pPr>
            <w:r w:rsidRPr="00B34BD5">
              <w:rPr>
                <w:rFonts w:ascii="Times New Roman" w:hAnsi="Times New Roman" w:cs="Times New Roman"/>
                <w:sz w:val="28"/>
                <w:szCs w:val="28"/>
                <w:lang w:val="uk-UA"/>
              </w:rPr>
              <w:t>–</w:t>
            </w:r>
          </w:p>
        </w:tc>
        <w:tc>
          <w:tcPr>
            <w:tcW w:w="567" w:type="dxa"/>
          </w:tcPr>
          <w:p w14:paraId="17B7A04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7A8B782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538CBC18" w14:textId="77777777" w:rsidR="003A694F" w:rsidRPr="00EB649C" w:rsidRDefault="003A694F" w:rsidP="004F7938">
            <w:pPr>
              <w:jc w:val="center"/>
              <w:rPr>
                <w:rFonts w:ascii="Times New Roman" w:hAnsi="Times New Roman" w:cs="Times New Roman"/>
                <w:sz w:val="28"/>
                <w:szCs w:val="28"/>
                <w:lang w:val="uk-UA"/>
              </w:rPr>
            </w:pPr>
            <w:r w:rsidRPr="00B34BD5">
              <w:rPr>
                <w:rFonts w:ascii="Times New Roman" w:hAnsi="Times New Roman" w:cs="Times New Roman"/>
                <w:sz w:val="28"/>
                <w:szCs w:val="28"/>
                <w:lang w:val="uk-UA"/>
              </w:rPr>
              <w:t>–</w:t>
            </w:r>
          </w:p>
        </w:tc>
        <w:tc>
          <w:tcPr>
            <w:tcW w:w="567" w:type="dxa"/>
          </w:tcPr>
          <w:p w14:paraId="5918B56A"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3F49567" w14:textId="77777777" w:rsidR="003A694F" w:rsidRPr="00EB649C" w:rsidRDefault="003A694F" w:rsidP="004F7938">
            <w:pPr>
              <w:jc w:val="center"/>
              <w:rPr>
                <w:rFonts w:ascii="Times New Roman" w:hAnsi="Times New Roman" w:cs="Times New Roman"/>
                <w:sz w:val="28"/>
                <w:szCs w:val="28"/>
                <w:lang w:val="uk-UA"/>
              </w:rPr>
            </w:pPr>
            <w:r w:rsidRPr="00B34BD5">
              <w:rPr>
                <w:rFonts w:ascii="Times New Roman" w:hAnsi="Times New Roman" w:cs="Times New Roman"/>
                <w:sz w:val="28"/>
                <w:szCs w:val="28"/>
                <w:lang w:val="uk-UA"/>
              </w:rPr>
              <w:t>–</w:t>
            </w:r>
          </w:p>
        </w:tc>
        <w:tc>
          <w:tcPr>
            <w:tcW w:w="709" w:type="dxa"/>
          </w:tcPr>
          <w:p w14:paraId="7914477D"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1A0773A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1383" w:type="dxa"/>
          </w:tcPr>
          <w:p w14:paraId="2AECC79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62,5</w:t>
            </w:r>
          </w:p>
        </w:tc>
      </w:tr>
      <w:tr w:rsidR="003A694F" w:rsidRPr="00EB649C" w14:paraId="0BE2297F" w14:textId="77777777" w:rsidTr="00310F54">
        <w:tc>
          <w:tcPr>
            <w:tcW w:w="1951" w:type="dxa"/>
          </w:tcPr>
          <w:p w14:paraId="23061526"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Тамерлан Т.</w:t>
            </w:r>
          </w:p>
        </w:tc>
        <w:tc>
          <w:tcPr>
            <w:tcW w:w="709" w:type="dxa"/>
          </w:tcPr>
          <w:p w14:paraId="3B6627ED" w14:textId="77777777" w:rsidR="003A694F" w:rsidRPr="00EB649C" w:rsidRDefault="003A694F" w:rsidP="004F7938">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709" w:type="dxa"/>
          </w:tcPr>
          <w:p w14:paraId="59166FC2" w14:textId="77777777" w:rsidR="003A694F" w:rsidRPr="00EB649C" w:rsidRDefault="003A694F" w:rsidP="004F7938">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567" w:type="dxa"/>
          </w:tcPr>
          <w:p w14:paraId="4CCA5C5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A44460D" w14:textId="77777777" w:rsidR="003A694F" w:rsidRPr="00EB649C" w:rsidRDefault="003A694F" w:rsidP="004F7938">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708" w:type="dxa"/>
          </w:tcPr>
          <w:p w14:paraId="78402428" w14:textId="77777777" w:rsidR="003A694F" w:rsidRPr="00EB649C" w:rsidRDefault="003A694F" w:rsidP="004F7938">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567" w:type="dxa"/>
          </w:tcPr>
          <w:p w14:paraId="4FB7FEA7" w14:textId="77777777" w:rsidR="003A694F" w:rsidRPr="00EB649C" w:rsidRDefault="003A694F" w:rsidP="004F7938">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567" w:type="dxa"/>
          </w:tcPr>
          <w:p w14:paraId="60B12AB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07C013A9" w14:textId="77777777" w:rsidR="003A694F" w:rsidRPr="00EB649C" w:rsidRDefault="003A694F" w:rsidP="004F7938">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1134" w:type="dxa"/>
          </w:tcPr>
          <w:p w14:paraId="6EBEECD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383" w:type="dxa"/>
          </w:tcPr>
          <w:p w14:paraId="2D90177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3A694F" w:rsidRPr="00EB649C" w14:paraId="5A759792" w14:textId="77777777" w:rsidTr="00310F54">
        <w:tc>
          <w:tcPr>
            <w:tcW w:w="1951" w:type="dxa"/>
          </w:tcPr>
          <w:p w14:paraId="7E5EB61D"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Ярослав У.</w:t>
            </w:r>
          </w:p>
        </w:tc>
        <w:tc>
          <w:tcPr>
            <w:tcW w:w="709" w:type="dxa"/>
          </w:tcPr>
          <w:p w14:paraId="127D739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71C847D6" w14:textId="77777777" w:rsidR="003A694F" w:rsidRPr="00EB649C" w:rsidRDefault="003A694F" w:rsidP="004F7938">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567" w:type="dxa"/>
          </w:tcPr>
          <w:p w14:paraId="2B78D0B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4EC76AA" w14:textId="77777777" w:rsidR="003A694F" w:rsidRPr="00EB649C" w:rsidRDefault="003A694F" w:rsidP="004F7938">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708" w:type="dxa"/>
          </w:tcPr>
          <w:p w14:paraId="0E9144B5"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76058B46" w14:textId="77777777" w:rsidR="003A694F" w:rsidRPr="00EB649C" w:rsidRDefault="003A694F" w:rsidP="004F7938">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567" w:type="dxa"/>
          </w:tcPr>
          <w:p w14:paraId="4DBCED1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63E19F4B" w14:textId="77777777" w:rsidR="003A694F" w:rsidRPr="00EB649C" w:rsidRDefault="003A694F" w:rsidP="004F7938">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1134" w:type="dxa"/>
          </w:tcPr>
          <w:p w14:paraId="61A8E2B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270DE0C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72D22212" w14:textId="77777777" w:rsidTr="00310F54">
        <w:tc>
          <w:tcPr>
            <w:tcW w:w="1951" w:type="dxa"/>
          </w:tcPr>
          <w:p w14:paraId="6C44B558"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Артем Ц.</w:t>
            </w:r>
          </w:p>
        </w:tc>
        <w:tc>
          <w:tcPr>
            <w:tcW w:w="709" w:type="dxa"/>
          </w:tcPr>
          <w:p w14:paraId="22EDF41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1DBA11C4" w14:textId="77777777" w:rsidR="003A694F" w:rsidRPr="00EB649C" w:rsidRDefault="003A694F" w:rsidP="004F7938">
            <w:pPr>
              <w:jc w:val="center"/>
              <w:rPr>
                <w:rFonts w:ascii="Times New Roman" w:hAnsi="Times New Roman" w:cs="Times New Roman"/>
                <w:sz w:val="28"/>
                <w:szCs w:val="28"/>
                <w:lang w:val="uk-UA"/>
              </w:rPr>
            </w:pPr>
            <w:r w:rsidRPr="00D67CAE">
              <w:rPr>
                <w:rFonts w:ascii="Times New Roman" w:hAnsi="Times New Roman" w:cs="Times New Roman"/>
                <w:sz w:val="28"/>
                <w:szCs w:val="28"/>
                <w:lang w:val="uk-UA"/>
              </w:rPr>
              <w:t>–</w:t>
            </w:r>
          </w:p>
        </w:tc>
        <w:tc>
          <w:tcPr>
            <w:tcW w:w="567" w:type="dxa"/>
          </w:tcPr>
          <w:p w14:paraId="064845E7" w14:textId="77777777" w:rsidR="003A694F" w:rsidRPr="00EB649C" w:rsidRDefault="003A694F" w:rsidP="004F7938">
            <w:pPr>
              <w:jc w:val="center"/>
              <w:rPr>
                <w:rFonts w:ascii="Times New Roman" w:hAnsi="Times New Roman" w:cs="Times New Roman"/>
                <w:sz w:val="28"/>
                <w:szCs w:val="28"/>
                <w:lang w:val="uk-UA"/>
              </w:rPr>
            </w:pPr>
            <w:r w:rsidRPr="00D67CAE">
              <w:rPr>
                <w:rFonts w:ascii="Times New Roman" w:hAnsi="Times New Roman" w:cs="Times New Roman"/>
                <w:sz w:val="28"/>
                <w:szCs w:val="28"/>
                <w:lang w:val="uk-UA"/>
              </w:rPr>
              <w:t>–</w:t>
            </w:r>
          </w:p>
        </w:tc>
        <w:tc>
          <w:tcPr>
            <w:tcW w:w="567" w:type="dxa"/>
          </w:tcPr>
          <w:p w14:paraId="1DAE5D2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4538576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D7E6AD5" w14:textId="77777777" w:rsidR="003A694F" w:rsidRPr="00EB649C" w:rsidRDefault="003A694F" w:rsidP="004F7938">
            <w:pPr>
              <w:jc w:val="center"/>
              <w:rPr>
                <w:rFonts w:ascii="Times New Roman" w:hAnsi="Times New Roman" w:cs="Times New Roman"/>
                <w:sz w:val="28"/>
                <w:szCs w:val="28"/>
                <w:lang w:val="uk-UA"/>
              </w:rPr>
            </w:pPr>
            <w:r w:rsidRPr="00D67CAE">
              <w:rPr>
                <w:rFonts w:ascii="Times New Roman" w:hAnsi="Times New Roman" w:cs="Times New Roman"/>
                <w:sz w:val="28"/>
                <w:szCs w:val="28"/>
                <w:lang w:val="uk-UA"/>
              </w:rPr>
              <w:t>–</w:t>
            </w:r>
          </w:p>
        </w:tc>
        <w:tc>
          <w:tcPr>
            <w:tcW w:w="567" w:type="dxa"/>
          </w:tcPr>
          <w:p w14:paraId="15D5216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2C6E6254" w14:textId="77777777" w:rsidR="003A694F" w:rsidRPr="00EB649C" w:rsidRDefault="003A694F" w:rsidP="004F7938">
            <w:pPr>
              <w:jc w:val="center"/>
              <w:rPr>
                <w:rFonts w:ascii="Times New Roman" w:hAnsi="Times New Roman" w:cs="Times New Roman"/>
                <w:sz w:val="28"/>
                <w:szCs w:val="28"/>
                <w:lang w:val="uk-UA"/>
              </w:rPr>
            </w:pPr>
            <w:r w:rsidRPr="00D67CAE">
              <w:rPr>
                <w:rFonts w:ascii="Times New Roman" w:hAnsi="Times New Roman" w:cs="Times New Roman"/>
                <w:sz w:val="28"/>
                <w:szCs w:val="28"/>
                <w:lang w:val="uk-UA"/>
              </w:rPr>
              <w:t>–</w:t>
            </w:r>
          </w:p>
        </w:tc>
        <w:tc>
          <w:tcPr>
            <w:tcW w:w="1134" w:type="dxa"/>
          </w:tcPr>
          <w:p w14:paraId="21BEED0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3499294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0E845A60" w14:textId="77777777" w:rsidTr="00310F54">
        <w:tc>
          <w:tcPr>
            <w:tcW w:w="1951" w:type="dxa"/>
          </w:tcPr>
          <w:p w14:paraId="0272081A"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Дмитро Ю.</w:t>
            </w:r>
          </w:p>
        </w:tc>
        <w:tc>
          <w:tcPr>
            <w:tcW w:w="709" w:type="dxa"/>
          </w:tcPr>
          <w:p w14:paraId="6BAD6EC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77800EB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6C0FFB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51EA762" w14:textId="77777777" w:rsidR="003A694F" w:rsidRPr="00EB649C" w:rsidRDefault="003A694F" w:rsidP="004F7938">
            <w:pPr>
              <w:jc w:val="center"/>
              <w:rPr>
                <w:rFonts w:ascii="Times New Roman" w:hAnsi="Times New Roman" w:cs="Times New Roman"/>
                <w:sz w:val="28"/>
                <w:szCs w:val="28"/>
                <w:lang w:val="uk-UA"/>
              </w:rPr>
            </w:pPr>
            <w:r w:rsidRPr="00A2632E">
              <w:rPr>
                <w:rFonts w:ascii="Times New Roman" w:hAnsi="Times New Roman" w:cs="Times New Roman"/>
                <w:sz w:val="28"/>
                <w:szCs w:val="28"/>
                <w:lang w:val="uk-UA"/>
              </w:rPr>
              <w:t>–</w:t>
            </w:r>
          </w:p>
        </w:tc>
        <w:tc>
          <w:tcPr>
            <w:tcW w:w="708" w:type="dxa"/>
          </w:tcPr>
          <w:p w14:paraId="7408324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797D4878" w14:textId="77777777" w:rsidR="003A694F" w:rsidRPr="00EB649C" w:rsidRDefault="003A694F" w:rsidP="004F7938">
            <w:pPr>
              <w:jc w:val="center"/>
              <w:rPr>
                <w:rFonts w:ascii="Times New Roman" w:hAnsi="Times New Roman" w:cs="Times New Roman"/>
                <w:sz w:val="28"/>
                <w:szCs w:val="28"/>
                <w:lang w:val="uk-UA"/>
              </w:rPr>
            </w:pPr>
            <w:r w:rsidRPr="00A2632E">
              <w:rPr>
                <w:rFonts w:ascii="Times New Roman" w:hAnsi="Times New Roman" w:cs="Times New Roman"/>
                <w:sz w:val="28"/>
                <w:szCs w:val="28"/>
                <w:lang w:val="uk-UA"/>
              </w:rPr>
              <w:t>–</w:t>
            </w:r>
          </w:p>
        </w:tc>
        <w:tc>
          <w:tcPr>
            <w:tcW w:w="567" w:type="dxa"/>
          </w:tcPr>
          <w:p w14:paraId="565227D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28CF53E0" w14:textId="77777777" w:rsidR="003A694F" w:rsidRPr="00EB649C" w:rsidRDefault="003A694F" w:rsidP="004F7938">
            <w:pPr>
              <w:jc w:val="center"/>
              <w:rPr>
                <w:rFonts w:ascii="Times New Roman" w:hAnsi="Times New Roman" w:cs="Times New Roman"/>
                <w:sz w:val="28"/>
                <w:szCs w:val="28"/>
                <w:lang w:val="uk-UA"/>
              </w:rPr>
            </w:pPr>
            <w:r w:rsidRPr="00A2632E">
              <w:rPr>
                <w:rFonts w:ascii="Times New Roman" w:hAnsi="Times New Roman" w:cs="Times New Roman"/>
                <w:sz w:val="28"/>
                <w:szCs w:val="28"/>
                <w:lang w:val="uk-UA"/>
              </w:rPr>
              <w:t>–</w:t>
            </w:r>
          </w:p>
        </w:tc>
        <w:tc>
          <w:tcPr>
            <w:tcW w:w="1134" w:type="dxa"/>
          </w:tcPr>
          <w:p w14:paraId="34D17A0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1383" w:type="dxa"/>
          </w:tcPr>
          <w:p w14:paraId="6342A36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62,5</w:t>
            </w:r>
          </w:p>
        </w:tc>
      </w:tr>
      <w:tr w:rsidR="003A694F" w:rsidRPr="00EB649C" w14:paraId="1837A490" w14:textId="77777777" w:rsidTr="00310F54">
        <w:tc>
          <w:tcPr>
            <w:tcW w:w="1951" w:type="dxa"/>
          </w:tcPr>
          <w:p w14:paraId="068BDD2F" w14:textId="77777777" w:rsidR="003A694F" w:rsidRPr="00EB649C" w:rsidRDefault="003A694F" w:rsidP="004F7938">
            <w:pPr>
              <w:jc w:val="center"/>
              <w:rPr>
                <w:rFonts w:ascii="Times New Roman" w:hAnsi="Times New Roman" w:cs="Times New Roman"/>
                <w:sz w:val="28"/>
                <w:szCs w:val="28"/>
                <w:lang w:val="uk-UA"/>
              </w:rPr>
            </w:pPr>
            <w:r w:rsidRPr="00044B13">
              <w:rPr>
                <w:rFonts w:ascii="Times New Roman" w:hAnsi="Times New Roman" w:cs="Times New Roman"/>
                <w:sz w:val="28"/>
                <w:szCs w:val="28"/>
                <w:lang w:val="uk-UA"/>
              </w:rPr>
              <w:t>Загалом</w:t>
            </w:r>
          </w:p>
        </w:tc>
        <w:tc>
          <w:tcPr>
            <w:tcW w:w="709" w:type="dxa"/>
          </w:tcPr>
          <w:p w14:paraId="3EB1126A" w14:textId="1A99A782"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 w:type="dxa"/>
          </w:tcPr>
          <w:p w14:paraId="2A1C4B25" w14:textId="13BBD4D6"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67" w:type="dxa"/>
          </w:tcPr>
          <w:p w14:paraId="1A7B8DBB" w14:textId="27E0C878"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7" w:type="dxa"/>
          </w:tcPr>
          <w:p w14:paraId="10F8F6C2" w14:textId="75777C4E"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14:paraId="3A1F3051" w14:textId="03E8BEF1"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67" w:type="dxa"/>
          </w:tcPr>
          <w:p w14:paraId="598D63F9" w14:textId="12F1C7BF"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67" w:type="dxa"/>
          </w:tcPr>
          <w:p w14:paraId="20412B6A" w14:textId="60889398"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Pr>
          <w:p w14:paraId="7F2B40D2" w14:textId="72932AAC" w:rsidR="003A694F" w:rsidRPr="00EB649C" w:rsidRDefault="000F0AEB"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3962A4C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54/120</w:t>
            </w:r>
          </w:p>
        </w:tc>
        <w:tc>
          <w:tcPr>
            <w:tcW w:w="1383" w:type="dxa"/>
          </w:tcPr>
          <w:p w14:paraId="18588D76" w14:textId="77777777" w:rsidR="003A694F" w:rsidRPr="00482D31" w:rsidRDefault="003A694F" w:rsidP="004F7938">
            <w:pPr>
              <w:jc w:val="center"/>
              <w:rPr>
                <w:rFonts w:ascii="Times New Roman" w:hAnsi="Times New Roman" w:cs="Times New Roman"/>
                <w:b/>
                <w:bCs/>
                <w:sz w:val="28"/>
                <w:szCs w:val="28"/>
                <w:lang w:val="uk-UA"/>
              </w:rPr>
            </w:pPr>
            <w:r w:rsidRPr="00482D31">
              <w:rPr>
                <w:rFonts w:ascii="Times New Roman" w:hAnsi="Times New Roman" w:cs="Times New Roman"/>
                <w:b/>
                <w:bCs/>
                <w:sz w:val="28"/>
                <w:szCs w:val="28"/>
                <w:lang w:val="uk-UA"/>
              </w:rPr>
              <w:t>45</w:t>
            </w:r>
          </w:p>
        </w:tc>
      </w:tr>
      <w:tr w:rsidR="003A694F" w:rsidRPr="00EB649C" w14:paraId="7FD28D41" w14:textId="77777777" w:rsidTr="00310F54">
        <w:tc>
          <w:tcPr>
            <w:tcW w:w="1951" w:type="dxa"/>
          </w:tcPr>
          <w:p w14:paraId="29B0E0BC" w14:textId="77777777" w:rsidR="003A694F" w:rsidRPr="00EB649C" w:rsidRDefault="003A694F" w:rsidP="004F7938">
            <w:pPr>
              <w:jc w:val="both"/>
              <w:rPr>
                <w:rFonts w:ascii="Times New Roman" w:hAnsi="Times New Roman" w:cs="Times New Roman"/>
                <w:sz w:val="28"/>
                <w:szCs w:val="28"/>
                <w:lang w:val="uk-UA"/>
              </w:rPr>
            </w:pPr>
          </w:p>
        </w:tc>
        <w:tc>
          <w:tcPr>
            <w:tcW w:w="7620" w:type="dxa"/>
            <w:gridSpan w:val="10"/>
          </w:tcPr>
          <w:p w14:paraId="01AA5D8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3A694F" w:rsidRPr="00EB649C" w14:paraId="2B3A16EF" w14:textId="77777777" w:rsidTr="00310F54">
        <w:tc>
          <w:tcPr>
            <w:tcW w:w="1951" w:type="dxa"/>
          </w:tcPr>
          <w:p w14:paraId="4B8203EE"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Анастасія А.</w:t>
            </w:r>
          </w:p>
        </w:tc>
        <w:tc>
          <w:tcPr>
            <w:tcW w:w="709" w:type="dxa"/>
          </w:tcPr>
          <w:p w14:paraId="55DD9681" w14:textId="77777777" w:rsidR="003A694F" w:rsidRPr="00EB649C" w:rsidRDefault="003A694F" w:rsidP="004F7938">
            <w:pPr>
              <w:jc w:val="center"/>
              <w:rPr>
                <w:rFonts w:ascii="Times New Roman" w:hAnsi="Times New Roman" w:cs="Times New Roman"/>
                <w:sz w:val="28"/>
                <w:szCs w:val="28"/>
                <w:lang w:val="uk-UA"/>
              </w:rPr>
            </w:pPr>
            <w:r w:rsidRPr="009A4305">
              <w:rPr>
                <w:rFonts w:ascii="Times New Roman" w:hAnsi="Times New Roman" w:cs="Times New Roman"/>
                <w:sz w:val="28"/>
                <w:szCs w:val="28"/>
                <w:lang w:val="uk-UA"/>
              </w:rPr>
              <w:t>–</w:t>
            </w:r>
          </w:p>
        </w:tc>
        <w:tc>
          <w:tcPr>
            <w:tcW w:w="709" w:type="dxa"/>
          </w:tcPr>
          <w:p w14:paraId="30E3B2E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A53DC54" w14:textId="77777777" w:rsidR="003A694F" w:rsidRPr="00EB649C" w:rsidRDefault="003A694F" w:rsidP="004F7938">
            <w:pPr>
              <w:jc w:val="center"/>
              <w:rPr>
                <w:rFonts w:ascii="Times New Roman" w:hAnsi="Times New Roman" w:cs="Times New Roman"/>
                <w:sz w:val="28"/>
                <w:szCs w:val="28"/>
                <w:lang w:val="uk-UA"/>
              </w:rPr>
            </w:pPr>
            <w:r w:rsidRPr="009A4305">
              <w:rPr>
                <w:rFonts w:ascii="Times New Roman" w:hAnsi="Times New Roman" w:cs="Times New Roman"/>
                <w:sz w:val="28"/>
                <w:szCs w:val="28"/>
                <w:lang w:val="uk-UA"/>
              </w:rPr>
              <w:t>–</w:t>
            </w:r>
          </w:p>
        </w:tc>
        <w:tc>
          <w:tcPr>
            <w:tcW w:w="567" w:type="dxa"/>
          </w:tcPr>
          <w:p w14:paraId="6E385F20" w14:textId="77777777" w:rsidR="003A694F" w:rsidRPr="00EB649C" w:rsidRDefault="003A694F" w:rsidP="004F7938">
            <w:pPr>
              <w:jc w:val="center"/>
              <w:rPr>
                <w:rFonts w:ascii="Times New Roman" w:hAnsi="Times New Roman" w:cs="Times New Roman"/>
                <w:sz w:val="28"/>
                <w:szCs w:val="28"/>
                <w:lang w:val="uk-UA"/>
              </w:rPr>
            </w:pPr>
            <w:r w:rsidRPr="009A4305">
              <w:rPr>
                <w:rFonts w:ascii="Times New Roman" w:hAnsi="Times New Roman" w:cs="Times New Roman"/>
                <w:sz w:val="28"/>
                <w:szCs w:val="28"/>
                <w:lang w:val="uk-UA"/>
              </w:rPr>
              <w:t>–</w:t>
            </w:r>
          </w:p>
        </w:tc>
        <w:tc>
          <w:tcPr>
            <w:tcW w:w="708" w:type="dxa"/>
          </w:tcPr>
          <w:p w14:paraId="03A63BF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B568D5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627998C0" w14:textId="77777777" w:rsidR="003A694F" w:rsidRPr="00EB649C" w:rsidRDefault="003A694F" w:rsidP="004F7938">
            <w:pPr>
              <w:jc w:val="center"/>
              <w:rPr>
                <w:rFonts w:ascii="Times New Roman" w:hAnsi="Times New Roman" w:cs="Times New Roman"/>
                <w:sz w:val="28"/>
                <w:szCs w:val="28"/>
                <w:lang w:val="uk-UA"/>
              </w:rPr>
            </w:pPr>
            <w:r w:rsidRPr="009A4305">
              <w:rPr>
                <w:rFonts w:ascii="Times New Roman" w:hAnsi="Times New Roman" w:cs="Times New Roman"/>
                <w:sz w:val="28"/>
                <w:szCs w:val="28"/>
                <w:lang w:val="uk-UA"/>
              </w:rPr>
              <w:t>–</w:t>
            </w:r>
          </w:p>
        </w:tc>
        <w:tc>
          <w:tcPr>
            <w:tcW w:w="709" w:type="dxa"/>
          </w:tcPr>
          <w:p w14:paraId="6DE5DC8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264A44F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0A459A3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745C9B88" w14:textId="77777777" w:rsidTr="00310F54">
        <w:tc>
          <w:tcPr>
            <w:tcW w:w="1951" w:type="dxa"/>
          </w:tcPr>
          <w:p w14:paraId="6E8E9854"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Дар’я Б.</w:t>
            </w:r>
          </w:p>
        </w:tc>
        <w:tc>
          <w:tcPr>
            <w:tcW w:w="709" w:type="dxa"/>
          </w:tcPr>
          <w:p w14:paraId="6F76AF9F" w14:textId="77777777" w:rsidR="003A694F" w:rsidRPr="00EB649C" w:rsidRDefault="003A694F" w:rsidP="004F7938">
            <w:pPr>
              <w:jc w:val="center"/>
              <w:rPr>
                <w:rFonts w:ascii="Times New Roman" w:hAnsi="Times New Roman" w:cs="Times New Roman"/>
                <w:sz w:val="28"/>
                <w:szCs w:val="28"/>
                <w:lang w:val="uk-UA"/>
              </w:rPr>
            </w:pPr>
            <w:r w:rsidRPr="00E9072D">
              <w:rPr>
                <w:rFonts w:ascii="Times New Roman" w:hAnsi="Times New Roman" w:cs="Times New Roman"/>
                <w:sz w:val="28"/>
                <w:szCs w:val="28"/>
                <w:lang w:val="uk-UA"/>
              </w:rPr>
              <w:t>–</w:t>
            </w:r>
          </w:p>
        </w:tc>
        <w:tc>
          <w:tcPr>
            <w:tcW w:w="709" w:type="dxa"/>
          </w:tcPr>
          <w:p w14:paraId="373C503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FDD0ACB" w14:textId="77777777" w:rsidR="003A694F" w:rsidRPr="00EB649C" w:rsidRDefault="003A694F" w:rsidP="004F7938">
            <w:pPr>
              <w:jc w:val="center"/>
              <w:rPr>
                <w:rFonts w:ascii="Times New Roman" w:hAnsi="Times New Roman" w:cs="Times New Roman"/>
                <w:sz w:val="28"/>
                <w:szCs w:val="28"/>
                <w:lang w:val="uk-UA"/>
              </w:rPr>
            </w:pPr>
            <w:r w:rsidRPr="00E9072D">
              <w:rPr>
                <w:rFonts w:ascii="Times New Roman" w:hAnsi="Times New Roman" w:cs="Times New Roman"/>
                <w:sz w:val="28"/>
                <w:szCs w:val="28"/>
                <w:lang w:val="uk-UA"/>
              </w:rPr>
              <w:t>–</w:t>
            </w:r>
          </w:p>
        </w:tc>
        <w:tc>
          <w:tcPr>
            <w:tcW w:w="567" w:type="dxa"/>
          </w:tcPr>
          <w:p w14:paraId="7DF3E0EA" w14:textId="77777777" w:rsidR="003A694F" w:rsidRPr="00EB649C" w:rsidRDefault="003A694F" w:rsidP="004F7938">
            <w:pPr>
              <w:jc w:val="center"/>
              <w:rPr>
                <w:rFonts w:ascii="Times New Roman" w:hAnsi="Times New Roman" w:cs="Times New Roman"/>
                <w:sz w:val="28"/>
                <w:szCs w:val="28"/>
                <w:lang w:val="uk-UA"/>
              </w:rPr>
            </w:pPr>
            <w:r w:rsidRPr="00E9072D">
              <w:rPr>
                <w:rFonts w:ascii="Times New Roman" w:hAnsi="Times New Roman" w:cs="Times New Roman"/>
                <w:sz w:val="28"/>
                <w:szCs w:val="28"/>
                <w:lang w:val="uk-UA"/>
              </w:rPr>
              <w:t>–</w:t>
            </w:r>
          </w:p>
        </w:tc>
        <w:tc>
          <w:tcPr>
            <w:tcW w:w="708" w:type="dxa"/>
          </w:tcPr>
          <w:p w14:paraId="100862AD" w14:textId="77777777" w:rsidR="003A694F" w:rsidRPr="00EB649C" w:rsidRDefault="003A694F" w:rsidP="004F7938">
            <w:pPr>
              <w:jc w:val="center"/>
              <w:rPr>
                <w:rFonts w:ascii="Times New Roman" w:hAnsi="Times New Roman" w:cs="Times New Roman"/>
                <w:sz w:val="28"/>
                <w:szCs w:val="28"/>
                <w:lang w:val="uk-UA"/>
              </w:rPr>
            </w:pPr>
            <w:r w:rsidRPr="00E9072D">
              <w:rPr>
                <w:rFonts w:ascii="Times New Roman" w:hAnsi="Times New Roman" w:cs="Times New Roman"/>
                <w:sz w:val="28"/>
                <w:szCs w:val="28"/>
                <w:lang w:val="uk-UA"/>
              </w:rPr>
              <w:t>–</w:t>
            </w:r>
          </w:p>
        </w:tc>
        <w:tc>
          <w:tcPr>
            <w:tcW w:w="567" w:type="dxa"/>
          </w:tcPr>
          <w:p w14:paraId="2CBE4F74" w14:textId="77777777" w:rsidR="003A694F" w:rsidRPr="00EB649C" w:rsidRDefault="003A694F" w:rsidP="004F7938">
            <w:pPr>
              <w:jc w:val="center"/>
              <w:rPr>
                <w:rFonts w:ascii="Times New Roman" w:hAnsi="Times New Roman" w:cs="Times New Roman"/>
                <w:sz w:val="28"/>
                <w:szCs w:val="28"/>
                <w:lang w:val="uk-UA"/>
              </w:rPr>
            </w:pPr>
            <w:r w:rsidRPr="00E9072D">
              <w:rPr>
                <w:rFonts w:ascii="Times New Roman" w:hAnsi="Times New Roman" w:cs="Times New Roman"/>
                <w:sz w:val="28"/>
                <w:szCs w:val="28"/>
                <w:lang w:val="uk-UA"/>
              </w:rPr>
              <w:t>–</w:t>
            </w:r>
          </w:p>
        </w:tc>
        <w:tc>
          <w:tcPr>
            <w:tcW w:w="567" w:type="dxa"/>
          </w:tcPr>
          <w:p w14:paraId="1BFAEF5B" w14:textId="77777777" w:rsidR="003A694F" w:rsidRPr="00EB649C" w:rsidRDefault="003A694F" w:rsidP="004F7938">
            <w:pPr>
              <w:jc w:val="center"/>
              <w:rPr>
                <w:rFonts w:ascii="Times New Roman" w:hAnsi="Times New Roman" w:cs="Times New Roman"/>
                <w:sz w:val="28"/>
                <w:szCs w:val="28"/>
                <w:lang w:val="uk-UA"/>
              </w:rPr>
            </w:pPr>
            <w:r w:rsidRPr="00E9072D">
              <w:rPr>
                <w:rFonts w:ascii="Times New Roman" w:hAnsi="Times New Roman" w:cs="Times New Roman"/>
                <w:sz w:val="28"/>
                <w:szCs w:val="28"/>
                <w:lang w:val="uk-UA"/>
              </w:rPr>
              <w:t>–</w:t>
            </w:r>
          </w:p>
        </w:tc>
        <w:tc>
          <w:tcPr>
            <w:tcW w:w="709" w:type="dxa"/>
          </w:tcPr>
          <w:p w14:paraId="04BD443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6BEE906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383" w:type="dxa"/>
          </w:tcPr>
          <w:p w14:paraId="3A268F8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3A694F" w:rsidRPr="00EB649C" w14:paraId="6A9958C9" w14:textId="77777777" w:rsidTr="00310F54">
        <w:tc>
          <w:tcPr>
            <w:tcW w:w="1951" w:type="dxa"/>
          </w:tcPr>
          <w:p w14:paraId="1FC7B5C8"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Аліса В.</w:t>
            </w:r>
          </w:p>
        </w:tc>
        <w:tc>
          <w:tcPr>
            <w:tcW w:w="709" w:type="dxa"/>
          </w:tcPr>
          <w:p w14:paraId="4B95796B" w14:textId="77777777" w:rsidR="003A694F" w:rsidRPr="00EB649C" w:rsidRDefault="003A694F" w:rsidP="004F7938">
            <w:pPr>
              <w:jc w:val="center"/>
              <w:rPr>
                <w:rFonts w:ascii="Times New Roman" w:hAnsi="Times New Roman" w:cs="Times New Roman"/>
                <w:sz w:val="28"/>
                <w:szCs w:val="28"/>
                <w:lang w:val="uk-UA"/>
              </w:rPr>
            </w:pPr>
            <w:r w:rsidRPr="00931526">
              <w:rPr>
                <w:rFonts w:ascii="Times New Roman" w:hAnsi="Times New Roman" w:cs="Times New Roman"/>
                <w:sz w:val="28"/>
                <w:szCs w:val="28"/>
                <w:lang w:val="uk-UA"/>
              </w:rPr>
              <w:t>–</w:t>
            </w:r>
          </w:p>
        </w:tc>
        <w:tc>
          <w:tcPr>
            <w:tcW w:w="709" w:type="dxa"/>
          </w:tcPr>
          <w:p w14:paraId="405FEDD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B332CA3" w14:textId="77777777" w:rsidR="003A694F" w:rsidRPr="00EB649C" w:rsidRDefault="003A694F" w:rsidP="004F7938">
            <w:pPr>
              <w:jc w:val="center"/>
              <w:rPr>
                <w:rFonts w:ascii="Times New Roman" w:hAnsi="Times New Roman" w:cs="Times New Roman"/>
                <w:sz w:val="28"/>
                <w:szCs w:val="28"/>
                <w:lang w:val="uk-UA"/>
              </w:rPr>
            </w:pPr>
            <w:r w:rsidRPr="00931526">
              <w:rPr>
                <w:rFonts w:ascii="Times New Roman" w:hAnsi="Times New Roman" w:cs="Times New Roman"/>
                <w:sz w:val="28"/>
                <w:szCs w:val="28"/>
                <w:lang w:val="uk-UA"/>
              </w:rPr>
              <w:t>–</w:t>
            </w:r>
          </w:p>
        </w:tc>
        <w:tc>
          <w:tcPr>
            <w:tcW w:w="567" w:type="dxa"/>
          </w:tcPr>
          <w:p w14:paraId="35444E85"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18850DF9" w14:textId="77777777" w:rsidR="003A694F" w:rsidRPr="00EB649C" w:rsidRDefault="003A694F" w:rsidP="004F7938">
            <w:pPr>
              <w:jc w:val="center"/>
              <w:rPr>
                <w:rFonts w:ascii="Times New Roman" w:hAnsi="Times New Roman" w:cs="Times New Roman"/>
                <w:sz w:val="28"/>
                <w:szCs w:val="28"/>
                <w:lang w:val="uk-UA"/>
              </w:rPr>
            </w:pPr>
            <w:r w:rsidRPr="00931526">
              <w:rPr>
                <w:rFonts w:ascii="Times New Roman" w:hAnsi="Times New Roman" w:cs="Times New Roman"/>
                <w:sz w:val="28"/>
                <w:szCs w:val="28"/>
                <w:lang w:val="uk-UA"/>
              </w:rPr>
              <w:t>–</w:t>
            </w:r>
          </w:p>
        </w:tc>
        <w:tc>
          <w:tcPr>
            <w:tcW w:w="567" w:type="dxa"/>
          </w:tcPr>
          <w:p w14:paraId="4375D22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A0B69E6" w14:textId="77777777" w:rsidR="003A694F" w:rsidRPr="00EB649C" w:rsidRDefault="003A694F" w:rsidP="004F7938">
            <w:pPr>
              <w:jc w:val="center"/>
              <w:rPr>
                <w:rFonts w:ascii="Times New Roman" w:hAnsi="Times New Roman" w:cs="Times New Roman"/>
                <w:sz w:val="28"/>
                <w:szCs w:val="28"/>
                <w:lang w:val="uk-UA"/>
              </w:rPr>
            </w:pPr>
            <w:r w:rsidRPr="00931526">
              <w:rPr>
                <w:rFonts w:ascii="Times New Roman" w:hAnsi="Times New Roman" w:cs="Times New Roman"/>
                <w:sz w:val="28"/>
                <w:szCs w:val="28"/>
                <w:lang w:val="uk-UA"/>
              </w:rPr>
              <w:t>–</w:t>
            </w:r>
          </w:p>
        </w:tc>
        <w:tc>
          <w:tcPr>
            <w:tcW w:w="709" w:type="dxa"/>
          </w:tcPr>
          <w:p w14:paraId="42EA669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356E4DA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63A5CC3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0B3A0A49" w14:textId="77777777" w:rsidTr="00310F54">
        <w:tc>
          <w:tcPr>
            <w:tcW w:w="1951" w:type="dxa"/>
          </w:tcPr>
          <w:p w14:paraId="17F0174D"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Анна К.</w:t>
            </w:r>
          </w:p>
        </w:tc>
        <w:tc>
          <w:tcPr>
            <w:tcW w:w="709" w:type="dxa"/>
          </w:tcPr>
          <w:p w14:paraId="70BA973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41494785"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567" w:type="dxa"/>
          </w:tcPr>
          <w:p w14:paraId="33498811"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567" w:type="dxa"/>
          </w:tcPr>
          <w:p w14:paraId="26F5CA5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3E60677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36DFD6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7D9E07BD"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709" w:type="dxa"/>
          </w:tcPr>
          <w:p w14:paraId="329BE2E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215BD07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1383" w:type="dxa"/>
          </w:tcPr>
          <w:p w14:paraId="5A585EC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62,5</w:t>
            </w:r>
          </w:p>
        </w:tc>
      </w:tr>
      <w:tr w:rsidR="003A694F" w:rsidRPr="00EB649C" w14:paraId="0F80D0BF" w14:textId="77777777" w:rsidTr="00310F54">
        <w:tc>
          <w:tcPr>
            <w:tcW w:w="1951" w:type="dxa"/>
          </w:tcPr>
          <w:p w14:paraId="4CA95940"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Станіслава М.</w:t>
            </w:r>
          </w:p>
        </w:tc>
        <w:tc>
          <w:tcPr>
            <w:tcW w:w="709" w:type="dxa"/>
          </w:tcPr>
          <w:p w14:paraId="17D1D813"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709" w:type="dxa"/>
          </w:tcPr>
          <w:p w14:paraId="685B12FD"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8F455B2"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567" w:type="dxa"/>
          </w:tcPr>
          <w:p w14:paraId="208842B7"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708" w:type="dxa"/>
          </w:tcPr>
          <w:p w14:paraId="2674310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289F5D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1A93591"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709" w:type="dxa"/>
          </w:tcPr>
          <w:p w14:paraId="2378A3D7" w14:textId="77777777" w:rsidR="003A694F" w:rsidRPr="00EB649C" w:rsidRDefault="003A694F" w:rsidP="004F7938">
            <w:pPr>
              <w:jc w:val="center"/>
              <w:rPr>
                <w:rFonts w:ascii="Times New Roman" w:hAnsi="Times New Roman" w:cs="Times New Roman"/>
                <w:sz w:val="28"/>
                <w:szCs w:val="28"/>
                <w:lang w:val="uk-UA"/>
              </w:rPr>
            </w:pPr>
            <w:r w:rsidRPr="00EF6732">
              <w:rPr>
                <w:rFonts w:ascii="Times New Roman" w:hAnsi="Times New Roman" w:cs="Times New Roman"/>
                <w:sz w:val="28"/>
                <w:szCs w:val="28"/>
                <w:lang w:val="uk-UA"/>
              </w:rPr>
              <w:t>–</w:t>
            </w:r>
          </w:p>
        </w:tc>
        <w:tc>
          <w:tcPr>
            <w:tcW w:w="1134" w:type="dxa"/>
          </w:tcPr>
          <w:p w14:paraId="6632305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383" w:type="dxa"/>
          </w:tcPr>
          <w:p w14:paraId="2E76680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3A694F" w:rsidRPr="00EB649C" w14:paraId="568AD1B6" w14:textId="77777777" w:rsidTr="00310F54">
        <w:tc>
          <w:tcPr>
            <w:tcW w:w="1951" w:type="dxa"/>
          </w:tcPr>
          <w:p w14:paraId="5BD4F5D1"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Валентина М.</w:t>
            </w:r>
          </w:p>
        </w:tc>
        <w:tc>
          <w:tcPr>
            <w:tcW w:w="709" w:type="dxa"/>
          </w:tcPr>
          <w:p w14:paraId="13E7493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2AF17BBC" w14:textId="77777777" w:rsidR="003A694F" w:rsidRPr="00EB649C" w:rsidRDefault="003A694F" w:rsidP="004F7938">
            <w:pPr>
              <w:jc w:val="center"/>
              <w:rPr>
                <w:rFonts w:ascii="Times New Roman" w:hAnsi="Times New Roman" w:cs="Times New Roman"/>
                <w:sz w:val="28"/>
                <w:szCs w:val="28"/>
                <w:lang w:val="uk-UA"/>
              </w:rPr>
            </w:pPr>
            <w:r w:rsidRPr="00F9348F">
              <w:rPr>
                <w:rFonts w:ascii="Times New Roman" w:hAnsi="Times New Roman" w:cs="Times New Roman"/>
                <w:sz w:val="28"/>
                <w:szCs w:val="28"/>
                <w:lang w:val="uk-UA"/>
              </w:rPr>
              <w:t>–</w:t>
            </w:r>
          </w:p>
        </w:tc>
        <w:tc>
          <w:tcPr>
            <w:tcW w:w="567" w:type="dxa"/>
          </w:tcPr>
          <w:p w14:paraId="0D24953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F7D487B" w14:textId="77777777" w:rsidR="003A694F" w:rsidRPr="00EB649C" w:rsidRDefault="003A694F" w:rsidP="004F7938">
            <w:pPr>
              <w:jc w:val="center"/>
              <w:rPr>
                <w:rFonts w:ascii="Times New Roman" w:hAnsi="Times New Roman" w:cs="Times New Roman"/>
                <w:sz w:val="28"/>
                <w:szCs w:val="28"/>
                <w:lang w:val="uk-UA"/>
              </w:rPr>
            </w:pPr>
            <w:r w:rsidRPr="00F9348F">
              <w:rPr>
                <w:rFonts w:ascii="Times New Roman" w:hAnsi="Times New Roman" w:cs="Times New Roman"/>
                <w:sz w:val="28"/>
                <w:szCs w:val="28"/>
                <w:lang w:val="uk-UA"/>
              </w:rPr>
              <w:t>–</w:t>
            </w:r>
          </w:p>
        </w:tc>
        <w:tc>
          <w:tcPr>
            <w:tcW w:w="708" w:type="dxa"/>
          </w:tcPr>
          <w:p w14:paraId="145266E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843A6E8" w14:textId="77777777" w:rsidR="003A694F" w:rsidRPr="00EB649C" w:rsidRDefault="003A694F" w:rsidP="004F7938">
            <w:pPr>
              <w:jc w:val="center"/>
              <w:rPr>
                <w:rFonts w:ascii="Times New Roman" w:hAnsi="Times New Roman" w:cs="Times New Roman"/>
                <w:sz w:val="28"/>
                <w:szCs w:val="28"/>
                <w:lang w:val="uk-UA"/>
              </w:rPr>
            </w:pPr>
            <w:r w:rsidRPr="00F9348F">
              <w:rPr>
                <w:rFonts w:ascii="Times New Roman" w:hAnsi="Times New Roman" w:cs="Times New Roman"/>
                <w:sz w:val="28"/>
                <w:szCs w:val="28"/>
                <w:lang w:val="uk-UA"/>
              </w:rPr>
              <w:t>–</w:t>
            </w:r>
          </w:p>
        </w:tc>
        <w:tc>
          <w:tcPr>
            <w:tcW w:w="567" w:type="dxa"/>
          </w:tcPr>
          <w:p w14:paraId="1666E215"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03FC0444" w14:textId="77777777" w:rsidR="003A694F" w:rsidRPr="00EB649C" w:rsidRDefault="003A694F" w:rsidP="004F7938">
            <w:pPr>
              <w:jc w:val="center"/>
              <w:rPr>
                <w:rFonts w:ascii="Times New Roman" w:hAnsi="Times New Roman" w:cs="Times New Roman"/>
                <w:sz w:val="28"/>
                <w:szCs w:val="28"/>
                <w:lang w:val="uk-UA"/>
              </w:rPr>
            </w:pPr>
            <w:r w:rsidRPr="00F9348F">
              <w:rPr>
                <w:rFonts w:ascii="Times New Roman" w:hAnsi="Times New Roman" w:cs="Times New Roman"/>
                <w:sz w:val="28"/>
                <w:szCs w:val="28"/>
                <w:lang w:val="uk-UA"/>
              </w:rPr>
              <w:t>–</w:t>
            </w:r>
          </w:p>
        </w:tc>
        <w:tc>
          <w:tcPr>
            <w:tcW w:w="1134" w:type="dxa"/>
          </w:tcPr>
          <w:p w14:paraId="763C66DD"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0643150A"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2147AEE1" w14:textId="77777777" w:rsidTr="00310F54">
        <w:tc>
          <w:tcPr>
            <w:tcW w:w="1951" w:type="dxa"/>
          </w:tcPr>
          <w:p w14:paraId="269C0BFC"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Андрій К.</w:t>
            </w:r>
          </w:p>
        </w:tc>
        <w:tc>
          <w:tcPr>
            <w:tcW w:w="709" w:type="dxa"/>
          </w:tcPr>
          <w:p w14:paraId="4B84865B" w14:textId="77777777" w:rsidR="003A694F" w:rsidRPr="00EB649C" w:rsidRDefault="003A694F" w:rsidP="004F7938">
            <w:pPr>
              <w:jc w:val="center"/>
              <w:rPr>
                <w:rFonts w:ascii="Times New Roman" w:hAnsi="Times New Roman" w:cs="Times New Roman"/>
                <w:sz w:val="28"/>
                <w:szCs w:val="28"/>
                <w:lang w:val="uk-UA"/>
              </w:rPr>
            </w:pPr>
            <w:r w:rsidRPr="004509AE">
              <w:rPr>
                <w:rFonts w:ascii="Times New Roman" w:hAnsi="Times New Roman" w:cs="Times New Roman"/>
                <w:sz w:val="28"/>
                <w:szCs w:val="28"/>
                <w:lang w:val="uk-UA"/>
              </w:rPr>
              <w:t>–</w:t>
            </w:r>
          </w:p>
        </w:tc>
        <w:tc>
          <w:tcPr>
            <w:tcW w:w="709" w:type="dxa"/>
          </w:tcPr>
          <w:p w14:paraId="362339A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067D1C1"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9E685E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0BAC7A0B" w14:textId="77777777" w:rsidR="003A694F" w:rsidRPr="00EB649C" w:rsidRDefault="003A694F" w:rsidP="004F7938">
            <w:pPr>
              <w:jc w:val="center"/>
              <w:rPr>
                <w:rFonts w:ascii="Times New Roman" w:hAnsi="Times New Roman" w:cs="Times New Roman"/>
                <w:sz w:val="28"/>
                <w:szCs w:val="28"/>
                <w:lang w:val="uk-UA"/>
              </w:rPr>
            </w:pPr>
            <w:r w:rsidRPr="004509AE">
              <w:rPr>
                <w:rFonts w:ascii="Times New Roman" w:hAnsi="Times New Roman" w:cs="Times New Roman"/>
                <w:sz w:val="28"/>
                <w:szCs w:val="28"/>
                <w:lang w:val="uk-UA"/>
              </w:rPr>
              <w:t>–</w:t>
            </w:r>
          </w:p>
        </w:tc>
        <w:tc>
          <w:tcPr>
            <w:tcW w:w="567" w:type="dxa"/>
          </w:tcPr>
          <w:p w14:paraId="72D2A88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698F7AD" w14:textId="77777777" w:rsidR="003A694F" w:rsidRPr="00EB649C" w:rsidRDefault="003A694F" w:rsidP="004F7938">
            <w:pPr>
              <w:jc w:val="center"/>
              <w:rPr>
                <w:rFonts w:ascii="Times New Roman" w:hAnsi="Times New Roman" w:cs="Times New Roman"/>
                <w:sz w:val="28"/>
                <w:szCs w:val="28"/>
                <w:lang w:val="uk-UA"/>
              </w:rPr>
            </w:pPr>
            <w:r w:rsidRPr="004509AE">
              <w:rPr>
                <w:rFonts w:ascii="Times New Roman" w:hAnsi="Times New Roman" w:cs="Times New Roman"/>
                <w:sz w:val="28"/>
                <w:szCs w:val="28"/>
                <w:lang w:val="uk-UA"/>
              </w:rPr>
              <w:t>–</w:t>
            </w:r>
          </w:p>
        </w:tc>
        <w:tc>
          <w:tcPr>
            <w:tcW w:w="709" w:type="dxa"/>
          </w:tcPr>
          <w:p w14:paraId="05626238"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2A5EC4E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1383" w:type="dxa"/>
          </w:tcPr>
          <w:p w14:paraId="10B595F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62,5</w:t>
            </w:r>
          </w:p>
        </w:tc>
      </w:tr>
      <w:tr w:rsidR="003A694F" w:rsidRPr="00EB649C" w14:paraId="71271B20" w14:textId="77777777" w:rsidTr="00310F54">
        <w:tc>
          <w:tcPr>
            <w:tcW w:w="1951" w:type="dxa"/>
          </w:tcPr>
          <w:p w14:paraId="560CA868"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 П.</w:t>
            </w:r>
          </w:p>
        </w:tc>
        <w:tc>
          <w:tcPr>
            <w:tcW w:w="709" w:type="dxa"/>
          </w:tcPr>
          <w:p w14:paraId="3EA5803D"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6E35718F" w14:textId="77777777" w:rsidR="003A694F" w:rsidRPr="00EB649C" w:rsidRDefault="003A694F" w:rsidP="004F7938">
            <w:pPr>
              <w:jc w:val="center"/>
              <w:rPr>
                <w:rFonts w:ascii="Times New Roman" w:hAnsi="Times New Roman" w:cs="Times New Roman"/>
                <w:sz w:val="28"/>
                <w:szCs w:val="28"/>
                <w:lang w:val="uk-UA"/>
              </w:rPr>
            </w:pPr>
            <w:r w:rsidRPr="00A87F92">
              <w:rPr>
                <w:rFonts w:ascii="Times New Roman" w:hAnsi="Times New Roman" w:cs="Times New Roman"/>
                <w:sz w:val="28"/>
                <w:szCs w:val="28"/>
                <w:lang w:val="uk-UA"/>
              </w:rPr>
              <w:t>–</w:t>
            </w:r>
          </w:p>
        </w:tc>
        <w:tc>
          <w:tcPr>
            <w:tcW w:w="567" w:type="dxa"/>
          </w:tcPr>
          <w:p w14:paraId="13526D25" w14:textId="77777777" w:rsidR="003A694F" w:rsidRPr="00EB649C" w:rsidRDefault="003A694F" w:rsidP="004F7938">
            <w:pPr>
              <w:jc w:val="center"/>
              <w:rPr>
                <w:rFonts w:ascii="Times New Roman" w:hAnsi="Times New Roman" w:cs="Times New Roman"/>
                <w:sz w:val="28"/>
                <w:szCs w:val="28"/>
                <w:lang w:val="uk-UA"/>
              </w:rPr>
            </w:pPr>
            <w:r w:rsidRPr="00A87F92">
              <w:rPr>
                <w:rFonts w:ascii="Times New Roman" w:hAnsi="Times New Roman" w:cs="Times New Roman"/>
                <w:sz w:val="28"/>
                <w:szCs w:val="28"/>
                <w:lang w:val="uk-UA"/>
              </w:rPr>
              <w:t>–</w:t>
            </w:r>
          </w:p>
        </w:tc>
        <w:tc>
          <w:tcPr>
            <w:tcW w:w="567" w:type="dxa"/>
          </w:tcPr>
          <w:p w14:paraId="5C31D10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7E2CAFF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366857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F1A389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0BFA9C7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2851CC1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1383" w:type="dxa"/>
          </w:tcPr>
          <w:p w14:paraId="650E503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r>
      <w:tr w:rsidR="003A694F" w:rsidRPr="00EB649C" w14:paraId="449906FE" w14:textId="77777777" w:rsidTr="00310F54">
        <w:tc>
          <w:tcPr>
            <w:tcW w:w="1951" w:type="dxa"/>
          </w:tcPr>
          <w:p w14:paraId="044884BA"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Ольга П.</w:t>
            </w:r>
          </w:p>
        </w:tc>
        <w:tc>
          <w:tcPr>
            <w:tcW w:w="709" w:type="dxa"/>
          </w:tcPr>
          <w:p w14:paraId="6D188ED6" w14:textId="77777777" w:rsidR="003A694F" w:rsidRPr="00EB649C" w:rsidRDefault="003A694F" w:rsidP="004F7938">
            <w:pPr>
              <w:jc w:val="center"/>
              <w:rPr>
                <w:rFonts w:ascii="Times New Roman" w:hAnsi="Times New Roman" w:cs="Times New Roman"/>
                <w:sz w:val="28"/>
                <w:szCs w:val="28"/>
                <w:lang w:val="uk-UA"/>
              </w:rPr>
            </w:pPr>
            <w:r w:rsidRPr="000254D9">
              <w:rPr>
                <w:rFonts w:ascii="Times New Roman" w:hAnsi="Times New Roman" w:cs="Times New Roman"/>
                <w:sz w:val="28"/>
                <w:szCs w:val="28"/>
                <w:lang w:val="uk-UA"/>
              </w:rPr>
              <w:t>–</w:t>
            </w:r>
          </w:p>
        </w:tc>
        <w:tc>
          <w:tcPr>
            <w:tcW w:w="709" w:type="dxa"/>
          </w:tcPr>
          <w:p w14:paraId="622C9B94" w14:textId="77777777" w:rsidR="003A694F" w:rsidRPr="00EB649C" w:rsidRDefault="003A694F" w:rsidP="004F7938">
            <w:pPr>
              <w:jc w:val="center"/>
              <w:rPr>
                <w:rFonts w:ascii="Times New Roman" w:hAnsi="Times New Roman" w:cs="Times New Roman"/>
                <w:sz w:val="28"/>
                <w:szCs w:val="28"/>
                <w:lang w:val="uk-UA"/>
              </w:rPr>
            </w:pPr>
            <w:r w:rsidRPr="000254D9">
              <w:rPr>
                <w:rFonts w:ascii="Times New Roman" w:hAnsi="Times New Roman" w:cs="Times New Roman"/>
                <w:sz w:val="28"/>
                <w:szCs w:val="28"/>
                <w:lang w:val="uk-UA"/>
              </w:rPr>
              <w:t>–</w:t>
            </w:r>
          </w:p>
        </w:tc>
        <w:tc>
          <w:tcPr>
            <w:tcW w:w="567" w:type="dxa"/>
          </w:tcPr>
          <w:p w14:paraId="6459761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71393AA" w14:textId="77777777" w:rsidR="003A694F" w:rsidRPr="00EB649C" w:rsidRDefault="003A694F" w:rsidP="004F7938">
            <w:pPr>
              <w:jc w:val="center"/>
              <w:rPr>
                <w:rFonts w:ascii="Times New Roman" w:hAnsi="Times New Roman" w:cs="Times New Roman"/>
                <w:sz w:val="28"/>
                <w:szCs w:val="28"/>
                <w:lang w:val="uk-UA"/>
              </w:rPr>
            </w:pPr>
            <w:r w:rsidRPr="000254D9">
              <w:rPr>
                <w:rFonts w:ascii="Times New Roman" w:hAnsi="Times New Roman" w:cs="Times New Roman"/>
                <w:sz w:val="28"/>
                <w:szCs w:val="28"/>
                <w:lang w:val="uk-UA"/>
              </w:rPr>
              <w:t>–</w:t>
            </w:r>
          </w:p>
        </w:tc>
        <w:tc>
          <w:tcPr>
            <w:tcW w:w="708" w:type="dxa"/>
          </w:tcPr>
          <w:p w14:paraId="2514B5A7"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68999CB"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7DDB739" w14:textId="77777777" w:rsidR="003A694F" w:rsidRPr="00EB649C" w:rsidRDefault="003A694F" w:rsidP="004F7938">
            <w:pPr>
              <w:jc w:val="center"/>
              <w:rPr>
                <w:rFonts w:ascii="Times New Roman" w:hAnsi="Times New Roman" w:cs="Times New Roman"/>
                <w:sz w:val="28"/>
                <w:szCs w:val="28"/>
                <w:lang w:val="uk-UA"/>
              </w:rPr>
            </w:pPr>
            <w:r w:rsidRPr="000254D9">
              <w:rPr>
                <w:rFonts w:ascii="Times New Roman" w:hAnsi="Times New Roman" w:cs="Times New Roman"/>
                <w:sz w:val="28"/>
                <w:szCs w:val="28"/>
                <w:lang w:val="uk-UA"/>
              </w:rPr>
              <w:t>–</w:t>
            </w:r>
          </w:p>
        </w:tc>
        <w:tc>
          <w:tcPr>
            <w:tcW w:w="709" w:type="dxa"/>
          </w:tcPr>
          <w:p w14:paraId="5FCABB34" w14:textId="77777777" w:rsidR="003A694F" w:rsidRPr="00EB649C" w:rsidRDefault="003A694F" w:rsidP="004F7938">
            <w:pPr>
              <w:jc w:val="center"/>
              <w:rPr>
                <w:rFonts w:ascii="Times New Roman" w:hAnsi="Times New Roman" w:cs="Times New Roman"/>
                <w:sz w:val="28"/>
                <w:szCs w:val="28"/>
                <w:lang w:val="uk-UA"/>
              </w:rPr>
            </w:pPr>
            <w:r w:rsidRPr="000254D9">
              <w:rPr>
                <w:rFonts w:ascii="Times New Roman" w:hAnsi="Times New Roman" w:cs="Times New Roman"/>
                <w:sz w:val="28"/>
                <w:szCs w:val="28"/>
                <w:lang w:val="uk-UA"/>
              </w:rPr>
              <w:t>–</w:t>
            </w:r>
          </w:p>
        </w:tc>
        <w:tc>
          <w:tcPr>
            <w:tcW w:w="1134" w:type="dxa"/>
          </w:tcPr>
          <w:p w14:paraId="7F7CAE40"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383" w:type="dxa"/>
          </w:tcPr>
          <w:p w14:paraId="6D35D0D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3A694F" w:rsidRPr="00EB649C" w14:paraId="4B541000" w14:textId="77777777" w:rsidTr="00310F54">
        <w:tc>
          <w:tcPr>
            <w:tcW w:w="1951" w:type="dxa"/>
          </w:tcPr>
          <w:p w14:paraId="3DAE1E1B"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Валерій П.</w:t>
            </w:r>
          </w:p>
        </w:tc>
        <w:tc>
          <w:tcPr>
            <w:tcW w:w="709" w:type="dxa"/>
          </w:tcPr>
          <w:p w14:paraId="5BC5D7DC" w14:textId="77777777" w:rsidR="003A694F" w:rsidRPr="00EB649C" w:rsidRDefault="003A694F" w:rsidP="004F7938">
            <w:pPr>
              <w:jc w:val="center"/>
              <w:rPr>
                <w:rFonts w:ascii="Times New Roman" w:hAnsi="Times New Roman" w:cs="Times New Roman"/>
                <w:sz w:val="28"/>
                <w:szCs w:val="28"/>
                <w:lang w:val="uk-UA"/>
              </w:rPr>
            </w:pPr>
            <w:r w:rsidRPr="00872DAD">
              <w:rPr>
                <w:rFonts w:ascii="Times New Roman" w:hAnsi="Times New Roman" w:cs="Times New Roman"/>
                <w:sz w:val="28"/>
                <w:szCs w:val="28"/>
                <w:lang w:val="uk-UA"/>
              </w:rPr>
              <w:t>–</w:t>
            </w:r>
          </w:p>
        </w:tc>
        <w:tc>
          <w:tcPr>
            <w:tcW w:w="709" w:type="dxa"/>
          </w:tcPr>
          <w:p w14:paraId="4FF6FBE5" w14:textId="77777777" w:rsidR="003A694F" w:rsidRPr="00EB649C" w:rsidRDefault="003A694F" w:rsidP="004F7938">
            <w:pPr>
              <w:jc w:val="center"/>
              <w:rPr>
                <w:rFonts w:ascii="Times New Roman" w:hAnsi="Times New Roman" w:cs="Times New Roman"/>
                <w:sz w:val="28"/>
                <w:szCs w:val="28"/>
                <w:lang w:val="uk-UA"/>
              </w:rPr>
            </w:pPr>
            <w:r w:rsidRPr="00872DAD">
              <w:rPr>
                <w:rFonts w:ascii="Times New Roman" w:hAnsi="Times New Roman" w:cs="Times New Roman"/>
                <w:sz w:val="28"/>
                <w:szCs w:val="28"/>
                <w:lang w:val="uk-UA"/>
              </w:rPr>
              <w:t>–</w:t>
            </w:r>
          </w:p>
        </w:tc>
        <w:tc>
          <w:tcPr>
            <w:tcW w:w="567" w:type="dxa"/>
          </w:tcPr>
          <w:p w14:paraId="512A6C63" w14:textId="77777777" w:rsidR="003A694F" w:rsidRPr="00EB649C" w:rsidRDefault="003A694F" w:rsidP="004F7938">
            <w:pPr>
              <w:jc w:val="center"/>
              <w:rPr>
                <w:rFonts w:ascii="Times New Roman" w:hAnsi="Times New Roman" w:cs="Times New Roman"/>
                <w:sz w:val="28"/>
                <w:szCs w:val="28"/>
                <w:lang w:val="uk-UA"/>
              </w:rPr>
            </w:pPr>
            <w:r w:rsidRPr="00872DAD">
              <w:rPr>
                <w:rFonts w:ascii="Times New Roman" w:hAnsi="Times New Roman" w:cs="Times New Roman"/>
                <w:sz w:val="28"/>
                <w:szCs w:val="28"/>
                <w:lang w:val="uk-UA"/>
              </w:rPr>
              <w:t>–</w:t>
            </w:r>
          </w:p>
        </w:tc>
        <w:tc>
          <w:tcPr>
            <w:tcW w:w="567" w:type="dxa"/>
          </w:tcPr>
          <w:p w14:paraId="638CF6E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31E87C5E" w14:textId="77777777" w:rsidR="003A694F" w:rsidRPr="00EB649C" w:rsidRDefault="003A694F" w:rsidP="004F7938">
            <w:pPr>
              <w:jc w:val="center"/>
              <w:rPr>
                <w:rFonts w:ascii="Times New Roman" w:hAnsi="Times New Roman" w:cs="Times New Roman"/>
                <w:sz w:val="28"/>
                <w:szCs w:val="28"/>
                <w:lang w:val="uk-UA"/>
              </w:rPr>
            </w:pPr>
            <w:r w:rsidRPr="00872DAD">
              <w:rPr>
                <w:rFonts w:ascii="Times New Roman" w:hAnsi="Times New Roman" w:cs="Times New Roman"/>
                <w:sz w:val="28"/>
                <w:szCs w:val="28"/>
                <w:lang w:val="uk-UA"/>
              </w:rPr>
              <w:t>–</w:t>
            </w:r>
          </w:p>
        </w:tc>
        <w:tc>
          <w:tcPr>
            <w:tcW w:w="567" w:type="dxa"/>
          </w:tcPr>
          <w:p w14:paraId="3EF7FF6F" w14:textId="77777777" w:rsidR="003A694F" w:rsidRPr="00EB649C" w:rsidRDefault="003A694F" w:rsidP="004F7938">
            <w:pPr>
              <w:jc w:val="center"/>
              <w:rPr>
                <w:rFonts w:ascii="Times New Roman" w:hAnsi="Times New Roman" w:cs="Times New Roman"/>
                <w:sz w:val="28"/>
                <w:szCs w:val="28"/>
                <w:lang w:val="uk-UA"/>
              </w:rPr>
            </w:pPr>
            <w:r w:rsidRPr="00872DAD">
              <w:rPr>
                <w:rFonts w:ascii="Times New Roman" w:hAnsi="Times New Roman" w:cs="Times New Roman"/>
                <w:sz w:val="28"/>
                <w:szCs w:val="28"/>
                <w:lang w:val="uk-UA"/>
              </w:rPr>
              <w:t>–</w:t>
            </w:r>
          </w:p>
        </w:tc>
        <w:tc>
          <w:tcPr>
            <w:tcW w:w="567" w:type="dxa"/>
          </w:tcPr>
          <w:p w14:paraId="4B0F24A2" w14:textId="77777777" w:rsidR="003A694F" w:rsidRPr="00EB649C" w:rsidRDefault="003A694F" w:rsidP="004F7938">
            <w:pPr>
              <w:jc w:val="center"/>
              <w:rPr>
                <w:rFonts w:ascii="Times New Roman" w:hAnsi="Times New Roman" w:cs="Times New Roman"/>
                <w:sz w:val="28"/>
                <w:szCs w:val="28"/>
                <w:lang w:val="uk-UA"/>
              </w:rPr>
            </w:pPr>
            <w:r w:rsidRPr="00872DAD">
              <w:rPr>
                <w:rFonts w:ascii="Times New Roman" w:hAnsi="Times New Roman" w:cs="Times New Roman"/>
                <w:sz w:val="28"/>
                <w:szCs w:val="28"/>
                <w:lang w:val="uk-UA"/>
              </w:rPr>
              <w:t>–</w:t>
            </w:r>
          </w:p>
        </w:tc>
        <w:tc>
          <w:tcPr>
            <w:tcW w:w="709" w:type="dxa"/>
          </w:tcPr>
          <w:p w14:paraId="1EFD367E" w14:textId="77777777" w:rsidR="003A694F" w:rsidRPr="00EB649C" w:rsidRDefault="003A694F" w:rsidP="004F7938">
            <w:pPr>
              <w:jc w:val="center"/>
              <w:rPr>
                <w:rFonts w:ascii="Times New Roman" w:hAnsi="Times New Roman" w:cs="Times New Roman"/>
                <w:sz w:val="28"/>
                <w:szCs w:val="28"/>
                <w:lang w:val="uk-UA"/>
              </w:rPr>
            </w:pPr>
            <w:r w:rsidRPr="00872DAD">
              <w:rPr>
                <w:rFonts w:ascii="Times New Roman" w:hAnsi="Times New Roman" w:cs="Times New Roman"/>
                <w:sz w:val="28"/>
                <w:szCs w:val="28"/>
                <w:lang w:val="uk-UA"/>
              </w:rPr>
              <w:t>–</w:t>
            </w:r>
          </w:p>
        </w:tc>
        <w:tc>
          <w:tcPr>
            <w:tcW w:w="1134" w:type="dxa"/>
          </w:tcPr>
          <w:p w14:paraId="732038D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83" w:type="dxa"/>
          </w:tcPr>
          <w:p w14:paraId="3632863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3A694F" w:rsidRPr="00EB649C" w14:paraId="4E99A090" w14:textId="77777777" w:rsidTr="00310F54">
        <w:tc>
          <w:tcPr>
            <w:tcW w:w="1951" w:type="dxa"/>
          </w:tcPr>
          <w:p w14:paraId="72F69AED"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Максим Т.</w:t>
            </w:r>
          </w:p>
        </w:tc>
        <w:tc>
          <w:tcPr>
            <w:tcW w:w="709" w:type="dxa"/>
          </w:tcPr>
          <w:p w14:paraId="79A2688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6690518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9940C65" w14:textId="77777777" w:rsidR="003A694F" w:rsidRPr="00EB649C" w:rsidRDefault="003A694F" w:rsidP="004F7938">
            <w:pPr>
              <w:jc w:val="center"/>
              <w:rPr>
                <w:rFonts w:ascii="Times New Roman" w:hAnsi="Times New Roman" w:cs="Times New Roman"/>
                <w:sz w:val="28"/>
                <w:szCs w:val="28"/>
                <w:lang w:val="uk-UA"/>
              </w:rPr>
            </w:pPr>
            <w:r w:rsidRPr="00A56D24">
              <w:rPr>
                <w:rFonts w:ascii="Times New Roman" w:hAnsi="Times New Roman" w:cs="Times New Roman"/>
                <w:sz w:val="28"/>
                <w:szCs w:val="28"/>
                <w:lang w:val="uk-UA"/>
              </w:rPr>
              <w:t>–</w:t>
            </w:r>
          </w:p>
        </w:tc>
        <w:tc>
          <w:tcPr>
            <w:tcW w:w="567" w:type="dxa"/>
          </w:tcPr>
          <w:p w14:paraId="4FAC578E" w14:textId="77777777" w:rsidR="003A694F" w:rsidRPr="00EB649C" w:rsidRDefault="003A694F" w:rsidP="004F7938">
            <w:pPr>
              <w:jc w:val="center"/>
              <w:rPr>
                <w:rFonts w:ascii="Times New Roman" w:hAnsi="Times New Roman" w:cs="Times New Roman"/>
                <w:sz w:val="28"/>
                <w:szCs w:val="28"/>
                <w:lang w:val="uk-UA"/>
              </w:rPr>
            </w:pPr>
            <w:r w:rsidRPr="00A56D24">
              <w:rPr>
                <w:rFonts w:ascii="Times New Roman" w:hAnsi="Times New Roman" w:cs="Times New Roman"/>
                <w:sz w:val="28"/>
                <w:szCs w:val="28"/>
                <w:lang w:val="uk-UA"/>
              </w:rPr>
              <w:t>–</w:t>
            </w:r>
          </w:p>
        </w:tc>
        <w:tc>
          <w:tcPr>
            <w:tcW w:w="708" w:type="dxa"/>
          </w:tcPr>
          <w:p w14:paraId="21A7CCC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D671714" w14:textId="77777777" w:rsidR="003A694F" w:rsidRPr="00EB649C" w:rsidRDefault="003A694F" w:rsidP="004F7938">
            <w:pPr>
              <w:jc w:val="center"/>
              <w:rPr>
                <w:rFonts w:ascii="Times New Roman" w:hAnsi="Times New Roman" w:cs="Times New Roman"/>
                <w:sz w:val="28"/>
                <w:szCs w:val="28"/>
                <w:lang w:val="uk-UA"/>
              </w:rPr>
            </w:pPr>
            <w:r w:rsidRPr="00A56D24">
              <w:rPr>
                <w:rFonts w:ascii="Times New Roman" w:hAnsi="Times New Roman" w:cs="Times New Roman"/>
                <w:sz w:val="28"/>
                <w:szCs w:val="28"/>
                <w:lang w:val="uk-UA"/>
              </w:rPr>
              <w:t>–</w:t>
            </w:r>
          </w:p>
        </w:tc>
        <w:tc>
          <w:tcPr>
            <w:tcW w:w="567" w:type="dxa"/>
          </w:tcPr>
          <w:p w14:paraId="36ED239F" w14:textId="77777777" w:rsidR="003A694F" w:rsidRPr="00EB649C" w:rsidRDefault="003A694F" w:rsidP="004F7938">
            <w:pPr>
              <w:jc w:val="center"/>
              <w:rPr>
                <w:rFonts w:ascii="Times New Roman" w:hAnsi="Times New Roman" w:cs="Times New Roman"/>
                <w:sz w:val="28"/>
                <w:szCs w:val="28"/>
                <w:lang w:val="uk-UA"/>
              </w:rPr>
            </w:pPr>
            <w:r w:rsidRPr="00A56D24">
              <w:rPr>
                <w:rFonts w:ascii="Times New Roman" w:hAnsi="Times New Roman" w:cs="Times New Roman"/>
                <w:sz w:val="28"/>
                <w:szCs w:val="28"/>
                <w:lang w:val="uk-UA"/>
              </w:rPr>
              <w:t>–</w:t>
            </w:r>
          </w:p>
        </w:tc>
        <w:tc>
          <w:tcPr>
            <w:tcW w:w="709" w:type="dxa"/>
          </w:tcPr>
          <w:p w14:paraId="427C5DE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382C6521"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1A306B8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1D5E4B6C" w14:textId="77777777" w:rsidTr="00310F54">
        <w:tc>
          <w:tcPr>
            <w:tcW w:w="1951" w:type="dxa"/>
          </w:tcPr>
          <w:p w14:paraId="76B18695"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Поліна Ш.</w:t>
            </w:r>
          </w:p>
        </w:tc>
        <w:tc>
          <w:tcPr>
            <w:tcW w:w="709" w:type="dxa"/>
          </w:tcPr>
          <w:p w14:paraId="1384ECE8"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709" w:type="dxa"/>
          </w:tcPr>
          <w:p w14:paraId="6D812D9C"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FBFB5C2"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567" w:type="dxa"/>
          </w:tcPr>
          <w:p w14:paraId="48AC7F29"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1C971DC4"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567" w:type="dxa"/>
          </w:tcPr>
          <w:p w14:paraId="6C5DA1D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F15E947"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709" w:type="dxa"/>
          </w:tcPr>
          <w:p w14:paraId="66A3298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1C7CE6A1"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7EA86602"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A694F" w:rsidRPr="00EB649C" w14:paraId="5307531D" w14:textId="77777777" w:rsidTr="00310F54">
        <w:tc>
          <w:tcPr>
            <w:tcW w:w="1951" w:type="dxa"/>
          </w:tcPr>
          <w:p w14:paraId="458028E7"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Артем Ч.</w:t>
            </w:r>
          </w:p>
        </w:tc>
        <w:tc>
          <w:tcPr>
            <w:tcW w:w="709" w:type="dxa"/>
          </w:tcPr>
          <w:p w14:paraId="60AE085F"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0F841847"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567" w:type="dxa"/>
          </w:tcPr>
          <w:p w14:paraId="59A4279F"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567" w:type="dxa"/>
          </w:tcPr>
          <w:p w14:paraId="0990D1B6"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13C9E985"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567" w:type="dxa"/>
          </w:tcPr>
          <w:p w14:paraId="441041D9"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567" w:type="dxa"/>
          </w:tcPr>
          <w:p w14:paraId="3EBAF3F4"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252DB47B" w14:textId="77777777" w:rsidR="003A694F" w:rsidRPr="00EB649C" w:rsidRDefault="003A694F" w:rsidP="004F7938">
            <w:pPr>
              <w:jc w:val="center"/>
              <w:rPr>
                <w:rFonts w:ascii="Times New Roman" w:hAnsi="Times New Roman" w:cs="Times New Roman"/>
                <w:sz w:val="28"/>
                <w:szCs w:val="28"/>
                <w:lang w:val="uk-UA"/>
              </w:rPr>
            </w:pPr>
            <w:r w:rsidRPr="00002E0F">
              <w:rPr>
                <w:rFonts w:ascii="Times New Roman" w:hAnsi="Times New Roman" w:cs="Times New Roman"/>
                <w:sz w:val="28"/>
                <w:szCs w:val="28"/>
                <w:lang w:val="uk-UA"/>
              </w:rPr>
              <w:t>–</w:t>
            </w:r>
          </w:p>
        </w:tc>
        <w:tc>
          <w:tcPr>
            <w:tcW w:w="1134" w:type="dxa"/>
          </w:tcPr>
          <w:p w14:paraId="6571882E"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383" w:type="dxa"/>
          </w:tcPr>
          <w:p w14:paraId="4F824113" w14:textId="77777777" w:rsidR="003A694F" w:rsidRPr="00EB649C" w:rsidRDefault="003A694F"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3A694F" w:rsidRPr="00EB649C" w14:paraId="70C083E1" w14:textId="77777777" w:rsidTr="00310F54">
        <w:tc>
          <w:tcPr>
            <w:tcW w:w="1951" w:type="dxa"/>
          </w:tcPr>
          <w:p w14:paraId="5B0C57E0" w14:textId="77777777" w:rsidR="003A694F" w:rsidRPr="00EB649C" w:rsidRDefault="003A694F" w:rsidP="004F7938">
            <w:pPr>
              <w:jc w:val="center"/>
              <w:rPr>
                <w:rFonts w:ascii="Times New Roman" w:hAnsi="Times New Roman" w:cs="Times New Roman"/>
                <w:sz w:val="28"/>
                <w:szCs w:val="28"/>
                <w:lang w:val="uk-UA"/>
              </w:rPr>
            </w:pPr>
            <w:r w:rsidRPr="00ED0D43">
              <w:rPr>
                <w:rFonts w:ascii="Times New Roman" w:hAnsi="Times New Roman" w:cs="Times New Roman"/>
                <w:sz w:val="28"/>
                <w:szCs w:val="28"/>
                <w:lang w:val="uk-UA"/>
              </w:rPr>
              <w:t>Загалом</w:t>
            </w:r>
          </w:p>
        </w:tc>
        <w:tc>
          <w:tcPr>
            <w:tcW w:w="709" w:type="dxa"/>
          </w:tcPr>
          <w:p w14:paraId="03940C23" w14:textId="58FAD37E"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14:paraId="61A2536F" w14:textId="2990719A"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67" w:type="dxa"/>
          </w:tcPr>
          <w:p w14:paraId="2B67B66C" w14:textId="2562D8D8"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67" w:type="dxa"/>
          </w:tcPr>
          <w:p w14:paraId="44CE12B1" w14:textId="5C259D46"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 w:type="dxa"/>
          </w:tcPr>
          <w:p w14:paraId="30AFF8C1" w14:textId="2A0F7939"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67" w:type="dxa"/>
          </w:tcPr>
          <w:p w14:paraId="69E6BF87" w14:textId="2EAA3DAD"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7" w:type="dxa"/>
          </w:tcPr>
          <w:p w14:paraId="544E9FD1" w14:textId="540CD1A4"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14:paraId="675605D7" w14:textId="0AD35879" w:rsidR="003A694F" w:rsidRPr="00EB649C" w:rsidRDefault="00827157" w:rsidP="004F7938">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6A2AFF0A" w14:textId="77777777" w:rsidR="003A694F" w:rsidRPr="00EB649C" w:rsidRDefault="003A694F" w:rsidP="004F7938">
            <w:pPr>
              <w:jc w:val="both"/>
              <w:rPr>
                <w:rFonts w:ascii="Times New Roman" w:hAnsi="Times New Roman" w:cs="Times New Roman"/>
                <w:sz w:val="28"/>
                <w:szCs w:val="28"/>
                <w:lang w:val="uk-UA"/>
              </w:rPr>
            </w:pPr>
            <w:r>
              <w:rPr>
                <w:rFonts w:ascii="Times New Roman" w:hAnsi="Times New Roman" w:cs="Times New Roman"/>
                <w:sz w:val="28"/>
                <w:szCs w:val="28"/>
                <w:lang w:val="uk-UA"/>
              </w:rPr>
              <w:t>48/104</w:t>
            </w:r>
          </w:p>
        </w:tc>
        <w:tc>
          <w:tcPr>
            <w:tcW w:w="1383" w:type="dxa"/>
          </w:tcPr>
          <w:p w14:paraId="0E871F18" w14:textId="77777777" w:rsidR="003A694F" w:rsidRPr="00482D31" w:rsidRDefault="003A694F" w:rsidP="004F7938">
            <w:pPr>
              <w:jc w:val="center"/>
              <w:rPr>
                <w:rFonts w:ascii="Times New Roman" w:hAnsi="Times New Roman" w:cs="Times New Roman"/>
                <w:b/>
                <w:bCs/>
                <w:sz w:val="28"/>
                <w:szCs w:val="28"/>
                <w:lang w:val="uk-UA"/>
              </w:rPr>
            </w:pPr>
            <w:r w:rsidRPr="00482D31">
              <w:rPr>
                <w:rFonts w:ascii="Times New Roman" w:hAnsi="Times New Roman" w:cs="Times New Roman"/>
                <w:b/>
                <w:bCs/>
                <w:sz w:val="28"/>
                <w:szCs w:val="28"/>
                <w:lang w:val="uk-UA"/>
              </w:rPr>
              <w:t>46</w:t>
            </w:r>
          </w:p>
        </w:tc>
      </w:tr>
    </w:tbl>
    <w:p w14:paraId="01175F8A" w14:textId="548B710F" w:rsidR="005F63AB" w:rsidRDefault="005F63AB" w:rsidP="003A694F">
      <w:pPr>
        <w:spacing w:line="360" w:lineRule="auto"/>
        <w:jc w:val="both"/>
        <w:rPr>
          <w:rFonts w:ascii="Times New Roman" w:hAnsi="Times New Roman" w:cs="Times New Roman"/>
          <w:b/>
          <w:bCs/>
          <w:sz w:val="28"/>
          <w:szCs w:val="28"/>
          <w:lang w:val="uk-UA"/>
        </w:rPr>
      </w:pPr>
    </w:p>
    <w:p w14:paraId="646D6A14" w14:textId="4A7AE012" w:rsidR="003A694F" w:rsidRDefault="005F63AB" w:rsidP="00A56FB7">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Pr>
          <w:rFonts w:ascii="Times New Roman" w:hAnsi="Times New Roman" w:cs="Times New Roman"/>
          <w:b/>
          <w:bCs/>
          <w:sz w:val="28"/>
          <w:szCs w:val="28"/>
          <w:lang w:val="uk-UA"/>
        </w:rPr>
        <w:lastRenderedPageBreak/>
        <w:t xml:space="preserve">ДОДАТОК </w:t>
      </w:r>
      <w:r w:rsidR="00A56FB7">
        <w:rPr>
          <w:rFonts w:ascii="Times New Roman" w:hAnsi="Times New Roman" w:cs="Times New Roman"/>
          <w:b/>
          <w:bCs/>
          <w:sz w:val="28"/>
          <w:szCs w:val="28"/>
          <w:lang w:val="uk-UA"/>
        </w:rPr>
        <w:t>С</w:t>
      </w:r>
    </w:p>
    <w:p w14:paraId="2F60C0FE" w14:textId="509D9041" w:rsidR="005F63AB" w:rsidRDefault="005F63AB" w:rsidP="005F63AB">
      <w:pPr>
        <w:spacing w:line="360" w:lineRule="auto"/>
        <w:jc w:val="center"/>
        <w:rPr>
          <w:rFonts w:ascii="Times New Roman" w:hAnsi="Times New Roman" w:cs="Times New Roman"/>
          <w:b/>
          <w:bCs/>
          <w:sz w:val="28"/>
          <w:szCs w:val="28"/>
          <w:lang w:val="uk-UA"/>
        </w:rPr>
      </w:pPr>
      <w:r w:rsidRPr="005F63AB">
        <w:rPr>
          <w:rFonts w:ascii="Times New Roman" w:hAnsi="Times New Roman" w:cs="Times New Roman"/>
          <w:b/>
          <w:bCs/>
          <w:sz w:val="28"/>
          <w:szCs w:val="28"/>
          <w:lang w:val="uk-UA"/>
        </w:rPr>
        <w:t>Результати дослідження рівня володіння учнями інформацією щодо коректного оформлення офіційного/неофіційного листа на конт</w:t>
      </w:r>
      <w:r>
        <w:rPr>
          <w:rFonts w:ascii="Times New Roman" w:hAnsi="Times New Roman" w:cs="Times New Roman"/>
          <w:b/>
          <w:bCs/>
          <w:sz w:val="28"/>
          <w:szCs w:val="28"/>
          <w:lang w:val="uk-UA"/>
        </w:rPr>
        <w:t>ро</w:t>
      </w:r>
      <w:r w:rsidRPr="005F63AB">
        <w:rPr>
          <w:rFonts w:ascii="Times New Roman" w:hAnsi="Times New Roman" w:cs="Times New Roman"/>
          <w:b/>
          <w:bCs/>
          <w:sz w:val="28"/>
          <w:szCs w:val="28"/>
          <w:lang w:val="uk-UA"/>
        </w:rPr>
        <w:t>льному етапі експерименту</w:t>
      </w:r>
    </w:p>
    <w:tbl>
      <w:tblPr>
        <w:tblStyle w:val="a8"/>
        <w:tblW w:w="0" w:type="auto"/>
        <w:tblLayout w:type="fixed"/>
        <w:tblLook w:val="04A0" w:firstRow="1" w:lastRow="0" w:firstColumn="1" w:lastColumn="0" w:noHBand="0" w:noVBand="1"/>
      </w:tblPr>
      <w:tblGrid>
        <w:gridCol w:w="1951"/>
        <w:gridCol w:w="709"/>
        <w:gridCol w:w="709"/>
        <w:gridCol w:w="567"/>
        <w:gridCol w:w="567"/>
        <w:gridCol w:w="708"/>
        <w:gridCol w:w="567"/>
        <w:gridCol w:w="567"/>
        <w:gridCol w:w="709"/>
        <w:gridCol w:w="1134"/>
        <w:gridCol w:w="1383"/>
      </w:tblGrid>
      <w:tr w:rsidR="009549E6" w:rsidRPr="00EB649C" w14:paraId="1200087C" w14:textId="77777777" w:rsidTr="00310F54">
        <w:tc>
          <w:tcPr>
            <w:tcW w:w="1951" w:type="dxa"/>
            <w:vMerge w:val="restart"/>
          </w:tcPr>
          <w:p w14:paraId="138B7AEB" w14:textId="77777777" w:rsidR="009549E6" w:rsidRPr="00EB649C" w:rsidRDefault="009549E6" w:rsidP="00691402">
            <w:pPr>
              <w:jc w:val="both"/>
              <w:rPr>
                <w:rFonts w:ascii="Times New Roman" w:hAnsi="Times New Roman" w:cs="Times New Roman"/>
                <w:sz w:val="28"/>
                <w:szCs w:val="28"/>
                <w:lang w:val="uk-UA"/>
              </w:rPr>
            </w:pPr>
            <w:r w:rsidRPr="00EB649C">
              <w:rPr>
                <w:rFonts w:ascii="Times New Roman" w:hAnsi="Times New Roman" w:cs="Times New Roman"/>
                <w:noProof/>
                <w:sz w:val="28"/>
                <w:szCs w:val="28"/>
                <w:lang w:val="uk-UA" w:eastAsia="uk-UA"/>
              </w:rPr>
              <mc:AlternateContent>
                <mc:Choice Requires="wps">
                  <w:drawing>
                    <wp:anchor distT="0" distB="0" distL="114300" distR="114300" simplePos="0" relativeHeight="251649024" behindDoc="0" locked="0" layoutInCell="1" allowOverlap="1" wp14:anchorId="27C16811" wp14:editId="1D2AA893">
                      <wp:simplePos x="0" y="0"/>
                      <wp:positionH relativeFrom="column">
                        <wp:posOffset>-80009</wp:posOffset>
                      </wp:positionH>
                      <wp:positionV relativeFrom="paragraph">
                        <wp:posOffset>21590</wp:posOffset>
                      </wp:positionV>
                      <wp:extent cx="1219200" cy="590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21920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2D13A" id="Прямая соединительная линия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7pt" to="89.7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" strokecolor="black [3213]" strokeweight=".5pt">
                      <v:stroke joinstyle="miter"/>
                    </v:line>
                  </w:pict>
                </mc:Fallback>
              </mc:AlternateContent>
            </w:r>
            <w:r>
              <w:rPr>
                <w:rFonts w:ascii="Times New Roman" w:hAnsi="Times New Roman" w:cs="Times New Roman"/>
                <w:sz w:val="28"/>
                <w:szCs w:val="28"/>
                <w:lang w:val="uk-UA"/>
              </w:rPr>
              <w:t xml:space="preserve">       </w:t>
            </w:r>
            <w:r w:rsidRPr="00EB649C">
              <w:rPr>
                <w:rFonts w:ascii="Times New Roman" w:hAnsi="Times New Roman" w:cs="Times New Roman"/>
                <w:sz w:val="28"/>
                <w:szCs w:val="28"/>
                <w:lang w:val="uk-UA"/>
              </w:rPr>
              <w:t>Питання</w:t>
            </w:r>
          </w:p>
          <w:p w14:paraId="68F751C0" w14:textId="77777777" w:rsidR="009549E6" w:rsidRPr="00EB649C" w:rsidRDefault="009549E6" w:rsidP="00691402">
            <w:pPr>
              <w:rPr>
                <w:rFonts w:ascii="Times New Roman" w:hAnsi="Times New Roman" w:cs="Times New Roman"/>
                <w:sz w:val="28"/>
                <w:szCs w:val="28"/>
                <w:lang w:val="uk-UA"/>
              </w:rPr>
            </w:pPr>
          </w:p>
          <w:p w14:paraId="73081E6B" w14:textId="77777777" w:rsidR="009549E6" w:rsidRPr="00EB649C" w:rsidRDefault="009549E6" w:rsidP="00691402">
            <w:pPr>
              <w:rPr>
                <w:rFonts w:ascii="Times New Roman" w:hAnsi="Times New Roman" w:cs="Times New Roman"/>
                <w:sz w:val="28"/>
                <w:szCs w:val="28"/>
                <w:lang w:val="uk-UA"/>
              </w:rPr>
            </w:pPr>
            <w:r w:rsidRPr="00EB649C">
              <w:rPr>
                <w:rFonts w:ascii="Times New Roman" w:hAnsi="Times New Roman" w:cs="Times New Roman"/>
                <w:sz w:val="28"/>
                <w:szCs w:val="28"/>
                <w:lang w:val="uk-UA"/>
              </w:rPr>
              <w:t>Учень</w:t>
            </w:r>
          </w:p>
        </w:tc>
        <w:tc>
          <w:tcPr>
            <w:tcW w:w="709" w:type="dxa"/>
            <w:vMerge w:val="restart"/>
          </w:tcPr>
          <w:p w14:paraId="1983EFC0"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1</w:t>
            </w:r>
          </w:p>
        </w:tc>
        <w:tc>
          <w:tcPr>
            <w:tcW w:w="709" w:type="dxa"/>
            <w:vMerge w:val="restart"/>
          </w:tcPr>
          <w:p w14:paraId="75915C68"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2</w:t>
            </w:r>
          </w:p>
        </w:tc>
        <w:tc>
          <w:tcPr>
            <w:tcW w:w="567" w:type="dxa"/>
            <w:vMerge w:val="restart"/>
          </w:tcPr>
          <w:p w14:paraId="649302CE"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3</w:t>
            </w:r>
          </w:p>
        </w:tc>
        <w:tc>
          <w:tcPr>
            <w:tcW w:w="567" w:type="dxa"/>
            <w:vMerge w:val="restart"/>
          </w:tcPr>
          <w:p w14:paraId="76DF90F1"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4</w:t>
            </w:r>
          </w:p>
        </w:tc>
        <w:tc>
          <w:tcPr>
            <w:tcW w:w="708" w:type="dxa"/>
            <w:vMerge w:val="restart"/>
          </w:tcPr>
          <w:p w14:paraId="79C87445"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5</w:t>
            </w:r>
          </w:p>
        </w:tc>
        <w:tc>
          <w:tcPr>
            <w:tcW w:w="567" w:type="dxa"/>
            <w:vMerge w:val="restart"/>
          </w:tcPr>
          <w:p w14:paraId="1A216BB0"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6</w:t>
            </w:r>
          </w:p>
        </w:tc>
        <w:tc>
          <w:tcPr>
            <w:tcW w:w="567" w:type="dxa"/>
            <w:vMerge w:val="restart"/>
          </w:tcPr>
          <w:p w14:paraId="0F2CF2B7"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7</w:t>
            </w:r>
          </w:p>
        </w:tc>
        <w:tc>
          <w:tcPr>
            <w:tcW w:w="709" w:type="dxa"/>
            <w:vMerge w:val="restart"/>
          </w:tcPr>
          <w:p w14:paraId="4A681DA9"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8</w:t>
            </w:r>
          </w:p>
        </w:tc>
        <w:tc>
          <w:tcPr>
            <w:tcW w:w="2517" w:type="dxa"/>
            <w:gridSpan w:val="2"/>
          </w:tcPr>
          <w:p w14:paraId="1746CBAA"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Всього</w:t>
            </w:r>
          </w:p>
        </w:tc>
      </w:tr>
      <w:tr w:rsidR="009549E6" w:rsidRPr="00EB649C" w14:paraId="06357381" w14:textId="77777777" w:rsidTr="00310F54">
        <w:tc>
          <w:tcPr>
            <w:tcW w:w="1951" w:type="dxa"/>
            <w:vMerge/>
          </w:tcPr>
          <w:p w14:paraId="26523AB7" w14:textId="77777777" w:rsidR="009549E6" w:rsidRPr="00EB649C" w:rsidRDefault="009549E6" w:rsidP="00691402">
            <w:pPr>
              <w:jc w:val="both"/>
              <w:rPr>
                <w:rFonts w:ascii="Times New Roman" w:hAnsi="Times New Roman" w:cs="Times New Roman"/>
                <w:sz w:val="28"/>
                <w:szCs w:val="28"/>
                <w:lang w:val="uk-UA"/>
              </w:rPr>
            </w:pPr>
          </w:p>
        </w:tc>
        <w:tc>
          <w:tcPr>
            <w:tcW w:w="709" w:type="dxa"/>
            <w:vMerge/>
          </w:tcPr>
          <w:p w14:paraId="3BA344C4" w14:textId="77777777" w:rsidR="009549E6" w:rsidRPr="00EB649C" w:rsidRDefault="009549E6" w:rsidP="00691402">
            <w:pPr>
              <w:jc w:val="both"/>
              <w:rPr>
                <w:rFonts w:ascii="Times New Roman" w:hAnsi="Times New Roman" w:cs="Times New Roman"/>
                <w:sz w:val="28"/>
                <w:szCs w:val="28"/>
                <w:lang w:val="uk-UA"/>
              </w:rPr>
            </w:pPr>
          </w:p>
        </w:tc>
        <w:tc>
          <w:tcPr>
            <w:tcW w:w="709" w:type="dxa"/>
            <w:vMerge/>
          </w:tcPr>
          <w:p w14:paraId="0191D538" w14:textId="77777777" w:rsidR="009549E6" w:rsidRPr="00EB649C" w:rsidRDefault="009549E6" w:rsidP="00691402">
            <w:pPr>
              <w:jc w:val="both"/>
              <w:rPr>
                <w:rFonts w:ascii="Times New Roman" w:hAnsi="Times New Roman" w:cs="Times New Roman"/>
                <w:sz w:val="28"/>
                <w:szCs w:val="28"/>
                <w:lang w:val="uk-UA"/>
              </w:rPr>
            </w:pPr>
          </w:p>
        </w:tc>
        <w:tc>
          <w:tcPr>
            <w:tcW w:w="567" w:type="dxa"/>
            <w:vMerge/>
          </w:tcPr>
          <w:p w14:paraId="52AD79CB" w14:textId="77777777" w:rsidR="009549E6" w:rsidRPr="00EB649C" w:rsidRDefault="009549E6" w:rsidP="00691402">
            <w:pPr>
              <w:jc w:val="both"/>
              <w:rPr>
                <w:rFonts w:ascii="Times New Roman" w:hAnsi="Times New Roman" w:cs="Times New Roman"/>
                <w:sz w:val="28"/>
                <w:szCs w:val="28"/>
                <w:lang w:val="uk-UA"/>
              </w:rPr>
            </w:pPr>
          </w:p>
        </w:tc>
        <w:tc>
          <w:tcPr>
            <w:tcW w:w="567" w:type="dxa"/>
            <w:vMerge/>
          </w:tcPr>
          <w:p w14:paraId="64264047" w14:textId="77777777" w:rsidR="009549E6" w:rsidRPr="00EB649C" w:rsidRDefault="009549E6" w:rsidP="00691402">
            <w:pPr>
              <w:jc w:val="both"/>
              <w:rPr>
                <w:rFonts w:ascii="Times New Roman" w:hAnsi="Times New Roman" w:cs="Times New Roman"/>
                <w:sz w:val="28"/>
                <w:szCs w:val="28"/>
                <w:lang w:val="uk-UA"/>
              </w:rPr>
            </w:pPr>
          </w:p>
        </w:tc>
        <w:tc>
          <w:tcPr>
            <w:tcW w:w="708" w:type="dxa"/>
            <w:vMerge/>
          </w:tcPr>
          <w:p w14:paraId="2A7CDFCD" w14:textId="77777777" w:rsidR="009549E6" w:rsidRPr="00EB649C" w:rsidRDefault="009549E6" w:rsidP="00691402">
            <w:pPr>
              <w:jc w:val="both"/>
              <w:rPr>
                <w:rFonts w:ascii="Times New Roman" w:hAnsi="Times New Roman" w:cs="Times New Roman"/>
                <w:sz w:val="28"/>
                <w:szCs w:val="28"/>
                <w:lang w:val="uk-UA"/>
              </w:rPr>
            </w:pPr>
          </w:p>
        </w:tc>
        <w:tc>
          <w:tcPr>
            <w:tcW w:w="567" w:type="dxa"/>
            <w:vMerge/>
          </w:tcPr>
          <w:p w14:paraId="13A2868E" w14:textId="77777777" w:rsidR="009549E6" w:rsidRPr="00EB649C" w:rsidRDefault="009549E6" w:rsidP="00691402">
            <w:pPr>
              <w:jc w:val="both"/>
              <w:rPr>
                <w:rFonts w:ascii="Times New Roman" w:hAnsi="Times New Roman" w:cs="Times New Roman"/>
                <w:sz w:val="28"/>
                <w:szCs w:val="28"/>
                <w:lang w:val="uk-UA"/>
              </w:rPr>
            </w:pPr>
          </w:p>
        </w:tc>
        <w:tc>
          <w:tcPr>
            <w:tcW w:w="567" w:type="dxa"/>
            <w:vMerge/>
          </w:tcPr>
          <w:p w14:paraId="5D10A936" w14:textId="77777777" w:rsidR="009549E6" w:rsidRPr="00EB649C" w:rsidRDefault="009549E6" w:rsidP="00691402">
            <w:pPr>
              <w:jc w:val="both"/>
              <w:rPr>
                <w:rFonts w:ascii="Times New Roman" w:hAnsi="Times New Roman" w:cs="Times New Roman"/>
                <w:sz w:val="28"/>
                <w:szCs w:val="28"/>
                <w:lang w:val="uk-UA"/>
              </w:rPr>
            </w:pPr>
          </w:p>
        </w:tc>
        <w:tc>
          <w:tcPr>
            <w:tcW w:w="709" w:type="dxa"/>
            <w:vMerge/>
          </w:tcPr>
          <w:p w14:paraId="63385C39" w14:textId="77777777" w:rsidR="009549E6" w:rsidRPr="00EB649C" w:rsidRDefault="009549E6" w:rsidP="00691402">
            <w:pPr>
              <w:jc w:val="both"/>
              <w:rPr>
                <w:rFonts w:ascii="Times New Roman" w:hAnsi="Times New Roman" w:cs="Times New Roman"/>
                <w:sz w:val="28"/>
                <w:szCs w:val="28"/>
                <w:lang w:val="uk-UA"/>
              </w:rPr>
            </w:pPr>
          </w:p>
        </w:tc>
        <w:tc>
          <w:tcPr>
            <w:tcW w:w="1134" w:type="dxa"/>
          </w:tcPr>
          <w:p w14:paraId="0436EE39"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Бали</w:t>
            </w:r>
          </w:p>
        </w:tc>
        <w:tc>
          <w:tcPr>
            <w:tcW w:w="1383" w:type="dxa"/>
          </w:tcPr>
          <w:p w14:paraId="4A5DA951"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Відсотки</w:t>
            </w:r>
          </w:p>
        </w:tc>
      </w:tr>
      <w:tr w:rsidR="009549E6" w:rsidRPr="00EB649C" w14:paraId="4E995590" w14:textId="77777777" w:rsidTr="00310F54">
        <w:tc>
          <w:tcPr>
            <w:tcW w:w="1951" w:type="dxa"/>
            <w:vMerge/>
          </w:tcPr>
          <w:p w14:paraId="4B9CBEA1" w14:textId="77777777" w:rsidR="009549E6" w:rsidRPr="00EB649C" w:rsidRDefault="009549E6" w:rsidP="00691402">
            <w:pPr>
              <w:jc w:val="both"/>
              <w:rPr>
                <w:rFonts w:ascii="Times New Roman" w:hAnsi="Times New Roman" w:cs="Times New Roman"/>
                <w:sz w:val="28"/>
                <w:szCs w:val="28"/>
                <w:lang w:val="uk-UA"/>
              </w:rPr>
            </w:pPr>
          </w:p>
        </w:tc>
        <w:tc>
          <w:tcPr>
            <w:tcW w:w="7620" w:type="dxa"/>
            <w:gridSpan w:val="10"/>
          </w:tcPr>
          <w:p w14:paraId="574A0B1E"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КГ</w:t>
            </w:r>
          </w:p>
        </w:tc>
      </w:tr>
      <w:tr w:rsidR="009549E6" w:rsidRPr="00EB649C" w14:paraId="58FB611A" w14:textId="77777777" w:rsidTr="00310F54">
        <w:tc>
          <w:tcPr>
            <w:tcW w:w="1951" w:type="dxa"/>
          </w:tcPr>
          <w:p w14:paraId="6B746315" w14:textId="77777777" w:rsidR="009549E6" w:rsidRPr="00EB649C" w:rsidRDefault="009549E6" w:rsidP="00691402">
            <w:pPr>
              <w:jc w:val="both"/>
              <w:rPr>
                <w:rFonts w:ascii="Times New Roman" w:hAnsi="Times New Roman" w:cs="Times New Roman"/>
                <w:sz w:val="28"/>
                <w:szCs w:val="28"/>
                <w:lang w:val="uk-UA"/>
              </w:rPr>
            </w:pPr>
            <w:r w:rsidRPr="00EB649C">
              <w:rPr>
                <w:rFonts w:ascii="Times New Roman" w:hAnsi="Times New Roman" w:cs="Times New Roman"/>
                <w:sz w:val="28"/>
                <w:szCs w:val="28"/>
                <w:lang w:val="uk-UA"/>
              </w:rPr>
              <w:t>Да</w:t>
            </w:r>
            <w:r>
              <w:rPr>
                <w:rFonts w:ascii="Times New Roman" w:hAnsi="Times New Roman" w:cs="Times New Roman"/>
                <w:sz w:val="28"/>
                <w:szCs w:val="28"/>
                <w:lang w:val="uk-UA"/>
              </w:rPr>
              <w:t>р’я</w:t>
            </w:r>
            <w:r w:rsidRPr="00EB649C">
              <w:rPr>
                <w:rFonts w:ascii="Times New Roman" w:hAnsi="Times New Roman" w:cs="Times New Roman"/>
                <w:sz w:val="28"/>
                <w:szCs w:val="28"/>
                <w:lang w:val="uk-UA"/>
              </w:rPr>
              <w:t xml:space="preserve"> А.</w:t>
            </w:r>
          </w:p>
        </w:tc>
        <w:tc>
          <w:tcPr>
            <w:tcW w:w="709" w:type="dxa"/>
          </w:tcPr>
          <w:p w14:paraId="6B09FA70" w14:textId="65A412A8" w:rsidR="009549E6" w:rsidRPr="00C47F08" w:rsidRDefault="00C47F08" w:rsidP="00C47F08">
            <w:pPr>
              <w:pStyle w:val="a3"/>
              <w:numPr>
                <w:ilvl w:val="0"/>
                <w:numId w:val="45"/>
              </w:num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709" w:type="dxa"/>
          </w:tcPr>
          <w:p w14:paraId="78D98468"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BB9955F" w14:textId="2D010455" w:rsidR="009549E6" w:rsidRPr="00EB649C" w:rsidRDefault="00C55A85"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9A446A3"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708" w:type="dxa"/>
          </w:tcPr>
          <w:p w14:paraId="1E36AEFD"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567" w:type="dxa"/>
          </w:tcPr>
          <w:p w14:paraId="32E3D63C"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699E89B8" w14:textId="77777777" w:rsidR="009549E6" w:rsidRPr="00EB649C" w:rsidRDefault="009549E6" w:rsidP="00691402">
            <w:pPr>
              <w:jc w:val="center"/>
              <w:rPr>
                <w:rFonts w:ascii="Times New Roman" w:hAnsi="Times New Roman" w:cs="Times New Roman"/>
                <w:sz w:val="28"/>
                <w:szCs w:val="28"/>
                <w:lang w:val="uk-UA"/>
              </w:rPr>
            </w:pPr>
            <w:r w:rsidRPr="00EB649C">
              <w:rPr>
                <w:rFonts w:ascii="Times New Roman" w:hAnsi="Times New Roman" w:cs="Times New Roman"/>
                <w:sz w:val="28"/>
                <w:szCs w:val="28"/>
                <w:lang w:val="uk-UA"/>
              </w:rPr>
              <w:t>–</w:t>
            </w:r>
          </w:p>
        </w:tc>
        <w:tc>
          <w:tcPr>
            <w:tcW w:w="709" w:type="dxa"/>
          </w:tcPr>
          <w:p w14:paraId="02165474"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2DB29C3E" w14:textId="517246C6" w:rsidR="009549E6" w:rsidRPr="00EB649C" w:rsidRDefault="00C55A85"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9549E6">
              <w:rPr>
                <w:rFonts w:ascii="Times New Roman" w:hAnsi="Times New Roman" w:cs="Times New Roman"/>
                <w:sz w:val="28"/>
                <w:szCs w:val="28"/>
                <w:lang w:val="uk-UA"/>
              </w:rPr>
              <w:t>/8</w:t>
            </w:r>
          </w:p>
        </w:tc>
        <w:tc>
          <w:tcPr>
            <w:tcW w:w="1383" w:type="dxa"/>
          </w:tcPr>
          <w:p w14:paraId="3820AF8C" w14:textId="0A91D863" w:rsidR="009549E6" w:rsidRPr="00C55A85" w:rsidRDefault="002444C5" w:rsidP="00691402">
            <w:pPr>
              <w:jc w:val="center"/>
              <w:rPr>
                <w:rFonts w:ascii="Times New Roman" w:hAnsi="Times New Roman" w:cs="Times New Roman"/>
                <w:sz w:val="28"/>
                <w:szCs w:val="28"/>
                <w:highlight w:val="yellow"/>
                <w:lang w:val="uk-UA"/>
              </w:rPr>
            </w:pPr>
            <w:r w:rsidRPr="002444C5">
              <w:rPr>
                <w:rFonts w:ascii="Times New Roman" w:hAnsi="Times New Roman" w:cs="Times New Roman"/>
                <w:sz w:val="28"/>
                <w:szCs w:val="28"/>
                <w:lang w:val="uk-UA"/>
              </w:rPr>
              <w:t>50</w:t>
            </w:r>
          </w:p>
        </w:tc>
      </w:tr>
      <w:tr w:rsidR="009549E6" w:rsidRPr="00EB649C" w14:paraId="0942C281" w14:textId="77777777" w:rsidTr="00310F54">
        <w:tc>
          <w:tcPr>
            <w:tcW w:w="1951" w:type="dxa"/>
          </w:tcPr>
          <w:p w14:paraId="3EC91B15"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Микола М.</w:t>
            </w:r>
          </w:p>
        </w:tc>
        <w:tc>
          <w:tcPr>
            <w:tcW w:w="709" w:type="dxa"/>
          </w:tcPr>
          <w:p w14:paraId="4420B90A"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36678841" w14:textId="77777777" w:rsidR="009549E6" w:rsidRPr="00EB649C" w:rsidRDefault="009549E6" w:rsidP="00691402">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567" w:type="dxa"/>
          </w:tcPr>
          <w:p w14:paraId="3CE2F45D" w14:textId="77777777" w:rsidR="009549E6" w:rsidRPr="00EB649C" w:rsidRDefault="009549E6" w:rsidP="00691402">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567" w:type="dxa"/>
          </w:tcPr>
          <w:p w14:paraId="69C569F3"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557E8B22" w14:textId="77777777" w:rsidR="009549E6" w:rsidRPr="00EB649C" w:rsidRDefault="009549E6" w:rsidP="00691402">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567" w:type="dxa"/>
          </w:tcPr>
          <w:p w14:paraId="72AC7ADB"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DF205CA" w14:textId="77777777" w:rsidR="009549E6" w:rsidRPr="00EB649C" w:rsidRDefault="009549E6" w:rsidP="00691402">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709" w:type="dxa"/>
          </w:tcPr>
          <w:p w14:paraId="28D4F552" w14:textId="77777777" w:rsidR="009549E6" w:rsidRPr="00EB649C" w:rsidRDefault="009549E6" w:rsidP="00691402">
            <w:pPr>
              <w:jc w:val="center"/>
              <w:rPr>
                <w:rFonts w:ascii="Times New Roman" w:hAnsi="Times New Roman" w:cs="Times New Roman"/>
                <w:sz w:val="28"/>
                <w:szCs w:val="28"/>
                <w:lang w:val="uk-UA"/>
              </w:rPr>
            </w:pPr>
            <w:r w:rsidRPr="004C68F0">
              <w:rPr>
                <w:rFonts w:ascii="Times New Roman" w:hAnsi="Times New Roman" w:cs="Times New Roman"/>
                <w:sz w:val="28"/>
                <w:szCs w:val="28"/>
                <w:lang w:val="uk-UA"/>
              </w:rPr>
              <w:t>–</w:t>
            </w:r>
          </w:p>
        </w:tc>
        <w:tc>
          <w:tcPr>
            <w:tcW w:w="1134" w:type="dxa"/>
          </w:tcPr>
          <w:p w14:paraId="0CD4039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383" w:type="dxa"/>
          </w:tcPr>
          <w:p w14:paraId="3C9A5F32" w14:textId="77777777" w:rsidR="009549E6" w:rsidRPr="00C55A85" w:rsidRDefault="009549E6" w:rsidP="00691402">
            <w:pPr>
              <w:jc w:val="center"/>
              <w:rPr>
                <w:rFonts w:ascii="Times New Roman" w:hAnsi="Times New Roman" w:cs="Times New Roman"/>
                <w:sz w:val="28"/>
                <w:szCs w:val="28"/>
                <w:highlight w:val="yellow"/>
                <w:lang w:val="uk-UA"/>
              </w:rPr>
            </w:pPr>
            <w:r w:rsidRPr="00A50478">
              <w:rPr>
                <w:rFonts w:ascii="Times New Roman" w:hAnsi="Times New Roman" w:cs="Times New Roman"/>
                <w:sz w:val="28"/>
                <w:szCs w:val="28"/>
                <w:lang w:val="uk-UA"/>
              </w:rPr>
              <w:t>37,5</w:t>
            </w:r>
          </w:p>
        </w:tc>
      </w:tr>
      <w:tr w:rsidR="009549E6" w:rsidRPr="00EB649C" w14:paraId="680DF61E" w14:textId="77777777" w:rsidTr="00310F54">
        <w:tc>
          <w:tcPr>
            <w:tcW w:w="1951" w:type="dxa"/>
          </w:tcPr>
          <w:p w14:paraId="612C9153"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Олег М.</w:t>
            </w:r>
          </w:p>
        </w:tc>
        <w:tc>
          <w:tcPr>
            <w:tcW w:w="709" w:type="dxa"/>
          </w:tcPr>
          <w:p w14:paraId="05CFFB6A"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16ECD851"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73367DB" w14:textId="77777777" w:rsidR="009549E6" w:rsidRPr="00EB649C" w:rsidRDefault="009549E6" w:rsidP="00691402">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567" w:type="dxa"/>
          </w:tcPr>
          <w:p w14:paraId="2A23FA87" w14:textId="77777777" w:rsidR="009549E6" w:rsidRPr="00EB649C" w:rsidRDefault="009549E6" w:rsidP="00691402">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708" w:type="dxa"/>
          </w:tcPr>
          <w:p w14:paraId="414EC8D6" w14:textId="77777777" w:rsidR="009549E6" w:rsidRPr="00EB649C" w:rsidRDefault="009549E6" w:rsidP="00691402">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567" w:type="dxa"/>
          </w:tcPr>
          <w:p w14:paraId="067B91A3"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D8ED02A" w14:textId="77777777" w:rsidR="009549E6" w:rsidRPr="00EB649C" w:rsidRDefault="009549E6" w:rsidP="00691402">
            <w:pPr>
              <w:jc w:val="center"/>
              <w:rPr>
                <w:rFonts w:ascii="Times New Roman" w:hAnsi="Times New Roman" w:cs="Times New Roman"/>
                <w:sz w:val="28"/>
                <w:szCs w:val="28"/>
                <w:lang w:val="uk-UA"/>
              </w:rPr>
            </w:pPr>
            <w:r w:rsidRPr="00832598">
              <w:rPr>
                <w:rFonts w:ascii="Times New Roman" w:hAnsi="Times New Roman" w:cs="Times New Roman"/>
                <w:sz w:val="28"/>
                <w:szCs w:val="28"/>
                <w:lang w:val="uk-UA"/>
              </w:rPr>
              <w:t>–</w:t>
            </w:r>
          </w:p>
        </w:tc>
        <w:tc>
          <w:tcPr>
            <w:tcW w:w="709" w:type="dxa"/>
          </w:tcPr>
          <w:p w14:paraId="7AD4ACB4"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4BF2603D"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2C62DEE6" w14:textId="77777777" w:rsidR="009549E6" w:rsidRPr="00C55A85" w:rsidRDefault="009549E6" w:rsidP="00691402">
            <w:pPr>
              <w:jc w:val="center"/>
              <w:rPr>
                <w:rFonts w:ascii="Times New Roman" w:hAnsi="Times New Roman" w:cs="Times New Roman"/>
                <w:sz w:val="28"/>
                <w:szCs w:val="28"/>
                <w:highlight w:val="yellow"/>
                <w:lang w:val="uk-UA"/>
              </w:rPr>
            </w:pPr>
            <w:r w:rsidRPr="00A50478">
              <w:rPr>
                <w:rFonts w:ascii="Times New Roman" w:hAnsi="Times New Roman" w:cs="Times New Roman"/>
                <w:sz w:val="28"/>
                <w:szCs w:val="28"/>
                <w:lang w:val="uk-UA"/>
              </w:rPr>
              <w:t>50</w:t>
            </w:r>
          </w:p>
        </w:tc>
      </w:tr>
      <w:tr w:rsidR="009549E6" w:rsidRPr="00EB649C" w14:paraId="6C1FAB3F" w14:textId="77777777" w:rsidTr="00310F54">
        <w:tc>
          <w:tcPr>
            <w:tcW w:w="1951" w:type="dxa"/>
          </w:tcPr>
          <w:p w14:paraId="7AA7D18F"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Ілля М.</w:t>
            </w:r>
          </w:p>
        </w:tc>
        <w:tc>
          <w:tcPr>
            <w:tcW w:w="709" w:type="dxa"/>
          </w:tcPr>
          <w:p w14:paraId="131F5409" w14:textId="77777777" w:rsidR="009549E6" w:rsidRPr="00EB649C" w:rsidRDefault="009549E6" w:rsidP="00691402">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709" w:type="dxa"/>
          </w:tcPr>
          <w:p w14:paraId="33E7A520" w14:textId="77777777" w:rsidR="009549E6" w:rsidRPr="00EB649C" w:rsidRDefault="009549E6" w:rsidP="00691402">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58B69DE1" w14:textId="77777777" w:rsidR="009549E6" w:rsidRPr="00EB649C" w:rsidRDefault="009549E6" w:rsidP="00691402">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70D3B819" w14:textId="77777777" w:rsidR="009549E6" w:rsidRPr="00EB649C" w:rsidRDefault="009549E6" w:rsidP="00691402">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708" w:type="dxa"/>
          </w:tcPr>
          <w:p w14:paraId="054A7E7D" w14:textId="77777777" w:rsidR="009549E6" w:rsidRPr="00EB649C" w:rsidRDefault="009549E6" w:rsidP="00691402">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15E32800" w14:textId="77777777" w:rsidR="009549E6" w:rsidRPr="00EB649C" w:rsidRDefault="009549E6" w:rsidP="00691402">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567" w:type="dxa"/>
          </w:tcPr>
          <w:p w14:paraId="46825061" w14:textId="77777777" w:rsidR="009549E6" w:rsidRPr="00EB649C" w:rsidRDefault="009549E6" w:rsidP="00691402">
            <w:pPr>
              <w:jc w:val="center"/>
              <w:rPr>
                <w:rFonts w:ascii="Times New Roman" w:hAnsi="Times New Roman" w:cs="Times New Roman"/>
                <w:sz w:val="28"/>
                <w:szCs w:val="28"/>
                <w:lang w:val="uk-UA"/>
              </w:rPr>
            </w:pPr>
            <w:r w:rsidRPr="00AD63FE">
              <w:rPr>
                <w:rFonts w:ascii="Times New Roman" w:hAnsi="Times New Roman" w:cs="Times New Roman"/>
                <w:sz w:val="28"/>
                <w:szCs w:val="28"/>
                <w:lang w:val="uk-UA"/>
              </w:rPr>
              <w:t>–</w:t>
            </w:r>
          </w:p>
        </w:tc>
        <w:tc>
          <w:tcPr>
            <w:tcW w:w="709" w:type="dxa"/>
          </w:tcPr>
          <w:p w14:paraId="105284EA"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48C1B928"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83" w:type="dxa"/>
          </w:tcPr>
          <w:p w14:paraId="4AE91D8E" w14:textId="77777777" w:rsidR="009549E6" w:rsidRPr="00C55A85" w:rsidRDefault="009549E6" w:rsidP="00691402">
            <w:pPr>
              <w:jc w:val="center"/>
              <w:rPr>
                <w:rFonts w:ascii="Times New Roman" w:hAnsi="Times New Roman" w:cs="Times New Roman"/>
                <w:sz w:val="28"/>
                <w:szCs w:val="28"/>
                <w:highlight w:val="yellow"/>
                <w:lang w:val="uk-UA"/>
              </w:rPr>
            </w:pPr>
            <w:r w:rsidRPr="00A50478">
              <w:rPr>
                <w:rFonts w:ascii="Times New Roman" w:hAnsi="Times New Roman" w:cs="Times New Roman"/>
                <w:sz w:val="28"/>
                <w:szCs w:val="28"/>
                <w:lang w:val="uk-UA"/>
              </w:rPr>
              <w:t>12,5</w:t>
            </w:r>
          </w:p>
        </w:tc>
      </w:tr>
      <w:tr w:rsidR="009549E6" w:rsidRPr="00EB649C" w14:paraId="3339D3C8" w14:textId="77777777" w:rsidTr="00310F54">
        <w:tc>
          <w:tcPr>
            <w:tcW w:w="1951" w:type="dxa"/>
          </w:tcPr>
          <w:p w14:paraId="15F987DA"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Ірина Н.</w:t>
            </w:r>
          </w:p>
        </w:tc>
        <w:tc>
          <w:tcPr>
            <w:tcW w:w="709" w:type="dxa"/>
          </w:tcPr>
          <w:p w14:paraId="20DD6255"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681209D4" w14:textId="2E0E6C41" w:rsidR="009549E6" w:rsidRPr="00EB649C" w:rsidRDefault="00017A69"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70FF7A3"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A9BF816" w14:textId="77777777" w:rsidR="009549E6" w:rsidRPr="00EB649C" w:rsidRDefault="009549E6" w:rsidP="00691402">
            <w:pPr>
              <w:jc w:val="center"/>
              <w:rPr>
                <w:rFonts w:ascii="Times New Roman" w:hAnsi="Times New Roman" w:cs="Times New Roman"/>
                <w:sz w:val="28"/>
                <w:szCs w:val="28"/>
                <w:lang w:val="uk-UA"/>
              </w:rPr>
            </w:pPr>
            <w:r w:rsidRPr="001E2C6E">
              <w:rPr>
                <w:rFonts w:ascii="Times New Roman" w:hAnsi="Times New Roman" w:cs="Times New Roman"/>
                <w:sz w:val="28"/>
                <w:szCs w:val="28"/>
                <w:lang w:val="uk-UA"/>
              </w:rPr>
              <w:t>–</w:t>
            </w:r>
          </w:p>
        </w:tc>
        <w:tc>
          <w:tcPr>
            <w:tcW w:w="708" w:type="dxa"/>
          </w:tcPr>
          <w:p w14:paraId="2C8955F6" w14:textId="77777777" w:rsidR="009549E6" w:rsidRPr="00EB649C" w:rsidRDefault="009549E6" w:rsidP="00691402">
            <w:pPr>
              <w:jc w:val="center"/>
              <w:rPr>
                <w:rFonts w:ascii="Times New Roman" w:hAnsi="Times New Roman" w:cs="Times New Roman"/>
                <w:sz w:val="28"/>
                <w:szCs w:val="28"/>
                <w:lang w:val="uk-UA"/>
              </w:rPr>
            </w:pPr>
            <w:r w:rsidRPr="001E2C6E">
              <w:rPr>
                <w:rFonts w:ascii="Times New Roman" w:hAnsi="Times New Roman" w:cs="Times New Roman"/>
                <w:sz w:val="28"/>
                <w:szCs w:val="28"/>
                <w:lang w:val="uk-UA"/>
              </w:rPr>
              <w:t>–</w:t>
            </w:r>
          </w:p>
        </w:tc>
        <w:tc>
          <w:tcPr>
            <w:tcW w:w="567" w:type="dxa"/>
          </w:tcPr>
          <w:p w14:paraId="2BB37C69"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FB88AE8" w14:textId="2D67965C" w:rsidR="009549E6" w:rsidRPr="00EB649C" w:rsidRDefault="00017A69"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05B5BA0E"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27AF6169" w14:textId="714B218B" w:rsidR="009549E6" w:rsidRPr="00EB649C" w:rsidRDefault="00017A69"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549E6">
              <w:rPr>
                <w:rFonts w:ascii="Times New Roman" w:hAnsi="Times New Roman" w:cs="Times New Roman"/>
                <w:sz w:val="28"/>
                <w:szCs w:val="28"/>
                <w:lang w:val="uk-UA"/>
              </w:rPr>
              <w:t>/8</w:t>
            </w:r>
          </w:p>
        </w:tc>
        <w:tc>
          <w:tcPr>
            <w:tcW w:w="1383" w:type="dxa"/>
          </w:tcPr>
          <w:p w14:paraId="0E38C713" w14:textId="74857FBF" w:rsidR="009549E6" w:rsidRPr="00C55A85" w:rsidRDefault="00A50478" w:rsidP="00691402">
            <w:pPr>
              <w:jc w:val="center"/>
              <w:rPr>
                <w:rFonts w:ascii="Times New Roman" w:hAnsi="Times New Roman" w:cs="Times New Roman"/>
                <w:sz w:val="28"/>
                <w:szCs w:val="28"/>
                <w:highlight w:val="yellow"/>
                <w:lang w:val="uk-UA"/>
              </w:rPr>
            </w:pPr>
            <w:r w:rsidRPr="00A50478">
              <w:rPr>
                <w:rFonts w:ascii="Times New Roman" w:hAnsi="Times New Roman" w:cs="Times New Roman"/>
                <w:sz w:val="28"/>
                <w:szCs w:val="28"/>
                <w:lang w:val="uk-UA"/>
              </w:rPr>
              <w:t>75</w:t>
            </w:r>
          </w:p>
        </w:tc>
      </w:tr>
      <w:tr w:rsidR="009549E6" w:rsidRPr="00EB649C" w14:paraId="1AD76AD0" w14:textId="77777777" w:rsidTr="00310F54">
        <w:tc>
          <w:tcPr>
            <w:tcW w:w="1951" w:type="dxa"/>
          </w:tcPr>
          <w:p w14:paraId="4C7E7C1E"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Вікторія О.</w:t>
            </w:r>
          </w:p>
        </w:tc>
        <w:tc>
          <w:tcPr>
            <w:tcW w:w="709" w:type="dxa"/>
          </w:tcPr>
          <w:p w14:paraId="2B6C6A49"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79362EC2" w14:textId="127AC096" w:rsidR="009549E6" w:rsidRPr="00EB649C" w:rsidRDefault="007912FE"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EACCA2E"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5D50A5F" w14:textId="77777777" w:rsidR="009549E6" w:rsidRPr="00EB649C" w:rsidRDefault="009549E6" w:rsidP="00691402">
            <w:pPr>
              <w:jc w:val="center"/>
              <w:rPr>
                <w:rFonts w:ascii="Times New Roman" w:hAnsi="Times New Roman" w:cs="Times New Roman"/>
                <w:sz w:val="28"/>
                <w:szCs w:val="28"/>
                <w:lang w:val="uk-UA"/>
              </w:rPr>
            </w:pPr>
            <w:r w:rsidRPr="00C55209">
              <w:rPr>
                <w:rFonts w:ascii="Times New Roman" w:hAnsi="Times New Roman" w:cs="Times New Roman"/>
                <w:sz w:val="28"/>
                <w:szCs w:val="28"/>
                <w:lang w:val="uk-UA"/>
              </w:rPr>
              <w:t>–</w:t>
            </w:r>
          </w:p>
        </w:tc>
        <w:tc>
          <w:tcPr>
            <w:tcW w:w="708" w:type="dxa"/>
          </w:tcPr>
          <w:p w14:paraId="48FBB92D"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7BFBC4F1"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4BF4A5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3993979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6E2B473B" w14:textId="10A8A1B4" w:rsidR="009549E6" w:rsidRPr="00EB649C" w:rsidRDefault="007912FE"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9549E6">
              <w:rPr>
                <w:rFonts w:ascii="Times New Roman" w:hAnsi="Times New Roman" w:cs="Times New Roman"/>
                <w:sz w:val="28"/>
                <w:szCs w:val="28"/>
                <w:lang w:val="uk-UA"/>
              </w:rPr>
              <w:t>/8</w:t>
            </w:r>
          </w:p>
        </w:tc>
        <w:tc>
          <w:tcPr>
            <w:tcW w:w="1383" w:type="dxa"/>
          </w:tcPr>
          <w:p w14:paraId="0D58984D" w14:textId="748C7FDF" w:rsidR="009549E6" w:rsidRPr="00C55A85" w:rsidRDefault="00A50478" w:rsidP="00691402">
            <w:pPr>
              <w:jc w:val="center"/>
              <w:rPr>
                <w:rFonts w:ascii="Times New Roman" w:hAnsi="Times New Roman" w:cs="Times New Roman"/>
                <w:sz w:val="28"/>
                <w:szCs w:val="28"/>
                <w:highlight w:val="yellow"/>
                <w:lang w:val="uk-UA"/>
              </w:rPr>
            </w:pPr>
            <w:r w:rsidRPr="00A50478">
              <w:rPr>
                <w:rFonts w:ascii="Times New Roman" w:hAnsi="Times New Roman" w:cs="Times New Roman"/>
                <w:sz w:val="28"/>
                <w:szCs w:val="28"/>
                <w:lang w:val="uk-UA"/>
              </w:rPr>
              <w:t>8</w:t>
            </w:r>
            <w:r w:rsidR="009549E6" w:rsidRPr="00A50478">
              <w:rPr>
                <w:rFonts w:ascii="Times New Roman" w:hAnsi="Times New Roman" w:cs="Times New Roman"/>
                <w:sz w:val="28"/>
                <w:szCs w:val="28"/>
                <w:lang w:val="uk-UA"/>
              </w:rPr>
              <w:t>7</w:t>
            </w:r>
            <w:r w:rsidRPr="00A50478">
              <w:rPr>
                <w:rFonts w:ascii="Times New Roman" w:hAnsi="Times New Roman" w:cs="Times New Roman"/>
                <w:sz w:val="28"/>
                <w:szCs w:val="28"/>
                <w:lang w:val="uk-UA"/>
              </w:rPr>
              <w:t>,</w:t>
            </w:r>
            <w:r w:rsidR="009549E6" w:rsidRPr="00A50478">
              <w:rPr>
                <w:rFonts w:ascii="Times New Roman" w:hAnsi="Times New Roman" w:cs="Times New Roman"/>
                <w:sz w:val="28"/>
                <w:szCs w:val="28"/>
                <w:lang w:val="uk-UA"/>
              </w:rPr>
              <w:t>5</w:t>
            </w:r>
          </w:p>
        </w:tc>
      </w:tr>
      <w:tr w:rsidR="009549E6" w:rsidRPr="00EB649C" w14:paraId="28F443D9" w14:textId="77777777" w:rsidTr="00310F54">
        <w:tc>
          <w:tcPr>
            <w:tcW w:w="1951" w:type="dxa"/>
          </w:tcPr>
          <w:p w14:paraId="552960D0"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О.</w:t>
            </w:r>
          </w:p>
        </w:tc>
        <w:tc>
          <w:tcPr>
            <w:tcW w:w="709" w:type="dxa"/>
          </w:tcPr>
          <w:p w14:paraId="2F73EEB2" w14:textId="0CD64D2C" w:rsidR="009549E6" w:rsidRPr="00EB649C" w:rsidRDefault="007912FE"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0D98E20F" w14:textId="77777777" w:rsidR="009549E6" w:rsidRPr="00EB649C" w:rsidRDefault="009549E6" w:rsidP="00691402">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567" w:type="dxa"/>
          </w:tcPr>
          <w:p w14:paraId="3D250030"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F8507C1" w14:textId="77777777" w:rsidR="009549E6" w:rsidRPr="00EB649C" w:rsidRDefault="009549E6" w:rsidP="00691402">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708" w:type="dxa"/>
          </w:tcPr>
          <w:p w14:paraId="3D875A8B"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0CA961C3" w14:textId="77777777" w:rsidR="009549E6" w:rsidRPr="00EB649C" w:rsidRDefault="009549E6" w:rsidP="00691402">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567" w:type="dxa"/>
          </w:tcPr>
          <w:p w14:paraId="59183275"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10548A53" w14:textId="77777777" w:rsidR="009549E6" w:rsidRPr="00EB649C" w:rsidRDefault="009549E6" w:rsidP="00691402">
            <w:pPr>
              <w:jc w:val="center"/>
              <w:rPr>
                <w:rFonts w:ascii="Times New Roman" w:hAnsi="Times New Roman" w:cs="Times New Roman"/>
                <w:sz w:val="28"/>
                <w:szCs w:val="28"/>
                <w:lang w:val="uk-UA"/>
              </w:rPr>
            </w:pPr>
            <w:r w:rsidRPr="005E6B65">
              <w:rPr>
                <w:rFonts w:ascii="Times New Roman" w:hAnsi="Times New Roman" w:cs="Times New Roman"/>
                <w:sz w:val="28"/>
                <w:szCs w:val="28"/>
                <w:lang w:val="uk-UA"/>
              </w:rPr>
              <w:t>–</w:t>
            </w:r>
          </w:p>
        </w:tc>
        <w:tc>
          <w:tcPr>
            <w:tcW w:w="1134" w:type="dxa"/>
          </w:tcPr>
          <w:p w14:paraId="164B4123" w14:textId="0B4A40F5" w:rsidR="009549E6" w:rsidRPr="00EB649C" w:rsidRDefault="007912FE"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9549E6">
              <w:rPr>
                <w:rFonts w:ascii="Times New Roman" w:hAnsi="Times New Roman" w:cs="Times New Roman"/>
                <w:sz w:val="28"/>
                <w:szCs w:val="28"/>
                <w:lang w:val="uk-UA"/>
              </w:rPr>
              <w:t>/8</w:t>
            </w:r>
          </w:p>
        </w:tc>
        <w:tc>
          <w:tcPr>
            <w:tcW w:w="1383" w:type="dxa"/>
          </w:tcPr>
          <w:p w14:paraId="600E8AEB" w14:textId="24D93071" w:rsidR="009549E6" w:rsidRPr="00C55A85" w:rsidRDefault="00731E59" w:rsidP="00691402">
            <w:pPr>
              <w:jc w:val="center"/>
              <w:rPr>
                <w:rFonts w:ascii="Times New Roman" w:hAnsi="Times New Roman" w:cs="Times New Roman"/>
                <w:sz w:val="28"/>
                <w:szCs w:val="28"/>
                <w:highlight w:val="yellow"/>
                <w:lang w:val="uk-UA"/>
              </w:rPr>
            </w:pPr>
            <w:r w:rsidRPr="00731E59">
              <w:rPr>
                <w:rFonts w:ascii="Times New Roman" w:hAnsi="Times New Roman" w:cs="Times New Roman"/>
                <w:sz w:val="28"/>
                <w:szCs w:val="28"/>
                <w:lang w:val="uk-UA"/>
              </w:rPr>
              <w:t>50</w:t>
            </w:r>
          </w:p>
        </w:tc>
      </w:tr>
      <w:tr w:rsidR="009549E6" w:rsidRPr="00EB649C" w14:paraId="5C698097" w14:textId="77777777" w:rsidTr="00310F54">
        <w:tc>
          <w:tcPr>
            <w:tcW w:w="1951" w:type="dxa"/>
          </w:tcPr>
          <w:p w14:paraId="3DDB9394"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Софія П.</w:t>
            </w:r>
          </w:p>
        </w:tc>
        <w:tc>
          <w:tcPr>
            <w:tcW w:w="709" w:type="dxa"/>
          </w:tcPr>
          <w:p w14:paraId="2BB97400" w14:textId="77777777" w:rsidR="009549E6" w:rsidRPr="00EB649C" w:rsidRDefault="009549E6" w:rsidP="00691402">
            <w:pPr>
              <w:jc w:val="center"/>
              <w:rPr>
                <w:rFonts w:ascii="Times New Roman" w:hAnsi="Times New Roman" w:cs="Times New Roman"/>
                <w:sz w:val="28"/>
                <w:szCs w:val="28"/>
                <w:lang w:val="uk-UA"/>
              </w:rPr>
            </w:pPr>
            <w:r w:rsidRPr="00314630">
              <w:rPr>
                <w:rFonts w:ascii="Times New Roman" w:hAnsi="Times New Roman" w:cs="Times New Roman"/>
                <w:sz w:val="28"/>
                <w:szCs w:val="28"/>
                <w:lang w:val="uk-UA"/>
              </w:rPr>
              <w:t>–</w:t>
            </w:r>
          </w:p>
        </w:tc>
        <w:tc>
          <w:tcPr>
            <w:tcW w:w="709" w:type="dxa"/>
          </w:tcPr>
          <w:p w14:paraId="04A3F8AC" w14:textId="77777777" w:rsidR="009549E6" w:rsidRPr="00EB649C" w:rsidRDefault="009549E6" w:rsidP="00691402">
            <w:pPr>
              <w:jc w:val="center"/>
              <w:rPr>
                <w:rFonts w:ascii="Times New Roman" w:hAnsi="Times New Roman" w:cs="Times New Roman"/>
                <w:sz w:val="28"/>
                <w:szCs w:val="28"/>
                <w:lang w:val="uk-UA"/>
              </w:rPr>
            </w:pPr>
            <w:r w:rsidRPr="00314630">
              <w:rPr>
                <w:rFonts w:ascii="Times New Roman" w:hAnsi="Times New Roman" w:cs="Times New Roman"/>
                <w:sz w:val="28"/>
                <w:szCs w:val="28"/>
                <w:lang w:val="uk-UA"/>
              </w:rPr>
              <w:t>–</w:t>
            </w:r>
          </w:p>
        </w:tc>
        <w:tc>
          <w:tcPr>
            <w:tcW w:w="567" w:type="dxa"/>
          </w:tcPr>
          <w:p w14:paraId="21879BB4" w14:textId="77777777" w:rsidR="009549E6" w:rsidRPr="00EB649C" w:rsidRDefault="009549E6" w:rsidP="00691402">
            <w:pPr>
              <w:jc w:val="center"/>
              <w:rPr>
                <w:rFonts w:ascii="Times New Roman" w:hAnsi="Times New Roman" w:cs="Times New Roman"/>
                <w:sz w:val="28"/>
                <w:szCs w:val="28"/>
                <w:lang w:val="uk-UA"/>
              </w:rPr>
            </w:pPr>
            <w:r w:rsidRPr="00F4576B">
              <w:rPr>
                <w:rFonts w:ascii="Times New Roman" w:hAnsi="Times New Roman" w:cs="Times New Roman"/>
                <w:sz w:val="28"/>
                <w:szCs w:val="28"/>
                <w:lang w:val="uk-UA"/>
              </w:rPr>
              <w:t>–</w:t>
            </w:r>
          </w:p>
        </w:tc>
        <w:tc>
          <w:tcPr>
            <w:tcW w:w="567" w:type="dxa"/>
          </w:tcPr>
          <w:p w14:paraId="6A6D0B39" w14:textId="77777777" w:rsidR="009549E6" w:rsidRPr="00F4576B" w:rsidRDefault="009549E6" w:rsidP="00691402">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14:paraId="74548ACE" w14:textId="77777777" w:rsidR="009549E6" w:rsidRPr="00EB649C" w:rsidRDefault="009549E6" w:rsidP="00691402">
            <w:pPr>
              <w:jc w:val="center"/>
              <w:rPr>
                <w:rFonts w:ascii="Times New Roman" w:hAnsi="Times New Roman" w:cs="Times New Roman"/>
                <w:sz w:val="28"/>
                <w:szCs w:val="28"/>
                <w:lang w:val="uk-UA"/>
              </w:rPr>
            </w:pPr>
            <w:r w:rsidRPr="00F4576B">
              <w:rPr>
                <w:rFonts w:ascii="Times New Roman" w:hAnsi="Times New Roman" w:cs="Times New Roman"/>
                <w:sz w:val="28"/>
                <w:szCs w:val="28"/>
                <w:lang w:val="uk-UA"/>
              </w:rPr>
              <w:t>–</w:t>
            </w:r>
          </w:p>
        </w:tc>
        <w:tc>
          <w:tcPr>
            <w:tcW w:w="567" w:type="dxa"/>
          </w:tcPr>
          <w:p w14:paraId="6A5DFFC3" w14:textId="77777777" w:rsidR="009549E6" w:rsidRPr="00EB649C" w:rsidRDefault="009549E6" w:rsidP="00691402">
            <w:pPr>
              <w:jc w:val="center"/>
              <w:rPr>
                <w:rFonts w:ascii="Times New Roman" w:hAnsi="Times New Roman" w:cs="Times New Roman"/>
                <w:sz w:val="28"/>
                <w:szCs w:val="28"/>
                <w:lang w:val="uk-UA"/>
              </w:rPr>
            </w:pPr>
            <w:r w:rsidRPr="00314630">
              <w:rPr>
                <w:rFonts w:ascii="Times New Roman" w:hAnsi="Times New Roman" w:cs="Times New Roman"/>
                <w:sz w:val="28"/>
                <w:szCs w:val="28"/>
                <w:lang w:val="uk-UA"/>
              </w:rPr>
              <w:t>–</w:t>
            </w:r>
          </w:p>
        </w:tc>
        <w:tc>
          <w:tcPr>
            <w:tcW w:w="567" w:type="dxa"/>
          </w:tcPr>
          <w:p w14:paraId="3329D0A7" w14:textId="77777777" w:rsidR="009549E6" w:rsidRPr="00EB649C" w:rsidRDefault="009549E6" w:rsidP="00691402">
            <w:pPr>
              <w:jc w:val="center"/>
              <w:rPr>
                <w:rFonts w:ascii="Times New Roman" w:hAnsi="Times New Roman" w:cs="Times New Roman"/>
                <w:sz w:val="28"/>
                <w:szCs w:val="28"/>
                <w:lang w:val="uk-UA"/>
              </w:rPr>
            </w:pPr>
            <w:r w:rsidRPr="00F4576B">
              <w:rPr>
                <w:rFonts w:ascii="Times New Roman" w:hAnsi="Times New Roman" w:cs="Times New Roman"/>
                <w:sz w:val="28"/>
                <w:szCs w:val="28"/>
                <w:lang w:val="uk-UA"/>
              </w:rPr>
              <w:t>–</w:t>
            </w:r>
          </w:p>
        </w:tc>
        <w:tc>
          <w:tcPr>
            <w:tcW w:w="709" w:type="dxa"/>
          </w:tcPr>
          <w:p w14:paraId="66367753" w14:textId="77777777" w:rsidR="009549E6" w:rsidRPr="00F4576B" w:rsidRDefault="009549E6" w:rsidP="00691402">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14:paraId="528C9121" w14:textId="77777777" w:rsidR="009549E6" w:rsidRPr="00271E85"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/8</w:t>
            </w:r>
          </w:p>
        </w:tc>
        <w:tc>
          <w:tcPr>
            <w:tcW w:w="1383" w:type="dxa"/>
          </w:tcPr>
          <w:p w14:paraId="75A880FE" w14:textId="77777777" w:rsidR="009549E6" w:rsidRPr="00C55A85" w:rsidRDefault="009549E6" w:rsidP="00691402">
            <w:pPr>
              <w:jc w:val="center"/>
              <w:rPr>
                <w:rFonts w:ascii="Times New Roman" w:hAnsi="Times New Roman" w:cs="Times New Roman"/>
                <w:sz w:val="28"/>
                <w:szCs w:val="28"/>
                <w:highlight w:val="yellow"/>
                <w:lang w:val="uk-UA"/>
              </w:rPr>
            </w:pPr>
            <w:r w:rsidRPr="00731E59">
              <w:rPr>
                <w:rFonts w:ascii="Times New Roman" w:hAnsi="Times New Roman" w:cs="Times New Roman"/>
                <w:sz w:val="28"/>
                <w:szCs w:val="28"/>
                <w:lang w:val="uk-UA"/>
              </w:rPr>
              <w:t>25</w:t>
            </w:r>
          </w:p>
        </w:tc>
      </w:tr>
      <w:tr w:rsidR="009549E6" w:rsidRPr="00EB649C" w14:paraId="5C02E2C3" w14:textId="77777777" w:rsidTr="00310F54">
        <w:tc>
          <w:tcPr>
            <w:tcW w:w="1951" w:type="dxa"/>
          </w:tcPr>
          <w:p w14:paraId="5677057C" w14:textId="77777777" w:rsidR="009549E6" w:rsidRPr="007D1B95"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Інна П.</w:t>
            </w:r>
          </w:p>
        </w:tc>
        <w:tc>
          <w:tcPr>
            <w:tcW w:w="709" w:type="dxa"/>
          </w:tcPr>
          <w:p w14:paraId="2F1A3DB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1CBE5CE4"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DFE4E46" w14:textId="77777777" w:rsidR="009549E6" w:rsidRPr="00EB649C" w:rsidRDefault="009549E6" w:rsidP="00691402">
            <w:pPr>
              <w:jc w:val="center"/>
              <w:rPr>
                <w:rFonts w:ascii="Times New Roman" w:hAnsi="Times New Roman" w:cs="Times New Roman"/>
                <w:sz w:val="28"/>
                <w:szCs w:val="28"/>
                <w:lang w:val="uk-UA"/>
              </w:rPr>
            </w:pPr>
            <w:r w:rsidRPr="007D1B95">
              <w:rPr>
                <w:rFonts w:ascii="Times New Roman" w:hAnsi="Times New Roman" w:cs="Times New Roman"/>
                <w:sz w:val="28"/>
                <w:szCs w:val="28"/>
                <w:lang w:val="uk-UA"/>
              </w:rPr>
              <w:t>–</w:t>
            </w:r>
          </w:p>
        </w:tc>
        <w:tc>
          <w:tcPr>
            <w:tcW w:w="567" w:type="dxa"/>
          </w:tcPr>
          <w:p w14:paraId="300DBD28" w14:textId="12D58C95" w:rsidR="009549E6" w:rsidRPr="00EB649C" w:rsidRDefault="00981B0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1A1E6653" w14:textId="77777777" w:rsidR="009549E6" w:rsidRPr="00EB649C" w:rsidRDefault="009549E6" w:rsidP="00691402">
            <w:pPr>
              <w:jc w:val="center"/>
              <w:rPr>
                <w:rFonts w:ascii="Times New Roman" w:hAnsi="Times New Roman" w:cs="Times New Roman"/>
                <w:sz w:val="28"/>
                <w:szCs w:val="28"/>
                <w:lang w:val="uk-UA"/>
              </w:rPr>
            </w:pPr>
            <w:r w:rsidRPr="007D1B95">
              <w:rPr>
                <w:rFonts w:ascii="Times New Roman" w:hAnsi="Times New Roman" w:cs="Times New Roman"/>
                <w:sz w:val="28"/>
                <w:szCs w:val="28"/>
                <w:lang w:val="uk-UA"/>
              </w:rPr>
              <w:t>–</w:t>
            </w:r>
          </w:p>
        </w:tc>
        <w:tc>
          <w:tcPr>
            <w:tcW w:w="567" w:type="dxa"/>
          </w:tcPr>
          <w:p w14:paraId="1B4839DF"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CE0F0EF" w14:textId="77777777" w:rsidR="009549E6" w:rsidRPr="00EB649C" w:rsidRDefault="009549E6" w:rsidP="00691402">
            <w:pPr>
              <w:jc w:val="center"/>
              <w:rPr>
                <w:rFonts w:ascii="Times New Roman" w:hAnsi="Times New Roman" w:cs="Times New Roman"/>
                <w:sz w:val="28"/>
                <w:szCs w:val="28"/>
                <w:lang w:val="uk-UA"/>
              </w:rPr>
            </w:pPr>
            <w:r w:rsidRPr="007D1B95">
              <w:rPr>
                <w:rFonts w:ascii="Times New Roman" w:hAnsi="Times New Roman" w:cs="Times New Roman"/>
                <w:sz w:val="28"/>
                <w:szCs w:val="28"/>
                <w:lang w:val="uk-UA"/>
              </w:rPr>
              <w:t>–</w:t>
            </w:r>
          </w:p>
        </w:tc>
        <w:tc>
          <w:tcPr>
            <w:tcW w:w="709" w:type="dxa"/>
          </w:tcPr>
          <w:p w14:paraId="1C87E142"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23D9720D" w14:textId="10A95A94" w:rsidR="009549E6" w:rsidRPr="00EB649C" w:rsidRDefault="00981B0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9549E6">
              <w:rPr>
                <w:rFonts w:ascii="Times New Roman" w:hAnsi="Times New Roman" w:cs="Times New Roman"/>
                <w:sz w:val="28"/>
                <w:szCs w:val="28"/>
                <w:lang w:val="uk-UA"/>
              </w:rPr>
              <w:t>/8</w:t>
            </w:r>
          </w:p>
        </w:tc>
        <w:tc>
          <w:tcPr>
            <w:tcW w:w="1383" w:type="dxa"/>
          </w:tcPr>
          <w:p w14:paraId="67F924BA" w14:textId="1E801C71" w:rsidR="009549E6" w:rsidRPr="00C55A85" w:rsidRDefault="00731E59" w:rsidP="00691402">
            <w:pPr>
              <w:jc w:val="center"/>
              <w:rPr>
                <w:rFonts w:ascii="Times New Roman" w:hAnsi="Times New Roman" w:cs="Times New Roman"/>
                <w:sz w:val="28"/>
                <w:szCs w:val="28"/>
                <w:highlight w:val="yellow"/>
                <w:lang w:val="uk-UA"/>
              </w:rPr>
            </w:pPr>
            <w:r w:rsidRPr="00731E59">
              <w:rPr>
                <w:rFonts w:ascii="Times New Roman" w:hAnsi="Times New Roman" w:cs="Times New Roman"/>
                <w:sz w:val="28"/>
                <w:szCs w:val="28"/>
                <w:lang w:val="uk-UA"/>
              </w:rPr>
              <w:t>62,5</w:t>
            </w:r>
          </w:p>
        </w:tc>
      </w:tr>
      <w:tr w:rsidR="009549E6" w:rsidRPr="00EB649C" w14:paraId="78A9C193" w14:textId="77777777" w:rsidTr="00310F54">
        <w:tc>
          <w:tcPr>
            <w:tcW w:w="1951" w:type="dxa"/>
          </w:tcPr>
          <w:p w14:paraId="75C241F5"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Дар’я Р.</w:t>
            </w:r>
          </w:p>
        </w:tc>
        <w:tc>
          <w:tcPr>
            <w:tcW w:w="709" w:type="dxa"/>
          </w:tcPr>
          <w:p w14:paraId="38693C28" w14:textId="669A22CE" w:rsidR="009549E6" w:rsidRPr="00EB649C" w:rsidRDefault="00981B0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3835909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79F8C453"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57908B54" w14:textId="77777777" w:rsidR="009549E6" w:rsidRPr="00EB649C" w:rsidRDefault="009549E6" w:rsidP="00691402">
            <w:pPr>
              <w:jc w:val="center"/>
              <w:rPr>
                <w:rFonts w:ascii="Times New Roman" w:hAnsi="Times New Roman" w:cs="Times New Roman"/>
                <w:sz w:val="28"/>
                <w:szCs w:val="28"/>
                <w:lang w:val="uk-UA"/>
              </w:rPr>
            </w:pPr>
            <w:r w:rsidRPr="00253580">
              <w:rPr>
                <w:rFonts w:ascii="Times New Roman" w:hAnsi="Times New Roman" w:cs="Times New Roman"/>
                <w:sz w:val="28"/>
                <w:szCs w:val="28"/>
                <w:lang w:val="uk-UA"/>
              </w:rPr>
              <w:t>–</w:t>
            </w:r>
          </w:p>
        </w:tc>
        <w:tc>
          <w:tcPr>
            <w:tcW w:w="708" w:type="dxa"/>
          </w:tcPr>
          <w:p w14:paraId="5F3DF400"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66C67FB6" w14:textId="334B7C6C" w:rsidR="009549E6" w:rsidRPr="00EB649C" w:rsidRDefault="00981B0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681E4F8B" w14:textId="77777777" w:rsidR="009549E6" w:rsidRPr="00EB649C" w:rsidRDefault="009549E6" w:rsidP="00691402">
            <w:pPr>
              <w:jc w:val="center"/>
              <w:rPr>
                <w:rFonts w:ascii="Times New Roman" w:hAnsi="Times New Roman" w:cs="Times New Roman"/>
                <w:sz w:val="28"/>
                <w:szCs w:val="28"/>
                <w:lang w:val="uk-UA"/>
              </w:rPr>
            </w:pPr>
            <w:r w:rsidRPr="00253580">
              <w:rPr>
                <w:rFonts w:ascii="Times New Roman" w:hAnsi="Times New Roman" w:cs="Times New Roman"/>
                <w:sz w:val="28"/>
                <w:szCs w:val="28"/>
                <w:lang w:val="uk-UA"/>
              </w:rPr>
              <w:t>–</w:t>
            </w:r>
          </w:p>
        </w:tc>
        <w:tc>
          <w:tcPr>
            <w:tcW w:w="709" w:type="dxa"/>
          </w:tcPr>
          <w:p w14:paraId="6DDE6CF2"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09067DDF" w14:textId="4510961F" w:rsidR="009549E6" w:rsidRPr="00EB649C" w:rsidRDefault="00981B0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549E6">
              <w:rPr>
                <w:rFonts w:ascii="Times New Roman" w:hAnsi="Times New Roman" w:cs="Times New Roman"/>
                <w:sz w:val="28"/>
                <w:szCs w:val="28"/>
                <w:lang w:val="uk-UA"/>
              </w:rPr>
              <w:t>/8</w:t>
            </w:r>
          </w:p>
        </w:tc>
        <w:tc>
          <w:tcPr>
            <w:tcW w:w="1383" w:type="dxa"/>
          </w:tcPr>
          <w:p w14:paraId="59179486" w14:textId="6F25D211" w:rsidR="009549E6" w:rsidRPr="00C55A85" w:rsidRDefault="00731E59" w:rsidP="00691402">
            <w:pPr>
              <w:jc w:val="center"/>
              <w:rPr>
                <w:rFonts w:ascii="Times New Roman" w:hAnsi="Times New Roman" w:cs="Times New Roman"/>
                <w:sz w:val="28"/>
                <w:szCs w:val="28"/>
                <w:highlight w:val="yellow"/>
                <w:lang w:val="uk-UA"/>
              </w:rPr>
            </w:pPr>
            <w:r w:rsidRPr="00731E59">
              <w:rPr>
                <w:rFonts w:ascii="Times New Roman" w:hAnsi="Times New Roman" w:cs="Times New Roman"/>
                <w:sz w:val="28"/>
                <w:szCs w:val="28"/>
                <w:lang w:val="uk-UA"/>
              </w:rPr>
              <w:t>75</w:t>
            </w:r>
          </w:p>
        </w:tc>
      </w:tr>
      <w:tr w:rsidR="009549E6" w:rsidRPr="00EB649C" w14:paraId="7C3C6FDA" w14:textId="77777777" w:rsidTr="00310F54">
        <w:tc>
          <w:tcPr>
            <w:tcW w:w="1951" w:type="dxa"/>
          </w:tcPr>
          <w:p w14:paraId="23742FFF"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Вероніка С.</w:t>
            </w:r>
          </w:p>
        </w:tc>
        <w:tc>
          <w:tcPr>
            <w:tcW w:w="709" w:type="dxa"/>
          </w:tcPr>
          <w:p w14:paraId="3B620C66"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3B8278D3" w14:textId="7E68964D" w:rsidR="009549E6" w:rsidRPr="00EB649C" w:rsidRDefault="0074567F"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762135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88CBE88"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3A763DA6" w14:textId="77777777" w:rsidR="009549E6" w:rsidRPr="00EB649C" w:rsidRDefault="009549E6" w:rsidP="00691402">
            <w:pPr>
              <w:jc w:val="center"/>
              <w:rPr>
                <w:rFonts w:ascii="Times New Roman" w:hAnsi="Times New Roman" w:cs="Times New Roman"/>
                <w:sz w:val="28"/>
                <w:szCs w:val="28"/>
                <w:lang w:val="uk-UA"/>
              </w:rPr>
            </w:pPr>
            <w:r w:rsidRPr="00B34BD5">
              <w:rPr>
                <w:rFonts w:ascii="Times New Roman" w:hAnsi="Times New Roman" w:cs="Times New Roman"/>
                <w:sz w:val="28"/>
                <w:szCs w:val="28"/>
                <w:lang w:val="uk-UA"/>
              </w:rPr>
              <w:t>–</w:t>
            </w:r>
          </w:p>
        </w:tc>
        <w:tc>
          <w:tcPr>
            <w:tcW w:w="567" w:type="dxa"/>
          </w:tcPr>
          <w:p w14:paraId="6527E5C4"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46A66F96" w14:textId="77777777" w:rsidR="009549E6" w:rsidRPr="00EB649C" w:rsidRDefault="009549E6" w:rsidP="00691402">
            <w:pPr>
              <w:jc w:val="center"/>
              <w:rPr>
                <w:rFonts w:ascii="Times New Roman" w:hAnsi="Times New Roman" w:cs="Times New Roman"/>
                <w:sz w:val="28"/>
                <w:szCs w:val="28"/>
                <w:lang w:val="uk-UA"/>
              </w:rPr>
            </w:pPr>
            <w:r w:rsidRPr="00B34BD5">
              <w:rPr>
                <w:rFonts w:ascii="Times New Roman" w:hAnsi="Times New Roman" w:cs="Times New Roman"/>
                <w:sz w:val="28"/>
                <w:szCs w:val="28"/>
                <w:lang w:val="uk-UA"/>
              </w:rPr>
              <w:t>–</w:t>
            </w:r>
          </w:p>
        </w:tc>
        <w:tc>
          <w:tcPr>
            <w:tcW w:w="709" w:type="dxa"/>
          </w:tcPr>
          <w:p w14:paraId="7A13B018"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60578A6B" w14:textId="792765A7" w:rsidR="009549E6" w:rsidRPr="00EB649C" w:rsidRDefault="0074567F"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549E6">
              <w:rPr>
                <w:rFonts w:ascii="Times New Roman" w:hAnsi="Times New Roman" w:cs="Times New Roman"/>
                <w:sz w:val="28"/>
                <w:szCs w:val="28"/>
                <w:lang w:val="uk-UA"/>
              </w:rPr>
              <w:t>/8</w:t>
            </w:r>
          </w:p>
        </w:tc>
        <w:tc>
          <w:tcPr>
            <w:tcW w:w="1383" w:type="dxa"/>
          </w:tcPr>
          <w:p w14:paraId="196614E6" w14:textId="7957BFE6" w:rsidR="009549E6" w:rsidRPr="00C55A85" w:rsidRDefault="00731E59" w:rsidP="00691402">
            <w:pPr>
              <w:jc w:val="center"/>
              <w:rPr>
                <w:rFonts w:ascii="Times New Roman" w:hAnsi="Times New Roman" w:cs="Times New Roman"/>
                <w:sz w:val="28"/>
                <w:szCs w:val="28"/>
                <w:highlight w:val="yellow"/>
                <w:lang w:val="uk-UA"/>
              </w:rPr>
            </w:pPr>
            <w:r w:rsidRPr="00731E59">
              <w:rPr>
                <w:rFonts w:ascii="Times New Roman" w:hAnsi="Times New Roman" w:cs="Times New Roman"/>
                <w:sz w:val="28"/>
                <w:szCs w:val="28"/>
                <w:lang w:val="uk-UA"/>
              </w:rPr>
              <w:t>75</w:t>
            </w:r>
          </w:p>
        </w:tc>
      </w:tr>
      <w:tr w:rsidR="009549E6" w:rsidRPr="00EB649C" w14:paraId="32401E0D" w14:textId="77777777" w:rsidTr="00310F54">
        <w:tc>
          <w:tcPr>
            <w:tcW w:w="1951" w:type="dxa"/>
          </w:tcPr>
          <w:p w14:paraId="359BF628"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Тамерлан Т.</w:t>
            </w:r>
          </w:p>
        </w:tc>
        <w:tc>
          <w:tcPr>
            <w:tcW w:w="709" w:type="dxa"/>
          </w:tcPr>
          <w:p w14:paraId="3B3F2F07" w14:textId="77777777" w:rsidR="009549E6" w:rsidRPr="00EB649C" w:rsidRDefault="009549E6" w:rsidP="00691402">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709" w:type="dxa"/>
          </w:tcPr>
          <w:p w14:paraId="01FBF8DD" w14:textId="77777777" w:rsidR="009549E6" w:rsidRPr="00EB649C" w:rsidRDefault="009549E6" w:rsidP="00691402">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567" w:type="dxa"/>
          </w:tcPr>
          <w:p w14:paraId="3A86D72E" w14:textId="77F6D063" w:rsidR="009549E6" w:rsidRPr="00EB649C" w:rsidRDefault="00435A6A" w:rsidP="00691402">
            <w:pPr>
              <w:jc w:val="center"/>
              <w:rPr>
                <w:rFonts w:ascii="Times New Roman" w:hAnsi="Times New Roman" w:cs="Times New Roman"/>
                <w:sz w:val="28"/>
                <w:szCs w:val="28"/>
                <w:lang w:val="uk-UA"/>
              </w:rPr>
            </w:pPr>
            <w:r w:rsidRPr="00435A6A">
              <w:rPr>
                <w:rFonts w:ascii="Times New Roman" w:hAnsi="Times New Roman" w:cs="Times New Roman"/>
                <w:sz w:val="28"/>
                <w:szCs w:val="28"/>
                <w:lang w:val="uk-UA"/>
              </w:rPr>
              <w:t>–</w:t>
            </w:r>
          </w:p>
        </w:tc>
        <w:tc>
          <w:tcPr>
            <w:tcW w:w="567" w:type="dxa"/>
          </w:tcPr>
          <w:p w14:paraId="61F9CF96" w14:textId="77777777" w:rsidR="009549E6" w:rsidRPr="00EB649C" w:rsidRDefault="009549E6" w:rsidP="00691402">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708" w:type="dxa"/>
          </w:tcPr>
          <w:p w14:paraId="479D9019" w14:textId="77777777" w:rsidR="009549E6" w:rsidRPr="00EB649C" w:rsidRDefault="009549E6" w:rsidP="00691402">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567" w:type="dxa"/>
          </w:tcPr>
          <w:p w14:paraId="02ADEA6C" w14:textId="77777777" w:rsidR="009549E6" w:rsidRPr="00EB649C" w:rsidRDefault="009549E6" w:rsidP="00691402">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567" w:type="dxa"/>
          </w:tcPr>
          <w:p w14:paraId="6506F4D1"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56EAEFFC" w14:textId="77777777" w:rsidR="009549E6" w:rsidRPr="00EB649C" w:rsidRDefault="009549E6" w:rsidP="00691402">
            <w:pPr>
              <w:jc w:val="center"/>
              <w:rPr>
                <w:rFonts w:ascii="Times New Roman" w:hAnsi="Times New Roman" w:cs="Times New Roman"/>
                <w:sz w:val="28"/>
                <w:szCs w:val="28"/>
                <w:lang w:val="uk-UA"/>
              </w:rPr>
            </w:pPr>
            <w:r w:rsidRPr="00CD5744">
              <w:rPr>
                <w:rFonts w:ascii="Times New Roman" w:hAnsi="Times New Roman" w:cs="Times New Roman"/>
                <w:sz w:val="28"/>
                <w:szCs w:val="28"/>
                <w:lang w:val="uk-UA"/>
              </w:rPr>
              <w:t>–</w:t>
            </w:r>
          </w:p>
        </w:tc>
        <w:tc>
          <w:tcPr>
            <w:tcW w:w="1134" w:type="dxa"/>
          </w:tcPr>
          <w:p w14:paraId="0E058345" w14:textId="2EDA4209" w:rsidR="009549E6" w:rsidRPr="00EB649C" w:rsidRDefault="00435A6A"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549E6">
              <w:rPr>
                <w:rFonts w:ascii="Times New Roman" w:hAnsi="Times New Roman" w:cs="Times New Roman"/>
                <w:sz w:val="28"/>
                <w:szCs w:val="28"/>
                <w:lang w:val="uk-UA"/>
              </w:rPr>
              <w:t>/8</w:t>
            </w:r>
          </w:p>
        </w:tc>
        <w:tc>
          <w:tcPr>
            <w:tcW w:w="1383" w:type="dxa"/>
          </w:tcPr>
          <w:p w14:paraId="0489B70D" w14:textId="7908511A" w:rsidR="009549E6" w:rsidRPr="00C55A85" w:rsidRDefault="00A42EAB" w:rsidP="00691402">
            <w:pPr>
              <w:jc w:val="center"/>
              <w:rPr>
                <w:rFonts w:ascii="Times New Roman" w:hAnsi="Times New Roman" w:cs="Times New Roman"/>
                <w:sz w:val="28"/>
                <w:szCs w:val="28"/>
                <w:highlight w:val="yellow"/>
                <w:lang w:val="uk-UA"/>
              </w:rPr>
            </w:pPr>
            <w:r w:rsidRPr="00A42EAB">
              <w:rPr>
                <w:rFonts w:ascii="Times New Roman" w:hAnsi="Times New Roman" w:cs="Times New Roman"/>
                <w:sz w:val="28"/>
                <w:szCs w:val="28"/>
                <w:lang w:val="uk-UA"/>
              </w:rPr>
              <w:t>12,5</w:t>
            </w:r>
          </w:p>
        </w:tc>
      </w:tr>
      <w:tr w:rsidR="009549E6" w:rsidRPr="00EB649C" w14:paraId="50884CDC" w14:textId="77777777" w:rsidTr="00310F54">
        <w:tc>
          <w:tcPr>
            <w:tcW w:w="1951" w:type="dxa"/>
          </w:tcPr>
          <w:p w14:paraId="60CDB8A1"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Ярослав У.</w:t>
            </w:r>
          </w:p>
        </w:tc>
        <w:tc>
          <w:tcPr>
            <w:tcW w:w="709" w:type="dxa"/>
          </w:tcPr>
          <w:p w14:paraId="4F30E582"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21E19115" w14:textId="77777777" w:rsidR="009549E6" w:rsidRPr="00EB649C" w:rsidRDefault="009549E6" w:rsidP="00691402">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567" w:type="dxa"/>
          </w:tcPr>
          <w:p w14:paraId="658798D6"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DFF2B27" w14:textId="77777777" w:rsidR="009549E6" w:rsidRPr="00EB649C" w:rsidRDefault="009549E6" w:rsidP="00691402">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708" w:type="dxa"/>
          </w:tcPr>
          <w:p w14:paraId="61272FBD"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75F44D2" w14:textId="77777777" w:rsidR="009549E6" w:rsidRPr="00EB649C" w:rsidRDefault="009549E6" w:rsidP="00691402">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567" w:type="dxa"/>
          </w:tcPr>
          <w:p w14:paraId="5CDFF9FD"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1786469D" w14:textId="77777777" w:rsidR="009549E6" w:rsidRPr="00EB649C" w:rsidRDefault="009549E6" w:rsidP="00691402">
            <w:pPr>
              <w:jc w:val="center"/>
              <w:rPr>
                <w:rFonts w:ascii="Times New Roman" w:hAnsi="Times New Roman" w:cs="Times New Roman"/>
                <w:sz w:val="28"/>
                <w:szCs w:val="28"/>
                <w:lang w:val="uk-UA"/>
              </w:rPr>
            </w:pPr>
            <w:r w:rsidRPr="00F94BFA">
              <w:rPr>
                <w:rFonts w:ascii="Times New Roman" w:hAnsi="Times New Roman" w:cs="Times New Roman"/>
                <w:sz w:val="28"/>
                <w:szCs w:val="28"/>
                <w:lang w:val="uk-UA"/>
              </w:rPr>
              <w:t>–</w:t>
            </w:r>
          </w:p>
        </w:tc>
        <w:tc>
          <w:tcPr>
            <w:tcW w:w="1134" w:type="dxa"/>
          </w:tcPr>
          <w:p w14:paraId="154FB780"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383" w:type="dxa"/>
          </w:tcPr>
          <w:p w14:paraId="2E3F6166" w14:textId="77777777" w:rsidR="009549E6" w:rsidRPr="00C55A85" w:rsidRDefault="009549E6" w:rsidP="00691402">
            <w:pPr>
              <w:jc w:val="center"/>
              <w:rPr>
                <w:rFonts w:ascii="Times New Roman" w:hAnsi="Times New Roman" w:cs="Times New Roman"/>
                <w:sz w:val="28"/>
                <w:szCs w:val="28"/>
                <w:highlight w:val="yellow"/>
                <w:lang w:val="uk-UA"/>
              </w:rPr>
            </w:pPr>
            <w:r w:rsidRPr="00A42EAB">
              <w:rPr>
                <w:rFonts w:ascii="Times New Roman" w:hAnsi="Times New Roman" w:cs="Times New Roman"/>
                <w:sz w:val="28"/>
                <w:szCs w:val="28"/>
                <w:lang w:val="uk-UA"/>
              </w:rPr>
              <w:t>50</w:t>
            </w:r>
          </w:p>
        </w:tc>
      </w:tr>
      <w:tr w:rsidR="009549E6" w:rsidRPr="00EB649C" w14:paraId="7DACAD1B" w14:textId="77777777" w:rsidTr="00310F54">
        <w:tc>
          <w:tcPr>
            <w:tcW w:w="1951" w:type="dxa"/>
          </w:tcPr>
          <w:p w14:paraId="17F986B7"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Артем Ц.</w:t>
            </w:r>
          </w:p>
        </w:tc>
        <w:tc>
          <w:tcPr>
            <w:tcW w:w="709" w:type="dxa"/>
          </w:tcPr>
          <w:p w14:paraId="5AB1D872"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73C96F91" w14:textId="4FC8056F" w:rsidR="009549E6" w:rsidRPr="00EB649C" w:rsidRDefault="0072200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1CA0BEF" w14:textId="77777777" w:rsidR="009549E6" w:rsidRPr="00EB649C" w:rsidRDefault="009549E6" w:rsidP="00691402">
            <w:pPr>
              <w:jc w:val="center"/>
              <w:rPr>
                <w:rFonts w:ascii="Times New Roman" w:hAnsi="Times New Roman" w:cs="Times New Roman"/>
                <w:sz w:val="28"/>
                <w:szCs w:val="28"/>
                <w:lang w:val="uk-UA"/>
              </w:rPr>
            </w:pPr>
            <w:r w:rsidRPr="00D67CAE">
              <w:rPr>
                <w:rFonts w:ascii="Times New Roman" w:hAnsi="Times New Roman" w:cs="Times New Roman"/>
                <w:sz w:val="28"/>
                <w:szCs w:val="28"/>
                <w:lang w:val="uk-UA"/>
              </w:rPr>
              <w:t>–</w:t>
            </w:r>
          </w:p>
        </w:tc>
        <w:tc>
          <w:tcPr>
            <w:tcW w:w="567" w:type="dxa"/>
          </w:tcPr>
          <w:p w14:paraId="0F3885DA"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14:paraId="0673AE40"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1EF08D9E" w14:textId="77777777" w:rsidR="009549E6" w:rsidRPr="00EB649C" w:rsidRDefault="009549E6" w:rsidP="00691402">
            <w:pPr>
              <w:jc w:val="center"/>
              <w:rPr>
                <w:rFonts w:ascii="Times New Roman" w:hAnsi="Times New Roman" w:cs="Times New Roman"/>
                <w:sz w:val="28"/>
                <w:szCs w:val="28"/>
                <w:lang w:val="uk-UA"/>
              </w:rPr>
            </w:pPr>
            <w:r w:rsidRPr="00D67CAE">
              <w:rPr>
                <w:rFonts w:ascii="Times New Roman" w:hAnsi="Times New Roman" w:cs="Times New Roman"/>
                <w:sz w:val="28"/>
                <w:szCs w:val="28"/>
                <w:lang w:val="uk-UA"/>
              </w:rPr>
              <w:t>–</w:t>
            </w:r>
          </w:p>
        </w:tc>
        <w:tc>
          <w:tcPr>
            <w:tcW w:w="567" w:type="dxa"/>
          </w:tcPr>
          <w:p w14:paraId="0D759B00"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73C8161B" w14:textId="77777777" w:rsidR="009549E6" w:rsidRPr="00EB649C" w:rsidRDefault="009549E6" w:rsidP="00691402">
            <w:pPr>
              <w:jc w:val="center"/>
              <w:rPr>
                <w:rFonts w:ascii="Times New Roman" w:hAnsi="Times New Roman" w:cs="Times New Roman"/>
                <w:sz w:val="28"/>
                <w:szCs w:val="28"/>
                <w:lang w:val="uk-UA"/>
              </w:rPr>
            </w:pPr>
            <w:r w:rsidRPr="00D67CAE">
              <w:rPr>
                <w:rFonts w:ascii="Times New Roman" w:hAnsi="Times New Roman" w:cs="Times New Roman"/>
                <w:sz w:val="28"/>
                <w:szCs w:val="28"/>
                <w:lang w:val="uk-UA"/>
              </w:rPr>
              <w:t>–</w:t>
            </w:r>
          </w:p>
        </w:tc>
        <w:tc>
          <w:tcPr>
            <w:tcW w:w="1134" w:type="dxa"/>
          </w:tcPr>
          <w:p w14:paraId="5E04F21B" w14:textId="62273C52" w:rsidR="009549E6" w:rsidRPr="00EB649C" w:rsidRDefault="0072200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9549E6">
              <w:rPr>
                <w:rFonts w:ascii="Times New Roman" w:hAnsi="Times New Roman" w:cs="Times New Roman"/>
                <w:sz w:val="28"/>
                <w:szCs w:val="28"/>
                <w:lang w:val="uk-UA"/>
              </w:rPr>
              <w:t>/8</w:t>
            </w:r>
          </w:p>
        </w:tc>
        <w:tc>
          <w:tcPr>
            <w:tcW w:w="1383" w:type="dxa"/>
          </w:tcPr>
          <w:p w14:paraId="7EC8F003" w14:textId="20AC25F2" w:rsidR="009549E6" w:rsidRPr="00C55A85" w:rsidRDefault="00A42EAB" w:rsidP="00691402">
            <w:pPr>
              <w:jc w:val="center"/>
              <w:rPr>
                <w:rFonts w:ascii="Times New Roman" w:hAnsi="Times New Roman" w:cs="Times New Roman"/>
                <w:sz w:val="28"/>
                <w:szCs w:val="28"/>
                <w:highlight w:val="yellow"/>
                <w:lang w:val="uk-UA"/>
              </w:rPr>
            </w:pPr>
            <w:r w:rsidRPr="00A42EAB">
              <w:rPr>
                <w:rFonts w:ascii="Times New Roman" w:hAnsi="Times New Roman" w:cs="Times New Roman"/>
                <w:sz w:val="28"/>
                <w:szCs w:val="28"/>
                <w:lang w:val="uk-UA"/>
              </w:rPr>
              <w:t>62,5</w:t>
            </w:r>
          </w:p>
        </w:tc>
      </w:tr>
      <w:tr w:rsidR="009549E6" w:rsidRPr="00EB649C" w14:paraId="2094F788" w14:textId="77777777" w:rsidTr="00310F54">
        <w:tc>
          <w:tcPr>
            <w:tcW w:w="1951" w:type="dxa"/>
          </w:tcPr>
          <w:p w14:paraId="6479D520" w14:textId="77777777" w:rsidR="009549E6" w:rsidRPr="00EB649C" w:rsidRDefault="009549E6" w:rsidP="00691402">
            <w:pPr>
              <w:jc w:val="both"/>
              <w:rPr>
                <w:rFonts w:ascii="Times New Roman" w:hAnsi="Times New Roman" w:cs="Times New Roman"/>
                <w:sz w:val="28"/>
                <w:szCs w:val="28"/>
                <w:lang w:val="uk-UA"/>
              </w:rPr>
            </w:pPr>
            <w:r>
              <w:rPr>
                <w:rFonts w:ascii="Times New Roman" w:hAnsi="Times New Roman" w:cs="Times New Roman"/>
                <w:sz w:val="28"/>
                <w:szCs w:val="28"/>
                <w:lang w:val="uk-UA"/>
              </w:rPr>
              <w:t>Дмитро Ю.</w:t>
            </w:r>
          </w:p>
        </w:tc>
        <w:tc>
          <w:tcPr>
            <w:tcW w:w="709" w:type="dxa"/>
          </w:tcPr>
          <w:p w14:paraId="30F21141"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518CC24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0060B91"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2F67120" w14:textId="77777777" w:rsidR="009549E6" w:rsidRPr="00EB649C" w:rsidRDefault="009549E6" w:rsidP="00691402">
            <w:pPr>
              <w:jc w:val="center"/>
              <w:rPr>
                <w:rFonts w:ascii="Times New Roman" w:hAnsi="Times New Roman" w:cs="Times New Roman"/>
                <w:sz w:val="28"/>
                <w:szCs w:val="28"/>
                <w:lang w:val="uk-UA"/>
              </w:rPr>
            </w:pPr>
            <w:r w:rsidRPr="00A2632E">
              <w:rPr>
                <w:rFonts w:ascii="Times New Roman" w:hAnsi="Times New Roman" w:cs="Times New Roman"/>
                <w:sz w:val="28"/>
                <w:szCs w:val="28"/>
                <w:lang w:val="uk-UA"/>
              </w:rPr>
              <w:t>–</w:t>
            </w:r>
          </w:p>
        </w:tc>
        <w:tc>
          <w:tcPr>
            <w:tcW w:w="708" w:type="dxa"/>
          </w:tcPr>
          <w:p w14:paraId="635E9BFC"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F92F7B3" w14:textId="77777777" w:rsidR="009549E6" w:rsidRPr="00EB649C" w:rsidRDefault="009549E6" w:rsidP="00691402">
            <w:pPr>
              <w:jc w:val="center"/>
              <w:rPr>
                <w:rFonts w:ascii="Times New Roman" w:hAnsi="Times New Roman" w:cs="Times New Roman"/>
                <w:sz w:val="28"/>
                <w:szCs w:val="28"/>
                <w:lang w:val="uk-UA"/>
              </w:rPr>
            </w:pPr>
            <w:r w:rsidRPr="00A2632E">
              <w:rPr>
                <w:rFonts w:ascii="Times New Roman" w:hAnsi="Times New Roman" w:cs="Times New Roman"/>
                <w:sz w:val="28"/>
                <w:szCs w:val="28"/>
                <w:lang w:val="uk-UA"/>
              </w:rPr>
              <w:t>–</w:t>
            </w:r>
          </w:p>
        </w:tc>
        <w:tc>
          <w:tcPr>
            <w:tcW w:w="567" w:type="dxa"/>
          </w:tcPr>
          <w:p w14:paraId="0435701D"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14:paraId="111AB319" w14:textId="58DC9F32" w:rsidR="009549E6" w:rsidRPr="00EB649C" w:rsidRDefault="005462F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48558027" w14:textId="3E3F457C" w:rsidR="009549E6" w:rsidRPr="00EB649C" w:rsidRDefault="005462F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549E6">
              <w:rPr>
                <w:rFonts w:ascii="Times New Roman" w:hAnsi="Times New Roman" w:cs="Times New Roman"/>
                <w:sz w:val="28"/>
                <w:szCs w:val="28"/>
                <w:lang w:val="uk-UA"/>
              </w:rPr>
              <w:t>/8</w:t>
            </w:r>
          </w:p>
        </w:tc>
        <w:tc>
          <w:tcPr>
            <w:tcW w:w="1383" w:type="dxa"/>
          </w:tcPr>
          <w:p w14:paraId="1322293E" w14:textId="7E09E212" w:rsidR="009549E6" w:rsidRPr="00C55A85" w:rsidRDefault="00A42EAB" w:rsidP="00691402">
            <w:pPr>
              <w:jc w:val="center"/>
              <w:rPr>
                <w:rFonts w:ascii="Times New Roman" w:hAnsi="Times New Roman" w:cs="Times New Roman"/>
                <w:sz w:val="28"/>
                <w:szCs w:val="28"/>
                <w:highlight w:val="yellow"/>
                <w:lang w:val="uk-UA"/>
              </w:rPr>
            </w:pPr>
            <w:r w:rsidRPr="00A42EAB">
              <w:rPr>
                <w:rFonts w:ascii="Times New Roman" w:hAnsi="Times New Roman" w:cs="Times New Roman"/>
                <w:sz w:val="28"/>
                <w:szCs w:val="28"/>
                <w:lang w:val="uk-UA"/>
              </w:rPr>
              <w:t>75</w:t>
            </w:r>
          </w:p>
        </w:tc>
      </w:tr>
      <w:tr w:rsidR="009549E6" w:rsidRPr="00EB649C" w14:paraId="080FD0BC" w14:textId="77777777" w:rsidTr="00310F54">
        <w:tc>
          <w:tcPr>
            <w:tcW w:w="1951" w:type="dxa"/>
          </w:tcPr>
          <w:p w14:paraId="0DE8E53D" w14:textId="77777777" w:rsidR="009549E6" w:rsidRPr="00EB649C" w:rsidRDefault="009549E6" w:rsidP="00691402">
            <w:pPr>
              <w:jc w:val="center"/>
              <w:rPr>
                <w:rFonts w:ascii="Times New Roman" w:hAnsi="Times New Roman" w:cs="Times New Roman"/>
                <w:sz w:val="28"/>
                <w:szCs w:val="28"/>
                <w:lang w:val="uk-UA"/>
              </w:rPr>
            </w:pPr>
            <w:r w:rsidRPr="00044B13">
              <w:rPr>
                <w:rFonts w:ascii="Times New Roman" w:hAnsi="Times New Roman" w:cs="Times New Roman"/>
                <w:sz w:val="28"/>
                <w:szCs w:val="28"/>
                <w:lang w:val="uk-UA"/>
              </w:rPr>
              <w:t>Загалом</w:t>
            </w:r>
          </w:p>
        </w:tc>
        <w:tc>
          <w:tcPr>
            <w:tcW w:w="709" w:type="dxa"/>
          </w:tcPr>
          <w:p w14:paraId="3AAF1DEB" w14:textId="179277E8"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9" w:type="dxa"/>
          </w:tcPr>
          <w:p w14:paraId="6B1B8228" w14:textId="690EAFD5"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67" w:type="dxa"/>
          </w:tcPr>
          <w:p w14:paraId="195D24CE" w14:textId="737C7330"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7" w:type="dxa"/>
          </w:tcPr>
          <w:p w14:paraId="2559B872" w14:textId="085BFF76"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 w:type="dxa"/>
          </w:tcPr>
          <w:p w14:paraId="7E05BD6F" w14:textId="4C6411A1"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67" w:type="dxa"/>
          </w:tcPr>
          <w:p w14:paraId="3D414B3A" w14:textId="36053D6F"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7" w:type="dxa"/>
          </w:tcPr>
          <w:p w14:paraId="0CEFCC4F" w14:textId="02128D0A"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 w:type="dxa"/>
          </w:tcPr>
          <w:p w14:paraId="667DBD2D" w14:textId="122D0C10" w:rsidR="009549E6" w:rsidRPr="00EB649C" w:rsidRDefault="00E664A3"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00CF5652" w14:textId="509621EB" w:rsidR="009549E6" w:rsidRPr="00EB649C" w:rsidRDefault="006F065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549E6">
              <w:rPr>
                <w:rFonts w:ascii="Times New Roman" w:hAnsi="Times New Roman" w:cs="Times New Roman"/>
                <w:sz w:val="28"/>
                <w:szCs w:val="28"/>
                <w:lang w:val="uk-UA"/>
              </w:rPr>
              <w:t>4/120</w:t>
            </w:r>
          </w:p>
        </w:tc>
        <w:tc>
          <w:tcPr>
            <w:tcW w:w="1383" w:type="dxa"/>
          </w:tcPr>
          <w:p w14:paraId="2D2F3BA4" w14:textId="36F9EA33" w:rsidR="009549E6" w:rsidRPr="00C55A85" w:rsidRDefault="00924E13" w:rsidP="00691402">
            <w:pPr>
              <w:jc w:val="center"/>
              <w:rPr>
                <w:rFonts w:ascii="Times New Roman" w:hAnsi="Times New Roman" w:cs="Times New Roman"/>
                <w:b/>
                <w:bCs/>
                <w:sz w:val="28"/>
                <w:szCs w:val="28"/>
                <w:highlight w:val="yellow"/>
                <w:lang w:val="uk-UA"/>
              </w:rPr>
            </w:pPr>
            <w:r w:rsidRPr="00924E13">
              <w:rPr>
                <w:rFonts w:ascii="Times New Roman" w:hAnsi="Times New Roman" w:cs="Times New Roman"/>
                <w:b/>
                <w:bCs/>
                <w:sz w:val="28"/>
                <w:szCs w:val="28"/>
                <w:lang w:val="uk-UA"/>
              </w:rPr>
              <w:t>53</w:t>
            </w:r>
          </w:p>
        </w:tc>
      </w:tr>
      <w:tr w:rsidR="009549E6" w:rsidRPr="00EB649C" w14:paraId="2F98C050" w14:textId="77777777" w:rsidTr="00310F54">
        <w:tc>
          <w:tcPr>
            <w:tcW w:w="1951" w:type="dxa"/>
          </w:tcPr>
          <w:p w14:paraId="61C76638" w14:textId="77777777" w:rsidR="009549E6" w:rsidRPr="00EB649C" w:rsidRDefault="009549E6" w:rsidP="00691402">
            <w:pPr>
              <w:jc w:val="both"/>
              <w:rPr>
                <w:rFonts w:ascii="Times New Roman" w:hAnsi="Times New Roman" w:cs="Times New Roman"/>
                <w:sz w:val="28"/>
                <w:szCs w:val="28"/>
                <w:lang w:val="uk-UA"/>
              </w:rPr>
            </w:pPr>
          </w:p>
        </w:tc>
        <w:tc>
          <w:tcPr>
            <w:tcW w:w="7620" w:type="dxa"/>
            <w:gridSpan w:val="10"/>
          </w:tcPr>
          <w:p w14:paraId="39A95117"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9549E6" w:rsidRPr="00EB649C" w14:paraId="522BD4B7" w14:textId="77777777" w:rsidTr="00310F54">
        <w:tc>
          <w:tcPr>
            <w:tcW w:w="1951" w:type="dxa"/>
          </w:tcPr>
          <w:p w14:paraId="1216988E" w14:textId="77777777" w:rsidR="009549E6" w:rsidRPr="00E61862" w:rsidRDefault="009549E6" w:rsidP="00691402">
            <w:pPr>
              <w:jc w:val="both"/>
              <w:rPr>
                <w:rFonts w:ascii="Times New Roman" w:hAnsi="Times New Roman" w:cs="Times New Roman"/>
                <w:sz w:val="28"/>
                <w:szCs w:val="28"/>
                <w:lang w:val="uk-UA"/>
              </w:rPr>
            </w:pPr>
            <w:r w:rsidRPr="00E61862">
              <w:rPr>
                <w:rFonts w:ascii="Times New Roman" w:hAnsi="Times New Roman" w:cs="Times New Roman"/>
                <w:sz w:val="28"/>
                <w:szCs w:val="28"/>
                <w:lang w:val="uk-UA"/>
              </w:rPr>
              <w:t>Анастасія А.</w:t>
            </w:r>
          </w:p>
        </w:tc>
        <w:tc>
          <w:tcPr>
            <w:tcW w:w="709" w:type="dxa"/>
          </w:tcPr>
          <w:p w14:paraId="07E72AC0" w14:textId="58F1BE16" w:rsidR="009549E6" w:rsidRPr="00E61862" w:rsidRDefault="00E61862" w:rsidP="00691402">
            <w:pPr>
              <w:jc w:val="center"/>
              <w:rPr>
                <w:rFonts w:ascii="Times New Roman" w:hAnsi="Times New Roman" w:cs="Times New Roman"/>
                <w:sz w:val="28"/>
                <w:szCs w:val="28"/>
                <w:lang w:val="uk-UA"/>
              </w:rPr>
            </w:pPr>
            <w:r w:rsidRPr="00E61862">
              <w:rPr>
                <w:rFonts w:ascii="Times New Roman" w:hAnsi="Times New Roman" w:cs="Times New Roman"/>
                <w:sz w:val="28"/>
                <w:szCs w:val="28"/>
                <w:lang w:val="uk-UA"/>
              </w:rPr>
              <w:t>1</w:t>
            </w:r>
          </w:p>
        </w:tc>
        <w:tc>
          <w:tcPr>
            <w:tcW w:w="709" w:type="dxa"/>
          </w:tcPr>
          <w:p w14:paraId="4A5FACD7" w14:textId="77777777" w:rsidR="009549E6" w:rsidRPr="00E61862" w:rsidRDefault="009549E6" w:rsidP="00691402">
            <w:pPr>
              <w:jc w:val="center"/>
              <w:rPr>
                <w:rFonts w:ascii="Times New Roman" w:hAnsi="Times New Roman" w:cs="Times New Roman"/>
                <w:sz w:val="28"/>
                <w:szCs w:val="28"/>
                <w:lang w:val="uk-UA"/>
              </w:rPr>
            </w:pPr>
            <w:r w:rsidRPr="00E61862">
              <w:rPr>
                <w:rFonts w:ascii="Times New Roman" w:hAnsi="Times New Roman" w:cs="Times New Roman"/>
                <w:sz w:val="28"/>
                <w:szCs w:val="28"/>
                <w:lang w:val="uk-UA"/>
              </w:rPr>
              <w:t>1</w:t>
            </w:r>
          </w:p>
        </w:tc>
        <w:tc>
          <w:tcPr>
            <w:tcW w:w="567" w:type="dxa"/>
          </w:tcPr>
          <w:p w14:paraId="53768A92" w14:textId="67379511" w:rsidR="009549E6" w:rsidRPr="00E61862" w:rsidRDefault="00E61862" w:rsidP="00691402">
            <w:pPr>
              <w:jc w:val="center"/>
              <w:rPr>
                <w:rFonts w:ascii="Times New Roman" w:hAnsi="Times New Roman" w:cs="Times New Roman"/>
                <w:sz w:val="28"/>
                <w:szCs w:val="28"/>
                <w:lang w:val="uk-UA"/>
              </w:rPr>
            </w:pPr>
            <w:r w:rsidRPr="00E61862">
              <w:rPr>
                <w:rFonts w:ascii="Times New Roman" w:hAnsi="Times New Roman" w:cs="Times New Roman"/>
                <w:sz w:val="28"/>
                <w:szCs w:val="28"/>
                <w:lang w:val="uk-UA"/>
              </w:rPr>
              <w:t>1</w:t>
            </w:r>
          </w:p>
        </w:tc>
        <w:tc>
          <w:tcPr>
            <w:tcW w:w="567" w:type="dxa"/>
          </w:tcPr>
          <w:p w14:paraId="05AEF469" w14:textId="77777777" w:rsidR="009549E6" w:rsidRPr="00E61862" w:rsidRDefault="009549E6" w:rsidP="00691402">
            <w:pPr>
              <w:jc w:val="center"/>
              <w:rPr>
                <w:rFonts w:ascii="Times New Roman" w:hAnsi="Times New Roman" w:cs="Times New Roman"/>
                <w:sz w:val="28"/>
                <w:szCs w:val="28"/>
                <w:lang w:val="uk-UA"/>
              </w:rPr>
            </w:pPr>
            <w:r w:rsidRPr="00E61862">
              <w:rPr>
                <w:rFonts w:ascii="Times New Roman" w:hAnsi="Times New Roman" w:cs="Times New Roman"/>
                <w:sz w:val="28"/>
                <w:szCs w:val="28"/>
                <w:lang w:val="uk-UA"/>
              </w:rPr>
              <w:t>–</w:t>
            </w:r>
          </w:p>
        </w:tc>
        <w:tc>
          <w:tcPr>
            <w:tcW w:w="708" w:type="dxa"/>
          </w:tcPr>
          <w:p w14:paraId="23E30CCE" w14:textId="77777777" w:rsidR="009549E6" w:rsidRPr="00E61862" w:rsidRDefault="009549E6" w:rsidP="00691402">
            <w:pPr>
              <w:jc w:val="center"/>
              <w:rPr>
                <w:rFonts w:ascii="Times New Roman" w:hAnsi="Times New Roman" w:cs="Times New Roman"/>
                <w:sz w:val="28"/>
                <w:szCs w:val="28"/>
                <w:lang w:val="uk-UA"/>
              </w:rPr>
            </w:pPr>
            <w:r w:rsidRPr="00E61862">
              <w:rPr>
                <w:rFonts w:ascii="Times New Roman" w:hAnsi="Times New Roman" w:cs="Times New Roman"/>
                <w:sz w:val="28"/>
                <w:szCs w:val="28"/>
                <w:lang w:val="uk-UA"/>
              </w:rPr>
              <w:t>1</w:t>
            </w:r>
          </w:p>
        </w:tc>
        <w:tc>
          <w:tcPr>
            <w:tcW w:w="567" w:type="dxa"/>
          </w:tcPr>
          <w:p w14:paraId="586EF833"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3434B3AA" w14:textId="77777777" w:rsidR="009549E6" w:rsidRPr="00EB649C" w:rsidRDefault="009549E6" w:rsidP="00691402">
            <w:pPr>
              <w:jc w:val="center"/>
              <w:rPr>
                <w:rFonts w:ascii="Times New Roman" w:hAnsi="Times New Roman" w:cs="Times New Roman"/>
                <w:sz w:val="28"/>
                <w:szCs w:val="28"/>
                <w:lang w:val="uk-UA"/>
              </w:rPr>
            </w:pPr>
            <w:r w:rsidRPr="009A4305">
              <w:rPr>
                <w:rFonts w:ascii="Times New Roman" w:hAnsi="Times New Roman" w:cs="Times New Roman"/>
                <w:sz w:val="28"/>
                <w:szCs w:val="28"/>
                <w:lang w:val="uk-UA"/>
              </w:rPr>
              <w:t>–</w:t>
            </w:r>
          </w:p>
        </w:tc>
        <w:tc>
          <w:tcPr>
            <w:tcW w:w="709" w:type="dxa"/>
          </w:tcPr>
          <w:p w14:paraId="64DD5340"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19CFBDEE" w14:textId="788269B5" w:rsidR="009549E6" w:rsidRPr="00EB649C" w:rsidRDefault="00E61862"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549E6">
              <w:rPr>
                <w:rFonts w:ascii="Times New Roman" w:hAnsi="Times New Roman" w:cs="Times New Roman"/>
                <w:sz w:val="28"/>
                <w:szCs w:val="28"/>
                <w:lang w:val="uk-UA"/>
              </w:rPr>
              <w:t>/8</w:t>
            </w:r>
          </w:p>
        </w:tc>
        <w:tc>
          <w:tcPr>
            <w:tcW w:w="1383" w:type="dxa"/>
          </w:tcPr>
          <w:p w14:paraId="51B61AB8" w14:textId="338185CA" w:rsidR="009549E6" w:rsidRPr="00E61862" w:rsidRDefault="00275660" w:rsidP="00691402">
            <w:pPr>
              <w:jc w:val="center"/>
              <w:rPr>
                <w:rFonts w:ascii="Times New Roman" w:hAnsi="Times New Roman" w:cs="Times New Roman"/>
                <w:sz w:val="28"/>
                <w:szCs w:val="28"/>
                <w:highlight w:val="yellow"/>
                <w:lang w:val="uk-UA"/>
              </w:rPr>
            </w:pPr>
            <w:r w:rsidRPr="00275660">
              <w:rPr>
                <w:rFonts w:ascii="Times New Roman" w:hAnsi="Times New Roman" w:cs="Times New Roman"/>
                <w:sz w:val="28"/>
                <w:szCs w:val="28"/>
                <w:lang w:val="uk-UA"/>
              </w:rPr>
              <w:t>75</w:t>
            </w:r>
          </w:p>
        </w:tc>
      </w:tr>
      <w:tr w:rsidR="009549E6" w:rsidRPr="00EB649C" w14:paraId="373FAB84" w14:textId="77777777" w:rsidTr="00310F54">
        <w:tc>
          <w:tcPr>
            <w:tcW w:w="1951" w:type="dxa"/>
          </w:tcPr>
          <w:p w14:paraId="768C6272" w14:textId="77777777" w:rsidR="009549E6" w:rsidRPr="00275660" w:rsidRDefault="009549E6" w:rsidP="00691402">
            <w:pPr>
              <w:jc w:val="both"/>
              <w:rPr>
                <w:rFonts w:ascii="Times New Roman" w:hAnsi="Times New Roman" w:cs="Times New Roman"/>
                <w:sz w:val="28"/>
                <w:szCs w:val="28"/>
                <w:lang w:val="uk-UA"/>
              </w:rPr>
            </w:pPr>
            <w:r w:rsidRPr="00275660">
              <w:rPr>
                <w:rFonts w:ascii="Times New Roman" w:hAnsi="Times New Roman" w:cs="Times New Roman"/>
                <w:sz w:val="28"/>
                <w:szCs w:val="28"/>
                <w:lang w:val="uk-UA"/>
              </w:rPr>
              <w:t>Дар’я Б.</w:t>
            </w:r>
          </w:p>
        </w:tc>
        <w:tc>
          <w:tcPr>
            <w:tcW w:w="709" w:type="dxa"/>
          </w:tcPr>
          <w:p w14:paraId="02A993D2" w14:textId="27A435C4" w:rsidR="009549E6" w:rsidRPr="00275660" w:rsidRDefault="00275660"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1</w:t>
            </w:r>
          </w:p>
        </w:tc>
        <w:tc>
          <w:tcPr>
            <w:tcW w:w="709" w:type="dxa"/>
          </w:tcPr>
          <w:p w14:paraId="3E98A20D" w14:textId="77777777" w:rsidR="009549E6" w:rsidRPr="00275660" w:rsidRDefault="009549E6"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1</w:t>
            </w:r>
          </w:p>
        </w:tc>
        <w:tc>
          <w:tcPr>
            <w:tcW w:w="567" w:type="dxa"/>
          </w:tcPr>
          <w:p w14:paraId="008DA080" w14:textId="77777777" w:rsidR="009549E6" w:rsidRPr="00275660" w:rsidRDefault="009549E6"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w:t>
            </w:r>
          </w:p>
        </w:tc>
        <w:tc>
          <w:tcPr>
            <w:tcW w:w="567" w:type="dxa"/>
          </w:tcPr>
          <w:p w14:paraId="5452F576" w14:textId="2040B3D5" w:rsidR="009549E6" w:rsidRPr="00275660" w:rsidRDefault="00275660"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1</w:t>
            </w:r>
          </w:p>
        </w:tc>
        <w:tc>
          <w:tcPr>
            <w:tcW w:w="708" w:type="dxa"/>
          </w:tcPr>
          <w:p w14:paraId="0D9F9B18" w14:textId="3DD613B7" w:rsidR="009549E6" w:rsidRPr="00275660" w:rsidRDefault="00275660"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1</w:t>
            </w:r>
          </w:p>
        </w:tc>
        <w:tc>
          <w:tcPr>
            <w:tcW w:w="567" w:type="dxa"/>
          </w:tcPr>
          <w:p w14:paraId="3F0DA3E3" w14:textId="77777777" w:rsidR="009549E6" w:rsidRPr="00275660" w:rsidRDefault="009549E6"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w:t>
            </w:r>
          </w:p>
        </w:tc>
        <w:tc>
          <w:tcPr>
            <w:tcW w:w="567" w:type="dxa"/>
          </w:tcPr>
          <w:p w14:paraId="09550FD6" w14:textId="77777777" w:rsidR="009549E6" w:rsidRPr="00275660" w:rsidRDefault="009549E6"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w:t>
            </w:r>
          </w:p>
        </w:tc>
        <w:tc>
          <w:tcPr>
            <w:tcW w:w="709" w:type="dxa"/>
          </w:tcPr>
          <w:p w14:paraId="1F4D4C73" w14:textId="781C644D" w:rsidR="009549E6" w:rsidRPr="00275660" w:rsidRDefault="00275660"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w:t>
            </w:r>
          </w:p>
        </w:tc>
        <w:tc>
          <w:tcPr>
            <w:tcW w:w="1134" w:type="dxa"/>
          </w:tcPr>
          <w:p w14:paraId="737AAB18" w14:textId="75D4EA78" w:rsidR="009549E6" w:rsidRPr="00275660" w:rsidRDefault="00275660"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4</w:t>
            </w:r>
            <w:r w:rsidR="009549E6" w:rsidRPr="00275660">
              <w:rPr>
                <w:rFonts w:ascii="Times New Roman" w:hAnsi="Times New Roman" w:cs="Times New Roman"/>
                <w:sz w:val="28"/>
                <w:szCs w:val="28"/>
                <w:lang w:val="uk-UA"/>
              </w:rPr>
              <w:t>/8</w:t>
            </w:r>
          </w:p>
        </w:tc>
        <w:tc>
          <w:tcPr>
            <w:tcW w:w="1383" w:type="dxa"/>
          </w:tcPr>
          <w:p w14:paraId="4402B752" w14:textId="230E1FC7" w:rsidR="009549E6" w:rsidRPr="00275660" w:rsidRDefault="00275660" w:rsidP="00691402">
            <w:pPr>
              <w:jc w:val="center"/>
              <w:rPr>
                <w:rFonts w:ascii="Times New Roman" w:hAnsi="Times New Roman" w:cs="Times New Roman"/>
                <w:sz w:val="28"/>
                <w:szCs w:val="28"/>
                <w:lang w:val="uk-UA"/>
              </w:rPr>
            </w:pPr>
            <w:r w:rsidRPr="00275660">
              <w:rPr>
                <w:rFonts w:ascii="Times New Roman" w:hAnsi="Times New Roman" w:cs="Times New Roman"/>
                <w:sz w:val="28"/>
                <w:szCs w:val="28"/>
                <w:lang w:val="uk-UA"/>
              </w:rPr>
              <w:t>50</w:t>
            </w:r>
          </w:p>
        </w:tc>
      </w:tr>
      <w:tr w:rsidR="009549E6" w:rsidRPr="00EB649C" w14:paraId="02899574" w14:textId="77777777" w:rsidTr="00310F54">
        <w:tc>
          <w:tcPr>
            <w:tcW w:w="1951" w:type="dxa"/>
          </w:tcPr>
          <w:p w14:paraId="20A3C1EB" w14:textId="77777777" w:rsidR="009549E6" w:rsidRPr="005C1918" w:rsidRDefault="009549E6" w:rsidP="00691402">
            <w:pPr>
              <w:jc w:val="both"/>
              <w:rPr>
                <w:rFonts w:ascii="Times New Roman" w:hAnsi="Times New Roman" w:cs="Times New Roman"/>
                <w:sz w:val="28"/>
                <w:szCs w:val="28"/>
                <w:lang w:val="uk-UA"/>
              </w:rPr>
            </w:pPr>
            <w:r w:rsidRPr="005C1918">
              <w:rPr>
                <w:rFonts w:ascii="Times New Roman" w:hAnsi="Times New Roman" w:cs="Times New Roman"/>
                <w:sz w:val="28"/>
                <w:szCs w:val="28"/>
                <w:lang w:val="uk-UA"/>
              </w:rPr>
              <w:t>Аліса В.</w:t>
            </w:r>
          </w:p>
        </w:tc>
        <w:tc>
          <w:tcPr>
            <w:tcW w:w="709" w:type="dxa"/>
          </w:tcPr>
          <w:p w14:paraId="45531B7A" w14:textId="5C27C134" w:rsidR="009549E6" w:rsidRPr="005C1918" w:rsidRDefault="005C1918"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1</w:t>
            </w:r>
          </w:p>
        </w:tc>
        <w:tc>
          <w:tcPr>
            <w:tcW w:w="709" w:type="dxa"/>
          </w:tcPr>
          <w:p w14:paraId="2051FF9F" w14:textId="77777777" w:rsidR="009549E6" w:rsidRPr="005C1918" w:rsidRDefault="009549E6"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1</w:t>
            </w:r>
          </w:p>
        </w:tc>
        <w:tc>
          <w:tcPr>
            <w:tcW w:w="567" w:type="dxa"/>
          </w:tcPr>
          <w:p w14:paraId="04C84A9C" w14:textId="36970A64" w:rsidR="009549E6" w:rsidRPr="005C1918" w:rsidRDefault="005C1918"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1</w:t>
            </w:r>
          </w:p>
        </w:tc>
        <w:tc>
          <w:tcPr>
            <w:tcW w:w="567" w:type="dxa"/>
          </w:tcPr>
          <w:p w14:paraId="12E2FFF7" w14:textId="77777777" w:rsidR="009549E6" w:rsidRPr="005C1918" w:rsidRDefault="009549E6"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1</w:t>
            </w:r>
          </w:p>
        </w:tc>
        <w:tc>
          <w:tcPr>
            <w:tcW w:w="708" w:type="dxa"/>
          </w:tcPr>
          <w:p w14:paraId="29827089" w14:textId="77777777" w:rsidR="009549E6" w:rsidRPr="005C1918" w:rsidRDefault="009549E6"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w:t>
            </w:r>
          </w:p>
        </w:tc>
        <w:tc>
          <w:tcPr>
            <w:tcW w:w="567" w:type="dxa"/>
          </w:tcPr>
          <w:p w14:paraId="0C240E64" w14:textId="77777777" w:rsidR="009549E6" w:rsidRPr="005C1918" w:rsidRDefault="009549E6"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1</w:t>
            </w:r>
          </w:p>
        </w:tc>
        <w:tc>
          <w:tcPr>
            <w:tcW w:w="567" w:type="dxa"/>
          </w:tcPr>
          <w:p w14:paraId="5E48C4E7" w14:textId="6812BC24" w:rsidR="009549E6" w:rsidRPr="005C1918" w:rsidRDefault="005C1918"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1</w:t>
            </w:r>
          </w:p>
        </w:tc>
        <w:tc>
          <w:tcPr>
            <w:tcW w:w="709" w:type="dxa"/>
          </w:tcPr>
          <w:p w14:paraId="28B6C310" w14:textId="77777777" w:rsidR="009549E6" w:rsidRPr="005C1918" w:rsidRDefault="009549E6"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1</w:t>
            </w:r>
          </w:p>
        </w:tc>
        <w:tc>
          <w:tcPr>
            <w:tcW w:w="1134" w:type="dxa"/>
          </w:tcPr>
          <w:p w14:paraId="0665FAEF" w14:textId="771898EF" w:rsidR="009549E6" w:rsidRPr="005C1918" w:rsidRDefault="005C1918"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7</w:t>
            </w:r>
            <w:r w:rsidR="009549E6" w:rsidRPr="005C1918">
              <w:rPr>
                <w:rFonts w:ascii="Times New Roman" w:hAnsi="Times New Roman" w:cs="Times New Roman"/>
                <w:sz w:val="28"/>
                <w:szCs w:val="28"/>
                <w:lang w:val="uk-UA"/>
              </w:rPr>
              <w:t>/8</w:t>
            </w:r>
          </w:p>
        </w:tc>
        <w:tc>
          <w:tcPr>
            <w:tcW w:w="1383" w:type="dxa"/>
          </w:tcPr>
          <w:p w14:paraId="11584632" w14:textId="3C03EF19" w:rsidR="009549E6" w:rsidRPr="005C1918" w:rsidRDefault="005C1918" w:rsidP="00691402">
            <w:pPr>
              <w:jc w:val="center"/>
              <w:rPr>
                <w:rFonts w:ascii="Times New Roman" w:hAnsi="Times New Roman" w:cs="Times New Roman"/>
                <w:sz w:val="28"/>
                <w:szCs w:val="28"/>
                <w:lang w:val="uk-UA"/>
              </w:rPr>
            </w:pPr>
            <w:r w:rsidRPr="005C1918">
              <w:rPr>
                <w:rFonts w:ascii="Times New Roman" w:hAnsi="Times New Roman" w:cs="Times New Roman"/>
                <w:sz w:val="28"/>
                <w:szCs w:val="28"/>
                <w:lang w:val="uk-UA"/>
              </w:rPr>
              <w:t>87,5</w:t>
            </w:r>
          </w:p>
        </w:tc>
      </w:tr>
      <w:tr w:rsidR="009549E6" w:rsidRPr="00EB649C" w14:paraId="708361FE" w14:textId="77777777" w:rsidTr="00310F54">
        <w:tc>
          <w:tcPr>
            <w:tcW w:w="1951" w:type="dxa"/>
          </w:tcPr>
          <w:p w14:paraId="733739D6" w14:textId="77777777" w:rsidR="009549E6" w:rsidRPr="00D65C46" w:rsidRDefault="009549E6" w:rsidP="00691402">
            <w:pPr>
              <w:jc w:val="both"/>
              <w:rPr>
                <w:rFonts w:ascii="Times New Roman" w:hAnsi="Times New Roman" w:cs="Times New Roman"/>
                <w:sz w:val="28"/>
                <w:szCs w:val="28"/>
                <w:lang w:val="uk-UA"/>
              </w:rPr>
            </w:pPr>
            <w:r w:rsidRPr="00D65C46">
              <w:rPr>
                <w:rFonts w:ascii="Times New Roman" w:hAnsi="Times New Roman" w:cs="Times New Roman"/>
                <w:sz w:val="28"/>
                <w:szCs w:val="28"/>
                <w:lang w:val="uk-UA"/>
              </w:rPr>
              <w:t>Анна К.</w:t>
            </w:r>
          </w:p>
        </w:tc>
        <w:tc>
          <w:tcPr>
            <w:tcW w:w="709" w:type="dxa"/>
          </w:tcPr>
          <w:p w14:paraId="28B2B783" w14:textId="77777777" w:rsidR="009549E6" w:rsidRPr="00D65C46" w:rsidRDefault="009549E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1</w:t>
            </w:r>
          </w:p>
        </w:tc>
        <w:tc>
          <w:tcPr>
            <w:tcW w:w="709" w:type="dxa"/>
          </w:tcPr>
          <w:p w14:paraId="6B36F53A" w14:textId="0AFA7DFC" w:rsidR="009549E6" w:rsidRPr="00D65C46" w:rsidRDefault="00D65C4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1</w:t>
            </w:r>
          </w:p>
        </w:tc>
        <w:tc>
          <w:tcPr>
            <w:tcW w:w="567" w:type="dxa"/>
          </w:tcPr>
          <w:p w14:paraId="366AADB4" w14:textId="77777777" w:rsidR="009549E6" w:rsidRPr="00D65C46" w:rsidRDefault="009549E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w:t>
            </w:r>
          </w:p>
        </w:tc>
        <w:tc>
          <w:tcPr>
            <w:tcW w:w="567" w:type="dxa"/>
          </w:tcPr>
          <w:p w14:paraId="3596A124" w14:textId="77777777" w:rsidR="009549E6" w:rsidRPr="00D65C46" w:rsidRDefault="009549E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1</w:t>
            </w:r>
          </w:p>
        </w:tc>
        <w:tc>
          <w:tcPr>
            <w:tcW w:w="708" w:type="dxa"/>
          </w:tcPr>
          <w:p w14:paraId="6EB0B83E" w14:textId="77777777" w:rsidR="009549E6" w:rsidRPr="00D65C46" w:rsidRDefault="009549E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1</w:t>
            </w:r>
          </w:p>
        </w:tc>
        <w:tc>
          <w:tcPr>
            <w:tcW w:w="567" w:type="dxa"/>
          </w:tcPr>
          <w:p w14:paraId="0C991E62" w14:textId="77777777" w:rsidR="009549E6" w:rsidRPr="00D65C46" w:rsidRDefault="009549E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1</w:t>
            </w:r>
          </w:p>
        </w:tc>
        <w:tc>
          <w:tcPr>
            <w:tcW w:w="567" w:type="dxa"/>
          </w:tcPr>
          <w:p w14:paraId="692F52D1" w14:textId="488988CB" w:rsidR="009549E6" w:rsidRPr="00D65C46" w:rsidRDefault="00D65C4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1</w:t>
            </w:r>
          </w:p>
        </w:tc>
        <w:tc>
          <w:tcPr>
            <w:tcW w:w="709" w:type="dxa"/>
          </w:tcPr>
          <w:p w14:paraId="57890520" w14:textId="77777777" w:rsidR="009549E6" w:rsidRPr="00D65C46" w:rsidRDefault="009549E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1</w:t>
            </w:r>
          </w:p>
        </w:tc>
        <w:tc>
          <w:tcPr>
            <w:tcW w:w="1134" w:type="dxa"/>
          </w:tcPr>
          <w:p w14:paraId="3E96775D" w14:textId="5BD64127" w:rsidR="009549E6" w:rsidRPr="00D65C46" w:rsidRDefault="00D65C4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7</w:t>
            </w:r>
            <w:r w:rsidR="009549E6" w:rsidRPr="00D65C46">
              <w:rPr>
                <w:rFonts w:ascii="Times New Roman" w:hAnsi="Times New Roman" w:cs="Times New Roman"/>
                <w:sz w:val="28"/>
                <w:szCs w:val="28"/>
                <w:lang w:val="uk-UA"/>
              </w:rPr>
              <w:t>/8</w:t>
            </w:r>
          </w:p>
        </w:tc>
        <w:tc>
          <w:tcPr>
            <w:tcW w:w="1383" w:type="dxa"/>
          </w:tcPr>
          <w:p w14:paraId="2D6E035A" w14:textId="30420126" w:rsidR="009549E6" w:rsidRPr="00D65C46" w:rsidRDefault="00D65C46" w:rsidP="00691402">
            <w:pPr>
              <w:jc w:val="center"/>
              <w:rPr>
                <w:rFonts w:ascii="Times New Roman" w:hAnsi="Times New Roman" w:cs="Times New Roman"/>
                <w:sz w:val="28"/>
                <w:szCs w:val="28"/>
                <w:lang w:val="uk-UA"/>
              </w:rPr>
            </w:pPr>
            <w:r w:rsidRPr="00D65C46">
              <w:rPr>
                <w:rFonts w:ascii="Times New Roman" w:hAnsi="Times New Roman" w:cs="Times New Roman"/>
                <w:sz w:val="28"/>
                <w:szCs w:val="28"/>
                <w:lang w:val="uk-UA"/>
              </w:rPr>
              <w:t>87,5</w:t>
            </w:r>
          </w:p>
        </w:tc>
      </w:tr>
      <w:tr w:rsidR="009549E6" w:rsidRPr="00EB649C" w14:paraId="11A7647B" w14:textId="77777777" w:rsidTr="00310F54">
        <w:tc>
          <w:tcPr>
            <w:tcW w:w="1951" w:type="dxa"/>
          </w:tcPr>
          <w:p w14:paraId="7B53465B" w14:textId="77777777" w:rsidR="009549E6" w:rsidRPr="00385E81" w:rsidRDefault="009549E6" w:rsidP="00691402">
            <w:pPr>
              <w:jc w:val="both"/>
              <w:rPr>
                <w:rFonts w:ascii="Times New Roman" w:hAnsi="Times New Roman" w:cs="Times New Roman"/>
                <w:sz w:val="28"/>
                <w:szCs w:val="28"/>
                <w:lang w:val="uk-UA"/>
              </w:rPr>
            </w:pPr>
            <w:r w:rsidRPr="00385E81">
              <w:rPr>
                <w:rFonts w:ascii="Times New Roman" w:hAnsi="Times New Roman" w:cs="Times New Roman"/>
                <w:sz w:val="28"/>
                <w:szCs w:val="28"/>
                <w:lang w:val="uk-UA"/>
              </w:rPr>
              <w:t>Станіслава М.</w:t>
            </w:r>
          </w:p>
        </w:tc>
        <w:tc>
          <w:tcPr>
            <w:tcW w:w="709" w:type="dxa"/>
          </w:tcPr>
          <w:p w14:paraId="44BEFF47" w14:textId="61FF50CD" w:rsidR="009549E6" w:rsidRPr="00385E81" w:rsidRDefault="00385E81"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1</w:t>
            </w:r>
          </w:p>
        </w:tc>
        <w:tc>
          <w:tcPr>
            <w:tcW w:w="709" w:type="dxa"/>
          </w:tcPr>
          <w:p w14:paraId="6E54281F" w14:textId="77777777" w:rsidR="009549E6" w:rsidRPr="00385E81" w:rsidRDefault="009549E6"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1</w:t>
            </w:r>
          </w:p>
        </w:tc>
        <w:tc>
          <w:tcPr>
            <w:tcW w:w="567" w:type="dxa"/>
          </w:tcPr>
          <w:p w14:paraId="2D942B98" w14:textId="77777777" w:rsidR="009549E6" w:rsidRPr="00385E81" w:rsidRDefault="009549E6"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w:t>
            </w:r>
          </w:p>
        </w:tc>
        <w:tc>
          <w:tcPr>
            <w:tcW w:w="567" w:type="dxa"/>
          </w:tcPr>
          <w:p w14:paraId="28592349" w14:textId="77777777" w:rsidR="009549E6" w:rsidRPr="00385E81" w:rsidRDefault="009549E6"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w:t>
            </w:r>
          </w:p>
        </w:tc>
        <w:tc>
          <w:tcPr>
            <w:tcW w:w="708" w:type="dxa"/>
          </w:tcPr>
          <w:p w14:paraId="7EAB82C7" w14:textId="77777777" w:rsidR="009549E6" w:rsidRPr="00385E81" w:rsidRDefault="009549E6"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1</w:t>
            </w:r>
          </w:p>
        </w:tc>
        <w:tc>
          <w:tcPr>
            <w:tcW w:w="567" w:type="dxa"/>
          </w:tcPr>
          <w:p w14:paraId="14C515A4" w14:textId="77777777" w:rsidR="009549E6" w:rsidRPr="00385E81" w:rsidRDefault="009549E6"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1</w:t>
            </w:r>
          </w:p>
        </w:tc>
        <w:tc>
          <w:tcPr>
            <w:tcW w:w="567" w:type="dxa"/>
          </w:tcPr>
          <w:p w14:paraId="67DBE61B" w14:textId="77777777" w:rsidR="009549E6" w:rsidRPr="00385E81" w:rsidRDefault="009549E6"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w:t>
            </w:r>
          </w:p>
        </w:tc>
        <w:tc>
          <w:tcPr>
            <w:tcW w:w="709" w:type="dxa"/>
          </w:tcPr>
          <w:p w14:paraId="7A17761E" w14:textId="15A234C0" w:rsidR="009549E6" w:rsidRPr="00385E81" w:rsidRDefault="00385E81"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1</w:t>
            </w:r>
          </w:p>
        </w:tc>
        <w:tc>
          <w:tcPr>
            <w:tcW w:w="1134" w:type="dxa"/>
          </w:tcPr>
          <w:p w14:paraId="711B54B5" w14:textId="28BBD8AD" w:rsidR="009549E6" w:rsidRPr="00385E81" w:rsidRDefault="00385E81"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5</w:t>
            </w:r>
            <w:r w:rsidR="009549E6" w:rsidRPr="00385E81">
              <w:rPr>
                <w:rFonts w:ascii="Times New Roman" w:hAnsi="Times New Roman" w:cs="Times New Roman"/>
                <w:sz w:val="28"/>
                <w:szCs w:val="28"/>
                <w:lang w:val="uk-UA"/>
              </w:rPr>
              <w:t>/8</w:t>
            </w:r>
          </w:p>
        </w:tc>
        <w:tc>
          <w:tcPr>
            <w:tcW w:w="1383" w:type="dxa"/>
          </w:tcPr>
          <w:p w14:paraId="408D8EAD" w14:textId="23B95F73" w:rsidR="009549E6" w:rsidRPr="00385E81" w:rsidRDefault="00385E81" w:rsidP="00691402">
            <w:pPr>
              <w:jc w:val="center"/>
              <w:rPr>
                <w:rFonts w:ascii="Times New Roman" w:hAnsi="Times New Roman" w:cs="Times New Roman"/>
                <w:sz w:val="28"/>
                <w:szCs w:val="28"/>
                <w:lang w:val="uk-UA"/>
              </w:rPr>
            </w:pPr>
            <w:r w:rsidRPr="00385E81">
              <w:rPr>
                <w:rFonts w:ascii="Times New Roman" w:hAnsi="Times New Roman" w:cs="Times New Roman"/>
                <w:sz w:val="28"/>
                <w:szCs w:val="28"/>
                <w:lang w:val="uk-UA"/>
              </w:rPr>
              <w:t>62,5</w:t>
            </w:r>
          </w:p>
        </w:tc>
      </w:tr>
      <w:tr w:rsidR="009549E6" w:rsidRPr="00EB649C" w14:paraId="0589A852" w14:textId="77777777" w:rsidTr="00310F54">
        <w:tc>
          <w:tcPr>
            <w:tcW w:w="1951" w:type="dxa"/>
          </w:tcPr>
          <w:p w14:paraId="5DC69028" w14:textId="77777777" w:rsidR="009549E6" w:rsidRPr="00AA5F64" w:rsidRDefault="009549E6" w:rsidP="00691402">
            <w:pPr>
              <w:jc w:val="both"/>
              <w:rPr>
                <w:rFonts w:ascii="Times New Roman" w:hAnsi="Times New Roman" w:cs="Times New Roman"/>
                <w:sz w:val="28"/>
                <w:szCs w:val="28"/>
                <w:lang w:val="uk-UA"/>
              </w:rPr>
            </w:pPr>
            <w:r w:rsidRPr="00AA5F64">
              <w:rPr>
                <w:rFonts w:ascii="Times New Roman" w:hAnsi="Times New Roman" w:cs="Times New Roman"/>
                <w:sz w:val="28"/>
                <w:szCs w:val="28"/>
                <w:lang w:val="uk-UA"/>
              </w:rPr>
              <w:t>Валентина М.</w:t>
            </w:r>
          </w:p>
        </w:tc>
        <w:tc>
          <w:tcPr>
            <w:tcW w:w="709" w:type="dxa"/>
          </w:tcPr>
          <w:p w14:paraId="259547B1" w14:textId="77777777" w:rsidR="009549E6" w:rsidRPr="00AA5F64" w:rsidRDefault="009549E6"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1</w:t>
            </w:r>
          </w:p>
        </w:tc>
        <w:tc>
          <w:tcPr>
            <w:tcW w:w="709" w:type="dxa"/>
          </w:tcPr>
          <w:p w14:paraId="6AEC2020" w14:textId="3EFF6CA4" w:rsidR="009549E6" w:rsidRPr="00AA5F64" w:rsidRDefault="00AA5F64"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1</w:t>
            </w:r>
          </w:p>
        </w:tc>
        <w:tc>
          <w:tcPr>
            <w:tcW w:w="567" w:type="dxa"/>
          </w:tcPr>
          <w:p w14:paraId="7F9948C2" w14:textId="77777777" w:rsidR="009549E6" w:rsidRPr="00AA5F64" w:rsidRDefault="009549E6"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1</w:t>
            </w:r>
          </w:p>
        </w:tc>
        <w:tc>
          <w:tcPr>
            <w:tcW w:w="567" w:type="dxa"/>
          </w:tcPr>
          <w:p w14:paraId="3689324A" w14:textId="77777777" w:rsidR="009549E6" w:rsidRPr="00AA5F64" w:rsidRDefault="009549E6"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w:t>
            </w:r>
          </w:p>
        </w:tc>
        <w:tc>
          <w:tcPr>
            <w:tcW w:w="708" w:type="dxa"/>
          </w:tcPr>
          <w:p w14:paraId="485B0571" w14:textId="77777777" w:rsidR="009549E6" w:rsidRPr="00AA5F64" w:rsidRDefault="009549E6"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1</w:t>
            </w:r>
          </w:p>
        </w:tc>
        <w:tc>
          <w:tcPr>
            <w:tcW w:w="567" w:type="dxa"/>
          </w:tcPr>
          <w:p w14:paraId="66ECA19B" w14:textId="77777777" w:rsidR="009549E6" w:rsidRPr="00AA5F64" w:rsidRDefault="009549E6"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w:t>
            </w:r>
          </w:p>
        </w:tc>
        <w:tc>
          <w:tcPr>
            <w:tcW w:w="567" w:type="dxa"/>
          </w:tcPr>
          <w:p w14:paraId="1F00A42F" w14:textId="77777777" w:rsidR="009549E6" w:rsidRPr="00AA5F64" w:rsidRDefault="009549E6"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1</w:t>
            </w:r>
          </w:p>
        </w:tc>
        <w:tc>
          <w:tcPr>
            <w:tcW w:w="709" w:type="dxa"/>
          </w:tcPr>
          <w:p w14:paraId="76A74FA0" w14:textId="23E8F702" w:rsidR="009549E6" w:rsidRPr="00AA5F64" w:rsidRDefault="00AA5F64"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1</w:t>
            </w:r>
          </w:p>
        </w:tc>
        <w:tc>
          <w:tcPr>
            <w:tcW w:w="1134" w:type="dxa"/>
          </w:tcPr>
          <w:p w14:paraId="0BA6A1F1" w14:textId="5B3CD012" w:rsidR="009549E6" w:rsidRPr="00AA5F64" w:rsidRDefault="00AA5F64"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6</w:t>
            </w:r>
            <w:r w:rsidR="009549E6" w:rsidRPr="00AA5F64">
              <w:rPr>
                <w:rFonts w:ascii="Times New Roman" w:hAnsi="Times New Roman" w:cs="Times New Roman"/>
                <w:sz w:val="28"/>
                <w:szCs w:val="28"/>
                <w:lang w:val="uk-UA"/>
              </w:rPr>
              <w:t>/8</w:t>
            </w:r>
          </w:p>
        </w:tc>
        <w:tc>
          <w:tcPr>
            <w:tcW w:w="1383" w:type="dxa"/>
          </w:tcPr>
          <w:p w14:paraId="129F54EC" w14:textId="109A0DE4" w:rsidR="009549E6" w:rsidRPr="00AA5F64" w:rsidRDefault="00AA5F64" w:rsidP="00691402">
            <w:pPr>
              <w:jc w:val="center"/>
              <w:rPr>
                <w:rFonts w:ascii="Times New Roman" w:hAnsi="Times New Roman" w:cs="Times New Roman"/>
                <w:sz w:val="28"/>
                <w:szCs w:val="28"/>
                <w:lang w:val="uk-UA"/>
              </w:rPr>
            </w:pPr>
            <w:r w:rsidRPr="00AA5F64">
              <w:rPr>
                <w:rFonts w:ascii="Times New Roman" w:hAnsi="Times New Roman" w:cs="Times New Roman"/>
                <w:sz w:val="28"/>
                <w:szCs w:val="28"/>
                <w:lang w:val="uk-UA"/>
              </w:rPr>
              <w:t>75</w:t>
            </w:r>
          </w:p>
        </w:tc>
      </w:tr>
      <w:tr w:rsidR="009549E6" w:rsidRPr="00EB649C" w14:paraId="69B04F4A" w14:textId="77777777" w:rsidTr="00310F54">
        <w:tc>
          <w:tcPr>
            <w:tcW w:w="1951" w:type="dxa"/>
          </w:tcPr>
          <w:p w14:paraId="0D0B0950" w14:textId="77777777" w:rsidR="009549E6" w:rsidRPr="00F832D9" w:rsidRDefault="009549E6" w:rsidP="00691402">
            <w:pPr>
              <w:jc w:val="both"/>
              <w:rPr>
                <w:rFonts w:ascii="Times New Roman" w:hAnsi="Times New Roman" w:cs="Times New Roman"/>
                <w:sz w:val="28"/>
                <w:szCs w:val="28"/>
                <w:lang w:val="uk-UA"/>
              </w:rPr>
            </w:pPr>
            <w:r w:rsidRPr="00F832D9">
              <w:rPr>
                <w:rFonts w:ascii="Times New Roman" w:hAnsi="Times New Roman" w:cs="Times New Roman"/>
                <w:sz w:val="28"/>
                <w:szCs w:val="28"/>
                <w:lang w:val="uk-UA"/>
              </w:rPr>
              <w:t>Андрій К.</w:t>
            </w:r>
          </w:p>
        </w:tc>
        <w:tc>
          <w:tcPr>
            <w:tcW w:w="709" w:type="dxa"/>
          </w:tcPr>
          <w:p w14:paraId="7B710C63" w14:textId="060DBF9B" w:rsidR="009549E6" w:rsidRPr="00F832D9" w:rsidRDefault="00F832D9" w:rsidP="00691402">
            <w:pPr>
              <w:jc w:val="center"/>
              <w:rPr>
                <w:rFonts w:ascii="Times New Roman" w:hAnsi="Times New Roman" w:cs="Times New Roman"/>
                <w:sz w:val="28"/>
                <w:szCs w:val="28"/>
                <w:lang w:val="uk-UA"/>
              </w:rPr>
            </w:pPr>
            <w:r w:rsidRPr="00F832D9">
              <w:rPr>
                <w:rFonts w:ascii="Times New Roman" w:hAnsi="Times New Roman" w:cs="Times New Roman"/>
                <w:sz w:val="28"/>
                <w:szCs w:val="28"/>
                <w:lang w:val="uk-UA"/>
              </w:rPr>
              <w:t>1</w:t>
            </w:r>
          </w:p>
        </w:tc>
        <w:tc>
          <w:tcPr>
            <w:tcW w:w="709" w:type="dxa"/>
          </w:tcPr>
          <w:p w14:paraId="3AF5395C" w14:textId="77777777" w:rsidR="009549E6" w:rsidRPr="00F832D9" w:rsidRDefault="009549E6" w:rsidP="00691402">
            <w:pPr>
              <w:jc w:val="center"/>
              <w:rPr>
                <w:rFonts w:ascii="Times New Roman" w:hAnsi="Times New Roman" w:cs="Times New Roman"/>
                <w:sz w:val="28"/>
                <w:szCs w:val="28"/>
                <w:lang w:val="uk-UA"/>
              </w:rPr>
            </w:pPr>
            <w:r w:rsidRPr="00F832D9">
              <w:rPr>
                <w:rFonts w:ascii="Times New Roman" w:hAnsi="Times New Roman" w:cs="Times New Roman"/>
                <w:sz w:val="28"/>
                <w:szCs w:val="28"/>
                <w:lang w:val="uk-UA"/>
              </w:rPr>
              <w:t>1</w:t>
            </w:r>
          </w:p>
        </w:tc>
        <w:tc>
          <w:tcPr>
            <w:tcW w:w="567" w:type="dxa"/>
          </w:tcPr>
          <w:p w14:paraId="6CA660F3" w14:textId="77777777" w:rsidR="009549E6" w:rsidRPr="00F832D9" w:rsidRDefault="009549E6" w:rsidP="00691402">
            <w:pPr>
              <w:jc w:val="center"/>
              <w:rPr>
                <w:rFonts w:ascii="Times New Roman" w:hAnsi="Times New Roman" w:cs="Times New Roman"/>
                <w:sz w:val="28"/>
                <w:szCs w:val="28"/>
                <w:lang w:val="uk-UA"/>
              </w:rPr>
            </w:pPr>
            <w:r w:rsidRPr="00F832D9">
              <w:rPr>
                <w:rFonts w:ascii="Times New Roman" w:hAnsi="Times New Roman" w:cs="Times New Roman"/>
                <w:sz w:val="28"/>
                <w:szCs w:val="28"/>
                <w:lang w:val="uk-UA"/>
              </w:rPr>
              <w:t>1</w:t>
            </w:r>
          </w:p>
        </w:tc>
        <w:tc>
          <w:tcPr>
            <w:tcW w:w="567" w:type="dxa"/>
          </w:tcPr>
          <w:p w14:paraId="45E24503" w14:textId="77777777" w:rsidR="009549E6" w:rsidRPr="00F832D9" w:rsidRDefault="009549E6" w:rsidP="00691402">
            <w:pPr>
              <w:jc w:val="center"/>
              <w:rPr>
                <w:rFonts w:ascii="Times New Roman" w:hAnsi="Times New Roman" w:cs="Times New Roman"/>
                <w:sz w:val="28"/>
                <w:szCs w:val="28"/>
                <w:lang w:val="uk-UA"/>
              </w:rPr>
            </w:pPr>
            <w:r w:rsidRPr="00F832D9">
              <w:rPr>
                <w:rFonts w:ascii="Times New Roman" w:hAnsi="Times New Roman" w:cs="Times New Roman"/>
                <w:sz w:val="28"/>
                <w:szCs w:val="28"/>
                <w:lang w:val="uk-UA"/>
              </w:rPr>
              <w:t>1</w:t>
            </w:r>
          </w:p>
        </w:tc>
        <w:tc>
          <w:tcPr>
            <w:tcW w:w="708" w:type="dxa"/>
          </w:tcPr>
          <w:p w14:paraId="147E4BF3" w14:textId="35F46C84" w:rsidR="009549E6" w:rsidRPr="00F832D9" w:rsidRDefault="00F832D9" w:rsidP="00691402">
            <w:pPr>
              <w:jc w:val="center"/>
              <w:rPr>
                <w:rFonts w:ascii="Times New Roman" w:hAnsi="Times New Roman" w:cs="Times New Roman"/>
                <w:sz w:val="28"/>
                <w:szCs w:val="28"/>
                <w:lang w:val="uk-UA"/>
              </w:rPr>
            </w:pPr>
            <w:r w:rsidRPr="00F832D9">
              <w:rPr>
                <w:rFonts w:ascii="Times New Roman" w:hAnsi="Times New Roman" w:cs="Times New Roman"/>
                <w:sz w:val="28"/>
                <w:szCs w:val="28"/>
                <w:lang w:val="uk-UA"/>
              </w:rPr>
              <w:t>1</w:t>
            </w:r>
          </w:p>
        </w:tc>
        <w:tc>
          <w:tcPr>
            <w:tcW w:w="567" w:type="dxa"/>
          </w:tcPr>
          <w:p w14:paraId="4C34642C" w14:textId="77777777" w:rsidR="009549E6" w:rsidRPr="00F832D9" w:rsidRDefault="009549E6" w:rsidP="00691402">
            <w:pPr>
              <w:jc w:val="center"/>
              <w:rPr>
                <w:rFonts w:ascii="Times New Roman" w:hAnsi="Times New Roman" w:cs="Times New Roman"/>
                <w:sz w:val="28"/>
                <w:szCs w:val="28"/>
                <w:lang w:val="uk-UA"/>
              </w:rPr>
            </w:pPr>
            <w:r w:rsidRPr="00F832D9">
              <w:rPr>
                <w:rFonts w:ascii="Times New Roman" w:hAnsi="Times New Roman" w:cs="Times New Roman"/>
                <w:sz w:val="28"/>
                <w:szCs w:val="28"/>
                <w:lang w:val="uk-UA"/>
              </w:rPr>
              <w:t>1</w:t>
            </w:r>
          </w:p>
        </w:tc>
        <w:tc>
          <w:tcPr>
            <w:tcW w:w="567" w:type="dxa"/>
          </w:tcPr>
          <w:p w14:paraId="10F3BCFC" w14:textId="77777777" w:rsidR="009549E6" w:rsidRPr="00F832D9" w:rsidRDefault="009549E6" w:rsidP="00691402">
            <w:pPr>
              <w:jc w:val="center"/>
              <w:rPr>
                <w:rFonts w:ascii="Times New Roman" w:hAnsi="Times New Roman" w:cs="Times New Roman"/>
                <w:sz w:val="28"/>
                <w:szCs w:val="28"/>
                <w:lang w:val="uk-UA"/>
              </w:rPr>
            </w:pPr>
            <w:r w:rsidRPr="00F832D9">
              <w:rPr>
                <w:rFonts w:ascii="Times New Roman" w:hAnsi="Times New Roman" w:cs="Times New Roman"/>
                <w:sz w:val="28"/>
                <w:szCs w:val="28"/>
                <w:lang w:val="uk-UA"/>
              </w:rPr>
              <w:t>–</w:t>
            </w:r>
          </w:p>
        </w:tc>
        <w:tc>
          <w:tcPr>
            <w:tcW w:w="709" w:type="dxa"/>
          </w:tcPr>
          <w:p w14:paraId="71A5D095"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013FD773" w14:textId="33E3B729" w:rsidR="009549E6" w:rsidRPr="00EB649C" w:rsidRDefault="00F832D9"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9549E6">
              <w:rPr>
                <w:rFonts w:ascii="Times New Roman" w:hAnsi="Times New Roman" w:cs="Times New Roman"/>
                <w:sz w:val="28"/>
                <w:szCs w:val="28"/>
                <w:lang w:val="uk-UA"/>
              </w:rPr>
              <w:t>/8</w:t>
            </w:r>
          </w:p>
        </w:tc>
        <w:tc>
          <w:tcPr>
            <w:tcW w:w="1383" w:type="dxa"/>
          </w:tcPr>
          <w:p w14:paraId="0938F8E0" w14:textId="254E4AF0" w:rsidR="009549E6" w:rsidRPr="00E61862" w:rsidRDefault="00F832D9" w:rsidP="00691402">
            <w:pPr>
              <w:jc w:val="center"/>
              <w:rPr>
                <w:rFonts w:ascii="Times New Roman" w:hAnsi="Times New Roman" w:cs="Times New Roman"/>
                <w:sz w:val="28"/>
                <w:szCs w:val="28"/>
                <w:highlight w:val="yellow"/>
                <w:lang w:val="uk-UA"/>
              </w:rPr>
            </w:pPr>
            <w:r w:rsidRPr="00F832D9">
              <w:rPr>
                <w:rFonts w:ascii="Times New Roman" w:hAnsi="Times New Roman" w:cs="Times New Roman"/>
                <w:sz w:val="28"/>
                <w:szCs w:val="28"/>
                <w:lang w:val="uk-UA"/>
              </w:rPr>
              <w:t>87,5</w:t>
            </w:r>
          </w:p>
        </w:tc>
      </w:tr>
      <w:tr w:rsidR="009549E6" w:rsidRPr="00EB649C" w14:paraId="51D9DA33" w14:textId="77777777" w:rsidTr="00310F54">
        <w:tc>
          <w:tcPr>
            <w:tcW w:w="1951" w:type="dxa"/>
          </w:tcPr>
          <w:p w14:paraId="2BDEABC7" w14:textId="77777777" w:rsidR="009549E6" w:rsidRPr="00261704" w:rsidRDefault="009549E6" w:rsidP="00691402">
            <w:pPr>
              <w:jc w:val="both"/>
              <w:rPr>
                <w:rFonts w:ascii="Times New Roman" w:hAnsi="Times New Roman" w:cs="Times New Roman"/>
                <w:sz w:val="28"/>
                <w:szCs w:val="28"/>
                <w:lang w:val="uk-UA"/>
              </w:rPr>
            </w:pPr>
            <w:r w:rsidRPr="00261704">
              <w:rPr>
                <w:rFonts w:ascii="Times New Roman" w:hAnsi="Times New Roman" w:cs="Times New Roman"/>
                <w:sz w:val="28"/>
                <w:szCs w:val="28"/>
                <w:lang w:val="uk-UA"/>
              </w:rPr>
              <w:t>Віктор П.</w:t>
            </w:r>
          </w:p>
        </w:tc>
        <w:tc>
          <w:tcPr>
            <w:tcW w:w="709" w:type="dxa"/>
          </w:tcPr>
          <w:p w14:paraId="1870C404" w14:textId="77777777" w:rsidR="009549E6" w:rsidRPr="00261704" w:rsidRDefault="009549E6"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709" w:type="dxa"/>
          </w:tcPr>
          <w:p w14:paraId="391C954F" w14:textId="4FD66E23" w:rsidR="009549E6" w:rsidRPr="00261704" w:rsidRDefault="00261704"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567" w:type="dxa"/>
          </w:tcPr>
          <w:p w14:paraId="1898D8F5" w14:textId="347D653A" w:rsidR="009549E6" w:rsidRPr="00261704" w:rsidRDefault="00261704"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567" w:type="dxa"/>
          </w:tcPr>
          <w:p w14:paraId="3AC80001" w14:textId="77777777" w:rsidR="009549E6" w:rsidRPr="00261704" w:rsidRDefault="009549E6"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708" w:type="dxa"/>
          </w:tcPr>
          <w:p w14:paraId="25B4E767" w14:textId="77777777" w:rsidR="009549E6" w:rsidRPr="00261704" w:rsidRDefault="009549E6"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567" w:type="dxa"/>
          </w:tcPr>
          <w:p w14:paraId="281E275F" w14:textId="77777777" w:rsidR="009549E6" w:rsidRPr="00261704" w:rsidRDefault="009549E6"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567" w:type="dxa"/>
          </w:tcPr>
          <w:p w14:paraId="27D92FE5" w14:textId="77777777" w:rsidR="009549E6" w:rsidRPr="00261704" w:rsidRDefault="009549E6"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709" w:type="dxa"/>
          </w:tcPr>
          <w:p w14:paraId="520F2980" w14:textId="77777777" w:rsidR="009549E6" w:rsidRPr="00261704" w:rsidRDefault="009549E6"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w:t>
            </w:r>
          </w:p>
        </w:tc>
        <w:tc>
          <w:tcPr>
            <w:tcW w:w="1134" w:type="dxa"/>
          </w:tcPr>
          <w:p w14:paraId="2AB7EE04" w14:textId="49F72625" w:rsidR="009549E6" w:rsidRPr="00261704" w:rsidRDefault="00261704"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8</w:t>
            </w:r>
            <w:r w:rsidR="009549E6" w:rsidRPr="00261704">
              <w:rPr>
                <w:rFonts w:ascii="Times New Roman" w:hAnsi="Times New Roman" w:cs="Times New Roman"/>
                <w:sz w:val="28"/>
                <w:szCs w:val="28"/>
                <w:lang w:val="uk-UA"/>
              </w:rPr>
              <w:t>/8</w:t>
            </w:r>
          </w:p>
        </w:tc>
        <w:tc>
          <w:tcPr>
            <w:tcW w:w="1383" w:type="dxa"/>
          </w:tcPr>
          <w:p w14:paraId="6D32D31C" w14:textId="20F7FBF9" w:rsidR="009549E6" w:rsidRPr="00261704" w:rsidRDefault="00261704" w:rsidP="00691402">
            <w:pPr>
              <w:jc w:val="center"/>
              <w:rPr>
                <w:rFonts w:ascii="Times New Roman" w:hAnsi="Times New Roman" w:cs="Times New Roman"/>
                <w:sz w:val="28"/>
                <w:szCs w:val="28"/>
                <w:lang w:val="uk-UA"/>
              </w:rPr>
            </w:pPr>
            <w:r w:rsidRPr="00261704">
              <w:rPr>
                <w:rFonts w:ascii="Times New Roman" w:hAnsi="Times New Roman" w:cs="Times New Roman"/>
                <w:sz w:val="28"/>
                <w:szCs w:val="28"/>
                <w:lang w:val="uk-UA"/>
              </w:rPr>
              <w:t>100</w:t>
            </w:r>
          </w:p>
        </w:tc>
      </w:tr>
      <w:tr w:rsidR="009549E6" w:rsidRPr="00EB649C" w14:paraId="428FD3E9" w14:textId="77777777" w:rsidTr="00310F54">
        <w:tc>
          <w:tcPr>
            <w:tcW w:w="1951" w:type="dxa"/>
          </w:tcPr>
          <w:p w14:paraId="2D94A847" w14:textId="77777777" w:rsidR="009549E6" w:rsidRPr="004D268B" w:rsidRDefault="009549E6" w:rsidP="00691402">
            <w:pPr>
              <w:jc w:val="both"/>
              <w:rPr>
                <w:rFonts w:ascii="Times New Roman" w:hAnsi="Times New Roman" w:cs="Times New Roman"/>
                <w:sz w:val="28"/>
                <w:szCs w:val="28"/>
                <w:lang w:val="uk-UA"/>
              </w:rPr>
            </w:pPr>
            <w:r w:rsidRPr="004D268B">
              <w:rPr>
                <w:rFonts w:ascii="Times New Roman" w:hAnsi="Times New Roman" w:cs="Times New Roman"/>
                <w:sz w:val="28"/>
                <w:szCs w:val="28"/>
                <w:lang w:val="uk-UA"/>
              </w:rPr>
              <w:t>Ольга П.</w:t>
            </w:r>
          </w:p>
        </w:tc>
        <w:tc>
          <w:tcPr>
            <w:tcW w:w="709" w:type="dxa"/>
          </w:tcPr>
          <w:p w14:paraId="3B0865CA" w14:textId="3E095967" w:rsidR="009549E6" w:rsidRPr="004D268B" w:rsidRDefault="004D268B"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1</w:t>
            </w:r>
          </w:p>
        </w:tc>
        <w:tc>
          <w:tcPr>
            <w:tcW w:w="709" w:type="dxa"/>
          </w:tcPr>
          <w:p w14:paraId="4C35C07D" w14:textId="77777777" w:rsidR="009549E6" w:rsidRPr="004D268B" w:rsidRDefault="009549E6"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w:t>
            </w:r>
          </w:p>
        </w:tc>
        <w:tc>
          <w:tcPr>
            <w:tcW w:w="567" w:type="dxa"/>
          </w:tcPr>
          <w:p w14:paraId="4526478A" w14:textId="77777777" w:rsidR="009549E6" w:rsidRPr="004D268B" w:rsidRDefault="009549E6"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1</w:t>
            </w:r>
          </w:p>
        </w:tc>
        <w:tc>
          <w:tcPr>
            <w:tcW w:w="567" w:type="dxa"/>
          </w:tcPr>
          <w:p w14:paraId="68934196" w14:textId="77777777" w:rsidR="009549E6" w:rsidRPr="004D268B" w:rsidRDefault="009549E6"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w:t>
            </w:r>
          </w:p>
        </w:tc>
        <w:tc>
          <w:tcPr>
            <w:tcW w:w="708" w:type="dxa"/>
          </w:tcPr>
          <w:p w14:paraId="74480A21" w14:textId="77777777" w:rsidR="009549E6" w:rsidRPr="004D268B" w:rsidRDefault="009549E6"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1</w:t>
            </w:r>
          </w:p>
        </w:tc>
        <w:tc>
          <w:tcPr>
            <w:tcW w:w="567" w:type="dxa"/>
          </w:tcPr>
          <w:p w14:paraId="0AB990BF" w14:textId="77777777" w:rsidR="009549E6" w:rsidRPr="004D268B" w:rsidRDefault="009549E6"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1</w:t>
            </w:r>
          </w:p>
        </w:tc>
        <w:tc>
          <w:tcPr>
            <w:tcW w:w="567" w:type="dxa"/>
          </w:tcPr>
          <w:p w14:paraId="0BF2B380" w14:textId="77777777" w:rsidR="009549E6" w:rsidRPr="004D268B" w:rsidRDefault="009549E6"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w:t>
            </w:r>
          </w:p>
        </w:tc>
        <w:tc>
          <w:tcPr>
            <w:tcW w:w="709" w:type="dxa"/>
          </w:tcPr>
          <w:p w14:paraId="78DCED3E" w14:textId="77777777" w:rsidR="009549E6" w:rsidRPr="004D268B" w:rsidRDefault="009549E6"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w:t>
            </w:r>
          </w:p>
        </w:tc>
        <w:tc>
          <w:tcPr>
            <w:tcW w:w="1134" w:type="dxa"/>
          </w:tcPr>
          <w:p w14:paraId="4E86691F" w14:textId="2BCEA9AC" w:rsidR="009549E6" w:rsidRPr="004D268B" w:rsidRDefault="004D268B"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4</w:t>
            </w:r>
            <w:r w:rsidR="009549E6" w:rsidRPr="004D268B">
              <w:rPr>
                <w:rFonts w:ascii="Times New Roman" w:hAnsi="Times New Roman" w:cs="Times New Roman"/>
                <w:sz w:val="28"/>
                <w:szCs w:val="28"/>
                <w:lang w:val="uk-UA"/>
              </w:rPr>
              <w:t>/8</w:t>
            </w:r>
          </w:p>
        </w:tc>
        <w:tc>
          <w:tcPr>
            <w:tcW w:w="1383" w:type="dxa"/>
          </w:tcPr>
          <w:p w14:paraId="157B9F02" w14:textId="007E00E0" w:rsidR="009549E6" w:rsidRPr="004D268B" w:rsidRDefault="004D268B" w:rsidP="00691402">
            <w:pPr>
              <w:jc w:val="center"/>
              <w:rPr>
                <w:rFonts w:ascii="Times New Roman" w:hAnsi="Times New Roman" w:cs="Times New Roman"/>
                <w:sz w:val="28"/>
                <w:szCs w:val="28"/>
                <w:lang w:val="uk-UA"/>
              </w:rPr>
            </w:pPr>
            <w:r w:rsidRPr="004D268B">
              <w:rPr>
                <w:rFonts w:ascii="Times New Roman" w:hAnsi="Times New Roman" w:cs="Times New Roman"/>
                <w:sz w:val="28"/>
                <w:szCs w:val="28"/>
                <w:lang w:val="uk-UA"/>
              </w:rPr>
              <w:t>50</w:t>
            </w:r>
          </w:p>
        </w:tc>
      </w:tr>
      <w:tr w:rsidR="009549E6" w:rsidRPr="00EB649C" w14:paraId="47DBC2E4" w14:textId="77777777" w:rsidTr="00310F54">
        <w:tc>
          <w:tcPr>
            <w:tcW w:w="1951" w:type="dxa"/>
          </w:tcPr>
          <w:p w14:paraId="22C176BA" w14:textId="77777777" w:rsidR="009549E6" w:rsidRPr="00754A5B" w:rsidRDefault="009549E6" w:rsidP="00691402">
            <w:pPr>
              <w:jc w:val="both"/>
              <w:rPr>
                <w:rFonts w:ascii="Times New Roman" w:hAnsi="Times New Roman" w:cs="Times New Roman"/>
                <w:sz w:val="28"/>
                <w:szCs w:val="28"/>
                <w:lang w:val="uk-UA"/>
              </w:rPr>
            </w:pPr>
            <w:r w:rsidRPr="00754A5B">
              <w:rPr>
                <w:rFonts w:ascii="Times New Roman" w:hAnsi="Times New Roman" w:cs="Times New Roman"/>
                <w:sz w:val="28"/>
                <w:szCs w:val="28"/>
                <w:lang w:val="uk-UA"/>
              </w:rPr>
              <w:t>Валерій П.</w:t>
            </w:r>
          </w:p>
        </w:tc>
        <w:tc>
          <w:tcPr>
            <w:tcW w:w="709" w:type="dxa"/>
          </w:tcPr>
          <w:p w14:paraId="72F47251" w14:textId="77777777" w:rsidR="009549E6" w:rsidRPr="00754A5B" w:rsidRDefault="009549E6"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w:t>
            </w:r>
          </w:p>
        </w:tc>
        <w:tc>
          <w:tcPr>
            <w:tcW w:w="709" w:type="dxa"/>
          </w:tcPr>
          <w:p w14:paraId="26D288D6" w14:textId="0241072A" w:rsidR="009549E6" w:rsidRPr="00754A5B" w:rsidRDefault="00754A5B"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1</w:t>
            </w:r>
          </w:p>
        </w:tc>
        <w:tc>
          <w:tcPr>
            <w:tcW w:w="567" w:type="dxa"/>
          </w:tcPr>
          <w:p w14:paraId="75D83382" w14:textId="77777777" w:rsidR="009549E6" w:rsidRPr="00754A5B" w:rsidRDefault="009549E6"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w:t>
            </w:r>
          </w:p>
        </w:tc>
        <w:tc>
          <w:tcPr>
            <w:tcW w:w="567" w:type="dxa"/>
          </w:tcPr>
          <w:p w14:paraId="023D0428" w14:textId="77777777" w:rsidR="009549E6" w:rsidRPr="00754A5B" w:rsidRDefault="009549E6"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1</w:t>
            </w:r>
          </w:p>
        </w:tc>
        <w:tc>
          <w:tcPr>
            <w:tcW w:w="708" w:type="dxa"/>
          </w:tcPr>
          <w:p w14:paraId="79D524CE" w14:textId="77777777" w:rsidR="009549E6" w:rsidRPr="00754A5B" w:rsidRDefault="009549E6"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w:t>
            </w:r>
          </w:p>
        </w:tc>
        <w:tc>
          <w:tcPr>
            <w:tcW w:w="567" w:type="dxa"/>
          </w:tcPr>
          <w:p w14:paraId="00F1EE79" w14:textId="77777777" w:rsidR="009549E6" w:rsidRPr="00754A5B" w:rsidRDefault="009549E6"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w:t>
            </w:r>
          </w:p>
        </w:tc>
        <w:tc>
          <w:tcPr>
            <w:tcW w:w="567" w:type="dxa"/>
          </w:tcPr>
          <w:p w14:paraId="5C565745" w14:textId="77777777" w:rsidR="009549E6" w:rsidRPr="00754A5B" w:rsidRDefault="009549E6"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w:t>
            </w:r>
          </w:p>
        </w:tc>
        <w:tc>
          <w:tcPr>
            <w:tcW w:w="709" w:type="dxa"/>
          </w:tcPr>
          <w:p w14:paraId="775EDE90" w14:textId="77777777" w:rsidR="009549E6" w:rsidRPr="00754A5B" w:rsidRDefault="009549E6"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w:t>
            </w:r>
          </w:p>
        </w:tc>
        <w:tc>
          <w:tcPr>
            <w:tcW w:w="1134" w:type="dxa"/>
          </w:tcPr>
          <w:p w14:paraId="0D8D2038" w14:textId="4352FF17" w:rsidR="009549E6" w:rsidRPr="00754A5B" w:rsidRDefault="00754A5B"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2</w:t>
            </w:r>
            <w:r w:rsidR="009549E6" w:rsidRPr="00754A5B">
              <w:rPr>
                <w:rFonts w:ascii="Times New Roman" w:hAnsi="Times New Roman" w:cs="Times New Roman"/>
                <w:sz w:val="28"/>
                <w:szCs w:val="28"/>
                <w:lang w:val="uk-UA"/>
              </w:rPr>
              <w:t>/8</w:t>
            </w:r>
          </w:p>
        </w:tc>
        <w:tc>
          <w:tcPr>
            <w:tcW w:w="1383" w:type="dxa"/>
          </w:tcPr>
          <w:p w14:paraId="7A19B904" w14:textId="0ED3E07F" w:rsidR="009549E6" w:rsidRPr="00754A5B" w:rsidRDefault="00754A5B" w:rsidP="00691402">
            <w:pPr>
              <w:jc w:val="center"/>
              <w:rPr>
                <w:rFonts w:ascii="Times New Roman" w:hAnsi="Times New Roman" w:cs="Times New Roman"/>
                <w:sz w:val="28"/>
                <w:szCs w:val="28"/>
                <w:lang w:val="uk-UA"/>
              </w:rPr>
            </w:pPr>
            <w:r w:rsidRPr="00754A5B">
              <w:rPr>
                <w:rFonts w:ascii="Times New Roman" w:hAnsi="Times New Roman" w:cs="Times New Roman"/>
                <w:sz w:val="28"/>
                <w:szCs w:val="28"/>
                <w:lang w:val="uk-UA"/>
              </w:rPr>
              <w:t>25</w:t>
            </w:r>
          </w:p>
        </w:tc>
      </w:tr>
      <w:tr w:rsidR="009549E6" w:rsidRPr="00EB649C" w14:paraId="4B0D0AE7" w14:textId="77777777" w:rsidTr="00310F54">
        <w:tc>
          <w:tcPr>
            <w:tcW w:w="1951" w:type="dxa"/>
          </w:tcPr>
          <w:p w14:paraId="54D08928" w14:textId="77777777" w:rsidR="009549E6" w:rsidRPr="00A81088" w:rsidRDefault="009549E6" w:rsidP="00691402">
            <w:pPr>
              <w:jc w:val="both"/>
              <w:rPr>
                <w:rFonts w:ascii="Times New Roman" w:hAnsi="Times New Roman" w:cs="Times New Roman"/>
                <w:sz w:val="28"/>
                <w:szCs w:val="28"/>
                <w:lang w:val="uk-UA"/>
              </w:rPr>
            </w:pPr>
            <w:r w:rsidRPr="00A81088">
              <w:rPr>
                <w:rFonts w:ascii="Times New Roman" w:hAnsi="Times New Roman" w:cs="Times New Roman"/>
                <w:sz w:val="28"/>
                <w:szCs w:val="28"/>
                <w:lang w:val="uk-UA"/>
              </w:rPr>
              <w:t>Максим Т.</w:t>
            </w:r>
          </w:p>
        </w:tc>
        <w:tc>
          <w:tcPr>
            <w:tcW w:w="709" w:type="dxa"/>
          </w:tcPr>
          <w:p w14:paraId="5F2AA5B0" w14:textId="77777777" w:rsidR="009549E6" w:rsidRPr="00A81088" w:rsidRDefault="009549E6" w:rsidP="00691402">
            <w:pPr>
              <w:jc w:val="center"/>
              <w:rPr>
                <w:rFonts w:ascii="Times New Roman" w:hAnsi="Times New Roman" w:cs="Times New Roman"/>
                <w:sz w:val="28"/>
                <w:szCs w:val="28"/>
                <w:lang w:val="uk-UA"/>
              </w:rPr>
            </w:pPr>
            <w:r w:rsidRPr="00A81088">
              <w:rPr>
                <w:rFonts w:ascii="Times New Roman" w:hAnsi="Times New Roman" w:cs="Times New Roman"/>
                <w:sz w:val="28"/>
                <w:szCs w:val="28"/>
                <w:lang w:val="uk-UA"/>
              </w:rPr>
              <w:t>1</w:t>
            </w:r>
          </w:p>
        </w:tc>
        <w:tc>
          <w:tcPr>
            <w:tcW w:w="709" w:type="dxa"/>
          </w:tcPr>
          <w:p w14:paraId="022328D5" w14:textId="77777777" w:rsidR="009549E6" w:rsidRPr="00A81088" w:rsidRDefault="009549E6" w:rsidP="00691402">
            <w:pPr>
              <w:jc w:val="center"/>
              <w:rPr>
                <w:rFonts w:ascii="Times New Roman" w:hAnsi="Times New Roman" w:cs="Times New Roman"/>
                <w:sz w:val="28"/>
                <w:szCs w:val="28"/>
                <w:lang w:val="uk-UA"/>
              </w:rPr>
            </w:pPr>
            <w:r w:rsidRPr="00A81088">
              <w:rPr>
                <w:rFonts w:ascii="Times New Roman" w:hAnsi="Times New Roman" w:cs="Times New Roman"/>
                <w:sz w:val="28"/>
                <w:szCs w:val="28"/>
                <w:lang w:val="uk-UA"/>
              </w:rPr>
              <w:t>1</w:t>
            </w:r>
          </w:p>
        </w:tc>
        <w:tc>
          <w:tcPr>
            <w:tcW w:w="567" w:type="dxa"/>
          </w:tcPr>
          <w:p w14:paraId="19E22954" w14:textId="77777777" w:rsidR="009549E6" w:rsidRPr="00A81088" w:rsidRDefault="009549E6" w:rsidP="00691402">
            <w:pPr>
              <w:jc w:val="center"/>
              <w:rPr>
                <w:rFonts w:ascii="Times New Roman" w:hAnsi="Times New Roman" w:cs="Times New Roman"/>
                <w:sz w:val="28"/>
                <w:szCs w:val="28"/>
                <w:lang w:val="uk-UA"/>
              </w:rPr>
            </w:pPr>
            <w:r w:rsidRPr="00A81088">
              <w:rPr>
                <w:rFonts w:ascii="Times New Roman" w:hAnsi="Times New Roman" w:cs="Times New Roman"/>
                <w:sz w:val="28"/>
                <w:szCs w:val="28"/>
                <w:lang w:val="uk-UA"/>
              </w:rPr>
              <w:t>–</w:t>
            </w:r>
          </w:p>
        </w:tc>
        <w:tc>
          <w:tcPr>
            <w:tcW w:w="567" w:type="dxa"/>
          </w:tcPr>
          <w:p w14:paraId="14584CF8" w14:textId="77777777" w:rsidR="009549E6" w:rsidRPr="00A81088" w:rsidRDefault="009549E6" w:rsidP="00691402">
            <w:pPr>
              <w:jc w:val="center"/>
              <w:rPr>
                <w:rFonts w:ascii="Times New Roman" w:hAnsi="Times New Roman" w:cs="Times New Roman"/>
                <w:sz w:val="28"/>
                <w:szCs w:val="28"/>
                <w:lang w:val="uk-UA"/>
              </w:rPr>
            </w:pPr>
            <w:r w:rsidRPr="00A81088">
              <w:rPr>
                <w:rFonts w:ascii="Times New Roman" w:hAnsi="Times New Roman" w:cs="Times New Roman"/>
                <w:sz w:val="28"/>
                <w:szCs w:val="28"/>
                <w:lang w:val="uk-UA"/>
              </w:rPr>
              <w:t>–</w:t>
            </w:r>
          </w:p>
        </w:tc>
        <w:tc>
          <w:tcPr>
            <w:tcW w:w="708" w:type="dxa"/>
          </w:tcPr>
          <w:p w14:paraId="1A8D7B38" w14:textId="77777777" w:rsidR="009549E6" w:rsidRPr="00A81088" w:rsidRDefault="009549E6" w:rsidP="00691402">
            <w:pPr>
              <w:jc w:val="center"/>
              <w:rPr>
                <w:rFonts w:ascii="Times New Roman" w:hAnsi="Times New Roman" w:cs="Times New Roman"/>
                <w:sz w:val="28"/>
                <w:szCs w:val="28"/>
                <w:lang w:val="uk-UA"/>
              </w:rPr>
            </w:pPr>
            <w:r w:rsidRPr="00A81088">
              <w:rPr>
                <w:rFonts w:ascii="Times New Roman" w:hAnsi="Times New Roman" w:cs="Times New Roman"/>
                <w:sz w:val="28"/>
                <w:szCs w:val="28"/>
                <w:lang w:val="uk-UA"/>
              </w:rPr>
              <w:t>1</w:t>
            </w:r>
          </w:p>
        </w:tc>
        <w:tc>
          <w:tcPr>
            <w:tcW w:w="567" w:type="dxa"/>
          </w:tcPr>
          <w:p w14:paraId="40BCE4DE" w14:textId="12ABA071" w:rsidR="009549E6" w:rsidRPr="00EB649C" w:rsidRDefault="00A8108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14:paraId="29A4E41A" w14:textId="77777777" w:rsidR="009549E6" w:rsidRPr="00EB649C" w:rsidRDefault="009549E6" w:rsidP="00691402">
            <w:pPr>
              <w:jc w:val="center"/>
              <w:rPr>
                <w:rFonts w:ascii="Times New Roman" w:hAnsi="Times New Roman" w:cs="Times New Roman"/>
                <w:sz w:val="28"/>
                <w:szCs w:val="28"/>
                <w:lang w:val="uk-UA"/>
              </w:rPr>
            </w:pPr>
            <w:r w:rsidRPr="00A56D24">
              <w:rPr>
                <w:rFonts w:ascii="Times New Roman" w:hAnsi="Times New Roman" w:cs="Times New Roman"/>
                <w:sz w:val="28"/>
                <w:szCs w:val="28"/>
                <w:lang w:val="uk-UA"/>
              </w:rPr>
              <w:t>–</w:t>
            </w:r>
          </w:p>
        </w:tc>
        <w:tc>
          <w:tcPr>
            <w:tcW w:w="709" w:type="dxa"/>
          </w:tcPr>
          <w:p w14:paraId="35CF8FEA" w14:textId="77777777" w:rsidR="009549E6" w:rsidRPr="00EB649C" w:rsidRDefault="009549E6"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14:paraId="76D0CF02" w14:textId="1C833C2B" w:rsidR="009549E6" w:rsidRPr="00EB649C" w:rsidRDefault="00A81088"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9549E6">
              <w:rPr>
                <w:rFonts w:ascii="Times New Roman" w:hAnsi="Times New Roman" w:cs="Times New Roman"/>
                <w:sz w:val="28"/>
                <w:szCs w:val="28"/>
                <w:lang w:val="uk-UA"/>
              </w:rPr>
              <w:t>/8</w:t>
            </w:r>
          </w:p>
        </w:tc>
        <w:tc>
          <w:tcPr>
            <w:tcW w:w="1383" w:type="dxa"/>
          </w:tcPr>
          <w:p w14:paraId="43A2791C" w14:textId="31F8E412" w:rsidR="009549E6" w:rsidRPr="00E61862" w:rsidRDefault="00A81088" w:rsidP="00691402">
            <w:pPr>
              <w:jc w:val="center"/>
              <w:rPr>
                <w:rFonts w:ascii="Times New Roman" w:hAnsi="Times New Roman" w:cs="Times New Roman"/>
                <w:sz w:val="28"/>
                <w:szCs w:val="28"/>
                <w:highlight w:val="yellow"/>
                <w:lang w:val="uk-UA"/>
              </w:rPr>
            </w:pPr>
            <w:r w:rsidRPr="00A81088">
              <w:rPr>
                <w:rFonts w:ascii="Times New Roman" w:hAnsi="Times New Roman" w:cs="Times New Roman"/>
                <w:sz w:val="28"/>
                <w:szCs w:val="28"/>
                <w:lang w:val="uk-UA"/>
              </w:rPr>
              <w:t>62,5</w:t>
            </w:r>
          </w:p>
        </w:tc>
      </w:tr>
      <w:tr w:rsidR="009549E6" w:rsidRPr="00EB649C" w14:paraId="6069520C" w14:textId="77777777" w:rsidTr="00310F54">
        <w:tc>
          <w:tcPr>
            <w:tcW w:w="1951" w:type="dxa"/>
          </w:tcPr>
          <w:p w14:paraId="4E6810B1" w14:textId="77777777" w:rsidR="009549E6" w:rsidRPr="00812B90" w:rsidRDefault="009549E6" w:rsidP="00691402">
            <w:pPr>
              <w:jc w:val="both"/>
              <w:rPr>
                <w:rFonts w:ascii="Times New Roman" w:hAnsi="Times New Roman" w:cs="Times New Roman"/>
                <w:sz w:val="28"/>
                <w:szCs w:val="28"/>
                <w:lang w:val="uk-UA"/>
              </w:rPr>
            </w:pPr>
            <w:r w:rsidRPr="00812B90">
              <w:rPr>
                <w:rFonts w:ascii="Times New Roman" w:hAnsi="Times New Roman" w:cs="Times New Roman"/>
                <w:sz w:val="28"/>
                <w:szCs w:val="28"/>
                <w:lang w:val="uk-UA"/>
              </w:rPr>
              <w:t>Поліна Ш.</w:t>
            </w:r>
          </w:p>
        </w:tc>
        <w:tc>
          <w:tcPr>
            <w:tcW w:w="709" w:type="dxa"/>
          </w:tcPr>
          <w:p w14:paraId="095528CD" w14:textId="71506EE8" w:rsidR="009549E6" w:rsidRPr="00812B90" w:rsidRDefault="00812B90"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1</w:t>
            </w:r>
          </w:p>
        </w:tc>
        <w:tc>
          <w:tcPr>
            <w:tcW w:w="709" w:type="dxa"/>
          </w:tcPr>
          <w:p w14:paraId="230AF36D" w14:textId="77777777" w:rsidR="009549E6" w:rsidRPr="00812B90" w:rsidRDefault="009549E6"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1</w:t>
            </w:r>
          </w:p>
        </w:tc>
        <w:tc>
          <w:tcPr>
            <w:tcW w:w="567" w:type="dxa"/>
          </w:tcPr>
          <w:p w14:paraId="762963DA" w14:textId="77777777" w:rsidR="009549E6" w:rsidRPr="00812B90" w:rsidRDefault="009549E6"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w:t>
            </w:r>
          </w:p>
        </w:tc>
        <w:tc>
          <w:tcPr>
            <w:tcW w:w="567" w:type="dxa"/>
          </w:tcPr>
          <w:p w14:paraId="2CE8986F" w14:textId="77777777" w:rsidR="009549E6" w:rsidRPr="00812B90" w:rsidRDefault="009549E6"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1</w:t>
            </w:r>
          </w:p>
        </w:tc>
        <w:tc>
          <w:tcPr>
            <w:tcW w:w="708" w:type="dxa"/>
          </w:tcPr>
          <w:p w14:paraId="722CA613" w14:textId="7BAF12A8" w:rsidR="009549E6" w:rsidRPr="00812B90" w:rsidRDefault="00812B90"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1</w:t>
            </w:r>
          </w:p>
        </w:tc>
        <w:tc>
          <w:tcPr>
            <w:tcW w:w="567" w:type="dxa"/>
          </w:tcPr>
          <w:p w14:paraId="35EC193E" w14:textId="77777777" w:rsidR="009549E6" w:rsidRPr="00812B90" w:rsidRDefault="009549E6"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1</w:t>
            </w:r>
          </w:p>
        </w:tc>
        <w:tc>
          <w:tcPr>
            <w:tcW w:w="567" w:type="dxa"/>
          </w:tcPr>
          <w:p w14:paraId="3D91408E" w14:textId="77777777" w:rsidR="009549E6" w:rsidRPr="00812B90" w:rsidRDefault="009549E6"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w:t>
            </w:r>
          </w:p>
        </w:tc>
        <w:tc>
          <w:tcPr>
            <w:tcW w:w="709" w:type="dxa"/>
          </w:tcPr>
          <w:p w14:paraId="08666A0C" w14:textId="77777777" w:rsidR="009549E6" w:rsidRPr="00812B90" w:rsidRDefault="009549E6"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1</w:t>
            </w:r>
          </w:p>
        </w:tc>
        <w:tc>
          <w:tcPr>
            <w:tcW w:w="1134" w:type="dxa"/>
          </w:tcPr>
          <w:p w14:paraId="5BFEF565" w14:textId="6B648182" w:rsidR="009549E6" w:rsidRPr="00812B90" w:rsidRDefault="00812B90" w:rsidP="00691402">
            <w:pPr>
              <w:jc w:val="center"/>
              <w:rPr>
                <w:rFonts w:ascii="Times New Roman" w:hAnsi="Times New Roman" w:cs="Times New Roman"/>
                <w:sz w:val="28"/>
                <w:szCs w:val="28"/>
                <w:lang w:val="uk-UA"/>
              </w:rPr>
            </w:pPr>
            <w:r w:rsidRPr="00812B90">
              <w:rPr>
                <w:rFonts w:ascii="Times New Roman" w:hAnsi="Times New Roman" w:cs="Times New Roman"/>
                <w:sz w:val="28"/>
                <w:szCs w:val="28"/>
                <w:lang w:val="uk-UA"/>
              </w:rPr>
              <w:t>6</w:t>
            </w:r>
            <w:r w:rsidR="009549E6" w:rsidRPr="00812B90">
              <w:rPr>
                <w:rFonts w:ascii="Times New Roman" w:hAnsi="Times New Roman" w:cs="Times New Roman"/>
                <w:sz w:val="28"/>
                <w:szCs w:val="28"/>
                <w:lang w:val="uk-UA"/>
              </w:rPr>
              <w:t>/8</w:t>
            </w:r>
          </w:p>
        </w:tc>
        <w:tc>
          <w:tcPr>
            <w:tcW w:w="1383" w:type="dxa"/>
          </w:tcPr>
          <w:p w14:paraId="5F1915E1" w14:textId="2C993451" w:rsidR="009549E6" w:rsidRPr="00E61862" w:rsidRDefault="00812B90" w:rsidP="00691402">
            <w:pPr>
              <w:jc w:val="center"/>
              <w:rPr>
                <w:rFonts w:ascii="Times New Roman" w:hAnsi="Times New Roman" w:cs="Times New Roman"/>
                <w:sz w:val="28"/>
                <w:szCs w:val="28"/>
                <w:highlight w:val="yellow"/>
                <w:lang w:val="uk-UA"/>
              </w:rPr>
            </w:pPr>
            <w:r w:rsidRPr="00812B90">
              <w:rPr>
                <w:rFonts w:ascii="Times New Roman" w:hAnsi="Times New Roman" w:cs="Times New Roman"/>
                <w:sz w:val="28"/>
                <w:szCs w:val="28"/>
                <w:lang w:val="uk-UA"/>
              </w:rPr>
              <w:t>75</w:t>
            </w:r>
          </w:p>
        </w:tc>
      </w:tr>
      <w:tr w:rsidR="009549E6" w:rsidRPr="00EB649C" w14:paraId="7F337404" w14:textId="77777777" w:rsidTr="00310F54">
        <w:tc>
          <w:tcPr>
            <w:tcW w:w="1951" w:type="dxa"/>
          </w:tcPr>
          <w:p w14:paraId="437D731F" w14:textId="77777777" w:rsidR="009549E6" w:rsidRPr="00AB6F62" w:rsidRDefault="009549E6" w:rsidP="00691402">
            <w:pPr>
              <w:jc w:val="both"/>
              <w:rPr>
                <w:rFonts w:ascii="Times New Roman" w:hAnsi="Times New Roman" w:cs="Times New Roman"/>
                <w:sz w:val="28"/>
                <w:szCs w:val="28"/>
                <w:lang w:val="uk-UA"/>
              </w:rPr>
            </w:pPr>
            <w:r w:rsidRPr="00AB6F62">
              <w:rPr>
                <w:rFonts w:ascii="Times New Roman" w:hAnsi="Times New Roman" w:cs="Times New Roman"/>
                <w:sz w:val="28"/>
                <w:szCs w:val="28"/>
                <w:lang w:val="uk-UA"/>
              </w:rPr>
              <w:t>Артем Ч.</w:t>
            </w:r>
          </w:p>
        </w:tc>
        <w:tc>
          <w:tcPr>
            <w:tcW w:w="709" w:type="dxa"/>
          </w:tcPr>
          <w:p w14:paraId="3EB64128" w14:textId="77777777" w:rsidR="009549E6" w:rsidRPr="00AB6F62" w:rsidRDefault="009549E6"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1</w:t>
            </w:r>
          </w:p>
        </w:tc>
        <w:tc>
          <w:tcPr>
            <w:tcW w:w="709" w:type="dxa"/>
          </w:tcPr>
          <w:p w14:paraId="70EE6DA6" w14:textId="7F0F5288" w:rsidR="009549E6" w:rsidRPr="00AB6F62" w:rsidRDefault="00AB6F62"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1</w:t>
            </w:r>
          </w:p>
        </w:tc>
        <w:tc>
          <w:tcPr>
            <w:tcW w:w="567" w:type="dxa"/>
          </w:tcPr>
          <w:p w14:paraId="05F17C82" w14:textId="29BD82B2" w:rsidR="009549E6" w:rsidRPr="00AB6F62" w:rsidRDefault="00AB6F62"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1</w:t>
            </w:r>
          </w:p>
        </w:tc>
        <w:tc>
          <w:tcPr>
            <w:tcW w:w="567" w:type="dxa"/>
          </w:tcPr>
          <w:p w14:paraId="1C423CCE" w14:textId="77777777" w:rsidR="009549E6" w:rsidRPr="00AB6F62" w:rsidRDefault="009549E6"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1</w:t>
            </w:r>
          </w:p>
        </w:tc>
        <w:tc>
          <w:tcPr>
            <w:tcW w:w="708" w:type="dxa"/>
          </w:tcPr>
          <w:p w14:paraId="34235971" w14:textId="77777777" w:rsidR="009549E6" w:rsidRPr="00AB6F62" w:rsidRDefault="009549E6"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w:t>
            </w:r>
          </w:p>
        </w:tc>
        <w:tc>
          <w:tcPr>
            <w:tcW w:w="567" w:type="dxa"/>
          </w:tcPr>
          <w:p w14:paraId="4B2B1D24" w14:textId="77777777" w:rsidR="009549E6" w:rsidRPr="00AB6F62" w:rsidRDefault="009549E6"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w:t>
            </w:r>
          </w:p>
        </w:tc>
        <w:tc>
          <w:tcPr>
            <w:tcW w:w="567" w:type="dxa"/>
          </w:tcPr>
          <w:p w14:paraId="5009C6CB" w14:textId="77777777" w:rsidR="009549E6" w:rsidRPr="00AB6F62" w:rsidRDefault="009549E6"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1</w:t>
            </w:r>
          </w:p>
        </w:tc>
        <w:tc>
          <w:tcPr>
            <w:tcW w:w="709" w:type="dxa"/>
          </w:tcPr>
          <w:p w14:paraId="221C35FC" w14:textId="01111E77" w:rsidR="009549E6" w:rsidRPr="00AB6F62" w:rsidRDefault="00AB6F62"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1</w:t>
            </w:r>
          </w:p>
        </w:tc>
        <w:tc>
          <w:tcPr>
            <w:tcW w:w="1134" w:type="dxa"/>
          </w:tcPr>
          <w:p w14:paraId="2F4FCF07" w14:textId="5839D09C" w:rsidR="009549E6" w:rsidRPr="00AB6F62" w:rsidRDefault="00AB6F62"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6</w:t>
            </w:r>
            <w:r w:rsidR="009549E6" w:rsidRPr="00AB6F62">
              <w:rPr>
                <w:rFonts w:ascii="Times New Roman" w:hAnsi="Times New Roman" w:cs="Times New Roman"/>
                <w:sz w:val="28"/>
                <w:szCs w:val="28"/>
                <w:lang w:val="uk-UA"/>
              </w:rPr>
              <w:t>/8</w:t>
            </w:r>
          </w:p>
        </w:tc>
        <w:tc>
          <w:tcPr>
            <w:tcW w:w="1383" w:type="dxa"/>
          </w:tcPr>
          <w:p w14:paraId="23C60827" w14:textId="2284DA7D" w:rsidR="009549E6" w:rsidRPr="00AB6F62" w:rsidRDefault="00AB6F62" w:rsidP="00691402">
            <w:pPr>
              <w:jc w:val="center"/>
              <w:rPr>
                <w:rFonts w:ascii="Times New Roman" w:hAnsi="Times New Roman" w:cs="Times New Roman"/>
                <w:sz w:val="28"/>
                <w:szCs w:val="28"/>
                <w:lang w:val="uk-UA"/>
              </w:rPr>
            </w:pPr>
            <w:r w:rsidRPr="00AB6F62">
              <w:rPr>
                <w:rFonts w:ascii="Times New Roman" w:hAnsi="Times New Roman" w:cs="Times New Roman"/>
                <w:sz w:val="28"/>
                <w:szCs w:val="28"/>
                <w:lang w:val="uk-UA"/>
              </w:rPr>
              <w:t>75</w:t>
            </w:r>
          </w:p>
        </w:tc>
      </w:tr>
      <w:tr w:rsidR="009549E6" w:rsidRPr="00EB649C" w14:paraId="244C8CC7" w14:textId="77777777" w:rsidTr="00310F54">
        <w:tc>
          <w:tcPr>
            <w:tcW w:w="1951" w:type="dxa"/>
          </w:tcPr>
          <w:p w14:paraId="73F6B1F7" w14:textId="77777777" w:rsidR="009549E6" w:rsidRPr="005A6EEF" w:rsidRDefault="009549E6" w:rsidP="00691402">
            <w:pPr>
              <w:jc w:val="center"/>
              <w:rPr>
                <w:rFonts w:ascii="Times New Roman" w:hAnsi="Times New Roman" w:cs="Times New Roman"/>
                <w:sz w:val="28"/>
                <w:szCs w:val="28"/>
                <w:lang w:val="uk-UA"/>
              </w:rPr>
            </w:pPr>
            <w:r w:rsidRPr="005A6EEF">
              <w:rPr>
                <w:rFonts w:ascii="Times New Roman" w:hAnsi="Times New Roman" w:cs="Times New Roman"/>
                <w:sz w:val="28"/>
                <w:szCs w:val="28"/>
                <w:lang w:val="uk-UA"/>
              </w:rPr>
              <w:t>Загалом</w:t>
            </w:r>
          </w:p>
        </w:tc>
        <w:tc>
          <w:tcPr>
            <w:tcW w:w="709" w:type="dxa"/>
          </w:tcPr>
          <w:p w14:paraId="5A163BF4" w14:textId="385F6AC7"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09" w:type="dxa"/>
          </w:tcPr>
          <w:p w14:paraId="2206D6C9" w14:textId="1804AE83"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67" w:type="dxa"/>
          </w:tcPr>
          <w:p w14:paraId="7B6A9A02" w14:textId="06A78BD2"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67" w:type="dxa"/>
          </w:tcPr>
          <w:p w14:paraId="43A33962" w14:textId="64AB9B8D"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 w:type="dxa"/>
          </w:tcPr>
          <w:p w14:paraId="67DD4BC7" w14:textId="68165CF5"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67" w:type="dxa"/>
          </w:tcPr>
          <w:p w14:paraId="2FB0EFB4" w14:textId="3CF91844"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67" w:type="dxa"/>
          </w:tcPr>
          <w:p w14:paraId="31E8A123" w14:textId="3B24CCCF"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14:paraId="447A7FE6" w14:textId="49B59608" w:rsidR="009549E6" w:rsidRPr="005A6EEF" w:rsidRDefault="00B177EB" w:rsidP="0069140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2A897FA2" w14:textId="61211577" w:rsidR="009549E6" w:rsidRPr="005A6EEF" w:rsidRDefault="00D67092" w:rsidP="00691402">
            <w:pPr>
              <w:jc w:val="both"/>
              <w:rPr>
                <w:rFonts w:ascii="Times New Roman" w:hAnsi="Times New Roman" w:cs="Times New Roman"/>
                <w:sz w:val="28"/>
                <w:szCs w:val="28"/>
                <w:lang w:val="uk-UA"/>
              </w:rPr>
            </w:pPr>
            <w:r w:rsidRPr="005A6EEF">
              <w:rPr>
                <w:rFonts w:ascii="Times New Roman" w:hAnsi="Times New Roman" w:cs="Times New Roman"/>
                <w:sz w:val="28"/>
                <w:szCs w:val="28"/>
                <w:lang w:val="uk-UA"/>
              </w:rPr>
              <w:t>73</w:t>
            </w:r>
            <w:r w:rsidR="009549E6" w:rsidRPr="005A6EEF">
              <w:rPr>
                <w:rFonts w:ascii="Times New Roman" w:hAnsi="Times New Roman" w:cs="Times New Roman"/>
                <w:sz w:val="28"/>
                <w:szCs w:val="28"/>
                <w:lang w:val="uk-UA"/>
              </w:rPr>
              <w:t>/104</w:t>
            </w:r>
          </w:p>
        </w:tc>
        <w:tc>
          <w:tcPr>
            <w:tcW w:w="1383" w:type="dxa"/>
          </w:tcPr>
          <w:p w14:paraId="77F244F6" w14:textId="64F6FAB2" w:rsidR="009549E6" w:rsidRPr="005A6EEF" w:rsidRDefault="005A6EEF" w:rsidP="00691402">
            <w:pPr>
              <w:jc w:val="center"/>
              <w:rPr>
                <w:rFonts w:ascii="Times New Roman" w:hAnsi="Times New Roman" w:cs="Times New Roman"/>
                <w:b/>
                <w:bCs/>
                <w:sz w:val="28"/>
                <w:szCs w:val="28"/>
                <w:lang w:val="uk-UA"/>
              </w:rPr>
            </w:pPr>
            <w:r w:rsidRPr="005A6EEF">
              <w:rPr>
                <w:rFonts w:ascii="Times New Roman" w:hAnsi="Times New Roman" w:cs="Times New Roman"/>
                <w:b/>
                <w:bCs/>
                <w:sz w:val="28"/>
                <w:szCs w:val="28"/>
                <w:lang w:val="uk-UA"/>
              </w:rPr>
              <w:t>70</w:t>
            </w:r>
          </w:p>
        </w:tc>
      </w:tr>
    </w:tbl>
    <w:p w14:paraId="47B3F6F6" w14:textId="3CC54502" w:rsidR="00C47F08" w:rsidRDefault="00C47F08" w:rsidP="009549E6">
      <w:pPr>
        <w:spacing w:line="360" w:lineRule="auto"/>
        <w:jc w:val="both"/>
        <w:rPr>
          <w:rFonts w:ascii="Times New Roman" w:hAnsi="Times New Roman" w:cs="Times New Roman"/>
          <w:b/>
          <w:bCs/>
          <w:sz w:val="28"/>
          <w:szCs w:val="28"/>
          <w:lang w:val="uk-UA"/>
        </w:rPr>
      </w:pPr>
    </w:p>
    <w:p w14:paraId="76F51F96" w14:textId="77777777" w:rsidR="00C47F08" w:rsidRDefault="00C47F08">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70977BAB" w14:textId="2E952AE3" w:rsidR="00C47F08" w:rsidRPr="00C47F08" w:rsidRDefault="00C47F08" w:rsidP="00B07DCA">
      <w:pPr>
        <w:spacing w:after="0" w:line="360" w:lineRule="auto"/>
        <w:jc w:val="center"/>
        <w:rPr>
          <w:rFonts w:ascii="Times New Roman" w:hAnsi="Times New Roman" w:cs="Times New Roman"/>
          <w:b/>
          <w:bCs/>
          <w:sz w:val="28"/>
          <w:szCs w:val="28"/>
          <w:lang w:val="uk-UA"/>
        </w:rPr>
      </w:pPr>
      <w:r w:rsidRPr="00C47F08">
        <w:rPr>
          <w:rFonts w:ascii="Times New Roman" w:hAnsi="Times New Roman" w:cs="Times New Roman"/>
          <w:b/>
          <w:bCs/>
          <w:sz w:val="28"/>
          <w:szCs w:val="28"/>
          <w:lang w:val="uk-UA"/>
        </w:rPr>
        <w:lastRenderedPageBreak/>
        <w:t>АНОТАЦІЯ</w:t>
      </w:r>
    </w:p>
    <w:p w14:paraId="7E705337" w14:textId="560EC099" w:rsidR="00C47F08" w:rsidRPr="000F3D6E" w:rsidRDefault="00467296" w:rsidP="00C846F3">
      <w:pPr>
        <w:spacing w:after="0" w:line="360" w:lineRule="auto"/>
        <w:ind w:firstLine="72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Довгоп'ят </w:t>
      </w:r>
      <w:r w:rsidR="00C47F08" w:rsidRPr="000F3D6E">
        <w:rPr>
          <w:rFonts w:ascii="Times New Roman" w:hAnsi="Times New Roman" w:cs="Times New Roman"/>
          <w:b/>
          <w:bCs/>
          <w:sz w:val="28"/>
          <w:szCs w:val="28"/>
          <w:lang w:val="uk-UA"/>
        </w:rPr>
        <w:t>О.</w:t>
      </w:r>
      <w:r w:rsidR="00C846F3">
        <w:rPr>
          <w:rFonts w:ascii="Times New Roman" w:hAnsi="Times New Roman" w:cs="Times New Roman"/>
          <w:b/>
          <w:bCs/>
          <w:sz w:val="28"/>
          <w:szCs w:val="28"/>
          <w:lang w:val="uk-UA"/>
        </w:rPr>
        <w:t> </w:t>
      </w:r>
      <w:r>
        <w:rPr>
          <w:rFonts w:ascii="Times New Roman" w:hAnsi="Times New Roman" w:cs="Times New Roman"/>
          <w:b/>
          <w:bCs/>
          <w:sz w:val="28"/>
          <w:szCs w:val="28"/>
          <w:lang w:val="uk-UA"/>
        </w:rPr>
        <w:t>О</w:t>
      </w:r>
      <w:r w:rsidR="00C47F08" w:rsidRPr="000F3D6E">
        <w:rPr>
          <w:rFonts w:ascii="Times New Roman" w:hAnsi="Times New Roman" w:cs="Times New Roman"/>
          <w:b/>
          <w:bCs/>
          <w:sz w:val="28"/>
          <w:szCs w:val="28"/>
          <w:lang w:val="uk-UA"/>
        </w:rPr>
        <w:t xml:space="preserve">. </w:t>
      </w:r>
      <w:r w:rsidRPr="00467296">
        <w:rPr>
          <w:rFonts w:ascii="Times New Roman" w:hAnsi="Times New Roman" w:cs="Times New Roman"/>
          <w:b/>
          <w:bCs/>
          <w:sz w:val="28"/>
          <w:szCs w:val="28"/>
          <w:lang w:val="uk-UA"/>
        </w:rPr>
        <w:t>«Формування писемної іншомовної компетентності</w:t>
      </w:r>
      <w:r w:rsidR="00322799">
        <w:rPr>
          <w:rFonts w:ascii="Times New Roman" w:hAnsi="Times New Roman" w:cs="Times New Roman"/>
          <w:b/>
          <w:bCs/>
          <w:sz w:val="28"/>
          <w:szCs w:val="28"/>
          <w:lang w:val="uk-UA"/>
        </w:rPr>
        <w:t xml:space="preserve"> </w:t>
      </w:r>
      <w:r w:rsidRPr="00467296">
        <w:rPr>
          <w:rFonts w:ascii="Times New Roman" w:hAnsi="Times New Roman" w:cs="Times New Roman"/>
          <w:b/>
          <w:bCs/>
          <w:sz w:val="28"/>
          <w:szCs w:val="28"/>
          <w:lang w:val="uk-UA"/>
        </w:rPr>
        <w:t>учнів загальноосвітньої середньої школи</w:t>
      </w:r>
      <w:r w:rsidR="00C846F3">
        <w:rPr>
          <w:rFonts w:ascii="Times New Roman" w:hAnsi="Times New Roman" w:cs="Times New Roman"/>
          <w:b/>
          <w:bCs/>
          <w:sz w:val="28"/>
          <w:szCs w:val="28"/>
          <w:lang w:val="uk-UA"/>
        </w:rPr>
        <w:t xml:space="preserve"> </w:t>
      </w:r>
      <w:r w:rsidRPr="00467296">
        <w:rPr>
          <w:rFonts w:ascii="Times New Roman" w:hAnsi="Times New Roman" w:cs="Times New Roman"/>
          <w:b/>
          <w:bCs/>
          <w:sz w:val="28"/>
          <w:szCs w:val="28"/>
          <w:lang w:val="uk-UA"/>
        </w:rPr>
        <w:t>на основі проєктних технологій»</w:t>
      </w:r>
    </w:p>
    <w:p w14:paraId="36356E2D" w14:textId="5226F33B" w:rsidR="00C47F08" w:rsidRPr="00C47F08" w:rsidRDefault="00C47F08" w:rsidP="00B07DCA">
      <w:pPr>
        <w:spacing w:after="0" w:line="360" w:lineRule="auto"/>
        <w:ind w:firstLine="720"/>
        <w:jc w:val="both"/>
        <w:rPr>
          <w:rFonts w:ascii="Times New Roman" w:hAnsi="Times New Roman" w:cs="Times New Roman"/>
          <w:sz w:val="28"/>
          <w:szCs w:val="28"/>
          <w:lang w:val="uk-UA"/>
        </w:rPr>
      </w:pPr>
      <w:r w:rsidRPr="00C47F08">
        <w:rPr>
          <w:rFonts w:ascii="Times New Roman" w:hAnsi="Times New Roman" w:cs="Times New Roman"/>
          <w:sz w:val="28"/>
          <w:szCs w:val="28"/>
          <w:lang w:val="uk-UA"/>
        </w:rPr>
        <w:t xml:space="preserve">Магістерська робота. Спеціальність 014.02 – Середня освіта (Мова і література (англійська)) – Ніжинський державний університет ім. </w:t>
      </w:r>
      <w:proofErr w:type="spellStart"/>
      <w:r w:rsidRPr="00C47F08">
        <w:rPr>
          <w:rFonts w:ascii="Times New Roman" w:hAnsi="Times New Roman" w:cs="Times New Roman"/>
          <w:sz w:val="28"/>
          <w:szCs w:val="28"/>
          <w:lang w:val="uk-UA"/>
        </w:rPr>
        <w:t>М.Гоголя</w:t>
      </w:r>
      <w:proofErr w:type="spellEnd"/>
      <w:r w:rsidRPr="00C47F08">
        <w:rPr>
          <w:rFonts w:ascii="Times New Roman" w:hAnsi="Times New Roman" w:cs="Times New Roman"/>
          <w:sz w:val="28"/>
          <w:szCs w:val="28"/>
          <w:lang w:val="uk-UA"/>
        </w:rPr>
        <w:t>, Ніжин, 202</w:t>
      </w:r>
      <w:r w:rsidR="00DD3F99">
        <w:rPr>
          <w:rFonts w:ascii="Times New Roman" w:hAnsi="Times New Roman" w:cs="Times New Roman"/>
          <w:sz w:val="28"/>
          <w:szCs w:val="28"/>
          <w:lang w:val="uk-UA"/>
        </w:rPr>
        <w:t>1</w:t>
      </w:r>
      <w:r w:rsidRPr="00C47F08">
        <w:rPr>
          <w:rFonts w:ascii="Times New Roman" w:hAnsi="Times New Roman" w:cs="Times New Roman"/>
          <w:sz w:val="28"/>
          <w:szCs w:val="28"/>
          <w:lang w:val="uk-UA"/>
        </w:rPr>
        <w:t>.</w:t>
      </w:r>
    </w:p>
    <w:p w14:paraId="3AD07E4D" w14:textId="5DCBECFE" w:rsidR="00C47F08" w:rsidRDefault="00C47F08" w:rsidP="00B07DCA">
      <w:pPr>
        <w:spacing w:after="0" w:line="360" w:lineRule="auto"/>
        <w:ind w:firstLine="720"/>
        <w:jc w:val="both"/>
        <w:rPr>
          <w:rFonts w:ascii="Times New Roman" w:hAnsi="Times New Roman" w:cs="Times New Roman"/>
          <w:sz w:val="28"/>
          <w:szCs w:val="28"/>
          <w:lang w:val="uk-UA"/>
        </w:rPr>
      </w:pPr>
      <w:r w:rsidRPr="00C47EEC">
        <w:rPr>
          <w:rFonts w:ascii="Times New Roman" w:hAnsi="Times New Roman" w:cs="Times New Roman"/>
          <w:sz w:val="28"/>
          <w:szCs w:val="28"/>
          <w:lang w:val="uk-UA"/>
        </w:rPr>
        <w:t xml:space="preserve">Магістерська робота </w:t>
      </w:r>
      <w:r w:rsidR="00C47EEC" w:rsidRPr="00C47EEC">
        <w:rPr>
          <w:rFonts w:ascii="Times New Roman" w:hAnsi="Times New Roman" w:cs="Times New Roman"/>
          <w:sz w:val="28"/>
          <w:szCs w:val="28"/>
          <w:lang w:val="uk-UA"/>
        </w:rPr>
        <w:t xml:space="preserve">складається зі вступу, трьох розділів, висновків до розділів, загальних висновків, списку використаних джерел, додатків. </w:t>
      </w:r>
      <w:r w:rsidRPr="00C47EEC">
        <w:rPr>
          <w:rFonts w:ascii="Times New Roman" w:hAnsi="Times New Roman" w:cs="Times New Roman"/>
          <w:sz w:val="28"/>
          <w:szCs w:val="28"/>
          <w:lang w:val="uk-UA"/>
        </w:rPr>
        <w:t xml:space="preserve">Загальний обсяг роботи становить </w:t>
      </w:r>
      <w:r w:rsidR="0047504C" w:rsidRPr="004C1806">
        <w:rPr>
          <w:rFonts w:ascii="Times New Roman" w:hAnsi="Times New Roman" w:cs="Times New Roman"/>
          <w:sz w:val="28"/>
          <w:szCs w:val="28"/>
          <w:lang w:val="uk-UA"/>
        </w:rPr>
        <w:t>14</w:t>
      </w:r>
      <w:r w:rsidR="004C1806" w:rsidRPr="009C43C8">
        <w:rPr>
          <w:rFonts w:ascii="Times New Roman" w:hAnsi="Times New Roman" w:cs="Times New Roman"/>
          <w:sz w:val="28"/>
          <w:szCs w:val="28"/>
          <w:lang w:val="ru-RU"/>
        </w:rPr>
        <w:t>1</w:t>
      </w:r>
      <w:r w:rsidRPr="004C1806">
        <w:rPr>
          <w:rFonts w:ascii="Times New Roman" w:hAnsi="Times New Roman" w:cs="Times New Roman"/>
          <w:sz w:val="28"/>
          <w:szCs w:val="28"/>
          <w:lang w:val="uk-UA"/>
        </w:rPr>
        <w:t xml:space="preserve"> сторінк</w:t>
      </w:r>
      <w:r w:rsidR="004C1806" w:rsidRPr="004C1806">
        <w:rPr>
          <w:rFonts w:ascii="Times New Roman" w:hAnsi="Times New Roman" w:cs="Times New Roman"/>
          <w:sz w:val="28"/>
          <w:szCs w:val="28"/>
          <w:lang w:val="uk-UA"/>
        </w:rPr>
        <w:t>у</w:t>
      </w:r>
      <w:r w:rsidRPr="00C47EEC">
        <w:rPr>
          <w:rFonts w:ascii="Times New Roman" w:hAnsi="Times New Roman" w:cs="Times New Roman"/>
          <w:sz w:val="28"/>
          <w:szCs w:val="28"/>
          <w:lang w:val="uk-UA"/>
        </w:rPr>
        <w:t xml:space="preserve">. Список літератури включає </w:t>
      </w:r>
      <w:r w:rsidR="00C47EEC">
        <w:rPr>
          <w:rFonts w:ascii="Times New Roman" w:hAnsi="Times New Roman" w:cs="Times New Roman"/>
          <w:sz w:val="28"/>
          <w:szCs w:val="28"/>
          <w:lang w:val="uk-UA"/>
        </w:rPr>
        <w:t>81</w:t>
      </w:r>
      <w:r w:rsidRPr="00C47EEC">
        <w:rPr>
          <w:rFonts w:ascii="Times New Roman" w:hAnsi="Times New Roman" w:cs="Times New Roman"/>
          <w:sz w:val="28"/>
          <w:szCs w:val="28"/>
          <w:lang w:val="uk-UA"/>
        </w:rPr>
        <w:t xml:space="preserve"> джерел</w:t>
      </w:r>
      <w:r w:rsidR="00C47EEC">
        <w:rPr>
          <w:rFonts w:ascii="Times New Roman" w:hAnsi="Times New Roman" w:cs="Times New Roman"/>
          <w:sz w:val="28"/>
          <w:szCs w:val="28"/>
          <w:lang w:val="uk-UA"/>
        </w:rPr>
        <w:t>о</w:t>
      </w:r>
      <w:r w:rsidRPr="00C47EEC">
        <w:rPr>
          <w:rFonts w:ascii="Times New Roman" w:hAnsi="Times New Roman" w:cs="Times New Roman"/>
          <w:sz w:val="28"/>
          <w:szCs w:val="28"/>
          <w:lang w:val="uk-UA"/>
        </w:rPr>
        <w:t>.</w:t>
      </w:r>
    </w:p>
    <w:p w14:paraId="042FF09B" w14:textId="0811A8D3" w:rsidR="00F97A58" w:rsidRDefault="00C6595E" w:rsidP="00F97A58">
      <w:pPr>
        <w:spacing w:after="0" w:line="360" w:lineRule="auto"/>
        <w:ind w:firstLine="720"/>
        <w:jc w:val="both"/>
        <w:rPr>
          <w:rFonts w:ascii="Times New Roman" w:hAnsi="Times New Roman" w:cs="Times New Roman"/>
          <w:sz w:val="28"/>
          <w:szCs w:val="28"/>
          <w:lang w:val="uk-UA"/>
        </w:rPr>
      </w:pPr>
      <w:r w:rsidRPr="00C6595E">
        <w:rPr>
          <w:rFonts w:ascii="Times New Roman" w:hAnsi="Times New Roman" w:cs="Times New Roman"/>
          <w:sz w:val="28"/>
          <w:szCs w:val="28"/>
          <w:lang w:val="uk-UA"/>
        </w:rPr>
        <w:t xml:space="preserve">У першому розділі проаналізовано психолого-педагогічну літературу, присвячену особливостям письма як виду </w:t>
      </w:r>
      <w:r w:rsidR="00396146">
        <w:rPr>
          <w:rFonts w:ascii="Times New Roman" w:hAnsi="Times New Roman" w:cs="Times New Roman"/>
          <w:sz w:val="28"/>
          <w:szCs w:val="28"/>
          <w:lang w:val="uk-UA"/>
        </w:rPr>
        <w:t>мовленнєвої діяльності (</w:t>
      </w:r>
      <w:r w:rsidRPr="00C6595E">
        <w:rPr>
          <w:rFonts w:ascii="Times New Roman" w:hAnsi="Times New Roman" w:cs="Times New Roman"/>
          <w:sz w:val="28"/>
          <w:szCs w:val="28"/>
          <w:lang w:val="uk-UA"/>
        </w:rPr>
        <w:t>МД</w:t>
      </w:r>
      <w:r w:rsidR="00396146">
        <w:rPr>
          <w:rFonts w:ascii="Times New Roman" w:hAnsi="Times New Roman" w:cs="Times New Roman"/>
          <w:sz w:val="28"/>
          <w:szCs w:val="28"/>
          <w:lang w:val="uk-UA"/>
        </w:rPr>
        <w:t>)</w:t>
      </w:r>
      <w:r w:rsidRPr="00C6595E">
        <w:rPr>
          <w:rFonts w:ascii="Times New Roman" w:hAnsi="Times New Roman" w:cs="Times New Roman"/>
          <w:sz w:val="28"/>
          <w:szCs w:val="28"/>
          <w:lang w:val="uk-UA"/>
        </w:rPr>
        <w:t xml:space="preserve">, значенню </w:t>
      </w:r>
      <w:r w:rsidR="00396146">
        <w:rPr>
          <w:rFonts w:ascii="Times New Roman" w:hAnsi="Times New Roman" w:cs="Times New Roman"/>
          <w:sz w:val="28"/>
          <w:szCs w:val="28"/>
          <w:lang w:val="uk-UA"/>
        </w:rPr>
        <w:t xml:space="preserve">методу </w:t>
      </w:r>
      <w:proofErr w:type="spellStart"/>
      <w:r w:rsidR="00396146">
        <w:rPr>
          <w:rFonts w:ascii="Times New Roman" w:hAnsi="Times New Roman" w:cs="Times New Roman"/>
          <w:sz w:val="28"/>
          <w:szCs w:val="28"/>
          <w:lang w:val="uk-UA"/>
        </w:rPr>
        <w:t>проєктів</w:t>
      </w:r>
      <w:proofErr w:type="spellEnd"/>
      <w:r w:rsidR="00396146">
        <w:rPr>
          <w:rFonts w:ascii="Times New Roman" w:hAnsi="Times New Roman" w:cs="Times New Roman"/>
          <w:sz w:val="28"/>
          <w:szCs w:val="28"/>
          <w:lang w:val="uk-UA"/>
        </w:rPr>
        <w:t xml:space="preserve"> </w:t>
      </w:r>
      <w:r w:rsidRPr="00C6595E">
        <w:rPr>
          <w:rFonts w:ascii="Times New Roman" w:hAnsi="Times New Roman" w:cs="Times New Roman"/>
          <w:sz w:val="28"/>
          <w:szCs w:val="28"/>
          <w:lang w:val="uk-UA"/>
        </w:rPr>
        <w:t xml:space="preserve">у формуванні </w:t>
      </w:r>
      <w:r w:rsidR="00A11AD4">
        <w:rPr>
          <w:rFonts w:ascii="Times New Roman" w:hAnsi="Times New Roman" w:cs="Times New Roman"/>
          <w:sz w:val="28"/>
          <w:szCs w:val="28"/>
          <w:lang w:val="uk-UA"/>
        </w:rPr>
        <w:t>писемної іншомовної компетентності (</w:t>
      </w:r>
      <w:r w:rsidRPr="00C6595E">
        <w:rPr>
          <w:rFonts w:ascii="Times New Roman" w:hAnsi="Times New Roman" w:cs="Times New Roman"/>
          <w:sz w:val="28"/>
          <w:szCs w:val="28"/>
          <w:lang w:val="uk-UA"/>
        </w:rPr>
        <w:t>ПІК</w:t>
      </w:r>
      <w:r w:rsidR="00A11AD4">
        <w:rPr>
          <w:rFonts w:ascii="Times New Roman" w:hAnsi="Times New Roman" w:cs="Times New Roman"/>
          <w:sz w:val="28"/>
          <w:szCs w:val="28"/>
          <w:lang w:val="uk-UA"/>
        </w:rPr>
        <w:t>)</w:t>
      </w:r>
      <w:r w:rsidRPr="00C6595E">
        <w:rPr>
          <w:rFonts w:ascii="Times New Roman" w:hAnsi="Times New Roman" w:cs="Times New Roman"/>
          <w:sz w:val="28"/>
          <w:szCs w:val="28"/>
          <w:lang w:val="uk-UA"/>
        </w:rPr>
        <w:t xml:space="preserve"> здобувачів освіти, дидактичним принципам, на яких він ґрунтується, різновидам </w:t>
      </w:r>
      <w:proofErr w:type="spellStart"/>
      <w:r w:rsidRPr="00C6595E">
        <w:rPr>
          <w:rFonts w:ascii="Times New Roman" w:hAnsi="Times New Roman" w:cs="Times New Roman"/>
          <w:sz w:val="28"/>
          <w:szCs w:val="28"/>
          <w:lang w:val="uk-UA"/>
        </w:rPr>
        <w:t>проєктів</w:t>
      </w:r>
      <w:proofErr w:type="spellEnd"/>
      <w:r w:rsidRPr="00C6595E">
        <w:rPr>
          <w:rFonts w:ascii="Times New Roman" w:hAnsi="Times New Roman" w:cs="Times New Roman"/>
          <w:sz w:val="28"/>
          <w:szCs w:val="28"/>
          <w:lang w:val="uk-UA"/>
        </w:rPr>
        <w:t xml:space="preserve">, етапам організації </w:t>
      </w:r>
      <w:proofErr w:type="spellStart"/>
      <w:r w:rsidRPr="00C6595E">
        <w:rPr>
          <w:rFonts w:ascii="Times New Roman" w:hAnsi="Times New Roman" w:cs="Times New Roman"/>
          <w:sz w:val="28"/>
          <w:szCs w:val="28"/>
          <w:lang w:val="uk-UA"/>
        </w:rPr>
        <w:t>проєктної</w:t>
      </w:r>
      <w:proofErr w:type="spellEnd"/>
      <w:r w:rsidRPr="00C6595E">
        <w:rPr>
          <w:rFonts w:ascii="Times New Roman" w:hAnsi="Times New Roman" w:cs="Times New Roman"/>
          <w:sz w:val="28"/>
          <w:szCs w:val="28"/>
          <w:lang w:val="uk-UA"/>
        </w:rPr>
        <w:t xml:space="preserve"> діяльності. </w:t>
      </w:r>
    </w:p>
    <w:p w14:paraId="4E722AFF" w14:textId="558A0635" w:rsidR="005D3D1A" w:rsidRPr="00C47EEC" w:rsidRDefault="005D3D1A" w:rsidP="00F97A58">
      <w:pPr>
        <w:spacing w:after="0" w:line="360" w:lineRule="auto"/>
        <w:ind w:firstLine="720"/>
        <w:jc w:val="both"/>
        <w:rPr>
          <w:rFonts w:ascii="Times New Roman" w:hAnsi="Times New Roman" w:cs="Times New Roman"/>
          <w:sz w:val="28"/>
          <w:szCs w:val="28"/>
          <w:lang w:val="uk-UA"/>
        </w:rPr>
      </w:pPr>
      <w:r w:rsidRPr="005D3D1A">
        <w:rPr>
          <w:rFonts w:ascii="Times New Roman" w:hAnsi="Times New Roman" w:cs="Times New Roman"/>
          <w:sz w:val="28"/>
          <w:szCs w:val="28"/>
          <w:lang w:val="uk-UA"/>
        </w:rPr>
        <w:t xml:space="preserve">У другому розділі розглянуто види вправ, що застосовуються для розвитку ПІК, проаналізовано критерії відбору навчального матеріалу для формування ПІК, особливості написання офіційного/неофіційного листів англійською мовою, адже саме на основі цього жанру письма нами розроблявся комплекс вправ для формування ПІК учнів </w:t>
      </w:r>
      <w:r w:rsidR="00392686">
        <w:rPr>
          <w:rFonts w:ascii="Times New Roman" w:hAnsi="Times New Roman" w:cs="Times New Roman"/>
          <w:sz w:val="28"/>
          <w:szCs w:val="28"/>
          <w:lang w:val="uk-UA"/>
        </w:rPr>
        <w:t>ЗСО</w:t>
      </w:r>
      <w:r w:rsidRPr="005D3D1A">
        <w:rPr>
          <w:rFonts w:ascii="Times New Roman" w:hAnsi="Times New Roman" w:cs="Times New Roman"/>
          <w:sz w:val="28"/>
          <w:szCs w:val="28"/>
          <w:lang w:val="uk-UA"/>
        </w:rPr>
        <w:t xml:space="preserve">, обґрунтовано комплекс вправ на основі </w:t>
      </w:r>
      <w:r w:rsidR="00887B5D">
        <w:rPr>
          <w:rFonts w:ascii="Times New Roman" w:hAnsi="Times New Roman" w:cs="Times New Roman"/>
          <w:sz w:val="28"/>
          <w:szCs w:val="28"/>
          <w:lang w:val="uk-UA"/>
        </w:rPr>
        <w:t>проєктних технологій (</w:t>
      </w:r>
      <w:r w:rsidRPr="005D3D1A">
        <w:rPr>
          <w:rFonts w:ascii="Times New Roman" w:hAnsi="Times New Roman" w:cs="Times New Roman"/>
          <w:sz w:val="28"/>
          <w:szCs w:val="28"/>
          <w:lang w:val="uk-UA"/>
        </w:rPr>
        <w:t>ПТ</w:t>
      </w:r>
      <w:r w:rsidR="00887B5D">
        <w:rPr>
          <w:rFonts w:ascii="Times New Roman" w:hAnsi="Times New Roman" w:cs="Times New Roman"/>
          <w:sz w:val="28"/>
          <w:szCs w:val="28"/>
          <w:lang w:val="uk-UA"/>
        </w:rPr>
        <w:t>)</w:t>
      </w:r>
      <w:r w:rsidRPr="005D3D1A">
        <w:rPr>
          <w:rFonts w:ascii="Times New Roman" w:hAnsi="Times New Roman" w:cs="Times New Roman"/>
          <w:sz w:val="28"/>
          <w:szCs w:val="28"/>
          <w:lang w:val="uk-UA"/>
        </w:rPr>
        <w:t>, що сприятиме формуванню ПІК здобувачів освіти.</w:t>
      </w:r>
    </w:p>
    <w:p w14:paraId="07D81D0F" w14:textId="7E273429" w:rsidR="00804DF6" w:rsidRPr="00B11757" w:rsidRDefault="00804DF6" w:rsidP="00B07DCA">
      <w:pPr>
        <w:spacing w:after="0" w:line="360" w:lineRule="auto"/>
        <w:ind w:firstLine="720"/>
        <w:jc w:val="both"/>
        <w:rPr>
          <w:rFonts w:ascii="Times New Roman" w:hAnsi="Times New Roman" w:cs="Times New Roman"/>
          <w:sz w:val="28"/>
          <w:szCs w:val="28"/>
        </w:rPr>
      </w:pPr>
      <w:r w:rsidRPr="00804DF6">
        <w:rPr>
          <w:rFonts w:ascii="Times New Roman" w:hAnsi="Times New Roman" w:cs="Times New Roman"/>
          <w:sz w:val="28"/>
          <w:szCs w:val="28"/>
          <w:lang w:val="uk-UA"/>
        </w:rPr>
        <w:t xml:space="preserve">У третьому розділі описано методику організації та проведення пробного навчання, подано його результати та їх інтерпретацію, підготовлено методичні рекомендації щодо впровадження ПТ у навчально-виховний процес учнів </w:t>
      </w:r>
      <w:r w:rsidR="00EE661D">
        <w:rPr>
          <w:rFonts w:ascii="Times New Roman" w:hAnsi="Times New Roman" w:cs="Times New Roman"/>
          <w:sz w:val="28"/>
          <w:szCs w:val="28"/>
          <w:lang w:val="uk-UA"/>
        </w:rPr>
        <w:t>ЗСО</w:t>
      </w:r>
      <w:r w:rsidRPr="00804DF6">
        <w:rPr>
          <w:rFonts w:ascii="Times New Roman" w:hAnsi="Times New Roman" w:cs="Times New Roman"/>
          <w:sz w:val="28"/>
          <w:szCs w:val="28"/>
          <w:lang w:val="uk-UA"/>
        </w:rPr>
        <w:t xml:space="preserve"> з метою формування у них ПІК.</w:t>
      </w:r>
    </w:p>
    <w:p w14:paraId="5799E5A3" w14:textId="3B36446E" w:rsidR="002B5E3E" w:rsidRDefault="00C47F08" w:rsidP="00E003F5">
      <w:pPr>
        <w:spacing w:after="0" w:line="360" w:lineRule="auto"/>
        <w:ind w:firstLine="720"/>
        <w:jc w:val="both"/>
        <w:rPr>
          <w:rFonts w:ascii="Times New Roman" w:hAnsi="Times New Roman" w:cs="Times New Roman"/>
          <w:sz w:val="28"/>
          <w:szCs w:val="28"/>
          <w:lang w:val="uk-UA"/>
        </w:rPr>
      </w:pPr>
      <w:r w:rsidRPr="00B07DCA">
        <w:rPr>
          <w:rFonts w:ascii="Times New Roman" w:hAnsi="Times New Roman" w:cs="Times New Roman"/>
          <w:b/>
          <w:bCs/>
          <w:sz w:val="28"/>
          <w:szCs w:val="28"/>
          <w:lang w:val="uk-UA"/>
        </w:rPr>
        <w:t>Ключові слова:</w:t>
      </w:r>
      <w:r w:rsidRPr="00C47F08">
        <w:rPr>
          <w:rFonts w:ascii="Times New Roman" w:hAnsi="Times New Roman" w:cs="Times New Roman"/>
          <w:sz w:val="28"/>
          <w:szCs w:val="28"/>
          <w:lang w:val="uk-UA"/>
        </w:rPr>
        <w:t xml:space="preserve"> </w:t>
      </w:r>
      <w:r w:rsidR="00B5355A">
        <w:rPr>
          <w:rFonts w:ascii="Times New Roman" w:hAnsi="Times New Roman" w:cs="Times New Roman"/>
          <w:sz w:val="28"/>
          <w:szCs w:val="28"/>
          <w:lang w:val="uk-UA"/>
        </w:rPr>
        <w:t xml:space="preserve">писемна </w:t>
      </w:r>
      <w:r w:rsidRPr="00C47F08">
        <w:rPr>
          <w:rFonts w:ascii="Times New Roman" w:hAnsi="Times New Roman" w:cs="Times New Roman"/>
          <w:sz w:val="28"/>
          <w:szCs w:val="28"/>
          <w:lang w:val="uk-UA"/>
        </w:rPr>
        <w:t xml:space="preserve">іншомовна компетентність, </w:t>
      </w:r>
      <w:proofErr w:type="spellStart"/>
      <w:r w:rsidR="00B5355A">
        <w:rPr>
          <w:rFonts w:ascii="Times New Roman" w:hAnsi="Times New Roman" w:cs="Times New Roman"/>
          <w:sz w:val="28"/>
          <w:szCs w:val="28"/>
          <w:lang w:val="uk-UA"/>
        </w:rPr>
        <w:t>проєктні</w:t>
      </w:r>
      <w:proofErr w:type="spellEnd"/>
      <w:r w:rsidR="00B5355A">
        <w:rPr>
          <w:rFonts w:ascii="Times New Roman" w:hAnsi="Times New Roman" w:cs="Times New Roman"/>
          <w:sz w:val="28"/>
          <w:szCs w:val="28"/>
          <w:lang w:val="uk-UA"/>
        </w:rPr>
        <w:t xml:space="preserve"> технології, </w:t>
      </w:r>
      <w:r w:rsidRPr="00C47F08">
        <w:rPr>
          <w:rFonts w:ascii="Times New Roman" w:hAnsi="Times New Roman" w:cs="Times New Roman"/>
          <w:sz w:val="28"/>
          <w:szCs w:val="28"/>
          <w:lang w:val="uk-UA"/>
        </w:rPr>
        <w:t xml:space="preserve">загальноосвітня </w:t>
      </w:r>
      <w:r w:rsidR="006A3E80" w:rsidRPr="006A3E80">
        <w:rPr>
          <w:rFonts w:ascii="Times New Roman" w:hAnsi="Times New Roman" w:cs="Times New Roman"/>
          <w:sz w:val="28"/>
          <w:szCs w:val="28"/>
          <w:lang w:val="uk-UA"/>
        </w:rPr>
        <w:t xml:space="preserve">середня </w:t>
      </w:r>
      <w:r w:rsidRPr="00C47F08">
        <w:rPr>
          <w:rFonts w:ascii="Times New Roman" w:hAnsi="Times New Roman" w:cs="Times New Roman"/>
          <w:sz w:val="28"/>
          <w:szCs w:val="28"/>
          <w:lang w:val="uk-UA"/>
        </w:rPr>
        <w:t>школа, комплекс вправ.</w:t>
      </w:r>
      <w:r w:rsidR="002B5E3E">
        <w:rPr>
          <w:rFonts w:ascii="Times New Roman" w:hAnsi="Times New Roman" w:cs="Times New Roman"/>
          <w:sz w:val="28"/>
          <w:szCs w:val="28"/>
          <w:lang w:val="uk-UA"/>
        </w:rPr>
        <w:br w:type="page"/>
      </w:r>
    </w:p>
    <w:p w14:paraId="6D43D033" w14:textId="77777777" w:rsidR="008223E8" w:rsidRPr="008223E8" w:rsidRDefault="008223E8" w:rsidP="008223E8">
      <w:pPr>
        <w:spacing w:after="0" w:line="360" w:lineRule="auto"/>
        <w:ind w:firstLine="720"/>
        <w:jc w:val="center"/>
        <w:rPr>
          <w:rFonts w:ascii="Times New Roman" w:hAnsi="Times New Roman" w:cs="Times New Roman"/>
          <w:b/>
          <w:bCs/>
          <w:sz w:val="28"/>
          <w:szCs w:val="28"/>
          <w:lang w:val="uk-UA"/>
        </w:rPr>
      </w:pPr>
      <w:r w:rsidRPr="008223E8">
        <w:rPr>
          <w:rFonts w:ascii="Times New Roman" w:hAnsi="Times New Roman" w:cs="Times New Roman"/>
          <w:b/>
          <w:bCs/>
          <w:sz w:val="28"/>
          <w:szCs w:val="28"/>
          <w:lang w:val="uk-UA"/>
        </w:rPr>
        <w:lastRenderedPageBreak/>
        <w:t>SUMMARY</w:t>
      </w:r>
    </w:p>
    <w:p w14:paraId="5D972272" w14:textId="33A25127" w:rsidR="008223E8" w:rsidRPr="00B70AF6" w:rsidRDefault="00CA0BC5" w:rsidP="008223E8">
      <w:pPr>
        <w:spacing w:after="0" w:line="360" w:lineRule="auto"/>
        <w:ind w:firstLine="720"/>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rPr>
        <w:t>Dovhopiat</w:t>
      </w:r>
      <w:proofErr w:type="spellEnd"/>
      <w:r>
        <w:rPr>
          <w:rFonts w:ascii="Times New Roman" w:hAnsi="Times New Roman" w:cs="Times New Roman"/>
          <w:b/>
          <w:bCs/>
          <w:sz w:val="28"/>
          <w:szCs w:val="28"/>
        </w:rPr>
        <w:t> </w:t>
      </w:r>
      <w:r w:rsidR="008223E8" w:rsidRPr="00B70AF6">
        <w:rPr>
          <w:rFonts w:ascii="Times New Roman" w:hAnsi="Times New Roman" w:cs="Times New Roman"/>
          <w:b/>
          <w:bCs/>
          <w:sz w:val="28"/>
          <w:szCs w:val="28"/>
          <w:lang w:val="uk-UA"/>
        </w:rPr>
        <w:t>O.</w:t>
      </w:r>
      <w:r>
        <w:rPr>
          <w:rFonts w:ascii="Times New Roman" w:hAnsi="Times New Roman" w:cs="Times New Roman"/>
          <w:b/>
          <w:bCs/>
          <w:sz w:val="28"/>
          <w:szCs w:val="28"/>
        </w:rPr>
        <w:t> O</w:t>
      </w:r>
      <w:r w:rsidR="008223E8" w:rsidRPr="00B70AF6">
        <w:rPr>
          <w:rFonts w:ascii="Times New Roman" w:hAnsi="Times New Roman" w:cs="Times New Roman"/>
          <w:b/>
          <w:bCs/>
          <w:sz w:val="28"/>
          <w:szCs w:val="28"/>
          <w:lang w:val="uk-UA"/>
        </w:rPr>
        <w:t xml:space="preserve">. </w:t>
      </w:r>
      <w:proofErr w:type="spellStart"/>
      <w:r w:rsidR="008223E8" w:rsidRPr="00B70AF6">
        <w:rPr>
          <w:rFonts w:ascii="Times New Roman" w:hAnsi="Times New Roman" w:cs="Times New Roman"/>
          <w:b/>
          <w:bCs/>
          <w:sz w:val="28"/>
          <w:szCs w:val="28"/>
          <w:lang w:val="uk-UA"/>
        </w:rPr>
        <w:t>Developing</w:t>
      </w:r>
      <w:proofErr w:type="spellEnd"/>
      <w:r w:rsidR="008223E8" w:rsidRPr="00B70AF6">
        <w:rPr>
          <w:rFonts w:ascii="Times New Roman" w:hAnsi="Times New Roman" w:cs="Times New Roman"/>
          <w:b/>
          <w:bCs/>
          <w:sz w:val="28"/>
          <w:szCs w:val="28"/>
          <w:lang w:val="uk-UA"/>
        </w:rPr>
        <w:t xml:space="preserve"> </w:t>
      </w:r>
      <w:r w:rsidR="00331B03">
        <w:rPr>
          <w:rFonts w:ascii="Times New Roman" w:hAnsi="Times New Roman" w:cs="Times New Roman"/>
          <w:b/>
          <w:bCs/>
          <w:sz w:val="28"/>
          <w:szCs w:val="28"/>
        </w:rPr>
        <w:t>foreign</w:t>
      </w:r>
      <w:r w:rsidR="008223E8" w:rsidRPr="00B70AF6">
        <w:rPr>
          <w:rFonts w:ascii="Times New Roman" w:hAnsi="Times New Roman" w:cs="Times New Roman"/>
          <w:b/>
          <w:bCs/>
          <w:sz w:val="28"/>
          <w:szCs w:val="28"/>
          <w:lang w:val="uk-UA"/>
        </w:rPr>
        <w:t xml:space="preserve"> </w:t>
      </w:r>
      <w:r w:rsidR="00B11757">
        <w:rPr>
          <w:rFonts w:ascii="Times New Roman" w:hAnsi="Times New Roman" w:cs="Times New Roman"/>
          <w:b/>
          <w:bCs/>
          <w:sz w:val="28"/>
          <w:szCs w:val="28"/>
        </w:rPr>
        <w:t xml:space="preserve">language competence in </w:t>
      </w:r>
      <w:proofErr w:type="spellStart"/>
      <w:r w:rsidR="00331B03">
        <w:rPr>
          <w:rFonts w:ascii="Times New Roman" w:hAnsi="Times New Roman" w:cs="Times New Roman"/>
          <w:b/>
          <w:bCs/>
          <w:sz w:val="28"/>
          <w:szCs w:val="28"/>
        </w:rPr>
        <w:t>wri</w:t>
      </w:r>
      <w:r w:rsidR="008223E8" w:rsidRPr="00B70AF6">
        <w:rPr>
          <w:rFonts w:ascii="Times New Roman" w:hAnsi="Times New Roman" w:cs="Times New Roman"/>
          <w:b/>
          <w:bCs/>
          <w:sz w:val="28"/>
          <w:szCs w:val="28"/>
          <w:lang w:val="uk-UA"/>
        </w:rPr>
        <w:t>ting</w:t>
      </w:r>
      <w:proofErr w:type="spellEnd"/>
      <w:r w:rsidR="008223E8" w:rsidRPr="00B70AF6">
        <w:rPr>
          <w:rFonts w:ascii="Times New Roman" w:hAnsi="Times New Roman" w:cs="Times New Roman"/>
          <w:b/>
          <w:bCs/>
          <w:sz w:val="28"/>
          <w:szCs w:val="28"/>
          <w:lang w:val="uk-UA"/>
        </w:rPr>
        <w:t xml:space="preserve"> </w:t>
      </w:r>
      <w:proofErr w:type="spellStart"/>
      <w:r w:rsidR="008223E8" w:rsidRPr="00B70AF6">
        <w:rPr>
          <w:rFonts w:ascii="Times New Roman" w:hAnsi="Times New Roman" w:cs="Times New Roman"/>
          <w:b/>
          <w:bCs/>
          <w:sz w:val="28"/>
          <w:szCs w:val="28"/>
          <w:lang w:val="uk-UA"/>
        </w:rPr>
        <w:t>of</w:t>
      </w:r>
      <w:proofErr w:type="spellEnd"/>
      <w:r w:rsidR="008223E8" w:rsidRPr="00B70AF6">
        <w:rPr>
          <w:rFonts w:ascii="Times New Roman" w:hAnsi="Times New Roman" w:cs="Times New Roman"/>
          <w:b/>
          <w:bCs/>
          <w:sz w:val="28"/>
          <w:szCs w:val="28"/>
          <w:lang w:val="uk-UA"/>
        </w:rPr>
        <w:t xml:space="preserve"> </w:t>
      </w:r>
      <w:proofErr w:type="spellStart"/>
      <w:r w:rsidR="008223E8" w:rsidRPr="00B70AF6">
        <w:rPr>
          <w:rFonts w:ascii="Times New Roman" w:hAnsi="Times New Roman" w:cs="Times New Roman"/>
          <w:b/>
          <w:bCs/>
          <w:sz w:val="28"/>
          <w:szCs w:val="28"/>
          <w:lang w:val="uk-UA"/>
        </w:rPr>
        <w:t>secondary</w:t>
      </w:r>
      <w:proofErr w:type="spellEnd"/>
      <w:r w:rsidR="008223E8" w:rsidRPr="00B70AF6">
        <w:rPr>
          <w:rFonts w:ascii="Times New Roman" w:hAnsi="Times New Roman" w:cs="Times New Roman"/>
          <w:b/>
          <w:bCs/>
          <w:sz w:val="28"/>
          <w:szCs w:val="28"/>
          <w:lang w:val="uk-UA"/>
        </w:rPr>
        <w:t xml:space="preserve"> </w:t>
      </w:r>
      <w:proofErr w:type="spellStart"/>
      <w:r w:rsidR="008223E8" w:rsidRPr="00B70AF6">
        <w:rPr>
          <w:rFonts w:ascii="Times New Roman" w:hAnsi="Times New Roman" w:cs="Times New Roman"/>
          <w:b/>
          <w:bCs/>
          <w:sz w:val="28"/>
          <w:szCs w:val="28"/>
          <w:lang w:val="uk-UA"/>
        </w:rPr>
        <w:t>school</w:t>
      </w:r>
      <w:proofErr w:type="spellEnd"/>
      <w:r w:rsidR="008223E8" w:rsidRPr="00B70AF6">
        <w:rPr>
          <w:rFonts w:ascii="Times New Roman" w:hAnsi="Times New Roman" w:cs="Times New Roman"/>
          <w:b/>
          <w:bCs/>
          <w:sz w:val="28"/>
          <w:szCs w:val="28"/>
          <w:lang w:val="uk-UA"/>
        </w:rPr>
        <w:t xml:space="preserve"> </w:t>
      </w:r>
      <w:proofErr w:type="spellStart"/>
      <w:r w:rsidR="008223E8" w:rsidRPr="00B70AF6">
        <w:rPr>
          <w:rFonts w:ascii="Times New Roman" w:hAnsi="Times New Roman" w:cs="Times New Roman"/>
          <w:b/>
          <w:bCs/>
          <w:sz w:val="28"/>
          <w:szCs w:val="28"/>
          <w:lang w:val="uk-UA"/>
        </w:rPr>
        <w:t>students</w:t>
      </w:r>
      <w:proofErr w:type="spellEnd"/>
      <w:r w:rsidR="008223E8" w:rsidRPr="00B70AF6">
        <w:rPr>
          <w:rFonts w:ascii="Times New Roman" w:hAnsi="Times New Roman" w:cs="Times New Roman"/>
          <w:b/>
          <w:bCs/>
          <w:sz w:val="28"/>
          <w:szCs w:val="28"/>
          <w:lang w:val="uk-UA"/>
        </w:rPr>
        <w:t xml:space="preserve"> </w:t>
      </w:r>
      <w:proofErr w:type="spellStart"/>
      <w:r w:rsidR="008223E8" w:rsidRPr="00B70AF6">
        <w:rPr>
          <w:rFonts w:ascii="Times New Roman" w:hAnsi="Times New Roman" w:cs="Times New Roman"/>
          <w:b/>
          <w:bCs/>
          <w:sz w:val="28"/>
          <w:szCs w:val="28"/>
          <w:lang w:val="uk-UA"/>
        </w:rPr>
        <w:t>using</w:t>
      </w:r>
      <w:proofErr w:type="spellEnd"/>
      <w:r w:rsidR="008223E8" w:rsidRPr="00B70AF6">
        <w:rPr>
          <w:rFonts w:ascii="Times New Roman" w:hAnsi="Times New Roman" w:cs="Times New Roman"/>
          <w:b/>
          <w:bCs/>
          <w:sz w:val="28"/>
          <w:szCs w:val="28"/>
          <w:lang w:val="uk-UA"/>
        </w:rPr>
        <w:t xml:space="preserve"> </w:t>
      </w:r>
      <w:r w:rsidR="00261E02">
        <w:rPr>
          <w:rFonts w:ascii="Times New Roman" w:hAnsi="Times New Roman" w:cs="Times New Roman"/>
          <w:b/>
          <w:bCs/>
          <w:sz w:val="28"/>
          <w:szCs w:val="28"/>
        </w:rPr>
        <w:t xml:space="preserve">the </w:t>
      </w:r>
      <w:bookmarkStart w:id="15" w:name="_Hlk89585092"/>
      <w:r w:rsidR="0049233F">
        <w:rPr>
          <w:rFonts w:ascii="Times New Roman" w:hAnsi="Times New Roman" w:cs="Times New Roman"/>
          <w:b/>
          <w:bCs/>
          <w:sz w:val="28"/>
          <w:szCs w:val="28"/>
        </w:rPr>
        <w:t>project technologies</w:t>
      </w:r>
      <w:bookmarkEnd w:id="15"/>
      <w:r w:rsidR="008223E8" w:rsidRPr="00B70AF6">
        <w:rPr>
          <w:rFonts w:ascii="Times New Roman" w:hAnsi="Times New Roman" w:cs="Times New Roman"/>
          <w:b/>
          <w:bCs/>
          <w:sz w:val="28"/>
          <w:szCs w:val="28"/>
          <w:lang w:val="uk-UA"/>
        </w:rPr>
        <w:t xml:space="preserve">. – </w:t>
      </w:r>
      <w:proofErr w:type="spellStart"/>
      <w:r w:rsidR="008223E8" w:rsidRPr="00B70AF6">
        <w:rPr>
          <w:rFonts w:ascii="Times New Roman" w:hAnsi="Times New Roman" w:cs="Times New Roman"/>
          <w:b/>
          <w:bCs/>
          <w:sz w:val="28"/>
          <w:szCs w:val="28"/>
          <w:lang w:val="uk-UA"/>
        </w:rPr>
        <w:t>Manuscript</w:t>
      </w:r>
      <w:proofErr w:type="spellEnd"/>
      <w:r w:rsidR="008223E8" w:rsidRPr="00B70AF6">
        <w:rPr>
          <w:rFonts w:ascii="Times New Roman" w:hAnsi="Times New Roman" w:cs="Times New Roman"/>
          <w:b/>
          <w:bCs/>
          <w:sz w:val="28"/>
          <w:szCs w:val="28"/>
          <w:lang w:val="uk-UA"/>
        </w:rPr>
        <w:t>.</w:t>
      </w:r>
    </w:p>
    <w:p w14:paraId="0A115B3D" w14:textId="73F3AC3F" w:rsidR="008223E8" w:rsidRPr="008223E8" w:rsidRDefault="008223E8" w:rsidP="008223E8">
      <w:pPr>
        <w:spacing w:after="0" w:line="360" w:lineRule="auto"/>
        <w:ind w:firstLine="720"/>
        <w:jc w:val="both"/>
        <w:rPr>
          <w:rFonts w:ascii="Times New Roman" w:hAnsi="Times New Roman" w:cs="Times New Roman"/>
          <w:sz w:val="28"/>
          <w:szCs w:val="28"/>
          <w:lang w:val="uk-UA"/>
        </w:rPr>
      </w:pPr>
      <w:proofErr w:type="spellStart"/>
      <w:r w:rsidRPr="008223E8">
        <w:rPr>
          <w:rFonts w:ascii="Times New Roman" w:hAnsi="Times New Roman" w:cs="Times New Roman"/>
          <w:sz w:val="28"/>
          <w:szCs w:val="28"/>
          <w:lang w:val="uk-UA"/>
        </w:rPr>
        <w:t>Master’s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thesis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for</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Master’s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degree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in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Education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Speciality</w:t>
      </w:r>
      <w:proofErr w:type="spellEnd"/>
      <w:r w:rsidRPr="008223E8">
        <w:rPr>
          <w:rFonts w:ascii="Times New Roman" w:hAnsi="Times New Roman" w:cs="Times New Roman"/>
          <w:sz w:val="28"/>
          <w:szCs w:val="28"/>
          <w:lang w:val="uk-UA"/>
        </w:rPr>
        <w:t xml:space="preserve"> 014.02 –</w:t>
      </w:r>
      <w:proofErr w:type="spellStart"/>
      <w:r w:rsidRPr="008223E8">
        <w:rPr>
          <w:rFonts w:ascii="Times New Roman" w:hAnsi="Times New Roman" w:cs="Times New Roman"/>
          <w:sz w:val="28"/>
          <w:szCs w:val="28"/>
          <w:lang w:val="uk-UA"/>
        </w:rPr>
        <w:t>Secondary</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School</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Education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English</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and</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Literarure</w:t>
      </w:r>
      <w:proofErr w:type="spellEnd"/>
      <w:r w:rsidRPr="008223E8">
        <w:rPr>
          <w:rFonts w:ascii="Times New Roman" w:hAnsi="Times New Roman" w:cs="Times New Roman"/>
          <w:sz w:val="28"/>
          <w:szCs w:val="28"/>
          <w:lang w:val="uk-UA"/>
        </w:rPr>
        <w:t xml:space="preserve">) – </w:t>
      </w:r>
      <w:proofErr w:type="spellStart"/>
      <w:r w:rsidRPr="008223E8">
        <w:rPr>
          <w:rFonts w:ascii="Times New Roman" w:hAnsi="Times New Roman" w:cs="Times New Roman"/>
          <w:sz w:val="28"/>
          <w:szCs w:val="28"/>
          <w:lang w:val="uk-UA"/>
        </w:rPr>
        <w:t>Nizhyn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Gogol</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State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University</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Nizhyn</w:t>
      </w:r>
      <w:proofErr w:type="spellEnd"/>
      <w:r w:rsidRPr="008223E8">
        <w:rPr>
          <w:rFonts w:ascii="Times New Roman" w:hAnsi="Times New Roman" w:cs="Times New Roman"/>
          <w:sz w:val="28"/>
          <w:szCs w:val="28"/>
          <w:lang w:val="uk-UA"/>
        </w:rPr>
        <w:t>, 202</w:t>
      </w:r>
      <w:r w:rsidR="00A53753">
        <w:rPr>
          <w:rFonts w:ascii="Times New Roman" w:hAnsi="Times New Roman" w:cs="Times New Roman"/>
          <w:sz w:val="28"/>
          <w:szCs w:val="28"/>
        </w:rPr>
        <w:t>1</w:t>
      </w:r>
      <w:r w:rsidRPr="008223E8">
        <w:rPr>
          <w:rFonts w:ascii="Times New Roman" w:hAnsi="Times New Roman" w:cs="Times New Roman"/>
          <w:sz w:val="28"/>
          <w:szCs w:val="28"/>
          <w:lang w:val="uk-UA"/>
        </w:rPr>
        <w:t>.</w:t>
      </w:r>
    </w:p>
    <w:p w14:paraId="56E5F53F" w14:textId="0B94F2B8" w:rsidR="008223E8" w:rsidRPr="008223E8" w:rsidRDefault="008223E8" w:rsidP="008223E8">
      <w:pPr>
        <w:spacing w:after="0" w:line="360" w:lineRule="auto"/>
        <w:ind w:firstLine="720"/>
        <w:jc w:val="both"/>
        <w:rPr>
          <w:rFonts w:ascii="Times New Roman" w:hAnsi="Times New Roman" w:cs="Times New Roman"/>
          <w:sz w:val="28"/>
          <w:szCs w:val="28"/>
          <w:lang w:val="uk-UA"/>
        </w:rPr>
      </w:pP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master's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thesis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consists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of</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introduction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three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chapters</w:t>
      </w:r>
      <w:proofErr w:type="spellEnd"/>
      <w:r w:rsidRPr="008223E8">
        <w:rPr>
          <w:rFonts w:ascii="Times New Roman" w:hAnsi="Times New Roman" w:cs="Times New Roman"/>
          <w:sz w:val="28"/>
          <w:szCs w:val="28"/>
          <w:lang w:val="uk-UA"/>
        </w:rPr>
        <w:t>,</w:t>
      </w:r>
      <w:r w:rsidR="0009617F" w:rsidRPr="0009617F">
        <w:t xml:space="preserve"> </w:t>
      </w:r>
      <w:proofErr w:type="spellStart"/>
      <w:r w:rsidR="0009617F" w:rsidRPr="0009617F">
        <w:rPr>
          <w:rFonts w:ascii="Times New Roman" w:hAnsi="Times New Roman" w:cs="Times New Roman"/>
          <w:sz w:val="28"/>
          <w:szCs w:val="28"/>
          <w:lang w:val="uk-UA"/>
        </w:rPr>
        <w:t>conclusions</w:t>
      </w:r>
      <w:proofErr w:type="spellEnd"/>
      <w:r w:rsidR="0009617F" w:rsidRPr="0009617F">
        <w:rPr>
          <w:rFonts w:ascii="Times New Roman" w:hAnsi="Times New Roman" w:cs="Times New Roman"/>
          <w:sz w:val="28"/>
          <w:szCs w:val="28"/>
          <w:lang w:val="uk-UA"/>
        </w:rPr>
        <w:t xml:space="preserve"> </w:t>
      </w:r>
      <w:proofErr w:type="spellStart"/>
      <w:r w:rsidR="0009617F" w:rsidRPr="0009617F">
        <w:rPr>
          <w:rFonts w:ascii="Times New Roman" w:hAnsi="Times New Roman" w:cs="Times New Roman"/>
          <w:sz w:val="28"/>
          <w:szCs w:val="28"/>
          <w:lang w:val="uk-UA"/>
        </w:rPr>
        <w:t>to</w:t>
      </w:r>
      <w:proofErr w:type="spellEnd"/>
      <w:r w:rsidR="0009617F" w:rsidRPr="0009617F">
        <w:rPr>
          <w:rFonts w:ascii="Times New Roman" w:hAnsi="Times New Roman" w:cs="Times New Roman"/>
          <w:sz w:val="28"/>
          <w:szCs w:val="28"/>
          <w:lang w:val="uk-UA"/>
        </w:rPr>
        <w:t xml:space="preserve"> </w:t>
      </w:r>
      <w:proofErr w:type="spellStart"/>
      <w:r w:rsidR="0009617F" w:rsidRPr="0009617F">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0009617F" w:rsidRPr="0009617F">
        <w:rPr>
          <w:rFonts w:ascii="Times New Roman" w:hAnsi="Times New Roman" w:cs="Times New Roman"/>
          <w:sz w:val="28"/>
          <w:szCs w:val="28"/>
          <w:lang w:val="uk-UA"/>
        </w:rPr>
        <w:t>chapters</w:t>
      </w:r>
      <w:proofErr w:type="spellEnd"/>
      <w:r w:rsidR="0009617F">
        <w:rPr>
          <w:rFonts w:ascii="Times New Roman" w:hAnsi="Times New Roman" w:cs="Times New Roman"/>
          <w:sz w:val="28"/>
          <w:szCs w:val="28"/>
        </w:rPr>
        <w:t>,</w:t>
      </w:r>
      <w:r w:rsidR="0009617F" w:rsidRPr="0009617F">
        <w:rPr>
          <w:rFonts w:ascii="Times New Roman" w:hAnsi="Times New Roman" w:cs="Times New Roman"/>
          <w:sz w:val="28"/>
          <w:szCs w:val="28"/>
          <w:lang w:val="uk-UA"/>
        </w:rPr>
        <w:t xml:space="preserve"> </w:t>
      </w:r>
      <w:proofErr w:type="spellStart"/>
      <w:r w:rsidR="00076DA0" w:rsidRPr="00076DA0">
        <w:rPr>
          <w:rFonts w:ascii="Times New Roman" w:hAnsi="Times New Roman" w:cs="Times New Roman"/>
          <w:sz w:val="28"/>
          <w:szCs w:val="28"/>
          <w:lang w:val="uk-UA"/>
        </w:rPr>
        <w:t>general</w:t>
      </w:r>
      <w:proofErr w:type="spellEnd"/>
      <w:r w:rsidR="00076DA0" w:rsidRPr="00076DA0">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conclusions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appendices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and</w:t>
      </w:r>
      <w:proofErr w:type="spellEnd"/>
      <w:r w:rsidRPr="008223E8">
        <w:rPr>
          <w:rFonts w:ascii="Times New Roman" w:hAnsi="Times New Roman" w:cs="Times New Roman"/>
          <w:sz w:val="28"/>
          <w:szCs w:val="28"/>
          <w:lang w:val="uk-UA"/>
        </w:rPr>
        <w:t xml:space="preserve"> a </w:t>
      </w:r>
      <w:proofErr w:type="spellStart"/>
      <w:r w:rsidRPr="008223E8">
        <w:rPr>
          <w:rFonts w:ascii="Times New Roman" w:hAnsi="Times New Roman" w:cs="Times New Roman"/>
          <w:sz w:val="28"/>
          <w:szCs w:val="28"/>
          <w:lang w:val="uk-UA"/>
        </w:rPr>
        <w:t>list</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of</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references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total</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volume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of</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work</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is</w:t>
      </w:r>
      <w:proofErr w:type="spellEnd"/>
      <w:r w:rsidRPr="008223E8">
        <w:rPr>
          <w:rFonts w:ascii="Times New Roman" w:hAnsi="Times New Roman" w:cs="Times New Roman"/>
          <w:sz w:val="28"/>
          <w:szCs w:val="28"/>
          <w:lang w:val="uk-UA"/>
        </w:rPr>
        <w:t xml:space="preserve"> </w:t>
      </w:r>
      <w:r w:rsidR="004733A4" w:rsidRPr="00976E62">
        <w:rPr>
          <w:rFonts w:ascii="Times New Roman" w:hAnsi="Times New Roman" w:cs="Times New Roman"/>
          <w:sz w:val="28"/>
          <w:szCs w:val="28"/>
        </w:rPr>
        <w:t>1</w:t>
      </w:r>
      <w:r w:rsidRPr="00976E62">
        <w:rPr>
          <w:rFonts w:ascii="Times New Roman" w:hAnsi="Times New Roman" w:cs="Times New Roman"/>
          <w:sz w:val="28"/>
          <w:szCs w:val="28"/>
          <w:lang w:val="uk-UA"/>
        </w:rPr>
        <w:t>4</w:t>
      </w:r>
      <w:r w:rsidR="00250144">
        <w:rPr>
          <w:rFonts w:ascii="Times New Roman" w:hAnsi="Times New Roman" w:cs="Times New Roman"/>
          <w:sz w:val="28"/>
          <w:szCs w:val="28"/>
        </w:rPr>
        <w:t>1</w:t>
      </w:r>
      <w:r w:rsidRPr="00976E62">
        <w:rPr>
          <w:rFonts w:ascii="Times New Roman" w:hAnsi="Times New Roman" w:cs="Times New Roman"/>
          <w:sz w:val="28"/>
          <w:szCs w:val="28"/>
          <w:lang w:val="uk-UA"/>
        </w:rPr>
        <w:t xml:space="preserve"> </w:t>
      </w:r>
      <w:proofErr w:type="spellStart"/>
      <w:r w:rsidRPr="00976E62">
        <w:rPr>
          <w:rFonts w:ascii="Times New Roman" w:hAnsi="Times New Roman" w:cs="Times New Roman"/>
          <w:sz w:val="28"/>
          <w:szCs w:val="28"/>
          <w:lang w:val="uk-UA"/>
        </w:rPr>
        <w:t>pages</w:t>
      </w:r>
      <w:proofErr w:type="spellEnd"/>
      <w:r w:rsidRPr="00976E62">
        <w:rPr>
          <w:rFonts w:ascii="Times New Roman" w:hAnsi="Times New Roman" w:cs="Times New Roman"/>
          <w:sz w:val="28"/>
          <w:szCs w:val="28"/>
          <w:lang w:val="uk-UA"/>
        </w:rPr>
        <w:t xml:space="preserve">. </w:t>
      </w:r>
      <w:proofErr w:type="spellStart"/>
      <w:r w:rsidRPr="00976E62">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bibliography</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includes</w:t>
      </w:r>
      <w:proofErr w:type="spellEnd"/>
      <w:r w:rsidRPr="008223E8">
        <w:rPr>
          <w:rFonts w:ascii="Times New Roman" w:hAnsi="Times New Roman" w:cs="Times New Roman"/>
          <w:sz w:val="28"/>
          <w:szCs w:val="28"/>
          <w:lang w:val="uk-UA"/>
        </w:rPr>
        <w:t xml:space="preserve"> </w:t>
      </w:r>
      <w:r w:rsidR="004733A4">
        <w:rPr>
          <w:rFonts w:ascii="Times New Roman" w:hAnsi="Times New Roman" w:cs="Times New Roman"/>
          <w:sz w:val="28"/>
          <w:szCs w:val="28"/>
        </w:rPr>
        <w:t>81</w:t>
      </w:r>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sources</w:t>
      </w:r>
      <w:proofErr w:type="spellEnd"/>
      <w:r w:rsidRPr="008223E8">
        <w:rPr>
          <w:rFonts w:ascii="Times New Roman" w:hAnsi="Times New Roman" w:cs="Times New Roman"/>
          <w:sz w:val="28"/>
          <w:szCs w:val="28"/>
          <w:lang w:val="uk-UA"/>
        </w:rPr>
        <w:t>.</w:t>
      </w:r>
    </w:p>
    <w:p w14:paraId="6DA136E3" w14:textId="1EB71CCF" w:rsidR="003A3EDD" w:rsidRDefault="008223E8" w:rsidP="003A3EDD">
      <w:pPr>
        <w:spacing w:after="0" w:line="360" w:lineRule="auto"/>
        <w:ind w:firstLine="720"/>
        <w:jc w:val="both"/>
        <w:rPr>
          <w:rFonts w:ascii="Times New Roman" w:hAnsi="Times New Roman" w:cs="Times New Roman"/>
          <w:sz w:val="28"/>
          <w:szCs w:val="28"/>
          <w:lang w:val="uk-UA"/>
        </w:rPr>
      </w:pP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first</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chapter</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deals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with</w:t>
      </w:r>
      <w:proofErr w:type="spellEnd"/>
      <w:r w:rsidRPr="008223E8">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the</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analy</w:t>
      </w:r>
      <w:proofErr w:type="spellEnd"/>
      <w:r w:rsidR="00B06FDB">
        <w:rPr>
          <w:rFonts w:ascii="Times New Roman" w:hAnsi="Times New Roman" w:cs="Times New Roman"/>
          <w:sz w:val="28"/>
          <w:szCs w:val="28"/>
        </w:rPr>
        <w:t>sis</w:t>
      </w:r>
      <w:r w:rsidR="000D233C">
        <w:rPr>
          <w:rFonts w:ascii="Times New Roman" w:hAnsi="Times New Roman" w:cs="Times New Roman"/>
          <w:sz w:val="28"/>
          <w:szCs w:val="28"/>
          <w:lang w:val="uk-UA"/>
        </w:rPr>
        <w:t xml:space="preserve"> </w:t>
      </w:r>
      <w:r w:rsidR="000D233C">
        <w:rPr>
          <w:rFonts w:ascii="Times New Roman" w:hAnsi="Times New Roman" w:cs="Times New Roman"/>
          <w:sz w:val="28"/>
          <w:szCs w:val="28"/>
        </w:rPr>
        <w:t xml:space="preserve">of </w:t>
      </w:r>
      <w:proofErr w:type="spellStart"/>
      <w:r w:rsidR="000D233C" w:rsidRPr="000D233C">
        <w:rPr>
          <w:rFonts w:ascii="Times New Roman" w:hAnsi="Times New Roman" w:cs="Times New Roman"/>
          <w:sz w:val="28"/>
          <w:szCs w:val="28"/>
          <w:lang w:val="uk-UA"/>
        </w:rPr>
        <w:t>the</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peculiarities</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of</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writing</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as</w:t>
      </w:r>
      <w:proofErr w:type="spellEnd"/>
      <w:r w:rsidR="000D233C" w:rsidRPr="000D233C">
        <w:rPr>
          <w:rFonts w:ascii="Times New Roman" w:hAnsi="Times New Roman" w:cs="Times New Roman"/>
          <w:sz w:val="28"/>
          <w:szCs w:val="28"/>
          <w:lang w:val="uk-UA"/>
        </w:rPr>
        <w:t xml:space="preserve"> a </w:t>
      </w:r>
      <w:proofErr w:type="spellStart"/>
      <w:r w:rsidR="000D233C" w:rsidRPr="000D233C">
        <w:rPr>
          <w:rFonts w:ascii="Times New Roman" w:hAnsi="Times New Roman" w:cs="Times New Roman"/>
          <w:sz w:val="28"/>
          <w:szCs w:val="28"/>
          <w:lang w:val="uk-UA"/>
        </w:rPr>
        <w:t>type</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of</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speech</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activity</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the</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importance</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of</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the</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project</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method</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in</w:t>
      </w:r>
      <w:proofErr w:type="spellEnd"/>
      <w:r w:rsidR="000D233C" w:rsidRPr="000D233C">
        <w:rPr>
          <w:rFonts w:ascii="Times New Roman" w:hAnsi="Times New Roman" w:cs="Times New Roman"/>
          <w:sz w:val="28"/>
          <w:szCs w:val="28"/>
          <w:lang w:val="uk-UA"/>
        </w:rPr>
        <w:t xml:space="preserve"> </w:t>
      </w:r>
      <w:r w:rsidR="00C748C7">
        <w:rPr>
          <w:rFonts w:ascii="Times New Roman" w:hAnsi="Times New Roman" w:cs="Times New Roman"/>
          <w:sz w:val="28"/>
          <w:szCs w:val="28"/>
        </w:rPr>
        <w:t>d</w:t>
      </w:r>
      <w:proofErr w:type="spellStart"/>
      <w:r w:rsidR="00C748C7" w:rsidRPr="00C748C7">
        <w:rPr>
          <w:rFonts w:ascii="Times New Roman" w:hAnsi="Times New Roman" w:cs="Times New Roman"/>
          <w:sz w:val="28"/>
          <w:szCs w:val="28"/>
          <w:lang w:val="uk-UA"/>
        </w:rPr>
        <w:t>eveloping</w:t>
      </w:r>
      <w:proofErr w:type="spellEnd"/>
      <w:r w:rsidR="00C748C7" w:rsidRPr="00C748C7">
        <w:rPr>
          <w:rFonts w:ascii="Times New Roman" w:hAnsi="Times New Roman" w:cs="Times New Roman"/>
          <w:sz w:val="28"/>
          <w:szCs w:val="28"/>
          <w:lang w:val="uk-UA"/>
        </w:rPr>
        <w:t xml:space="preserve"> </w:t>
      </w:r>
      <w:proofErr w:type="spellStart"/>
      <w:r w:rsidR="00C748C7" w:rsidRPr="00C748C7">
        <w:rPr>
          <w:rFonts w:ascii="Times New Roman" w:hAnsi="Times New Roman" w:cs="Times New Roman"/>
          <w:sz w:val="28"/>
          <w:szCs w:val="28"/>
          <w:lang w:val="uk-UA"/>
        </w:rPr>
        <w:t>foreign</w:t>
      </w:r>
      <w:proofErr w:type="spellEnd"/>
      <w:r w:rsidR="00B06FDB">
        <w:rPr>
          <w:rFonts w:ascii="Times New Roman" w:hAnsi="Times New Roman" w:cs="Times New Roman"/>
          <w:sz w:val="28"/>
          <w:szCs w:val="28"/>
        </w:rPr>
        <w:t xml:space="preserve"> language</w:t>
      </w:r>
      <w:r w:rsidR="00C748C7" w:rsidRPr="00C748C7">
        <w:rPr>
          <w:rFonts w:ascii="Times New Roman" w:hAnsi="Times New Roman" w:cs="Times New Roman"/>
          <w:sz w:val="28"/>
          <w:szCs w:val="28"/>
          <w:lang w:val="uk-UA"/>
        </w:rPr>
        <w:t xml:space="preserve"> </w:t>
      </w:r>
      <w:proofErr w:type="spellStart"/>
      <w:r w:rsidR="00C748C7" w:rsidRPr="00C748C7">
        <w:rPr>
          <w:rFonts w:ascii="Times New Roman" w:hAnsi="Times New Roman" w:cs="Times New Roman"/>
          <w:sz w:val="28"/>
          <w:szCs w:val="28"/>
          <w:lang w:val="uk-UA"/>
        </w:rPr>
        <w:t>writing</w:t>
      </w:r>
      <w:proofErr w:type="spellEnd"/>
      <w:r w:rsidR="00C748C7" w:rsidRPr="00C748C7">
        <w:rPr>
          <w:rFonts w:ascii="Times New Roman" w:hAnsi="Times New Roman" w:cs="Times New Roman"/>
          <w:sz w:val="28"/>
          <w:szCs w:val="28"/>
          <w:lang w:val="uk-UA"/>
        </w:rPr>
        <w:t xml:space="preserve"> </w:t>
      </w:r>
      <w:proofErr w:type="spellStart"/>
      <w:r w:rsidR="00C748C7" w:rsidRPr="00C748C7">
        <w:rPr>
          <w:rFonts w:ascii="Times New Roman" w:hAnsi="Times New Roman" w:cs="Times New Roman"/>
          <w:sz w:val="28"/>
          <w:szCs w:val="28"/>
          <w:lang w:val="uk-UA"/>
        </w:rPr>
        <w:t>skills</w:t>
      </w:r>
      <w:proofErr w:type="spellEnd"/>
      <w:r w:rsidR="00C748C7" w:rsidRPr="00C748C7">
        <w:rPr>
          <w:rFonts w:ascii="Times New Roman" w:hAnsi="Times New Roman" w:cs="Times New Roman"/>
          <w:sz w:val="28"/>
          <w:szCs w:val="28"/>
          <w:lang w:val="uk-UA"/>
        </w:rPr>
        <w:t xml:space="preserve"> </w:t>
      </w:r>
      <w:proofErr w:type="spellStart"/>
      <w:r w:rsidR="00C748C7" w:rsidRPr="00C748C7">
        <w:rPr>
          <w:rFonts w:ascii="Times New Roman" w:hAnsi="Times New Roman" w:cs="Times New Roman"/>
          <w:sz w:val="28"/>
          <w:szCs w:val="28"/>
          <w:lang w:val="uk-UA"/>
        </w:rPr>
        <w:t>of</w:t>
      </w:r>
      <w:proofErr w:type="spellEnd"/>
      <w:r w:rsidR="00C748C7" w:rsidRPr="00C748C7">
        <w:rPr>
          <w:rFonts w:ascii="Times New Roman" w:hAnsi="Times New Roman" w:cs="Times New Roman"/>
          <w:sz w:val="28"/>
          <w:szCs w:val="28"/>
          <w:lang w:val="uk-UA"/>
        </w:rPr>
        <w:t xml:space="preserve"> </w:t>
      </w:r>
      <w:proofErr w:type="spellStart"/>
      <w:r w:rsidR="00C748C7" w:rsidRPr="00C748C7">
        <w:rPr>
          <w:rFonts w:ascii="Times New Roman" w:hAnsi="Times New Roman" w:cs="Times New Roman"/>
          <w:sz w:val="28"/>
          <w:szCs w:val="28"/>
          <w:lang w:val="uk-UA"/>
        </w:rPr>
        <w:t>secondary</w:t>
      </w:r>
      <w:proofErr w:type="spellEnd"/>
      <w:r w:rsidR="00C748C7" w:rsidRPr="00C748C7">
        <w:rPr>
          <w:rFonts w:ascii="Times New Roman" w:hAnsi="Times New Roman" w:cs="Times New Roman"/>
          <w:sz w:val="28"/>
          <w:szCs w:val="28"/>
          <w:lang w:val="uk-UA"/>
        </w:rPr>
        <w:t xml:space="preserve"> </w:t>
      </w:r>
      <w:proofErr w:type="spellStart"/>
      <w:r w:rsidR="00C748C7" w:rsidRPr="00C748C7">
        <w:rPr>
          <w:rFonts w:ascii="Times New Roman" w:hAnsi="Times New Roman" w:cs="Times New Roman"/>
          <w:sz w:val="28"/>
          <w:szCs w:val="28"/>
          <w:lang w:val="uk-UA"/>
        </w:rPr>
        <w:t>school</w:t>
      </w:r>
      <w:proofErr w:type="spellEnd"/>
      <w:r w:rsidR="00C748C7" w:rsidRPr="00C748C7">
        <w:rPr>
          <w:rFonts w:ascii="Times New Roman" w:hAnsi="Times New Roman" w:cs="Times New Roman"/>
          <w:sz w:val="28"/>
          <w:szCs w:val="28"/>
          <w:lang w:val="uk-UA"/>
        </w:rPr>
        <w:t xml:space="preserve"> </w:t>
      </w:r>
      <w:proofErr w:type="spellStart"/>
      <w:r w:rsidR="00C748C7" w:rsidRPr="00C748C7">
        <w:rPr>
          <w:rFonts w:ascii="Times New Roman" w:hAnsi="Times New Roman" w:cs="Times New Roman"/>
          <w:sz w:val="28"/>
          <w:szCs w:val="28"/>
          <w:lang w:val="uk-UA"/>
        </w:rPr>
        <w:t>students</w:t>
      </w:r>
      <w:proofErr w:type="spellEnd"/>
      <w:r w:rsidR="00103415">
        <w:rPr>
          <w:rFonts w:ascii="Times New Roman" w:hAnsi="Times New Roman" w:cs="Times New Roman"/>
          <w:sz w:val="28"/>
          <w:szCs w:val="28"/>
        </w:rPr>
        <w:t>.</w:t>
      </w:r>
      <w:r w:rsidR="000D233C" w:rsidRPr="000D233C">
        <w:rPr>
          <w:rFonts w:ascii="Times New Roman" w:hAnsi="Times New Roman" w:cs="Times New Roman"/>
          <w:sz w:val="28"/>
          <w:szCs w:val="28"/>
          <w:lang w:val="uk-UA"/>
        </w:rPr>
        <w:t xml:space="preserve"> </w:t>
      </w:r>
      <w:r w:rsidR="00103415">
        <w:rPr>
          <w:rFonts w:ascii="Times New Roman" w:hAnsi="Times New Roman" w:cs="Times New Roman"/>
          <w:sz w:val="28"/>
          <w:szCs w:val="28"/>
        </w:rPr>
        <w:t>T</w:t>
      </w:r>
      <w:r w:rsidR="00C01C0F">
        <w:rPr>
          <w:rFonts w:ascii="Times New Roman" w:hAnsi="Times New Roman" w:cs="Times New Roman"/>
          <w:sz w:val="28"/>
          <w:szCs w:val="28"/>
        </w:rPr>
        <w:t xml:space="preserve">he </w:t>
      </w:r>
      <w:proofErr w:type="spellStart"/>
      <w:r w:rsidR="000D233C" w:rsidRPr="000D233C">
        <w:rPr>
          <w:rFonts w:ascii="Times New Roman" w:hAnsi="Times New Roman" w:cs="Times New Roman"/>
          <w:sz w:val="28"/>
          <w:szCs w:val="28"/>
          <w:lang w:val="uk-UA"/>
        </w:rPr>
        <w:t>didactic</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principles</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on</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which</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it</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is</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based</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types</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of</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projects</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stages</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of</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project</w:t>
      </w:r>
      <w:proofErr w:type="spellEnd"/>
      <w:r w:rsidR="000D233C" w:rsidRPr="000D233C">
        <w:rPr>
          <w:rFonts w:ascii="Times New Roman" w:hAnsi="Times New Roman" w:cs="Times New Roman"/>
          <w:sz w:val="28"/>
          <w:szCs w:val="28"/>
          <w:lang w:val="uk-UA"/>
        </w:rPr>
        <w:t xml:space="preserve"> </w:t>
      </w:r>
      <w:proofErr w:type="spellStart"/>
      <w:r w:rsidR="000D233C" w:rsidRPr="000D233C">
        <w:rPr>
          <w:rFonts w:ascii="Times New Roman" w:hAnsi="Times New Roman" w:cs="Times New Roman"/>
          <w:sz w:val="28"/>
          <w:szCs w:val="28"/>
          <w:lang w:val="uk-UA"/>
        </w:rPr>
        <w:t>activities</w:t>
      </w:r>
      <w:proofErr w:type="spellEnd"/>
      <w:r w:rsidR="00103415">
        <w:rPr>
          <w:rFonts w:ascii="Times New Roman" w:hAnsi="Times New Roman" w:cs="Times New Roman"/>
          <w:sz w:val="28"/>
          <w:szCs w:val="28"/>
        </w:rPr>
        <w:t xml:space="preserve"> </w:t>
      </w:r>
      <w:r w:rsidR="00103415" w:rsidRPr="00103415">
        <w:rPr>
          <w:rFonts w:ascii="Times New Roman" w:hAnsi="Times New Roman" w:cs="Times New Roman"/>
          <w:sz w:val="28"/>
          <w:szCs w:val="28"/>
        </w:rPr>
        <w:t>are described</w:t>
      </w:r>
      <w:r w:rsidR="000D233C" w:rsidRPr="000D233C">
        <w:rPr>
          <w:rFonts w:ascii="Times New Roman" w:hAnsi="Times New Roman" w:cs="Times New Roman"/>
          <w:sz w:val="28"/>
          <w:szCs w:val="28"/>
          <w:lang w:val="uk-UA"/>
        </w:rPr>
        <w:t>.</w:t>
      </w:r>
    </w:p>
    <w:p w14:paraId="0DDCA289" w14:textId="676D5675" w:rsidR="008223E8" w:rsidRPr="00261E02" w:rsidRDefault="008223E8" w:rsidP="004E7F51">
      <w:pPr>
        <w:spacing w:after="0" w:line="360" w:lineRule="auto"/>
        <w:ind w:firstLine="720"/>
        <w:jc w:val="both"/>
        <w:rPr>
          <w:rFonts w:ascii="Times New Roman" w:hAnsi="Times New Roman" w:cs="Times New Roman"/>
          <w:sz w:val="28"/>
          <w:szCs w:val="28"/>
        </w:rPr>
      </w:pP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second</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chapter</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of</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research</w:t>
      </w:r>
      <w:proofErr w:type="spellEnd"/>
      <w:r w:rsidRPr="008223E8">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considers</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the</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types</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of</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exercises</w:t>
      </w:r>
      <w:proofErr w:type="spellEnd"/>
      <w:r w:rsidR="003A3EDD" w:rsidRPr="003A3EDD">
        <w:rPr>
          <w:rFonts w:ascii="Times New Roman" w:hAnsi="Times New Roman" w:cs="Times New Roman"/>
          <w:sz w:val="28"/>
          <w:szCs w:val="28"/>
          <w:lang w:val="uk-UA"/>
        </w:rPr>
        <w:t xml:space="preserve"> </w:t>
      </w:r>
      <w:r w:rsidR="003A3EDD">
        <w:rPr>
          <w:rFonts w:ascii="Times New Roman" w:hAnsi="Times New Roman" w:cs="Times New Roman"/>
          <w:sz w:val="28"/>
          <w:szCs w:val="28"/>
        </w:rPr>
        <w:t xml:space="preserve">which are </w:t>
      </w:r>
      <w:proofErr w:type="spellStart"/>
      <w:r w:rsidR="003A3EDD" w:rsidRPr="003A3EDD">
        <w:rPr>
          <w:rFonts w:ascii="Times New Roman" w:hAnsi="Times New Roman" w:cs="Times New Roman"/>
          <w:sz w:val="28"/>
          <w:szCs w:val="28"/>
          <w:lang w:val="uk-UA"/>
        </w:rPr>
        <w:t>used</w:t>
      </w:r>
      <w:proofErr w:type="spellEnd"/>
      <w:r w:rsidR="003A3EDD" w:rsidRPr="003A3EDD">
        <w:rPr>
          <w:rFonts w:ascii="Times New Roman" w:hAnsi="Times New Roman" w:cs="Times New Roman"/>
          <w:sz w:val="28"/>
          <w:szCs w:val="28"/>
          <w:lang w:val="uk-UA"/>
        </w:rPr>
        <w:t xml:space="preserve"> </w:t>
      </w:r>
      <w:r w:rsidR="003A3EDD">
        <w:rPr>
          <w:rFonts w:ascii="Times New Roman" w:hAnsi="Times New Roman" w:cs="Times New Roman"/>
          <w:sz w:val="28"/>
          <w:szCs w:val="28"/>
        </w:rPr>
        <w:t>f</w:t>
      </w:r>
      <w:r w:rsidR="003A3EDD" w:rsidRPr="003A3EDD">
        <w:rPr>
          <w:rFonts w:ascii="Times New Roman" w:hAnsi="Times New Roman" w:cs="Times New Roman"/>
          <w:sz w:val="28"/>
          <w:szCs w:val="28"/>
          <w:lang w:val="uk-UA"/>
        </w:rPr>
        <w:t>o</w:t>
      </w:r>
      <w:r w:rsidR="003A3EDD">
        <w:rPr>
          <w:rFonts w:ascii="Times New Roman" w:hAnsi="Times New Roman" w:cs="Times New Roman"/>
          <w:sz w:val="28"/>
          <w:szCs w:val="28"/>
        </w:rPr>
        <w:t>r</w:t>
      </w:r>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develop</w:t>
      </w:r>
      <w:r w:rsidR="003A3EDD">
        <w:rPr>
          <w:rFonts w:ascii="Times New Roman" w:hAnsi="Times New Roman" w:cs="Times New Roman"/>
          <w:sz w:val="28"/>
          <w:szCs w:val="28"/>
        </w:rPr>
        <w:t>ing</w:t>
      </w:r>
      <w:proofErr w:type="spellEnd"/>
      <w:r w:rsidR="003A3EDD" w:rsidRPr="003A3EDD">
        <w:rPr>
          <w:rFonts w:ascii="Times New Roman" w:hAnsi="Times New Roman" w:cs="Times New Roman"/>
          <w:sz w:val="28"/>
          <w:szCs w:val="28"/>
          <w:lang w:val="uk-UA"/>
        </w:rPr>
        <w:t xml:space="preserve"> </w:t>
      </w:r>
      <w:r w:rsidR="003A3EDD">
        <w:rPr>
          <w:rFonts w:ascii="Times New Roman" w:hAnsi="Times New Roman" w:cs="Times New Roman"/>
          <w:sz w:val="28"/>
          <w:szCs w:val="28"/>
        </w:rPr>
        <w:t>foreign</w:t>
      </w:r>
      <w:r w:rsidR="00B06FDB">
        <w:rPr>
          <w:rFonts w:ascii="Times New Roman" w:hAnsi="Times New Roman" w:cs="Times New Roman"/>
          <w:sz w:val="28"/>
          <w:szCs w:val="28"/>
        </w:rPr>
        <w:t xml:space="preserve"> language</w:t>
      </w:r>
      <w:r w:rsidR="003A3EDD">
        <w:rPr>
          <w:rFonts w:ascii="Times New Roman" w:hAnsi="Times New Roman" w:cs="Times New Roman"/>
          <w:sz w:val="28"/>
          <w:szCs w:val="28"/>
        </w:rPr>
        <w:t xml:space="preserve"> </w:t>
      </w:r>
      <w:proofErr w:type="spellStart"/>
      <w:r w:rsidR="003A3EDD" w:rsidRPr="003A3EDD">
        <w:rPr>
          <w:rFonts w:ascii="Times New Roman" w:hAnsi="Times New Roman" w:cs="Times New Roman"/>
          <w:sz w:val="28"/>
          <w:szCs w:val="28"/>
          <w:lang w:val="uk-UA"/>
        </w:rPr>
        <w:t>writ</w:t>
      </w:r>
      <w:r w:rsidR="003A3EDD">
        <w:rPr>
          <w:rFonts w:ascii="Times New Roman" w:hAnsi="Times New Roman" w:cs="Times New Roman"/>
          <w:sz w:val="28"/>
          <w:szCs w:val="28"/>
        </w:rPr>
        <w:t>ing</w:t>
      </w:r>
      <w:proofErr w:type="spellEnd"/>
      <w:r w:rsidR="003A3EDD" w:rsidRPr="003A3EDD">
        <w:rPr>
          <w:rFonts w:ascii="Times New Roman" w:hAnsi="Times New Roman" w:cs="Times New Roman"/>
          <w:sz w:val="28"/>
          <w:szCs w:val="28"/>
          <w:lang w:val="uk-UA"/>
        </w:rPr>
        <w:t xml:space="preserve"> </w:t>
      </w:r>
      <w:r w:rsidR="003A3EDD">
        <w:rPr>
          <w:rFonts w:ascii="Times New Roman" w:hAnsi="Times New Roman" w:cs="Times New Roman"/>
          <w:sz w:val="28"/>
          <w:szCs w:val="28"/>
        </w:rPr>
        <w:t>skills</w:t>
      </w:r>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the</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criteria</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for</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selecting</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educational</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material</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for</w:t>
      </w:r>
      <w:proofErr w:type="spellEnd"/>
      <w:r w:rsidR="003A3EDD" w:rsidRPr="003A3EDD">
        <w:rPr>
          <w:rFonts w:ascii="Times New Roman" w:hAnsi="Times New Roman" w:cs="Times New Roman"/>
          <w:sz w:val="28"/>
          <w:szCs w:val="28"/>
          <w:lang w:val="uk-UA"/>
        </w:rPr>
        <w:t xml:space="preserve"> </w:t>
      </w:r>
      <w:proofErr w:type="spellStart"/>
      <w:r w:rsidR="004C3ACB" w:rsidRPr="004C3ACB">
        <w:rPr>
          <w:rFonts w:ascii="Times New Roman" w:hAnsi="Times New Roman" w:cs="Times New Roman"/>
          <w:sz w:val="28"/>
          <w:szCs w:val="28"/>
          <w:lang w:val="uk-UA"/>
        </w:rPr>
        <w:t>developing</w:t>
      </w:r>
      <w:proofErr w:type="spellEnd"/>
      <w:r w:rsidR="004C3ACB" w:rsidRPr="004C3ACB">
        <w:rPr>
          <w:rFonts w:ascii="Times New Roman" w:hAnsi="Times New Roman" w:cs="Times New Roman"/>
          <w:sz w:val="28"/>
          <w:szCs w:val="28"/>
          <w:lang w:val="uk-UA"/>
        </w:rPr>
        <w:t xml:space="preserve"> </w:t>
      </w:r>
      <w:proofErr w:type="spellStart"/>
      <w:r w:rsidR="004C3ACB" w:rsidRPr="004C3ACB">
        <w:rPr>
          <w:rFonts w:ascii="Times New Roman" w:hAnsi="Times New Roman" w:cs="Times New Roman"/>
          <w:sz w:val="28"/>
          <w:szCs w:val="28"/>
          <w:lang w:val="uk-UA"/>
        </w:rPr>
        <w:t>foreign</w:t>
      </w:r>
      <w:proofErr w:type="spellEnd"/>
      <w:r w:rsidR="004C3ACB" w:rsidRPr="004C3ACB">
        <w:rPr>
          <w:rFonts w:ascii="Times New Roman" w:hAnsi="Times New Roman" w:cs="Times New Roman"/>
          <w:sz w:val="28"/>
          <w:szCs w:val="28"/>
          <w:lang w:val="uk-UA"/>
        </w:rPr>
        <w:t xml:space="preserve"> </w:t>
      </w:r>
      <w:r w:rsidR="00B06FDB">
        <w:rPr>
          <w:rFonts w:ascii="Times New Roman" w:hAnsi="Times New Roman" w:cs="Times New Roman"/>
          <w:sz w:val="28"/>
          <w:szCs w:val="28"/>
        </w:rPr>
        <w:t xml:space="preserve">language </w:t>
      </w:r>
      <w:proofErr w:type="spellStart"/>
      <w:r w:rsidR="004C3ACB" w:rsidRPr="004C3ACB">
        <w:rPr>
          <w:rFonts w:ascii="Times New Roman" w:hAnsi="Times New Roman" w:cs="Times New Roman"/>
          <w:sz w:val="28"/>
          <w:szCs w:val="28"/>
          <w:lang w:val="uk-UA"/>
        </w:rPr>
        <w:t>writing</w:t>
      </w:r>
      <w:proofErr w:type="spellEnd"/>
      <w:r w:rsidR="004C3ACB" w:rsidRPr="004C3ACB">
        <w:rPr>
          <w:rFonts w:ascii="Times New Roman" w:hAnsi="Times New Roman" w:cs="Times New Roman"/>
          <w:sz w:val="28"/>
          <w:szCs w:val="28"/>
          <w:lang w:val="uk-UA"/>
        </w:rPr>
        <w:t xml:space="preserve"> </w:t>
      </w:r>
      <w:proofErr w:type="spellStart"/>
      <w:r w:rsidR="004C3ACB" w:rsidRPr="004C3ACB">
        <w:rPr>
          <w:rFonts w:ascii="Times New Roman" w:hAnsi="Times New Roman" w:cs="Times New Roman"/>
          <w:sz w:val="28"/>
          <w:szCs w:val="28"/>
          <w:lang w:val="uk-UA"/>
        </w:rPr>
        <w:t>skills</w:t>
      </w:r>
      <w:proofErr w:type="spellEnd"/>
      <w:r w:rsidR="003A3EDD" w:rsidRPr="003A3EDD">
        <w:rPr>
          <w:rFonts w:ascii="Times New Roman" w:hAnsi="Times New Roman" w:cs="Times New Roman"/>
          <w:sz w:val="28"/>
          <w:szCs w:val="28"/>
          <w:lang w:val="uk-UA"/>
        </w:rPr>
        <w:t xml:space="preserve">, </w:t>
      </w:r>
      <w:r w:rsidR="007E1186">
        <w:rPr>
          <w:rFonts w:ascii="Times New Roman" w:hAnsi="Times New Roman" w:cs="Times New Roman"/>
          <w:sz w:val="28"/>
          <w:szCs w:val="28"/>
        </w:rPr>
        <w:t xml:space="preserve">the </w:t>
      </w:r>
      <w:proofErr w:type="spellStart"/>
      <w:r w:rsidR="003A3EDD" w:rsidRPr="003A3EDD">
        <w:rPr>
          <w:rFonts w:ascii="Times New Roman" w:hAnsi="Times New Roman" w:cs="Times New Roman"/>
          <w:sz w:val="28"/>
          <w:szCs w:val="28"/>
          <w:lang w:val="uk-UA"/>
        </w:rPr>
        <w:t>features</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of</w:t>
      </w:r>
      <w:proofErr w:type="spellEnd"/>
      <w:r w:rsidR="003A3EDD" w:rsidRPr="003A3EDD">
        <w:rPr>
          <w:rFonts w:ascii="Times New Roman" w:hAnsi="Times New Roman" w:cs="Times New Roman"/>
          <w:sz w:val="28"/>
          <w:szCs w:val="28"/>
          <w:lang w:val="uk-UA"/>
        </w:rPr>
        <w:t xml:space="preserve"> </w:t>
      </w:r>
      <w:proofErr w:type="spellStart"/>
      <w:r w:rsidR="00BB5F4F" w:rsidRPr="00BB5F4F">
        <w:rPr>
          <w:rFonts w:ascii="Times New Roman" w:hAnsi="Times New Roman" w:cs="Times New Roman"/>
          <w:sz w:val="28"/>
          <w:szCs w:val="28"/>
          <w:lang w:val="uk-UA"/>
        </w:rPr>
        <w:t>English</w:t>
      </w:r>
      <w:proofErr w:type="spellEnd"/>
      <w:r w:rsidR="00BB5F4F" w:rsidRPr="00BB5F4F">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formal</w:t>
      </w:r>
      <w:proofErr w:type="spellEnd"/>
      <w:r w:rsidR="003A3EDD" w:rsidRPr="003A3EDD">
        <w:rPr>
          <w:rFonts w:ascii="Times New Roman" w:hAnsi="Times New Roman" w:cs="Times New Roman"/>
          <w:sz w:val="28"/>
          <w:szCs w:val="28"/>
          <w:lang w:val="uk-UA"/>
        </w:rPr>
        <w:t xml:space="preserve"> </w:t>
      </w:r>
      <w:r w:rsidR="00BB5F4F">
        <w:rPr>
          <w:rFonts w:ascii="Times New Roman" w:hAnsi="Times New Roman" w:cs="Times New Roman"/>
          <w:sz w:val="28"/>
          <w:szCs w:val="28"/>
        </w:rPr>
        <w:t>and</w:t>
      </w:r>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informal</w:t>
      </w:r>
      <w:proofErr w:type="spellEnd"/>
      <w:r w:rsidR="003A3EDD" w:rsidRPr="003A3EDD">
        <w:rPr>
          <w:rFonts w:ascii="Times New Roman" w:hAnsi="Times New Roman" w:cs="Times New Roman"/>
          <w:sz w:val="28"/>
          <w:szCs w:val="28"/>
          <w:lang w:val="uk-UA"/>
        </w:rPr>
        <w:t xml:space="preserve"> </w:t>
      </w:r>
      <w:proofErr w:type="spellStart"/>
      <w:r w:rsidR="003A3EDD" w:rsidRPr="003A3EDD">
        <w:rPr>
          <w:rFonts w:ascii="Times New Roman" w:hAnsi="Times New Roman" w:cs="Times New Roman"/>
          <w:sz w:val="28"/>
          <w:szCs w:val="28"/>
          <w:lang w:val="uk-UA"/>
        </w:rPr>
        <w:t>letters</w:t>
      </w:r>
      <w:proofErr w:type="spellEnd"/>
      <w:r w:rsidR="00BB5F4F">
        <w:rPr>
          <w:rFonts w:ascii="Times New Roman" w:hAnsi="Times New Roman" w:cs="Times New Roman"/>
          <w:sz w:val="28"/>
          <w:szCs w:val="28"/>
        </w:rPr>
        <w:t>.</w:t>
      </w:r>
      <w:r w:rsidR="004E7F51">
        <w:rPr>
          <w:rFonts w:ascii="Times New Roman" w:hAnsi="Times New Roman" w:cs="Times New Roman"/>
          <w:sz w:val="28"/>
          <w:szCs w:val="28"/>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author</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creates</w:t>
      </w:r>
      <w:proofErr w:type="spellEnd"/>
      <w:r w:rsidRPr="008223E8">
        <w:rPr>
          <w:rFonts w:ascii="Times New Roman" w:hAnsi="Times New Roman" w:cs="Times New Roman"/>
          <w:sz w:val="28"/>
          <w:szCs w:val="28"/>
          <w:lang w:val="uk-UA"/>
        </w:rPr>
        <w:t xml:space="preserve"> a </w:t>
      </w:r>
      <w:proofErr w:type="spellStart"/>
      <w:r w:rsidRPr="008223E8">
        <w:rPr>
          <w:rFonts w:ascii="Times New Roman" w:hAnsi="Times New Roman" w:cs="Times New Roman"/>
          <w:sz w:val="28"/>
          <w:szCs w:val="28"/>
          <w:lang w:val="uk-UA"/>
        </w:rPr>
        <w:t>set</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of</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activities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for</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develop</w:t>
      </w:r>
      <w:r w:rsidR="00B06FDB">
        <w:rPr>
          <w:rFonts w:ascii="Times New Roman" w:hAnsi="Times New Roman" w:cs="Times New Roman"/>
          <w:sz w:val="28"/>
          <w:szCs w:val="28"/>
        </w:rPr>
        <w:t>ing</w:t>
      </w:r>
      <w:proofErr w:type="spellEnd"/>
      <w:r w:rsidR="00B06FDB">
        <w:rPr>
          <w:rFonts w:ascii="Times New Roman" w:hAnsi="Times New Roman" w:cs="Times New Roman"/>
          <w:sz w:val="28"/>
          <w:szCs w:val="28"/>
        </w:rPr>
        <w:t xml:space="preserve"> </w:t>
      </w:r>
      <w:proofErr w:type="spellStart"/>
      <w:r w:rsidR="004E7F51" w:rsidRPr="004E7F51">
        <w:rPr>
          <w:rFonts w:ascii="Times New Roman" w:hAnsi="Times New Roman" w:cs="Times New Roman"/>
          <w:sz w:val="28"/>
          <w:szCs w:val="28"/>
          <w:lang w:val="uk-UA"/>
        </w:rPr>
        <w:t>foreign</w:t>
      </w:r>
      <w:proofErr w:type="spellEnd"/>
      <w:r w:rsidR="004E7F51" w:rsidRPr="004E7F51">
        <w:rPr>
          <w:rFonts w:ascii="Times New Roman" w:hAnsi="Times New Roman" w:cs="Times New Roman"/>
          <w:sz w:val="28"/>
          <w:szCs w:val="28"/>
          <w:lang w:val="uk-UA"/>
        </w:rPr>
        <w:t xml:space="preserve"> </w:t>
      </w:r>
      <w:r w:rsidR="00B06FDB">
        <w:rPr>
          <w:rFonts w:ascii="Times New Roman" w:hAnsi="Times New Roman" w:cs="Times New Roman"/>
          <w:sz w:val="28"/>
          <w:szCs w:val="28"/>
        </w:rPr>
        <w:t xml:space="preserve">language </w:t>
      </w:r>
      <w:r w:rsidR="009844F2">
        <w:rPr>
          <w:rFonts w:ascii="Times New Roman" w:hAnsi="Times New Roman" w:cs="Times New Roman"/>
          <w:sz w:val="28"/>
          <w:szCs w:val="28"/>
        </w:rPr>
        <w:t xml:space="preserve">competence in </w:t>
      </w:r>
      <w:proofErr w:type="spellStart"/>
      <w:r w:rsidR="004E7F51" w:rsidRPr="004E7F51">
        <w:rPr>
          <w:rFonts w:ascii="Times New Roman" w:hAnsi="Times New Roman" w:cs="Times New Roman"/>
          <w:sz w:val="28"/>
          <w:szCs w:val="28"/>
          <w:lang w:val="uk-UA"/>
        </w:rPr>
        <w:t>writing</w:t>
      </w:r>
      <w:proofErr w:type="spellEnd"/>
      <w:r w:rsidR="004E7F51" w:rsidRPr="004E7F51">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of</w:t>
      </w:r>
      <w:proofErr w:type="spellEnd"/>
      <w:r w:rsidRPr="008223E8">
        <w:rPr>
          <w:rFonts w:ascii="Times New Roman" w:hAnsi="Times New Roman" w:cs="Times New Roman"/>
          <w:sz w:val="28"/>
          <w:szCs w:val="28"/>
          <w:lang w:val="uk-UA"/>
        </w:rPr>
        <w:t xml:space="preserve"> </w:t>
      </w:r>
      <w:r w:rsidR="004E7F51">
        <w:rPr>
          <w:rFonts w:ascii="Times New Roman" w:hAnsi="Times New Roman" w:cs="Times New Roman"/>
          <w:sz w:val="28"/>
          <w:szCs w:val="28"/>
        </w:rPr>
        <w:t>secondary</w:t>
      </w:r>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school</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students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using</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00261E02" w:rsidRPr="00261E02">
        <w:rPr>
          <w:rFonts w:ascii="Times New Roman" w:hAnsi="Times New Roman" w:cs="Times New Roman"/>
          <w:sz w:val="28"/>
          <w:szCs w:val="28"/>
          <w:lang w:val="uk-UA"/>
        </w:rPr>
        <w:t>project</w:t>
      </w:r>
      <w:proofErr w:type="spellEnd"/>
      <w:r w:rsidR="00261E02" w:rsidRPr="00261E02">
        <w:rPr>
          <w:rFonts w:ascii="Times New Roman" w:hAnsi="Times New Roman" w:cs="Times New Roman"/>
          <w:sz w:val="28"/>
          <w:szCs w:val="28"/>
          <w:lang w:val="uk-UA"/>
        </w:rPr>
        <w:t xml:space="preserve"> </w:t>
      </w:r>
      <w:proofErr w:type="spellStart"/>
      <w:r w:rsidR="00261E02" w:rsidRPr="00261E02">
        <w:rPr>
          <w:rFonts w:ascii="Times New Roman" w:hAnsi="Times New Roman" w:cs="Times New Roman"/>
          <w:sz w:val="28"/>
          <w:szCs w:val="28"/>
          <w:lang w:val="uk-UA"/>
        </w:rPr>
        <w:t>technologies</w:t>
      </w:r>
      <w:proofErr w:type="spellEnd"/>
      <w:r w:rsidR="00261E02">
        <w:rPr>
          <w:rFonts w:ascii="Times New Roman" w:hAnsi="Times New Roman" w:cs="Times New Roman"/>
          <w:sz w:val="28"/>
          <w:szCs w:val="28"/>
        </w:rPr>
        <w:t>.</w:t>
      </w:r>
    </w:p>
    <w:p w14:paraId="52C204D5" w14:textId="7E7436D2" w:rsidR="008E1AD4" w:rsidRPr="008E1AD4" w:rsidRDefault="008223E8" w:rsidP="008223E8">
      <w:pPr>
        <w:spacing w:after="0" w:line="360" w:lineRule="auto"/>
        <w:ind w:firstLine="720"/>
        <w:jc w:val="both"/>
        <w:rPr>
          <w:rFonts w:ascii="Times New Roman" w:hAnsi="Times New Roman" w:cs="Times New Roman"/>
          <w:sz w:val="28"/>
          <w:szCs w:val="28"/>
        </w:rPr>
      </w:pP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third</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chapter</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includes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r w:rsidR="009844F2">
        <w:rPr>
          <w:rFonts w:ascii="Times New Roman" w:hAnsi="Times New Roman" w:cs="Times New Roman"/>
          <w:sz w:val="28"/>
          <w:szCs w:val="28"/>
        </w:rPr>
        <w:t xml:space="preserve">description of the </w:t>
      </w:r>
      <w:proofErr w:type="spellStart"/>
      <w:r w:rsidRPr="008223E8">
        <w:rPr>
          <w:rFonts w:ascii="Times New Roman" w:hAnsi="Times New Roman" w:cs="Times New Roman"/>
          <w:sz w:val="28"/>
          <w:szCs w:val="28"/>
          <w:lang w:val="uk-UA"/>
        </w:rPr>
        <w:t>organization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of</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the</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probation</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teaching</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carrying</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it</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out</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and</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analysing</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its</w:t>
      </w:r>
      <w:proofErr w:type="spellEnd"/>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results</w:t>
      </w:r>
      <w:proofErr w:type="spellEnd"/>
      <w:r w:rsidR="008E1AD4">
        <w:rPr>
          <w:rFonts w:ascii="Times New Roman" w:hAnsi="Times New Roman" w:cs="Times New Roman"/>
          <w:sz w:val="28"/>
          <w:szCs w:val="28"/>
        </w:rPr>
        <w:t xml:space="preserve">. </w:t>
      </w:r>
      <w:proofErr w:type="spellStart"/>
      <w:r w:rsidRPr="008223E8">
        <w:rPr>
          <w:rFonts w:ascii="Times New Roman" w:hAnsi="Times New Roman" w:cs="Times New Roman"/>
          <w:sz w:val="28"/>
          <w:szCs w:val="28"/>
          <w:lang w:val="uk-UA"/>
        </w:rPr>
        <w:t>Besides</w:t>
      </w:r>
      <w:proofErr w:type="spellEnd"/>
      <w:r w:rsidRPr="008223E8">
        <w:rPr>
          <w:rFonts w:ascii="Times New Roman" w:hAnsi="Times New Roman" w:cs="Times New Roman"/>
          <w:sz w:val="28"/>
          <w:szCs w:val="28"/>
          <w:lang w:val="uk-UA"/>
        </w:rPr>
        <w:t xml:space="preserve">, </w:t>
      </w:r>
      <w:r w:rsidR="008E1AD4">
        <w:rPr>
          <w:rFonts w:ascii="Times New Roman" w:hAnsi="Times New Roman" w:cs="Times New Roman"/>
          <w:sz w:val="28"/>
          <w:szCs w:val="28"/>
        </w:rPr>
        <w:t xml:space="preserve">the </w:t>
      </w:r>
      <w:proofErr w:type="spellStart"/>
      <w:r w:rsidR="008E1AD4" w:rsidRPr="008E1AD4">
        <w:rPr>
          <w:rFonts w:ascii="Times New Roman" w:hAnsi="Times New Roman" w:cs="Times New Roman"/>
          <w:sz w:val="28"/>
          <w:szCs w:val="28"/>
          <w:lang w:val="uk-UA"/>
        </w:rPr>
        <w:t>methodical</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recommendations</w:t>
      </w:r>
      <w:proofErr w:type="spellEnd"/>
      <w:r w:rsidR="008E1AD4" w:rsidRPr="008E1AD4">
        <w:rPr>
          <w:rFonts w:ascii="Times New Roman" w:hAnsi="Times New Roman" w:cs="Times New Roman"/>
          <w:sz w:val="28"/>
          <w:szCs w:val="28"/>
          <w:lang w:val="uk-UA"/>
        </w:rPr>
        <w:t xml:space="preserve"> </w:t>
      </w:r>
      <w:r w:rsidR="008E1AD4">
        <w:rPr>
          <w:rFonts w:ascii="Times New Roman" w:hAnsi="Times New Roman" w:cs="Times New Roman"/>
          <w:sz w:val="28"/>
          <w:szCs w:val="28"/>
        </w:rPr>
        <w:t>f</w:t>
      </w:r>
      <w:r w:rsidR="008E1AD4" w:rsidRPr="008E1AD4">
        <w:rPr>
          <w:rFonts w:ascii="Times New Roman" w:hAnsi="Times New Roman" w:cs="Times New Roman"/>
          <w:sz w:val="28"/>
          <w:szCs w:val="28"/>
          <w:lang w:val="uk-UA"/>
        </w:rPr>
        <w:t>o</w:t>
      </w:r>
      <w:r w:rsidR="008E1AD4">
        <w:rPr>
          <w:rFonts w:ascii="Times New Roman" w:hAnsi="Times New Roman" w:cs="Times New Roman"/>
          <w:sz w:val="28"/>
          <w:szCs w:val="28"/>
        </w:rPr>
        <w:t>r using</w:t>
      </w:r>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the</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project</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technologies</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in</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the</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educational</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process</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of</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secondary</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school</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students</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were</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prepared</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in</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order</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to</w:t>
      </w:r>
      <w:proofErr w:type="spellEnd"/>
      <w:r w:rsidR="008E1AD4" w:rsidRPr="008E1AD4">
        <w:rPr>
          <w:rFonts w:ascii="Times New Roman" w:hAnsi="Times New Roman" w:cs="Times New Roman"/>
          <w:sz w:val="28"/>
          <w:szCs w:val="28"/>
          <w:lang w:val="uk-UA"/>
        </w:rPr>
        <w:t xml:space="preserve"> </w:t>
      </w:r>
      <w:r w:rsidR="009844F2">
        <w:rPr>
          <w:rFonts w:ascii="Times New Roman" w:hAnsi="Times New Roman" w:cs="Times New Roman"/>
          <w:sz w:val="28"/>
          <w:szCs w:val="28"/>
        </w:rPr>
        <w:t>develop</w:t>
      </w:r>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their</w:t>
      </w:r>
      <w:proofErr w:type="spellEnd"/>
      <w:r w:rsidR="008E1AD4" w:rsidRPr="008E1AD4">
        <w:rPr>
          <w:rFonts w:ascii="Times New Roman" w:hAnsi="Times New Roman" w:cs="Times New Roman"/>
          <w:sz w:val="28"/>
          <w:szCs w:val="28"/>
          <w:lang w:val="uk-UA"/>
        </w:rPr>
        <w:t xml:space="preserve"> </w:t>
      </w:r>
      <w:proofErr w:type="spellStart"/>
      <w:r w:rsidR="008E1AD4" w:rsidRPr="008E1AD4">
        <w:rPr>
          <w:rFonts w:ascii="Times New Roman" w:hAnsi="Times New Roman" w:cs="Times New Roman"/>
          <w:sz w:val="28"/>
          <w:szCs w:val="28"/>
          <w:lang w:val="uk-UA"/>
        </w:rPr>
        <w:t>foreign</w:t>
      </w:r>
      <w:proofErr w:type="spellEnd"/>
      <w:r w:rsidR="008E1AD4" w:rsidRPr="008E1AD4">
        <w:rPr>
          <w:rFonts w:ascii="Times New Roman" w:hAnsi="Times New Roman" w:cs="Times New Roman"/>
          <w:sz w:val="28"/>
          <w:szCs w:val="28"/>
          <w:lang w:val="uk-UA"/>
        </w:rPr>
        <w:t xml:space="preserve"> </w:t>
      </w:r>
      <w:r w:rsidR="009844F2">
        <w:rPr>
          <w:rFonts w:ascii="Times New Roman" w:hAnsi="Times New Roman" w:cs="Times New Roman"/>
          <w:sz w:val="28"/>
          <w:szCs w:val="28"/>
        </w:rPr>
        <w:t xml:space="preserve">language </w:t>
      </w:r>
      <w:proofErr w:type="spellStart"/>
      <w:r w:rsidR="008E1AD4" w:rsidRPr="008E1AD4">
        <w:rPr>
          <w:rFonts w:ascii="Times New Roman" w:hAnsi="Times New Roman" w:cs="Times New Roman"/>
          <w:sz w:val="28"/>
          <w:szCs w:val="28"/>
          <w:lang w:val="uk-UA"/>
        </w:rPr>
        <w:t>writ</w:t>
      </w:r>
      <w:r w:rsidR="008E1AD4">
        <w:rPr>
          <w:rFonts w:ascii="Times New Roman" w:hAnsi="Times New Roman" w:cs="Times New Roman"/>
          <w:sz w:val="28"/>
          <w:szCs w:val="28"/>
        </w:rPr>
        <w:t>i</w:t>
      </w:r>
      <w:proofErr w:type="spellEnd"/>
      <w:r w:rsidR="008E1AD4" w:rsidRPr="008E1AD4">
        <w:rPr>
          <w:rFonts w:ascii="Times New Roman" w:hAnsi="Times New Roman" w:cs="Times New Roman"/>
          <w:sz w:val="28"/>
          <w:szCs w:val="28"/>
          <w:lang w:val="uk-UA"/>
        </w:rPr>
        <w:t>n</w:t>
      </w:r>
      <w:r w:rsidR="008E1AD4">
        <w:rPr>
          <w:rFonts w:ascii="Times New Roman" w:hAnsi="Times New Roman" w:cs="Times New Roman"/>
          <w:sz w:val="28"/>
          <w:szCs w:val="28"/>
        </w:rPr>
        <w:t>g</w:t>
      </w:r>
      <w:r w:rsidR="008E1AD4" w:rsidRPr="008E1AD4">
        <w:rPr>
          <w:rFonts w:ascii="Times New Roman" w:hAnsi="Times New Roman" w:cs="Times New Roman"/>
          <w:sz w:val="28"/>
          <w:szCs w:val="28"/>
          <w:lang w:val="uk-UA"/>
        </w:rPr>
        <w:t xml:space="preserve"> </w:t>
      </w:r>
      <w:r w:rsidR="008E1AD4">
        <w:rPr>
          <w:rFonts w:ascii="Times New Roman" w:hAnsi="Times New Roman" w:cs="Times New Roman"/>
          <w:sz w:val="28"/>
          <w:szCs w:val="28"/>
        </w:rPr>
        <w:t>skills.</w:t>
      </w:r>
    </w:p>
    <w:p w14:paraId="714124A9" w14:textId="1E080023" w:rsidR="008223E8" w:rsidRPr="00586DBF" w:rsidRDefault="008223E8" w:rsidP="008223E8">
      <w:pPr>
        <w:spacing w:after="0" w:line="360" w:lineRule="auto"/>
        <w:ind w:firstLine="720"/>
        <w:jc w:val="both"/>
        <w:rPr>
          <w:rFonts w:ascii="Times New Roman" w:hAnsi="Times New Roman" w:cs="Times New Roman"/>
          <w:sz w:val="28"/>
          <w:szCs w:val="28"/>
        </w:rPr>
      </w:pPr>
      <w:proofErr w:type="spellStart"/>
      <w:r w:rsidRPr="00B70AF6">
        <w:rPr>
          <w:rFonts w:ascii="Times New Roman" w:hAnsi="Times New Roman" w:cs="Times New Roman"/>
          <w:b/>
          <w:bCs/>
          <w:sz w:val="28"/>
          <w:szCs w:val="28"/>
          <w:lang w:val="uk-UA"/>
        </w:rPr>
        <w:t>Keywords</w:t>
      </w:r>
      <w:proofErr w:type="spellEnd"/>
      <w:r w:rsidRPr="00B70AF6">
        <w:rPr>
          <w:rFonts w:ascii="Times New Roman" w:hAnsi="Times New Roman" w:cs="Times New Roman"/>
          <w:b/>
          <w:bCs/>
          <w:sz w:val="28"/>
          <w:szCs w:val="28"/>
          <w:lang w:val="uk-UA"/>
        </w:rPr>
        <w:t>:</w:t>
      </w:r>
      <w:r w:rsidRPr="008223E8">
        <w:rPr>
          <w:rFonts w:ascii="Times New Roman" w:hAnsi="Times New Roman" w:cs="Times New Roman"/>
          <w:sz w:val="28"/>
          <w:szCs w:val="28"/>
          <w:lang w:val="uk-UA"/>
        </w:rPr>
        <w:t xml:space="preserve"> </w:t>
      </w:r>
      <w:proofErr w:type="spellStart"/>
      <w:r w:rsidRPr="008223E8">
        <w:rPr>
          <w:rFonts w:ascii="Times New Roman" w:hAnsi="Times New Roman" w:cs="Times New Roman"/>
          <w:sz w:val="28"/>
          <w:szCs w:val="28"/>
          <w:lang w:val="uk-UA"/>
        </w:rPr>
        <w:t>foreign</w:t>
      </w:r>
      <w:proofErr w:type="spellEnd"/>
      <w:r w:rsidRPr="008223E8">
        <w:rPr>
          <w:rFonts w:ascii="Times New Roman" w:hAnsi="Times New Roman" w:cs="Times New Roman"/>
          <w:sz w:val="28"/>
          <w:szCs w:val="28"/>
          <w:lang w:val="uk-UA"/>
        </w:rPr>
        <w:t xml:space="preserve"> </w:t>
      </w:r>
      <w:r w:rsidR="009844F2">
        <w:rPr>
          <w:rFonts w:ascii="Times New Roman" w:hAnsi="Times New Roman" w:cs="Times New Roman"/>
          <w:sz w:val="28"/>
          <w:szCs w:val="28"/>
        </w:rPr>
        <w:t xml:space="preserve">language </w:t>
      </w:r>
      <w:proofErr w:type="spellStart"/>
      <w:r w:rsidRPr="008223E8">
        <w:rPr>
          <w:rFonts w:ascii="Times New Roman" w:hAnsi="Times New Roman" w:cs="Times New Roman"/>
          <w:sz w:val="28"/>
          <w:szCs w:val="28"/>
          <w:lang w:val="uk-UA"/>
        </w:rPr>
        <w:t>competence</w:t>
      </w:r>
      <w:proofErr w:type="spellEnd"/>
      <w:r w:rsidR="009844F2">
        <w:rPr>
          <w:rFonts w:ascii="Times New Roman" w:hAnsi="Times New Roman" w:cs="Times New Roman"/>
          <w:sz w:val="28"/>
          <w:szCs w:val="28"/>
        </w:rPr>
        <w:t xml:space="preserve"> in writing</w:t>
      </w:r>
      <w:r w:rsidRPr="008223E8">
        <w:rPr>
          <w:rFonts w:ascii="Times New Roman" w:hAnsi="Times New Roman" w:cs="Times New Roman"/>
          <w:sz w:val="28"/>
          <w:szCs w:val="28"/>
          <w:lang w:val="uk-UA"/>
        </w:rPr>
        <w:t xml:space="preserve">, </w:t>
      </w:r>
      <w:proofErr w:type="spellStart"/>
      <w:r w:rsidR="00586DBF" w:rsidRPr="00586DBF">
        <w:rPr>
          <w:rFonts w:ascii="Times New Roman" w:hAnsi="Times New Roman" w:cs="Times New Roman"/>
          <w:sz w:val="28"/>
          <w:szCs w:val="28"/>
          <w:lang w:val="uk-UA"/>
        </w:rPr>
        <w:t>project</w:t>
      </w:r>
      <w:proofErr w:type="spellEnd"/>
      <w:r w:rsidR="00586DBF" w:rsidRPr="00586DBF">
        <w:rPr>
          <w:rFonts w:ascii="Times New Roman" w:hAnsi="Times New Roman" w:cs="Times New Roman"/>
          <w:sz w:val="28"/>
          <w:szCs w:val="28"/>
          <w:lang w:val="uk-UA"/>
        </w:rPr>
        <w:t xml:space="preserve"> </w:t>
      </w:r>
      <w:proofErr w:type="spellStart"/>
      <w:r w:rsidR="00586DBF" w:rsidRPr="00586DBF">
        <w:rPr>
          <w:rFonts w:ascii="Times New Roman" w:hAnsi="Times New Roman" w:cs="Times New Roman"/>
          <w:sz w:val="28"/>
          <w:szCs w:val="28"/>
          <w:lang w:val="uk-UA"/>
        </w:rPr>
        <w:t>technologies</w:t>
      </w:r>
      <w:proofErr w:type="spellEnd"/>
      <w:r w:rsidRPr="008223E8">
        <w:rPr>
          <w:rFonts w:ascii="Times New Roman" w:hAnsi="Times New Roman" w:cs="Times New Roman"/>
          <w:sz w:val="28"/>
          <w:szCs w:val="28"/>
          <w:lang w:val="uk-UA"/>
        </w:rPr>
        <w:t xml:space="preserve">, </w:t>
      </w:r>
      <w:proofErr w:type="spellStart"/>
      <w:r w:rsidR="00586DBF" w:rsidRPr="00586DBF">
        <w:rPr>
          <w:rFonts w:ascii="Times New Roman" w:hAnsi="Times New Roman" w:cs="Times New Roman"/>
          <w:sz w:val="28"/>
          <w:szCs w:val="28"/>
          <w:lang w:val="uk-UA"/>
        </w:rPr>
        <w:t>secondary</w:t>
      </w:r>
      <w:proofErr w:type="spellEnd"/>
      <w:r w:rsidR="00586DBF" w:rsidRPr="00586DBF">
        <w:rPr>
          <w:rFonts w:ascii="Times New Roman" w:hAnsi="Times New Roman" w:cs="Times New Roman"/>
          <w:sz w:val="28"/>
          <w:szCs w:val="28"/>
          <w:lang w:val="uk-UA"/>
        </w:rPr>
        <w:t xml:space="preserve"> </w:t>
      </w:r>
      <w:proofErr w:type="spellStart"/>
      <w:r w:rsidR="00586DBF" w:rsidRPr="00586DBF">
        <w:rPr>
          <w:rFonts w:ascii="Times New Roman" w:hAnsi="Times New Roman" w:cs="Times New Roman"/>
          <w:sz w:val="28"/>
          <w:szCs w:val="28"/>
          <w:lang w:val="uk-UA"/>
        </w:rPr>
        <w:t>school</w:t>
      </w:r>
      <w:proofErr w:type="spellEnd"/>
      <w:r w:rsidR="00586DBF" w:rsidRPr="00586DBF">
        <w:rPr>
          <w:rFonts w:ascii="Times New Roman" w:hAnsi="Times New Roman" w:cs="Times New Roman"/>
          <w:sz w:val="28"/>
          <w:szCs w:val="28"/>
          <w:lang w:val="uk-UA"/>
        </w:rPr>
        <w:t xml:space="preserve"> </w:t>
      </w:r>
      <w:proofErr w:type="spellStart"/>
      <w:r w:rsidR="00586DBF" w:rsidRPr="00586DBF">
        <w:rPr>
          <w:rFonts w:ascii="Times New Roman" w:hAnsi="Times New Roman" w:cs="Times New Roman"/>
          <w:sz w:val="28"/>
          <w:szCs w:val="28"/>
          <w:lang w:val="uk-UA"/>
        </w:rPr>
        <w:t>students</w:t>
      </w:r>
      <w:proofErr w:type="spellEnd"/>
      <w:r w:rsidRPr="008223E8">
        <w:rPr>
          <w:rFonts w:ascii="Times New Roman" w:hAnsi="Times New Roman" w:cs="Times New Roman"/>
          <w:sz w:val="28"/>
          <w:szCs w:val="28"/>
          <w:lang w:val="uk-UA"/>
        </w:rPr>
        <w:t xml:space="preserve">, </w:t>
      </w:r>
      <w:r w:rsidR="00586DBF">
        <w:rPr>
          <w:rFonts w:ascii="Times New Roman" w:hAnsi="Times New Roman" w:cs="Times New Roman"/>
          <w:sz w:val="28"/>
          <w:szCs w:val="28"/>
        </w:rPr>
        <w:t xml:space="preserve">a </w:t>
      </w:r>
      <w:proofErr w:type="spellStart"/>
      <w:r w:rsidR="00586DBF" w:rsidRPr="00586DBF">
        <w:rPr>
          <w:rFonts w:ascii="Times New Roman" w:hAnsi="Times New Roman" w:cs="Times New Roman"/>
          <w:sz w:val="28"/>
          <w:szCs w:val="28"/>
          <w:lang w:val="uk-UA"/>
        </w:rPr>
        <w:t>set</w:t>
      </w:r>
      <w:proofErr w:type="spellEnd"/>
      <w:r w:rsidR="00586DBF" w:rsidRPr="00586DBF">
        <w:rPr>
          <w:rFonts w:ascii="Times New Roman" w:hAnsi="Times New Roman" w:cs="Times New Roman"/>
          <w:sz w:val="28"/>
          <w:szCs w:val="28"/>
          <w:lang w:val="uk-UA"/>
        </w:rPr>
        <w:t xml:space="preserve"> </w:t>
      </w:r>
      <w:proofErr w:type="spellStart"/>
      <w:r w:rsidR="00586DBF" w:rsidRPr="00586DBF">
        <w:rPr>
          <w:rFonts w:ascii="Times New Roman" w:hAnsi="Times New Roman" w:cs="Times New Roman"/>
          <w:sz w:val="28"/>
          <w:szCs w:val="28"/>
          <w:lang w:val="uk-UA"/>
        </w:rPr>
        <w:t>of</w:t>
      </w:r>
      <w:proofErr w:type="spellEnd"/>
      <w:r w:rsidR="00586DBF" w:rsidRPr="00586DBF">
        <w:rPr>
          <w:rFonts w:ascii="Times New Roman" w:hAnsi="Times New Roman" w:cs="Times New Roman"/>
          <w:sz w:val="28"/>
          <w:szCs w:val="28"/>
          <w:lang w:val="uk-UA"/>
        </w:rPr>
        <w:t xml:space="preserve"> </w:t>
      </w:r>
      <w:proofErr w:type="spellStart"/>
      <w:r w:rsidR="00586DBF" w:rsidRPr="00586DBF">
        <w:rPr>
          <w:rFonts w:ascii="Times New Roman" w:hAnsi="Times New Roman" w:cs="Times New Roman"/>
          <w:sz w:val="28"/>
          <w:szCs w:val="28"/>
          <w:lang w:val="uk-UA"/>
        </w:rPr>
        <w:t>activities</w:t>
      </w:r>
      <w:proofErr w:type="spellEnd"/>
      <w:r w:rsidR="00586DBF">
        <w:rPr>
          <w:rFonts w:ascii="Times New Roman" w:hAnsi="Times New Roman" w:cs="Times New Roman"/>
          <w:sz w:val="28"/>
          <w:szCs w:val="28"/>
        </w:rPr>
        <w:t>.</w:t>
      </w:r>
    </w:p>
    <w:p w14:paraId="013E2451" w14:textId="77777777" w:rsidR="009549E6" w:rsidRPr="00C47F08" w:rsidRDefault="009549E6" w:rsidP="002B5E3E">
      <w:pPr>
        <w:spacing w:after="0" w:line="360" w:lineRule="auto"/>
        <w:ind w:firstLine="720"/>
        <w:jc w:val="both"/>
        <w:rPr>
          <w:rFonts w:ascii="Times New Roman" w:hAnsi="Times New Roman" w:cs="Times New Roman"/>
          <w:sz w:val="28"/>
          <w:szCs w:val="28"/>
          <w:lang w:val="uk-UA"/>
        </w:rPr>
      </w:pPr>
    </w:p>
    <w:sectPr w:rsidR="009549E6" w:rsidRPr="00C47F08" w:rsidSect="00953DC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EE39" w14:textId="77777777" w:rsidR="00FB5D43" w:rsidRDefault="00FB5D43" w:rsidP="004F062E">
      <w:pPr>
        <w:spacing w:after="0" w:line="240" w:lineRule="auto"/>
      </w:pPr>
      <w:r>
        <w:separator/>
      </w:r>
    </w:p>
  </w:endnote>
  <w:endnote w:type="continuationSeparator" w:id="0">
    <w:p w14:paraId="08A7536E" w14:textId="77777777" w:rsidR="00FB5D43" w:rsidRDefault="00FB5D43" w:rsidP="004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7B21" w14:textId="77777777" w:rsidR="00FB5D43" w:rsidRDefault="00FB5D43" w:rsidP="004F062E">
      <w:pPr>
        <w:spacing w:after="0" w:line="240" w:lineRule="auto"/>
      </w:pPr>
      <w:r>
        <w:separator/>
      </w:r>
    </w:p>
  </w:footnote>
  <w:footnote w:type="continuationSeparator" w:id="0">
    <w:p w14:paraId="65DAB3C0" w14:textId="77777777" w:rsidR="00FB5D43" w:rsidRDefault="00FB5D43" w:rsidP="004F0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46096943"/>
      <w:docPartObj>
        <w:docPartGallery w:val="Page Numbers (Top of Page)"/>
        <w:docPartUnique/>
      </w:docPartObj>
    </w:sdtPr>
    <w:sdtEndPr/>
    <w:sdtContent>
      <w:p w14:paraId="0EE91683" w14:textId="7744DDFE" w:rsidR="009C43C8" w:rsidRPr="009C43C8" w:rsidRDefault="009C43C8">
        <w:pPr>
          <w:pStyle w:val="a4"/>
          <w:jc w:val="right"/>
          <w:rPr>
            <w:rFonts w:ascii="Times New Roman" w:hAnsi="Times New Roman" w:cs="Times New Roman"/>
            <w:sz w:val="28"/>
            <w:szCs w:val="28"/>
          </w:rPr>
        </w:pPr>
        <w:r w:rsidRPr="009C43C8">
          <w:rPr>
            <w:rFonts w:ascii="Times New Roman" w:hAnsi="Times New Roman" w:cs="Times New Roman"/>
            <w:sz w:val="28"/>
            <w:szCs w:val="28"/>
          </w:rPr>
          <w:fldChar w:fldCharType="begin"/>
        </w:r>
        <w:r w:rsidRPr="009C43C8">
          <w:rPr>
            <w:rFonts w:ascii="Times New Roman" w:hAnsi="Times New Roman" w:cs="Times New Roman"/>
            <w:sz w:val="28"/>
            <w:szCs w:val="28"/>
          </w:rPr>
          <w:instrText>PAGE   \* MERGEFORMAT</w:instrText>
        </w:r>
        <w:r w:rsidRPr="009C43C8">
          <w:rPr>
            <w:rFonts w:ascii="Times New Roman" w:hAnsi="Times New Roman" w:cs="Times New Roman"/>
            <w:sz w:val="28"/>
            <w:szCs w:val="28"/>
          </w:rPr>
          <w:fldChar w:fldCharType="separate"/>
        </w:r>
        <w:r w:rsidR="000A1B63" w:rsidRPr="000A1B63">
          <w:rPr>
            <w:rFonts w:ascii="Times New Roman" w:hAnsi="Times New Roman" w:cs="Times New Roman"/>
            <w:noProof/>
            <w:sz w:val="28"/>
            <w:szCs w:val="28"/>
            <w:lang w:val="ru-RU"/>
          </w:rPr>
          <w:t>141</w:t>
        </w:r>
        <w:r w:rsidRPr="009C43C8">
          <w:rPr>
            <w:rFonts w:ascii="Times New Roman" w:hAnsi="Times New Roman" w:cs="Times New Roman"/>
            <w:sz w:val="28"/>
            <w:szCs w:val="28"/>
          </w:rPr>
          <w:fldChar w:fldCharType="end"/>
        </w:r>
      </w:p>
    </w:sdtContent>
  </w:sdt>
  <w:p w14:paraId="36275E05" w14:textId="77777777" w:rsidR="009C43C8" w:rsidRDefault="009C43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A1F"/>
    <w:multiLevelType w:val="hybridMultilevel"/>
    <w:tmpl w:val="D5C8FBCC"/>
    <w:lvl w:ilvl="0" w:tplc="55062BD6">
      <w:numFmt w:val="bullet"/>
      <w:lvlText w:val="-"/>
      <w:lvlJc w:val="left"/>
      <w:pPr>
        <w:ind w:left="1004" w:hanging="360"/>
      </w:pPr>
      <w:rPr>
        <w:rFonts w:ascii="Times New Roman" w:eastAsiaTheme="minorHAnsi" w:hAnsi="Times New Roman" w:cs="Times New Roman" w:hint="default"/>
      </w:rPr>
    </w:lvl>
    <w:lvl w:ilvl="1" w:tplc="4524F91A">
      <w:numFmt w:val="bullet"/>
      <w:lvlText w:val="–"/>
      <w:lvlJc w:val="left"/>
      <w:pPr>
        <w:ind w:left="1724" w:hanging="360"/>
      </w:pPr>
      <w:rPr>
        <w:rFonts w:ascii="Times New Roman" w:eastAsiaTheme="minorHAnsi" w:hAnsi="Times New Roman" w:cs="Times New Roman"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 w15:restartNumberingAfterBreak="0">
    <w:nsid w:val="02C60FA2"/>
    <w:multiLevelType w:val="hybridMultilevel"/>
    <w:tmpl w:val="365A8BF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039F1B96"/>
    <w:multiLevelType w:val="multilevel"/>
    <w:tmpl w:val="E64CA4F8"/>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28721A"/>
    <w:multiLevelType w:val="hybridMultilevel"/>
    <w:tmpl w:val="1AA8210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1CF6DCC"/>
    <w:multiLevelType w:val="hybridMultilevel"/>
    <w:tmpl w:val="10667754"/>
    <w:lvl w:ilvl="0" w:tplc="4524F91A">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153E0FC1"/>
    <w:multiLevelType w:val="hybridMultilevel"/>
    <w:tmpl w:val="6E74B11E"/>
    <w:lvl w:ilvl="0" w:tplc="084A4960">
      <w:start w:val="1"/>
      <w:numFmt w:val="decimal"/>
      <w:lvlText w:val="%1)"/>
      <w:lvlJc w:val="left"/>
      <w:pPr>
        <w:ind w:left="1364" w:hanging="360"/>
      </w:pPr>
      <w:rPr>
        <w:rFonts w:hint="default"/>
      </w:r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6" w15:restartNumberingAfterBreak="0">
    <w:nsid w:val="17EA163E"/>
    <w:multiLevelType w:val="hybridMultilevel"/>
    <w:tmpl w:val="77708E0E"/>
    <w:lvl w:ilvl="0" w:tplc="1EC0141A">
      <w:numFmt w:val="bullet"/>
      <w:lvlText w:val="-"/>
      <w:lvlJc w:val="left"/>
      <w:pPr>
        <w:ind w:left="644" w:hanging="360"/>
      </w:pPr>
      <w:rPr>
        <w:rFonts w:ascii="Times New Roman" w:eastAsiaTheme="minorHAnsi"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7" w15:restartNumberingAfterBreak="0">
    <w:nsid w:val="1A130271"/>
    <w:multiLevelType w:val="hybridMultilevel"/>
    <w:tmpl w:val="8E7EEA48"/>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8" w15:restartNumberingAfterBreak="0">
    <w:nsid w:val="1B8A3183"/>
    <w:multiLevelType w:val="hybridMultilevel"/>
    <w:tmpl w:val="588097F4"/>
    <w:lvl w:ilvl="0" w:tplc="8166B3E8">
      <w:start w:val="1"/>
      <w:numFmt w:val="decimal"/>
      <w:lvlText w:val="%1)"/>
      <w:lvlJc w:val="left"/>
      <w:pPr>
        <w:ind w:left="1437" w:hanging="87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1D5906B3"/>
    <w:multiLevelType w:val="hybridMultilevel"/>
    <w:tmpl w:val="3DF09CD4"/>
    <w:lvl w:ilvl="0" w:tplc="4524F91A">
      <w:numFmt w:val="bullet"/>
      <w:lvlText w:val="–"/>
      <w:lvlJc w:val="left"/>
      <w:pPr>
        <w:ind w:left="1004" w:hanging="360"/>
      </w:pPr>
      <w:rPr>
        <w:rFonts w:ascii="Times New Roman" w:eastAsiaTheme="minorHAnsi" w:hAnsi="Times New Roman" w:cs="Times New Roman"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0" w15:restartNumberingAfterBreak="0">
    <w:nsid w:val="1F3C6C93"/>
    <w:multiLevelType w:val="hybridMultilevel"/>
    <w:tmpl w:val="98463D46"/>
    <w:lvl w:ilvl="0" w:tplc="051A05DE">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1" w15:restartNumberingAfterBreak="0">
    <w:nsid w:val="22B40969"/>
    <w:multiLevelType w:val="hybridMultilevel"/>
    <w:tmpl w:val="61F21950"/>
    <w:lvl w:ilvl="0" w:tplc="0422000F">
      <w:start w:val="1"/>
      <w:numFmt w:val="decimal"/>
      <w:lvlText w:val="%1."/>
      <w:lvlJc w:val="left"/>
      <w:pPr>
        <w:ind w:left="1505" w:hanging="360"/>
      </w:pPr>
    </w:lvl>
    <w:lvl w:ilvl="1" w:tplc="04220019" w:tentative="1">
      <w:start w:val="1"/>
      <w:numFmt w:val="lowerLetter"/>
      <w:lvlText w:val="%2."/>
      <w:lvlJc w:val="left"/>
      <w:pPr>
        <w:ind w:left="2225" w:hanging="360"/>
      </w:pPr>
    </w:lvl>
    <w:lvl w:ilvl="2" w:tplc="0422001B" w:tentative="1">
      <w:start w:val="1"/>
      <w:numFmt w:val="lowerRoman"/>
      <w:lvlText w:val="%3."/>
      <w:lvlJc w:val="right"/>
      <w:pPr>
        <w:ind w:left="2945" w:hanging="180"/>
      </w:pPr>
    </w:lvl>
    <w:lvl w:ilvl="3" w:tplc="0422000F" w:tentative="1">
      <w:start w:val="1"/>
      <w:numFmt w:val="decimal"/>
      <w:lvlText w:val="%4."/>
      <w:lvlJc w:val="left"/>
      <w:pPr>
        <w:ind w:left="3665" w:hanging="360"/>
      </w:pPr>
    </w:lvl>
    <w:lvl w:ilvl="4" w:tplc="04220019" w:tentative="1">
      <w:start w:val="1"/>
      <w:numFmt w:val="lowerLetter"/>
      <w:lvlText w:val="%5."/>
      <w:lvlJc w:val="left"/>
      <w:pPr>
        <w:ind w:left="4385" w:hanging="360"/>
      </w:pPr>
    </w:lvl>
    <w:lvl w:ilvl="5" w:tplc="0422001B" w:tentative="1">
      <w:start w:val="1"/>
      <w:numFmt w:val="lowerRoman"/>
      <w:lvlText w:val="%6."/>
      <w:lvlJc w:val="right"/>
      <w:pPr>
        <w:ind w:left="5105" w:hanging="180"/>
      </w:pPr>
    </w:lvl>
    <w:lvl w:ilvl="6" w:tplc="0422000F" w:tentative="1">
      <w:start w:val="1"/>
      <w:numFmt w:val="decimal"/>
      <w:lvlText w:val="%7."/>
      <w:lvlJc w:val="left"/>
      <w:pPr>
        <w:ind w:left="5825" w:hanging="360"/>
      </w:pPr>
    </w:lvl>
    <w:lvl w:ilvl="7" w:tplc="04220019" w:tentative="1">
      <w:start w:val="1"/>
      <w:numFmt w:val="lowerLetter"/>
      <w:lvlText w:val="%8."/>
      <w:lvlJc w:val="left"/>
      <w:pPr>
        <w:ind w:left="6545" w:hanging="360"/>
      </w:pPr>
    </w:lvl>
    <w:lvl w:ilvl="8" w:tplc="0422001B" w:tentative="1">
      <w:start w:val="1"/>
      <w:numFmt w:val="lowerRoman"/>
      <w:lvlText w:val="%9."/>
      <w:lvlJc w:val="right"/>
      <w:pPr>
        <w:ind w:left="7265" w:hanging="180"/>
      </w:pPr>
    </w:lvl>
  </w:abstractNum>
  <w:abstractNum w:abstractNumId="12" w15:restartNumberingAfterBreak="0">
    <w:nsid w:val="23EB2A89"/>
    <w:multiLevelType w:val="hybridMultilevel"/>
    <w:tmpl w:val="F5E2739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3" w15:restartNumberingAfterBreak="0">
    <w:nsid w:val="23ED6A42"/>
    <w:multiLevelType w:val="hybridMultilevel"/>
    <w:tmpl w:val="569C246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4" w15:restartNumberingAfterBreak="0">
    <w:nsid w:val="244F1478"/>
    <w:multiLevelType w:val="hybridMultilevel"/>
    <w:tmpl w:val="4FF27618"/>
    <w:lvl w:ilvl="0" w:tplc="701A070E">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28B3159A"/>
    <w:multiLevelType w:val="hybridMultilevel"/>
    <w:tmpl w:val="D90A0B0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8BA1D99"/>
    <w:multiLevelType w:val="hybridMultilevel"/>
    <w:tmpl w:val="54581CB6"/>
    <w:lvl w:ilvl="0" w:tplc="4524F91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BB15DC0"/>
    <w:multiLevelType w:val="hybridMultilevel"/>
    <w:tmpl w:val="7CBE0F96"/>
    <w:lvl w:ilvl="0" w:tplc="13E800B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15:restartNumberingAfterBreak="0">
    <w:nsid w:val="314156AC"/>
    <w:multiLevelType w:val="hybridMultilevel"/>
    <w:tmpl w:val="AA3AED48"/>
    <w:lvl w:ilvl="0" w:tplc="5E9E7122">
      <w:start w:val="1"/>
      <w:numFmt w:val="decimal"/>
      <w:lvlText w:val="%1."/>
      <w:lvlJc w:val="left"/>
      <w:pPr>
        <w:ind w:left="1920"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15:restartNumberingAfterBreak="0">
    <w:nsid w:val="33D06716"/>
    <w:multiLevelType w:val="hybridMultilevel"/>
    <w:tmpl w:val="BB589548"/>
    <w:lvl w:ilvl="0" w:tplc="4524F91A">
      <w:numFmt w:val="bullet"/>
      <w:lvlText w:val="–"/>
      <w:lvlJc w:val="left"/>
      <w:pPr>
        <w:ind w:left="1004" w:hanging="360"/>
      </w:pPr>
      <w:rPr>
        <w:rFonts w:ascii="Times New Roman" w:eastAsiaTheme="minorHAnsi" w:hAnsi="Times New Roman" w:cs="Times New Roman"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0" w15:restartNumberingAfterBreak="0">
    <w:nsid w:val="362C73C9"/>
    <w:multiLevelType w:val="hybridMultilevel"/>
    <w:tmpl w:val="873C8EA4"/>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1" w15:restartNumberingAfterBreak="0">
    <w:nsid w:val="42336B3D"/>
    <w:multiLevelType w:val="hybridMultilevel"/>
    <w:tmpl w:val="E34688DE"/>
    <w:lvl w:ilvl="0" w:tplc="3EA840FE">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459930CE"/>
    <w:multiLevelType w:val="hybridMultilevel"/>
    <w:tmpl w:val="39328446"/>
    <w:lvl w:ilvl="0" w:tplc="4524F91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764E0C"/>
    <w:multiLevelType w:val="hybridMultilevel"/>
    <w:tmpl w:val="B40CA6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7EB5234"/>
    <w:multiLevelType w:val="hybridMultilevel"/>
    <w:tmpl w:val="C4AEC5EE"/>
    <w:lvl w:ilvl="0" w:tplc="4524F91A">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48A23E52"/>
    <w:multiLevelType w:val="hybridMultilevel"/>
    <w:tmpl w:val="3FBA4CC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6" w15:restartNumberingAfterBreak="0">
    <w:nsid w:val="4EF55DC1"/>
    <w:multiLevelType w:val="hybridMultilevel"/>
    <w:tmpl w:val="F5267E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A761B6"/>
    <w:multiLevelType w:val="hybridMultilevel"/>
    <w:tmpl w:val="804C593A"/>
    <w:lvl w:ilvl="0" w:tplc="4524F91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31B7192"/>
    <w:multiLevelType w:val="hybridMultilevel"/>
    <w:tmpl w:val="359028F2"/>
    <w:lvl w:ilvl="0" w:tplc="89AC300A">
      <w:start w:val="2"/>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9" w15:restartNumberingAfterBreak="0">
    <w:nsid w:val="5714537D"/>
    <w:multiLevelType w:val="hybridMultilevel"/>
    <w:tmpl w:val="6F7456EA"/>
    <w:lvl w:ilvl="0" w:tplc="4524F91A">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0" w15:restartNumberingAfterBreak="0">
    <w:nsid w:val="574532D5"/>
    <w:multiLevelType w:val="hybridMultilevel"/>
    <w:tmpl w:val="A70A9476"/>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1" w15:restartNumberingAfterBreak="0">
    <w:nsid w:val="58696C2C"/>
    <w:multiLevelType w:val="hybridMultilevel"/>
    <w:tmpl w:val="3DE87384"/>
    <w:lvl w:ilvl="0" w:tplc="BB5AFF86">
      <w:start w:val="1"/>
      <w:numFmt w:val="decimal"/>
      <w:lvlText w:val="%1."/>
      <w:lvlJc w:val="left"/>
      <w:pPr>
        <w:ind w:left="1437" w:hanging="87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15:restartNumberingAfterBreak="0">
    <w:nsid w:val="5896475A"/>
    <w:multiLevelType w:val="hybridMultilevel"/>
    <w:tmpl w:val="4F40E330"/>
    <w:lvl w:ilvl="0" w:tplc="4064CD3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3" w15:restartNumberingAfterBreak="0">
    <w:nsid w:val="59876C2C"/>
    <w:multiLevelType w:val="hybridMultilevel"/>
    <w:tmpl w:val="22B0455E"/>
    <w:lvl w:ilvl="0" w:tplc="4524F91A">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4" w15:restartNumberingAfterBreak="0">
    <w:nsid w:val="5CFD3316"/>
    <w:multiLevelType w:val="hybridMultilevel"/>
    <w:tmpl w:val="4082276A"/>
    <w:lvl w:ilvl="0" w:tplc="4524F91A">
      <w:numFmt w:val="bullet"/>
      <w:lvlText w:val="–"/>
      <w:lvlJc w:val="left"/>
      <w:pPr>
        <w:ind w:left="1004" w:hanging="360"/>
      </w:pPr>
      <w:rPr>
        <w:rFonts w:ascii="Times New Roman" w:eastAsiaTheme="minorHAnsi" w:hAnsi="Times New Roman" w:cs="Times New Roman"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5" w15:restartNumberingAfterBreak="0">
    <w:nsid w:val="5D01463F"/>
    <w:multiLevelType w:val="hybridMultilevel"/>
    <w:tmpl w:val="F85C8ACA"/>
    <w:lvl w:ilvl="0" w:tplc="B808B5AC">
      <w:start w:val="1"/>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3210C43"/>
    <w:multiLevelType w:val="hybridMultilevel"/>
    <w:tmpl w:val="2B78DFD2"/>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7" w15:restartNumberingAfterBreak="0">
    <w:nsid w:val="751622F8"/>
    <w:multiLevelType w:val="hybridMultilevel"/>
    <w:tmpl w:val="580C5BD0"/>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8" w15:restartNumberingAfterBreak="0">
    <w:nsid w:val="75E93B8C"/>
    <w:multiLevelType w:val="hybridMultilevel"/>
    <w:tmpl w:val="F036ED60"/>
    <w:lvl w:ilvl="0" w:tplc="A280BA72">
      <w:numFmt w:val="bullet"/>
      <w:lvlText w:val="-"/>
      <w:lvlJc w:val="left"/>
      <w:pPr>
        <w:ind w:left="1080" w:hanging="360"/>
      </w:pPr>
      <w:rPr>
        <w:rFonts w:ascii="Times New Roman" w:eastAsiaTheme="minorHAnsi" w:hAnsi="Times New Roman" w:cs="Times New Roman" w:hint="default"/>
      </w:rPr>
    </w:lvl>
    <w:lvl w:ilvl="1" w:tplc="4524F91A">
      <w:numFmt w:val="bullet"/>
      <w:lvlText w:val="–"/>
      <w:lvlJc w:val="left"/>
      <w:pPr>
        <w:ind w:left="1800" w:hanging="360"/>
      </w:pPr>
      <w:rPr>
        <w:rFonts w:ascii="Times New Roman" w:eastAsiaTheme="minorHAnsi"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76E74E9F"/>
    <w:multiLevelType w:val="hybridMultilevel"/>
    <w:tmpl w:val="77686C0A"/>
    <w:lvl w:ilvl="0" w:tplc="4524F91A">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0" w15:restartNumberingAfterBreak="0">
    <w:nsid w:val="77AA000D"/>
    <w:multiLevelType w:val="hybridMultilevel"/>
    <w:tmpl w:val="EC1205E4"/>
    <w:lvl w:ilvl="0" w:tplc="56BA7AB4">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1" w15:restartNumberingAfterBreak="0">
    <w:nsid w:val="78006D33"/>
    <w:multiLevelType w:val="hybridMultilevel"/>
    <w:tmpl w:val="004490B0"/>
    <w:lvl w:ilvl="0" w:tplc="C8EC9F48">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15:restartNumberingAfterBreak="0">
    <w:nsid w:val="78FB7E7A"/>
    <w:multiLevelType w:val="hybridMultilevel"/>
    <w:tmpl w:val="F28C9DB8"/>
    <w:lvl w:ilvl="0" w:tplc="252C621A">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3" w15:restartNumberingAfterBreak="0">
    <w:nsid w:val="7A1667A5"/>
    <w:multiLevelType w:val="hybridMultilevel"/>
    <w:tmpl w:val="5A587840"/>
    <w:lvl w:ilvl="0" w:tplc="44A24862">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4" w15:restartNumberingAfterBreak="0">
    <w:nsid w:val="7A793445"/>
    <w:multiLevelType w:val="hybridMultilevel"/>
    <w:tmpl w:val="00D8DCB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B46786B"/>
    <w:multiLevelType w:val="hybridMultilevel"/>
    <w:tmpl w:val="C0FC3BF2"/>
    <w:lvl w:ilvl="0" w:tplc="4524F91A">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6" w15:restartNumberingAfterBreak="0">
    <w:nsid w:val="7F177429"/>
    <w:multiLevelType w:val="hybridMultilevel"/>
    <w:tmpl w:val="FA6230D0"/>
    <w:lvl w:ilvl="0" w:tplc="32BCCDFC">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7" w15:restartNumberingAfterBreak="0">
    <w:nsid w:val="7F635C81"/>
    <w:multiLevelType w:val="hybridMultilevel"/>
    <w:tmpl w:val="CAB65F6A"/>
    <w:lvl w:ilvl="0" w:tplc="AF9C8A6C">
      <w:numFmt w:val="bullet"/>
      <w:lvlText w:val="-"/>
      <w:lvlJc w:val="left"/>
      <w:pPr>
        <w:ind w:left="644" w:hanging="360"/>
      </w:pPr>
      <w:rPr>
        <w:rFonts w:ascii="Times New Roman" w:eastAsiaTheme="minorHAnsi"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abstractNumId w:val="2"/>
  </w:num>
  <w:num w:numId="2">
    <w:abstractNumId w:val="23"/>
  </w:num>
  <w:num w:numId="3">
    <w:abstractNumId w:val="6"/>
  </w:num>
  <w:num w:numId="4">
    <w:abstractNumId w:val="5"/>
  </w:num>
  <w:num w:numId="5">
    <w:abstractNumId w:val="46"/>
  </w:num>
  <w:num w:numId="6">
    <w:abstractNumId w:val="14"/>
  </w:num>
  <w:num w:numId="7">
    <w:abstractNumId w:val="28"/>
  </w:num>
  <w:num w:numId="8">
    <w:abstractNumId w:val="35"/>
  </w:num>
  <w:num w:numId="9">
    <w:abstractNumId w:val="47"/>
  </w:num>
  <w:num w:numId="10">
    <w:abstractNumId w:val="42"/>
  </w:num>
  <w:num w:numId="11">
    <w:abstractNumId w:val="43"/>
  </w:num>
  <w:num w:numId="12">
    <w:abstractNumId w:val="10"/>
  </w:num>
  <w:num w:numId="13">
    <w:abstractNumId w:val="40"/>
  </w:num>
  <w:num w:numId="14">
    <w:abstractNumId w:val="21"/>
  </w:num>
  <w:num w:numId="15">
    <w:abstractNumId w:val="41"/>
  </w:num>
  <w:num w:numId="16">
    <w:abstractNumId w:val="32"/>
  </w:num>
  <w:num w:numId="17">
    <w:abstractNumId w:val="38"/>
  </w:num>
  <w:num w:numId="18">
    <w:abstractNumId w:val="3"/>
  </w:num>
  <w:num w:numId="19">
    <w:abstractNumId w:val="11"/>
  </w:num>
  <w:num w:numId="20">
    <w:abstractNumId w:val="17"/>
  </w:num>
  <w:num w:numId="21">
    <w:abstractNumId w:val="7"/>
  </w:num>
  <w:num w:numId="22">
    <w:abstractNumId w:val="20"/>
  </w:num>
  <w:num w:numId="23">
    <w:abstractNumId w:val="30"/>
  </w:num>
  <w:num w:numId="24">
    <w:abstractNumId w:val="44"/>
  </w:num>
  <w:num w:numId="25">
    <w:abstractNumId w:val="37"/>
  </w:num>
  <w:num w:numId="26">
    <w:abstractNumId w:val="36"/>
  </w:num>
  <w:num w:numId="27">
    <w:abstractNumId w:val="26"/>
  </w:num>
  <w:num w:numId="28">
    <w:abstractNumId w:val="15"/>
  </w:num>
  <w:num w:numId="29">
    <w:abstractNumId w:val="39"/>
  </w:num>
  <w:num w:numId="30">
    <w:abstractNumId w:val="1"/>
  </w:num>
  <w:num w:numId="31">
    <w:abstractNumId w:val="13"/>
  </w:num>
  <w:num w:numId="32">
    <w:abstractNumId w:val="12"/>
  </w:num>
  <w:num w:numId="33">
    <w:abstractNumId w:val="25"/>
  </w:num>
  <w:num w:numId="34">
    <w:abstractNumId w:val="0"/>
  </w:num>
  <w:num w:numId="35">
    <w:abstractNumId w:val="45"/>
  </w:num>
  <w:num w:numId="36">
    <w:abstractNumId w:val="29"/>
  </w:num>
  <w:num w:numId="37">
    <w:abstractNumId w:val="24"/>
  </w:num>
  <w:num w:numId="38">
    <w:abstractNumId w:val="33"/>
  </w:num>
  <w:num w:numId="39">
    <w:abstractNumId w:val="22"/>
  </w:num>
  <w:num w:numId="40">
    <w:abstractNumId w:val="16"/>
  </w:num>
  <w:num w:numId="41">
    <w:abstractNumId w:val="4"/>
  </w:num>
  <w:num w:numId="42">
    <w:abstractNumId w:val="9"/>
  </w:num>
  <w:num w:numId="43">
    <w:abstractNumId w:val="34"/>
  </w:num>
  <w:num w:numId="44">
    <w:abstractNumId w:val="19"/>
  </w:num>
  <w:num w:numId="45">
    <w:abstractNumId w:val="27"/>
  </w:num>
  <w:num w:numId="46">
    <w:abstractNumId w:val="31"/>
  </w:num>
  <w:num w:numId="47">
    <w:abstractNumId w:val="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187"/>
    <w:rsid w:val="00000370"/>
    <w:rsid w:val="00000CB6"/>
    <w:rsid w:val="0000156D"/>
    <w:rsid w:val="00001BEC"/>
    <w:rsid w:val="00002144"/>
    <w:rsid w:val="000021AA"/>
    <w:rsid w:val="000029D8"/>
    <w:rsid w:val="00002B6F"/>
    <w:rsid w:val="00002E0F"/>
    <w:rsid w:val="000033C1"/>
    <w:rsid w:val="000034F6"/>
    <w:rsid w:val="00003811"/>
    <w:rsid w:val="00003AC6"/>
    <w:rsid w:val="00003C9D"/>
    <w:rsid w:val="00003CF0"/>
    <w:rsid w:val="000042D4"/>
    <w:rsid w:val="000046F7"/>
    <w:rsid w:val="000049C0"/>
    <w:rsid w:val="00004EDF"/>
    <w:rsid w:val="000055B8"/>
    <w:rsid w:val="00005660"/>
    <w:rsid w:val="000057BC"/>
    <w:rsid w:val="00005A14"/>
    <w:rsid w:val="00005BDE"/>
    <w:rsid w:val="00005E2B"/>
    <w:rsid w:val="000062AB"/>
    <w:rsid w:val="00006520"/>
    <w:rsid w:val="000073ED"/>
    <w:rsid w:val="000077AA"/>
    <w:rsid w:val="00007A97"/>
    <w:rsid w:val="00010573"/>
    <w:rsid w:val="00010906"/>
    <w:rsid w:val="00010F7F"/>
    <w:rsid w:val="00011480"/>
    <w:rsid w:val="00011635"/>
    <w:rsid w:val="0001232F"/>
    <w:rsid w:val="00012715"/>
    <w:rsid w:val="00012C6D"/>
    <w:rsid w:val="00012D1B"/>
    <w:rsid w:val="00013A8A"/>
    <w:rsid w:val="00014615"/>
    <w:rsid w:val="000153C0"/>
    <w:rsid w:val="00015513"/>
    <w:rsid w:val="00015A4F"/>
    <w:rsid w:val="00015CA9"/>
    <w:rsid w:val="00015E96"/>
    <w:rsid w:val="00015F96"/>
    <w:rsid w:val="0001607D"/>
    <w:rsid w:val="0001624B"/>
    <w:rsid w:val="000163FC"/>
    <w:rsid w:val="0001673C"/>
    <w:rsid w:val="0001686D"/>
    <w:rsid w:val="00016AC9"/>
    <w:rsid w:val="00016B2B"/>
    <w:rsid w:val="00016DF3"/>
    <w:rsid w:val="00017A69"/>
    <w:rsid w:val="000200C2"/>
    <w:rsid w:val="00020275"/>
    <w:rsid w:val="000207C4"/>
    <w:rsid w:val="00020A8C"/>
    <w:rsid w:val="00021C06"/>
    <w:rsid w:val="00022F01"/>
    <w:rsid w:val="00022FA3"/>
    <w:rsid w:val="0002319F"/>
    <w:rsid w:val="000233B4"/>
    <w:rsid w:val="000233F5"/>
    <w:rsid w:val="0002372A"/>
    <w:rsid w:val="00023927"/>
    <w:rsid w:val="00023DDF"/>
    <w:rsid w:val="00024544"/>
    <w:rsid w:val="00024759"/>
    <w:rsid w:val="000248D5"/>
    <w:rsid w:val="00025214"/>
    <w:rsid w:val="000254D9"/>
    <w:rsid w:val="000255CC"/>
    <w:rsid w:val="00025A0B"/>
    <w:rsid w:val="00025A4B"/>
    <w:rsid w:val="00025E79"/>
    <w:rsid w:val="000265B6"/>
    <w:rsid w:val="00026715"/>
    <w:rsid w:val="00026C14"/>
    <w:rsid w:val="00027D83"/>
    <w:rsid w:val="000306CD"/>
    <w:rsid w:val="00030739"/>
    <w:rsid w:val="00030BEC"/>
    <w:rsid w:val="00031C53"/>
    <w:rsid w:val="00031DF2"/>
    <w:rsid w:val="00032683"/>
    <w:rsid w:val="000334E6"/>
    <w:rsid w:val="00033AA4"/>
    <w:rsid w:val="00033AAF"/>
    <w:rsid w:val="00033BE4"/>
    <w:rsid w:val="00034214"/>
    <w:rsid w:val="0003470B"/>
    <w:rsid w:val="00034D80"/>
    <w:rsid w:val="00035FE5"/>
    <w:rsid w:val="000360DC"/>
    <w:rsid w:val="00036F22"/>
    <w:rsid w:val="0003714F"/>
    <w:rsid w:val="00037479"/>
    <w:rsid w:val="00037551"/>
    <w:rsid w:val="0003791B"/>
    <w:rsid w:val="00037EB9"/>
    <w:rsid w:val="00040A08"/>
    <w:rsid w:val="00040C8C"/>
    <w:rsid w:val="0004132D"/>
    <w:rsid w:val="00042787"/>
    <w:rsid w:val="000428A9"/>
    <w:rsid w:val="00042DDA"/>
    <w:rsid w:val="000432A4"/>
    <w:rsid w:val="000436B9"/>
    <w:rsid w:val="000436E8"/>
    <w:rsid w:val="000437A6"/>
    <w:rsid w:val="00043BB3"/>
    <w:rsid w:val="00044B13"/>
    <w:rsid w:val="00044EAE"/>
    <w:rsid w:val="0004539E"/>
    <w:rsid w:val="000458B9"/>
    <w:rsid w:val="000460DA"/>
    <w:rsid w:val="000461A8"/>
    <w:rsid w:val="00046511"/>
    <w:rsid w:val="000468E0"/>
    <w:rsid w:val="00046BF3"/>
    <w:rsid w:val="00046E07"/>
    <w:rsid w:val="00046E80"/>
    <w:rsid w:val="000477F1"/>
    <w:rsid w:val="00047896"/>
    <w:rsid w:val="00050238"/>
    <w:rsid w:val="00050473"/>
    <w:rsid w:val="00051108"/>
    <w:rsid w:val="00051494"/>
    <w:rsid w:val="00051C93"/>
    <w:rsid w:val="0005296B"/>
    <w:rsid w:val="00052C76"/>
    <w:rsid w:val="0005304B"/>
    <w:rsid w:val="000532AB"/>
    <w:rsid w:val="00053BA9"/>
    <w:rsid w:val="00054210"/>
    <w:rsid w:val="0005438F"/>
    <w:rsid w:val="00054446"/>
    <w:rsid w:val="00054AF2"/>
    <w:rsid w:val="00055ADB"/>
    <w:rsid w:val="00055EC9"/>
    <w:rsid w:val="00056F14"/>
    <w:rsid w:val="00056FE8"/>
    <w:rsid w:val="00057142"/>
    <w:rsid w:val="00057368"/>
    <w:rsid w:val="00060563"/>
    <w:rsid w:val="00061404"/>
    <w:rsid w:val="000614C6"/>
    <w:rsid w:val="0006151B"/>
    <w:rsid w:val="000617A1"/>
    <w:rsid w:val="00061CBA"/>
    <w:rsid w:val="0006241D"/>
    <w:rsid w:val="00062713"/>
    <w:rsid w:val="000627A4"/>
    <w:rsid w:val="0006297D"/>
    <w:rsid w:val="00062EEE"/>
    <w:rsid w:val="0006321A"/>
    <w:rsid w:val="000637AD"/>
    <w:rsid w:val="00063961"/>
    <w:rsid w:val="00064249"/>
    <w:rsid w:val="000645A5"/>
    <w:rsid w:val="00064DBF"/>
    <w:rsid w:val="000651B6"/>
    <w:rsid w:val="00065341"/>
    <w:rsid w:val="00065417"/>
    <w:rsid w:val="00065817"/>
    <w:rsid w:val="000660DB"/>
    <w:rsid w:val="00066727"/>
    <w:rsid w:val="0006704A"/>
    <w:rsid w:val="0006712B"/>
    <w:rsid w:val="00067761"/>
    <w:rsid w:val="00067822"/>
    <w:rsid w:val="00067928"/>
    <w:rsid w:val="0007000E"/>
    <w:rsid w:val="00070AD2"/>
    <w:rsid w:val="00070CCE"/>
    <w:rsid w:val="00070D29"/>
    <w:rsid w:val="0007181D"/>
    <w:rsid w:val="00071C4A"/>
    <w:rsid w:val="0007206D"/>
    <w:rsid w:val="000724A1"/>
    <w:rsid w:val="00072590"/>
    <w:rsid w:val="00072DC2"/>
    <w:rsid w:val="00073A0F"/>
    <w:rsid w:val="00073E2C"/>
    <w:rsid w:val="000752B8"/>
    <w:rsid w:val="00075BDB"/>
    <w:rsid w:val="00075CA3"/>
    <w:rsid w:val="00075CB7"/>
    <w:rsid w:val="00075CD7"/>
    <w:rsid w:val="00075D47"/>
    <w:rsid w:val="00075D92"/>
    <w:rsid w:val="00076172"/>
    <w:rsid w:val="0007621C"/>
    <w:rsid w:val="00076A1E"/>
    <w:rsid w:val="00076DA0"/>
    <w:rsid w:val="00076E70"/>
    <w:rsid w:val="00076EB7"/>
    <w:rsid w:val="00077137"/>
    <w:rsid w:val="00077453"/>
    <w:rsid w:val="00077524"/>
    <w:rsid w:val="00077B37"/>
    <w:rsid w:val="000803A3"/>
    <w:rsid w:val="00080B9B"/>
    <w:rsid w:val="00080E9D"/>
    <w:rsid w:val="00080FF3"/>
    <w:rsid w:val="00082659"/>
    <w:rsid w:val="00082780"/>
    <w:rsid w:val="00082B9C"/>
    <w:rsid w:val="00082BF3"/>
    <w:rsid w:val="00082D30"/>
    <w:rsid w:val="0008337F"/>
    <w:rsid w:val="0008357C"/>
    <w:rsid w:val="0008374D"/>
    <w:rsid w:val="000838D4"/>
    <w:rsid w:val="00083A0A"/>
    <w:rsid w:val="00083B1F"/>
    <w:rsid w:val="000849DD"/>
    <w:rsid w:val="00084BBF"/>
    <w:rsid w:val="00084BC3"/>
    <w:rsid w:val="000850C4"/>
    <w:rsid w:val="00085149"/>
    <w:rsid w:val="00085384"/>
    <w:rsid w:val="000854D1"/>
    <w:rsid w:val="000857EE"/>
    <w:rsid w:val="00085ADB"/>
    <w:rsid w:val="00085B51"/>
    <w:rsid w:val="00086357"/>
    <w:rsid w:val="000869DB"/>
    <w:rsid w:val="00086B29"/>
    <w:rsid w:val="00086F3C"/>
    <w:rsid w:val="0008716A"/>
    <w:rsid w:val="00087831"/>
    <w:rsid w:val="00087841"/>
    <w:rsid w:val="0008799B"/>
    <w:rsid w:val="00090524"/>
    <w:rsid w:val="000906BA"/>
    <w:rsid w:val="00091375"/>
    <w:rsid w:val="00091AA1"/>
    <w:rsid w:val="00092B72"/>
    <w:rsid w:val="000930A9"/>
    <w:rsid w:val="000938AD"/>
    <w:rsid w:val="00093E50"/>
    <w:rsid w:val="00093E99"/>
    <w:rsid w:val="00093F34"/>
    <w:rsid w:val="000941F8"/>
    <w:rsid w:val="000943DE"/>
    <w:rsid w:val="00094DA3"/>
    <w:rsid w:val="0009557A"/>
    <w:rsid w:val="00095B47"/>
    <w:rsid w:val="00095DC9"/>
    <w:rsid w:val="0009617F"/>
    <w:rsid w:val="00096511"/>
    <w:rsid w:val="000966B1"/>
    <w:rsid w:val="000974E1"/>
    <w:rsid w:val="00097748"/>
    <w:rsid w:val="000977FD"/>
    <w:rsid w:val="00097C3A"/>
    <w:rsid w:val="000A052E"/>
    <w:rsid w:val="000A078B"/>
    <w:rsid w:val="000A08DB"/>
    <w:rsid w:val="000A0CD9"/>
    <w:rsid w:val="000A18E6"/>
    <w:rsid w:val="000A1B63"/>
    <w:rsid w:val="000A1E28"/>
    <w:rsid w:val="000A1E4F"/>
    <w:rsid w:val="000A25C8"/>
    <w:rsid w:val="000A26A5"/>
    <w:rsid w:val="000A3160"/>
    <w:rsid w:val="000A3872"/>
    <w:rsid w:val="000A38CB"/>
    <w:rsid w:val="000A39D7"/>
    <w:rsid w:val="000A3F74"/>
    <w:rsid w:val="000A4C05"/>
    <w:rsid w:val="000A53A1"/>
    <w:rsid w:val="000A5686"/>
    <w:rsid w:val="000A5A5C"/>
    <w:rsid w:val="000A62BB"/>
    <w:rsid w:val="000A6A50"/>
    <w:rsid w:val="000A6D56"/>
    <w:rsid w:val="000A7369"/>
    <w:rsid w:val="000A74A7"/>
    <w:rsid w:val="000A7662"/>
    <w:rsid w:val="000A78B1"/>
    <w:rsid w:val="000B1422"/>
    <w:rsid w:val="000B1982"/>
    <w:rsid w:val="000B2BB4"/>
    <w:rsid w:val="000B2C47"/>
    <w:rsid w:val="000B3116"/>
    <w:rsid w:val="000B3130"/>
    <w:rsid w:val="000B3233"/>
    <w:rsid w:val="000B32A4"/>
    <w:rsid w:val="000B3702"/>
    <w:rsid w:val="000B42F2"/>
    <w:rsid w:val="000B4D98"/>
    <w:rsid w:val="000B4F6F"/>
    <w:rsid w:val="000B54BC"/>
    <w:rsid w:val="000B55F3"/>
    <w:rsid w:val="000B5660"/>
    <w:rsid w:val="000B5A0E"/>
    <w:rsid w:val="000B5E22"/>
    <w:rsid w:val="000B7178"/>
    <w:rsid w:val="000B76A8"/>
    <w:rsid w:val="000B77BD"/>
    <w:rsid w:val="000B7C7D"/>
    <w:rsid w:val="000B7E5F"/>
    <w:rsid w:val="000B7E8A"/>
    <w:rsid w:val="000C0336"/>
    <w:rsid w:val="000C0A13"/>
    <w:rsid w:val="000C0BC6"/>
    <w:rsid w:val="000C1CD6"/>
    <w:rsid w:val="000C2834"/>
    <w:rsid w:val="000C2B86"/>
    <w:rsid w:val="000C2F59"/>
    <w:rsid w:val="000C2FAB"/>
    <w:rsid w:val="000C30C3"/>
    <w:rsid w:val="000C30FE"/>
    <w:rsid w:val="000C35A3"/>
    <w:rsid w:val="000C3810"/>
    <w:rsid w:val="000C386E"/>
    <w:rsid w:val="000C418D"/>
    <w:rsid w:val="000C4729"/>
    <w:rsid w:val="000C4AAF"/>
    <w:rsid w:val="000C4CD0"/>
    <w:rsid w:val="000C52AC"/>
    <w:rsid w:val="000C548E"/>
    <w:rsid w:val="000C5702"/>
    <w:rsid w:val="000C590F"/>
    <w:rsid w:val="000C646D"/>
    <w:rsid w:val="000C6E23"/>
    <w:rsid w:val="000C76E7"/>
    <w:rsid w:val="000C7D71"/>
    <w:rsid w:val="000D1424"/>
    <w:rsid w:val="000D1558"/>
    <w:rsid w:val="000D15C2"/>
    <w:rsid w:val="000D165D"/>
    <w:rsid w:val="000D166B"/>
    <w:rsid w:val="000D1778"/>
    <w:rsid w:val="000D1B8E"/>
    <w:rsid w:val="000D22FA"/>
    <w:rsid w:val="000D233C"/>
    <w:rsid w:val="000D2478"/>
    <w:rsid w:val="000D2A26"/>
    <w:rsid w:val="000D34B5"/>
    <w:rsid w:val="000D40C2"/>
    <w:rsid w:val="000D40E5"/>
    <w:rsid w:val="000D50F0"/>
    <w:rsid w:val="000D53BA"/>
    <w:rsid w:val="000D54EA"/>
    <w:rsid w:val="000D5F7E"/>
    <w:rsid w:val="000D62F1"/>
    <w:rsid w:val="000D6307"/>
    <w:rsid w:val="000D650E"/>
    <w:rsid w:val="000D696B"/>
    <w:rsid w:val="000D6D2F"/>
    <w:rsid w:val="000D6FC7"/>
    <w:rsid w:val="000D72A3"/>
    <w:rsid w:val="000D74A8"/>
    <w:rsid w:val="000D7894"/>
    <w:rsid w:val="000D7C19"/>
    <w:rsid w:val="000D7F5B"/>
    <w:rsid w:val="000E08B2"/>
    <w:rsid w:val="000E0B30"/>
    <w:rsid w:val="000E0C9E"/>
    <w:rsid w:val="000E11BA"/>
    <w:rsid w:val="000E1BDF"/>
    <w:rsid w:val="000E1EC9"/>
    <w:rsid w:val="000E1F4F"/>
    <w:rsid w:val="000E1FFF"/>
    <w:rsid w:val="000E28EF"/>
    <w:rsid w:val="000E34E8"/>
    <w:rsid w:val="000E3FD4"/>
    <w:rsid w:val="000E40C7"/>
    <w:rsid w:val="000E48D3"/>
    <w:rsid w:val="000E4D95"/>
    <w:rsid w:val="000E5CD5"/>
    <w:rsid w:val="000E5FBC"/>
    <w:rsid w:val="000E5FD2"/>
    <w:rsid w:val="000E639F"/>
    <w:rsid w:val="000E63B8"/>
    <w:rsid w:val="000E63C4"/>
    <w:rsid w:val="000E721B"/>
    <w:rsid w:val="000E742C"/>
    <w:rsid w:val="000F0AEB"/>
    <w:rsid w:val="000F0C7F"/>
    <w:rsid w:val="000F189C"/>
    <w:rsid w:val="000F1A22"/>
    <w:rsid w:val="000F25BF"/>
    <w:rsid w:val="000F2999"/>
    <w:rsid w:val="000F2D75"/>
    <w:rsid w:val="000F2F37"/>
    <w:rsid w:val="000F3442"/>
    <w:rsid w:val="000F3658"/>
    <w:rsid w:val="000F3D6E"/>
    <w:rsid w:val="000F3F24"/>
    <w:rsid w:val="000F4221"/>
    <w:rsid w:val="000F4FBE"/>
    <w:rsid w:val="000F50C4"/>
    <w:rsid w:val="000F51C9"/>
    <w:rsid w:val="000F5216"/>
    <w:rsid w:val="000F5410"/>
    <w:rsid w:val="000F5558"/>
    <w:rsid w:val="000F5C38"/>
    <w:rsid w:val="000F5F6E"/>
    <w:rsid w:val="000F60E3"/>
    <w:rsid w:val="000F6954"/>
    <w:rsid w:val="000F6A6A"/>
    <w:rsid w:val="000F7E4B"/>
    <w:rsid w:val="001002CE"/>
    <w:rsid w:val="001010CD"/>
    <w:rsid w:val="001012A2"/>
    <w:rsid w:val="00101305"/>
    <w:rsid w:val="0010144C"/>
    <w:rsid w:val="00101DAB"/>
    <w:rsid w:val="00103415"/>
    <w:rsid w:val="0010361F"/>
    <w:rsid w:val="001038C2"/>
    <w:rsid w:val="001040B2"/>
    <w:rsid w:val="0010450E"/>
    <w:rsid w:val="001047AE"/>
    <w:rsid w:val="00104AB3"/>
    <w:rsid w:val="00104CCF"/>
    <w:rsid w:val="0010508A"/>
    <w:rsid w:val="0010524A"/>
    <w:rsid w:val="00105339"/>
    <w:rsid w:val="00105619"/>
    <w:rsid w:val="001056D1"/>
    <w:rsid w:val="00105761"/>
    <w:rsid w:val="0010578C"/>
    <w:rsid w:val="00105911"/>
    <w:rsid w:val="00105916"/>
    <w:rsid w:val="00105927"/>
    <w:rsid w:val="00105C5D"/>
    <w:rsid w:val="001066C8"/>
    <w:rsid w:val="0010686F"/>
    <w:rsid w:val="0010702C"/>
    <w:rsid w:val="00107360"/>
    <w:rsid w:val="00107945"/>
    <w:rsid w:val="00107A6B"/>
    <w:rsid w:val="001103C0"/>
    <w:rsid w:val="00110792"/>
    <w:rsid w:val="001111BA"/>
    <w:rsid w:val="0011128B"/>
    <w:rsid w:val="0011152B"/>
    <w:rsid w:val="00111907"/>
    <w:rsid w:val="00111D83"/>
    <w:rsid w:val="00112787"/>
    <w:rsid w:val="00112920"/>
    <w:rsid w:val="0011309E"/>
    <w:rsid w:val="00113615"/>
    <w:rsid w:val="00113BD8"/>
    <w:rsid w:val="00113F99"/>
    <w:rsid w:val="001141FA"/>
    <w:rsid w:val="001143C0"/>
    <w:rsid w:val="00114CA9"/>
    <w:rsid w:val="00114D02"/>
    <w:rsid w:val="001155AA"/>
    <w:rsid w:val="00115831"/>
    <w:rsid w:val="00115F04"/>
    <w:rsid w:val="001169C4"/>
    <w:rsid w:val="00116E01"/>
    <w:rsid w:val="001173DE"/>
    <w:rsid w:val="0011741E"/>
    <w:rsid w:val="00117790"/>
    <w:rsid w:val="0011779A"/>
    <w:rsid w:val="0012021C"/>
    <w:rsid w:val="001202A7"/>
    <w:rsid w:val="001202EB"/>
    <w:rsid w:val="00120396"/>
    <w:rsid w:val="00120565"/>
    <w:rsid w:val="00120978"/>
    <w:rsid w:val="00120A41"/>
    <w:rsid w:val="00120C16"/>
    <w:rsid w:val="00121D1A"/>
    <w:rsid w:val="00121FF0"/>
    <w:rsid w:val="001224DE"/>
    <w:rsid w:val="001228D7"/>
    <w:rsid w:val="0012290E"/>
    <w:rsid w:val="001237EA"/>
    <w:rsid w:val="001238A3"/>
    <w:rsid w:val="00123BFC"/>
    <w:rsid w:val="00124E82"/>
    <w:rsid w:val="00125693"/>
    <w:rsid w:val="001256FA"/>
    <w:rsid w:val="00125932"/>
    <w:rsid w:val="001259E2"/>
    <w:rsid w:val="00125F30"/>
    <w:rsid w:val="00126A1B"/>
    <w:rsid w:val="00127928"/>
    <w:rsid w:val="00127BB9"/>
    <w:rsid w:val="0013017F"/>
    <w:rsid w:val="001302C1"/>
    <w:rsid w:val="00130ED5"/>
    <w:rsid w:val="00130EF2"/>
    <w:rsid w:val="00131148"/>
    <w:rsid w:val="0013117C"/>
    <w:rsid w:val="00131255"/>
    <w:rsid w:val="00131619"/>
    <w:rsid w:val="00131E47"/>
    <w:rsid w:val="001321B2"/>
    <w:rsid w:val="00132981"/>
    <w:rsid w:val="00132B1F"/>
    <w:rsid w:val="00132BCE"/>
    <w:rsid w:val="00132D1F"/>
    <w:rsid w:val="00132F4E"/>
    <w:rsid w:val="00132FC6"/>
    <w:rsid w:val="00133145"/>
    <w:rsid w:val="00133C7E"/>
    <w:rsid w:val="00133DE1"/>
    <w:rsid w:val="00133E5D"/>
    <w:rsid w:val="0013429D"/>
    <w:rsid w:val="001344EB"/>
    <w:rsid w:val="00135140"/>
    <w:rsid w:val="0013514B"/>
    <w:rsid w:val="001355B8"/>
    <w:rsid w:val="001357B2"/>
    <w:rsid w:val="0013597E"/>
    <w:rsid w:val="00135B51"/>
    <w:rsid w:val="00135CF8"/>
    <w:rsid w:val="00135E63"/>
    <w:rsid w:val="00135EF2"/>
    <w:rsid w:val="00135FAF"/>
    <w:rsid w:val="00136697"/>
    <w:rsid w:val="0013675F"/>
    <w:rsid w:val="00136774"/>
    <w:rsid w:val="00136C3A"/>
    <w:rsid w:val="00136C92"/>
    <w:rsid w:val="00136F44"/>
    <w:rsid w:val="001372C3"/>
    <w:rsid w:val="001373DD"/>
    <w:rsid w:val="001376BF"/>
    <w:rsid w:val="00137814"/>
    <w:rsid w:val="00137A75"/>
    <w:rsid w:val="0014091A"/>
    <w:rsid w:val="00140F20"/>
    <w:rsid w:val="00141250"/>
    <w:rsid w:val="00141538"/>
    <w:rsid w:val="00141883"/>
    <w:rsid w:val="00141FCB"/>
    <w:rsid w:val="001424FD"/>
    <w:rsid w:val="00142693"/>
    <w:rsid w:val="001428CE"/>
    <w:rsid w:val="00142E7C"/>
    <w:rsid w:val="00143926"/>
    <w:rsid w:val="00143B2C"/>
    <w:rsid w:val="00143C08"/>
    <w:rsid w:val="00143E19"/>
    <w:rsid w:val="00143E23"/>
    <w:rsid w:val="001440BF"/>
    <w:rsid w:val="001442EA"/>
    <w:rsid w:val="00144647"/>
    <w:rsid w:val="00144718"/>
    <w:rsid w:val="0014546A"/>
    <w:rsid w:val="001454C1"/>
    <w:rsid w:val="001465A1"/>
    <w:rsid w:val="001465E3"/>
    <w:rsid w:val="00147159"/>
    <w:rsid w:val="0014798A"/>
    <w:rsid w:val="001479FE"/>
    <w:rsid w:val="00147F53"/>
    <w:rsid w:val="001502F5"/>
    <w:rsid w:val="00150D54"/>
    <w:rsid w:val="00151298"/>
    <w:rsid w:val="0015138B"/>
    <w:rsid w:val="00151DF3"/>
    <w:rsid w:val="0015235C"/>
    <w:rsid w:val="001526B6"/>
    <w:rsid w:val="00152854"/>
    <w:rsid w:val="001528CF"/>
    <w:rsid w:val="00152902"/>
    <w:rsid w:val="001538A5"/>
    <w:rsid w:val="0015417D"/>
    <w:rsid w:val="001546E0"/>
    <w:rsid w:val="00154741"/>
    <w:rsid w:val="001547C0"/>
    <w:rsid w:val="001548D9"/>
    <w:rsid w:val="00155C38"/>
    <w:rsid w:val="00155DB4"/>
    <w:rsid w:val="00155FFB"/>
    <w:rsid w:val="001573EF"/>
    <w:rsid w:val="00157483"/>
    <w:rsid w:val="0015754B"/>
    <w:rsid w:val="001577B9"/>
    <w:rsid w:val="001577D2"/>
    <w:rsid w:val="00157803"/>
    <w:rsid w:val="00157854"/>
    <w:rsid w:val="00157949"/>
    <w:rsid w:val="00157953"/>
    <w:rsid w:val="00157976"/>
    <w:rsid w:val="00157BDD"/>
    <w:rsid w:val="001605CE"/>
    <w:rsid w:val="001607D8"/>
    <w:rsid w:val="00160A86"/>
    <w:rsid w:val="00160BCC"/>
    <w:rsid w:val="00160D1E"/>
    <w:rsid w:val="00161402"/>
    <w:rsid w:val="00161441"/>
    <w:rsid w:val="00161846"/>
    <w:rsid w:val="00161B9F"/>
    <w:rsid w:val="00161EC7"/>
    <w:rsid w:val="00162319"/>
    <w:rsid w:val="0016235A"/>
    <w:rsid w:val="00162BA3"/>
    <w:rsid w:val="00162C2F"/>
    <w:rsid w:val="00162D4E"/>
    <w:rsid w:val="001630EB"/>
    <w:rsid w:val="001632E5"/>
    <w:rsid w:val="00163716"/>
    <w:rsid w:val="001639E4"/>
    <w:rsid w:val="001642D3"/>
    <w:rsid w:val="001648D8"/>
    <w:rsid w:val="00164BF6"/>
    <w:rsid w:val="00164CA2"/>
    <w:rsid w:val="0016515A"/>
    <w:rsid w:val="00165234"/>
    <w:rsid w:val="00165BCA"/>
    <w:rsid w:val="00165E7D"/>
    <w:rsid w:val="001663AC"/>
    <w:rsid w:val="001666FA"/>
    <w:rsid w:val="00166D1D"/>
    <w:rsid w:val="00166F37"/>
    <w:rsid w:val="00167146"/>
    <w:rsid w:val="00167208"/>
    <w:rsid w:val="00167241"/>
    <w:rsid w:val="001672EE"/>
    <w:rsid w:val="0016775B"/>
    <w:rsid w:val="00167B99"/>
    <w:rsid w:val="00170426"/>
    <w:rsid w:val="00170694"/>
    <w:rsid w:val="00170C46"/>
    <w:rsid w:val="00170CF5"/>
    <w:rsid w:val="00170CFF"/>
    <w:rsid w:val="00171439"/>
    <w:rsid w:val="0017158A"/>
    <w:rsid w:val="001715DC"/>
    <w:rsid w:val="001720C1"/>
    <w:rsid w:val="00172163"/>
    <w:rsid w:val="00172913"/>
    <w:rsid w:val="0017291B"/>
    <w:rsid w:val="00172A67"/>
    <w:rsid w:val="00172BBA"/>
    <w:rsid w:val="00172EBC"/>
    <w:rsid w:val="001738F5"/>
    <w:rsid w:val="001740C2"/>
    <w:rsid w:val="0017463E"/>
    <w:rsid w:val="00174AF7"/>
    <w:rsid w:val="00174BCF"/>
    <w:rsid w:val="00174CF3"/>
    <w:rsid w:val="00175CB4"/>
    <w:rsid w:val="00175E8C"/>
    <w:rsid w:val="00176977"/>
    <w:rsid w:val="0017762B"/>
    <w:rsid w:val="00177ED1"/>
    <w:rsid w:val="00180374"/>
    <w:rsid w:val="00180420"/>
    <w:rsid w:val="00181223"/>
    <w:rsid w:val="0018131D"/>
    <w:rsid w:val="00181540"/>
    <w:rsid w:val="00181953"/>
    <w:rsid w:val="00182158"/>
    <w:rsid w:val="00182279"/>
    <w:rsid w:val="00182828"/>
    <w:rsid w:val="00182969"/>
    <w:rsid w:val="00182A17"/>
    <w:rsid w:val="00182E59"/>
    <w:rsid w:val="00183201"/>
    <w:rsid w:val="00183E9A"/>
    <w:rsid w:val="00183EBF"/>
    <w:rsid w:val="00184612"/>
    <w:rsid w:val="00184C9A"/>
    <w:rsid w:val="00184F76"/>
    <w:rsid w:val="0018508C"/>
    <w:rsid w:val="00185239"/>
    <w:rsid w:val="00185924"/>
    <w:rsid w:val="00185E86"/>
    <w:rsid w:val="00185FB0"/>
    <w:rsid w:val="001860AF"/>
    <w:rsid w:val="00186DDC"/>
    <w:rsid w:val="001875B6"/>
    <w:rsid w:val="001875BF"/>
    <w:rsid w:val="00187DBC"/>
    <w:rsid w:val="00187E09"/>
    <w:rsid w:val="00190AE5"/>
    <w:rsid w:val="00190E9D"/>
    <w:rsid w:val="00191272"/>
    <w:rsid w:val="001912E3"/>
    <w:rsid w:val="00191CBC"/>
    <w:rsid w:val="00191E1D"/>
    <w:rsid w:val="00192300"/>
    <w:rsid w:val="00192B36"/>
    <w:rsid w:val="00192C53"/>
    <w:rsid w:val="0019320D"/>
    <w:rsid w:val="0019357A"/>
    <w:rsid w:val="0019360D"/>
    <w:rsid w:val="001936EE"/>
    <w:rsid w:val="00193C43"/>
    <w:rsid w:val="00193FC6"/>
    <w:rsid w:val="00194007"/>
    <w:rsid w:val="0019440E"/>
    <w:rsid w:val="00194B60"/>
    <w:rsid w:val="00194CDF"/>
    <w:rsid w:val="00195041"/>
    <w:rsid w:val="00195BB8"/>
    <w:rsid w:val="00196299"/>
    <w:rsid w:val="00196736"/>
    <w:rsid w:val="001967EB"/>
    <w:rsid w:val="001973E2"/>
    <w:rsid w:val="00197845"/>
    <w:rsid w:val="00197A44"/>
    <w:rsid w:val="001A0343"/>
    <w:rsid w:val="001A076D"/>
    <w:rsid w:val="001A0A07"/>
    <w:rsid w:val="001A134B"/>
    <w:rsid w:val="001A15E4"/>
    <w:rsid w:val="001A1626"/>
    <w:rsid w:val="001A1657"/>
    <w:rsid w:val="001A199D"/>
    <w:rsid w:val="001A1C44"/>
    <w:rsid w:val="001A1CBD"/>
    <w:rsid w:val="001A239E"/>
    <w:rsid w:val="001A23A5"/>
    <w:rsid w:val="001A2454"/>
    <w:rsid w:val="001A248B"/>
    <w:rsid w:val="001A2D93"/>
    <w:rsid w:val="001A2F4D"/>
    <w:rsid w:val="001A3098"/>
    <w:rsid w:val="001A3200"/>
    <w:rsid w:val="001A326A"/>
    <w:rsid w:val="001A3334"/>
    <w:rsid w:val="001A367B"/>
    <w:rsid w:val="001A369B"/>
    <w:rsid w:val="001A3EE1"/>
    <w:rsid w:val="001A4056"/>
    <w:rsid w:val="001A4546"/>
    <w:rsid w:val="001A4860"/>
    <w:rsid w:val="001A4BF9"/>
    <w:rsid w:val="001A4CD9"/>
    <w:rsid w:val="001A5002"/>
    <w:rsid w:val="001A50BB"/>
    <w:rsid w:val="001A5866"/>
    <w:rsid w:val="001A5EDA"/>
    <w:rsid w:val="001A6371"/>
    <w:rsid w:val="001A74CB"/>
    <w:rsid w:val="001A769A"/>
    <w:rsid w:val="001B09A2"/>
    <w:rsid w:val="001B0D94"/>
    <w:rsid w:val="001B12A9"/>
    <w:rsid w:val="001B1465"/>
    <w:rsid w:val="001B2065"/>
    <w:rsid w:val="001B234D"/>
    <w:rsid w:val="001B2853"/>
    <w:rsid w:val="001B2E0A"/>
    <w:rsid w:val="001B31CE"/>
    <w:rsid w:val="001B335C"/>
    <w:rsid w:val="001B34F5"/>
    <w:rsid w:val="001B3945"/>
    <w:rsid w:val="001B4233"/>
    <w:rsid w:val="001B4294"/>
    <w:rsid w:val="001B436E"/>
    <w:rsid w:val="001B4658"/>
    <w:rsid w:val="001B4E5F"/>
    <w:rsid w:val="001B519D"/>
    <w:rsid w:val="001B5C5A"/>
    <w:rsid w:val="001B5D36"/>
    <w:rsid w:val="001B605B"/>
    <w:rsid w:val="001B665B"/>
    <w:rsid w:val="001B7343"/>
    <w:rsid w:val="001B7504"/>
    <w:rsid w:val="001B758F"/>
    <w:rsid w:val="001B7D8C"/>
    <w:rsid w:val="001C0247"/>
    <w:rsid w:val="001C060F"/>
    <w:rsid w:val="001C0BF0"/>
    <w:rsid w:val="001C15A4"/>
    <w:rsid w:val="001C1774"/>
    <w:rsid w:val="001C193A"/>
    <w:rsid w:val="001C1DA2"/>
    <w:rsid w:val="001C255D"/>
    <w:rsid w:val="001C25FE"/>
    <w:rsid w:val="001C26BF"/>
    <w:rsid w:val="001C32E4"/>
    <w:rsid w:val="001C34E7"/>
    <w:rsid w:val="001C36A0"/>
    <w:rsid w:val="001C3C0D"/>
    <w:rsid w:val="001C4A3D"/>
    <w:rsid w:val="001C67F6"/>
    <w:rsid w:val="001C70FC"/>
    <w:rsid w:val="001D0036"/>
    <w:rsid w:val="001D0105"/>
    <w:rsid w:val="001D0A2F"/>
    <w:rsid w:val="001D1FD0"/>
    <w:rsid w:val="001D2157"/>
    <w:rsid w:val="001D21ED"/>
    <w:rsid w:val="001D2398"/>
    <w:rsid w:val="001D2688"/>
    <w:rsid w:val="001D282A"/>
    <w:rsid w:val="001D2927"/>
    <w:rsid w:val="001D2D02"/>
    <w:rsid w:val="001D330A"/>
    <w:rsid w:val="001D3346"/>
    <w:rsid w:val="001D3576"/>
    <w:rsid w:val="001D36E2"/>
    <w:rsid w:val="001D3E72"/>
    <w:rsid w:val="001D3E95"/>
    <w:rsid w:val="001D43D3"/>
    <w:rsid w:val="001D4B79"/>
    <w:rsid w:val="001D4F00"/>
    <w:rsid w:val="001D528E"/>
    <w:rsid w:val="001D562B"/>
    <w:rsid w:val="001D5C2B"/>
    <w:rsid w:val="001D6709"/>
    <w:rsid w:val="001D6A66"/>
    <w:rsid w:val="001D6CF0"/>
    <w:rsid w:val="001D6D99"/>
    <w:rsid w:val="001D6DFF"/>
    <w:rsid w:val="001D6E41"/>
    <w:rsid w:val="001D6F21"/>
    <w:rsid w:val="001D6FB1"/>
    <w:rsid w:val="001D7586"/>
    <w:rsid w:val="001D7DBB"/>
    <w:rsid w:val="001E013C"/>
    <w:rsid w:val="001E08B3"/>
    <w:rsid w:val="001E08C6"/>
    <w:rsid w:val="001E0B1A"/>
    <w:rsid w:val="001E0B1F"/>
    <w:rsid w:val="001E164C"/>
    <w:rsid w:val="001E1734"/>
    <w:rsid w:val="001E1B9C"/>
    <w:rsid w:val="001E1F7B"/>
    <w:rsid w:val="001E205C"/>
    <w:rsid w:val="001E212B"/>
    <w:rsid w:val="001E263B"/>
    <w:rsid w:val="001E2C6E"/>
    <w:rsid w:val="001E303D"/>
    <w:rsid w:val="001E3763"/>
    <w:rsid w:val="001E376C"/>
    <w:rsid w:val="001E3B57"/>
    <w:rsid w:val="001E3D25"/>
    <w:rsid w:val="001E3F8A"/>
    <w:rsid w:val="001E483E"/>
    <w:rsid w:val="001E490E"/>
    <w:rsid w:val="001E4AC6"/>
    <w:rsid w:val="001E4FC4"/>
    <w:rsid w:val="001E54EC"/>
    <w:rsid w:val="001E57DC"/>
    <w:rsid w:val="001E59AE"/>
    <w:rsid w:val="001E5AC2"/>
    <w:rsid w:val="001E5CE5"/>
    <w:rsid w:val="001E6C1D"/>
    <w:rsid w:val="001E70F9"/>
    <w:rsid w:val="001E7683"/>
    <w:rsid w:val="001E7990"/>
    <w:rsid w:val="001E7A8A"/>
    <w:rsid w:val="001F0106"/>
    <w:rsid w:val="001F02B0"/>
    <w:rsid w:val="001F0650"/>
    <w:rsid w:val="001F0B8A"/>
    <w:rsid w:val="001F1753"/>
    <w:rsid w:val="001F1821"/>
    <w:rsid w:val="001F1BD3"/>
    <w:rsid w:val="001F20C7"/>
    <w:rsid w:val="001F20F6"/>
    <w:rsid w:val="001F23B5"/>
    <w:rsid w:val="001F28BD"/>
    <w:rsid w:val="001F2D86"/>
    <w:rsid w:val="001F2E01"/>
    <w:rsid w:val="001F32CD"/>
    <w:rsid w:val="001F36A4"/>
    <w:rsid w:val="001F3AE7"/>
    <w:rsid w:val="001F46F6"/>
    <w:rsid w:val="001F49C5"/>
    <w:rsid w:val="001F4A8C"/>
    <w:rsid w:val="001F5692"/>
    <w:rsid w:val="001F57A6"/>
    <w:rsid w:val="001F5C6F"/>
    <w:rsid w:val="001F6320"/>
    <w:rsid w:val="001F6739"/>
    <w:rsid w:val="001F6847"/>
    <w:rsid w:val="001F6853"/>
    <w:rsid w:val="001F6E0B"/>
    <w:rsid w:val="001F6E4A"/>
    <w:rsid w:val="001F7BD9"/>
    <w:rsid w:val="001F7F4C"/>
    <w:rsid w:val="0020019B"/>
    <w:rsid w:val="0020019C"/>
    <w:rsid w:val="002008C8"/>
    <w:rsid w:val="00200BEC"/>
    <w:rsid w:val="002011F9"/>
    <w:rsid w:val="00201940"/>
    <w:rsid w:val="0020246F"/>
    <w:rsid w:val="002032E3"/>
    <w:rsid w:val="0020379E"/>
    <w:rsid w:val="00203B29"/>
    <w:rsid w:val="00203E68"/>
    <w:rsid w:val="00204A1E"/>
    <w:rsid w:val="00204E03"/>
    <w:rsid w:val="002050B8"/>
    <w:rsid w:val="00205594"/>
    <w:rsid w:val="002057C2"/>
    <w:rsid w:val="00205A6A"/>
    <w:rsid w:val="00205E3D"/>
    <w:rsid w:val="002066F3"/>
    <w:rsid w:val="002067CC"/>
    <w:rsid w:val="00206BE2"/>
    <w:rsid w:val="00206D7C"/>
    <w:rsid w:val="00206E92"/>
    <w:rsid w:val="00207665"/>
    <w:rsid w:val="00207BFD"/>
    <w:rsid w:val="002100BF"/>
    <w:rsid w:val="0021050B"/>
    <w:rsid w:val="002109B8"/>
    <w:rsid w:val="00211500"/>
    <w:rsid w:val="002127BC"/>
    <w:rsid w:val="00213ADB"/>
    <w:rsid w:val="00213E60"/>
    <w:rsid w:val="00214C1D"/>
    <w:rsid w:val="00214FDF"/>
    <w:rsid w:val="002155BA"/>
    <w:rsid w:val="00215AC9"/>
    <w:rsid w:val="00216806"/>
    <w:rsid w:val="002168C0"/>
    <w:rsid w:val="00216DFC"/>
    <w:rsid w:val="002174D5"/>
    <w:rsid w:val="0021762F"/>
    <w:rsid w:val="00217718"/>
    <w:rsid w:val="002205D8"/>
    <w:rsid w:val="002207AF"/>
    <w:rsid w:val="00221142"/>
    <w:rsid w:val="00221377"/>
    <w:rsid w:val="0022139B"/>
    <w:rsid w:val="00221BAB"/>
    <w:rsid w:val="00222396"/>
    <w:rsid w:val="0022266F"/>
    <w:rsid w:val="00222B13"/>
    <w:rsid w:val="00222CE0"/>
    <w:rsid w:val="00222EDD"/>
    <w:rsid w:val="002235ED"/>
    <w:rsid w:val="00224127"/>
    <w:rsid w:val="002241A3"/>
    <w:rsid w:val="0022473E"/>
    <w:rsid w:val="0022476E"/>
    <w:rsid w:val="00224F8B"/>
    <w:rsid w:val="00225498"/>
    <w:rsid w:val="002258FC"/>
    <w:rsid w:val="00225ADE"/>
    <w:rsid w:val="00225DD4"/>
    <w:rsid w:val="002260D1"/>
    <w:rsid w:val="00226198"/>
    <w:rsid w:val="002264E2"/>
    <w:rsid w:val="00226B89"/>
    <w:rsid w:val="00226BEA"/>
    <w:rsid w:val="0022768B"/>
    <w:rsid w:val="00227812"/>
    <w:rsid w:val="00227EAA"/>
    <w:rsid w:val="00230DF4"/>
    <w:rsid w:val="00230E44"/>
    <w:rsid w:val="00231167"/>
    <w:rsid w:val="002323A0"/>
    <w:rsid w:val="00232E1F"/>
    <w:rsid w:val="00233C14"/>
    <w:rsid w:val="00233ED4"/>
    <w:rsid w:val="00234D26"/>
    <w:rsid w:val="00235219"/>
    <w:rsid w:val="002353B7"/>
    <w:rsid w:val="002364B2"/>
    <w:rsid w:val="00236985"/>
    <w:rsid w:val="00236ACD"/>
    <w:rsid w:val="00236B36"/>
    <w:rsid w:val="00236F2D"/>
    <w:rsid w:val="00237F46"/>
    <w:rsid w:val="00237FE0"/>
    <w:rsid w:val="0024081D"/>
    <w:rsid w:val="002409AE"/>
    <w:rsid w:val="002418B1"/>
    <w:rsid w:val="00241E05"/>
    <w:rsid w:val="00241EC9"/>
    <w:rsid w:val="00242050"/>
    <w:rsid w:val="00242486"/>
    <w:rsid w:val="00242539"/>
    <w:rsid w:val="00242874"/>
    <w:rsid w:val="00242A2B"/>
    <w:rsid w:val="00242B23"/>
    <w:rsid w:val="002435C3"/>
    <w:rsid w:val="002435E1"/>
    <w:rsid w:val="0024395E"/>
    <w:rsid w:val="00243DF6"/>
    <w:rsid w:val="002444C5"/>
    <w:rsid w:val="00244E1C"/>
    <w:rsid w:val="0024503E"/>
    <w:rsid w:val="00245585"/>
    <w:rsid w:val="00245CC4"/>
    <w:rsid w:val="00246552"/>
    <w:rsid w:val="00246E33"/>
    <w:rsid w:val="002475AB"/>
    <w:rsid w:val="002475DD"/>
    <w:rsid w:val="00247628"/>
    <w:rsid w:val="00247DBD"/>
    <w:rsid w:val="00247F4C"/>
    <w:rsid w:val="00250144"/>
    <w:rsid w:val="00250217"/>
    <w:rsid w:val="00250282"/>
    <w:rsid w:val="002505E3"/>
    <w:rsid w:val="00250FDF"/>
    <w:rsid w:val="00251211"/>
    <w:rsid w:val="00253478"/>
    <w:rsid w:val="00253580"/>
    <w:rsid w:val="00253833"/>
    <w:rsid w:val="00253FC9"/>
    <w:rsid w:val="00254873"/>
    <w:rsid w:val="00254EBA"/>
    <w:rsid w:val="00255022"/>
    <w:rsid w:val="00255978"/>
    <w:rsid w:val="00255C81"/>
    <w:rsid w:val="00256067"/>
    <w:rsid w:val="002565C5"/>
    <w:rsid w:val="0025671F"/>
    <w:rsid w:val="00256C10"/>
    <w:rsid w:val="00257021"/>
    <w:rsid w:val="00257B24"/>
    <w:rsid w:val="00257B60"/>
    <w:rsid w:val="00257D28"/>
    <w:rsid w:val="002600E8"/>
    <w:rsid w:val="00261704"/>
    <w:rsid w:val="00261E02"/>
    <w:rsid w:val="00262873"/>
    <w:rsid w:val="002629CA"/>
    <w:rsid w:val="0026336C"/>
    <w:rsid w:val="00263838"/>
    <w:rsid w:val="0026383A"/>
    <w:rsid w:val="00263CA3"/>
    <w:rsid w:val="0026445A"/>
    <w:rsid w:val="002648FD"/>
    <w:rsid w:val="00265280"/>
    <w:rsid w:val="002654A1"/>
    <w:rsid w:val="0026582E"/>
    <w:rsid w:val="00265E6E"/>
    <w:rsid w:val="00266094"/>
    <w:rsid w:val="002660E8"/>
    <w:rsid w:val="00267073"/>
    <w:rsid w:val="00267197"/>
    <w:rsid w:val="002676E3"/>
    <w:rsid w:val="00267C21"/>
    <w:rsid w:val="002705E0"/>
    <w:rsid w:val="00270F86"/>
    <w:rsid w:val="00271D99"/>
    <w:rsid w:val="00271E85"/>
    <w:rsid w:val="00271F05"/>
    <w:rsid w:val="002722E1"/>
    <w:rsid w:val="002727DB"/>
    <w:rsid w:val="00272922"/>
    <w:rsid w:val="00272A70"/>
    <w:rsid w:val="002730BA"/>
    <w:rsid w:val="00274097"/>
    <w:rsid w:val="002742B2"/>
    <w:rsid w:val="00274522"/>
    <w:rsid w:val="00274523"/>
    <w:rsid w:val="00274EAB"/>
    <w:rsid w:val="0027511A"/>
    <w:rsid w:val="00275660"/>
    <w:rsid w:val="00275C18"/>
    <w:rsid w:val="0027634F"/>
    <w:rsid w:val="002774AC"/>
    <w:rsid w:val="00277742"/>
    <w:rsid w:val="002777A1"/>
    <w:rsid w:val="00277A36"/>
    <w:rsid w:val="00277E0F"/>
    <w:rsid w:val="00280D85"/>
    <w:rsid w:val="00280FCE"/>
    <w:rsid w:val="00281306"/>
    <w:rsid w:val="00281C0D"/>
    <w:rsid w:val="0028229C"/>
    <w:rsid w:val="0028279F"/>
    <w:rsid w:val="002827EA"/>
    <w:rsid w:val="00282ADD"/>
    <w:rsid w:val="00282D93"/>
    <w:rsid w:val="00283032"/>
    <w:rsid w:val="00283142"/>
    <w:rsid w:val="00283223"/>
    <w:rsid w:val="002832C8"/>
    <w:rsid w:val="002839DE"/>
    <w:rsid w:val="00283DFB"/>
    <w:rsid w:val="00284081"/>
    <w:rsid w:val="00284136"/>
    <w:rsid w:val="00284B14"/>
    <w:rsid w:val="00284BAD"/>
    <w:rsid w:val="00284D2D"/>
    <w:rsid w:val="00284EEA"/>
    <w:rsid w:val="00285517"/>
    <w:rsid w:val="002856EC"/>
    <w:rsid w:val="0028619B"/>
    <w:rsid w:val="00286733"/>
    <w:rsid w:val="00286A08"/>
    <w:rsid w:val="00286A66"/>
    <w:rsid w:val="00286C0A"/>
    <w:rsid w:val="0028710A"/>
    <w:rsid w:val="00287972"/>
    <w:rsid w:val="00290056"/>
    <w:rsid w:val="0029064E"/>
    <w:rsid w:val="00290F95"/>
    <w:rsid w:val="0029212A"/>
    <w:rsid w:val="00292328"/>
    <w:rsid w:val="002926F4"/>
    <w:rsid w:val="00292CF6"/>
    <w:rsid w:val="0029338F"/>
    <w:rsid w:val="00294039"/>
    <w:rsid w:val="00294EC5"/>
    <w:rsid w:val="0029577D"/>
    <w:rsid w:val="00295A2E"/>
    <w:rsid w:val="00295C4F"/>
    <w:rsid w:val="00295FB2"/>
    <w:rsid w:val="002964AF"/>
    <w:rsid w:val="002966FB"/>
    <w:rsid w:val="00296828"/>
    <w:rsid w:val="002968A0"/>
    <w:rsid w:val="00296BA7"/>
    <w:rsid w:val="00297014"/>
    <w:rsid w:val="0029781B"/>
    <w:rsid w:val="002978C3"/>
    <w:rsid w:val="002A0235"/>
    <w:rsid w:val="002A0926"/>
    <w:rsid w:val="002A15F7"/>
    <w:rsid w:val="002A187D"/>
    <w:rsid w:val="002A19ED"/>
    <w:rsid w:val="002A1FC0"/>
    <w:rsid w:val="002A20E2"/>
    <w:rsid w:val="002A20FB"/>
    <w:rsid w:val="002A2787"/>
    <w:rsid w:val="002A2A30"/>
    <w:rsid w:val="002A2CB2"/>
    <w:rsid w:val="002A2DB7"/>
    <w:rsid w:val="002A2F3A"/>
    <w:rsid w:val="002A33E1"/>
    <w:rsid w:val="002A349E"/>
    <w:rsid w:val="002A36C6"/>
    <w:rsid w:val="002A372C"/>
    <w:rsid w:val="002A3B2A"/>
    <w:rsid w:val="002A486C"/>
    <w:rsid w:val="002A4BF5"/>
    <w:rsid w:val="002A508A"/>
    <w:rsid w:val="002A591E"/>
    <w:rsid w:val="002A6395"/>
    <w:rsid w:val="002A647A"/>
    <w:rsid w:val="002A658F"/>
    <w:rsid w:val="002A7B07"/>
    <w:rsid w:val="002A7C3E"/>
    <w:rsid w:val="002A7CEF"/>
    <w:rsid w:val="002B0165"/>
    <w:rsid w:val="002B0199"/>
    <w:rsid w:val="002B01FF"/>
    <w:rsid w:val="002B0CA7"/>
    <w:rsid w:val="002B0E23"/>
    <w:rsid w:val="002B120D"/>
    <w:rsid w:val="002B1330"/>
    <w:rsid w:val="002B13E2"/>
    <w:rsid w:val="002B19AD"/>
    <w:rsid w:val="002B1ABB"/>
    <w:rsid w:val="002B1B36"/>
    <w:rsid w:val="002B2293"/>
    <w:rsid w:val="002B2DD4"/>
    <w:rsid w:val="002B2F97"/>
    <w:rsid w:val="002B3445"/>
    <w:rsid w:val="002B3814"/>
    <w:rsid w:val="002B38EC"/>
    <w:rsid w:val="002B3CEF"/>
    <w:rsid w:val="002B4302"/>
    <w:rsid w:val="002B465C"/>
    <w:rsid w:val="002B4BD0"/>
    <w:rsid w:val="002B4C11"/>
    <w:rsid w:val="002B4C4D"/>
    <w:rsid w:val="002B5380"/>
    <w:rsid w:val="002B544C"/>
    <w:rsid w:val="002B574C"/>
    <w:rsid w:val="002B5ACE"/>
    <w:rsid w:val="002B5C2F"/>
    <w:rsid w:val="002B5E3E"/>
    <w:rsid w:val="002B604F"/>
    <w:rsid w:val="002B6495"/>
    <w:rsid w:val="002B6606"/>
    <w:rsid w:val="002B6ACC"/>
    <w:rsid w:val="002B7271"/>
    <w:rsid w:val="002B736F"/>
    <w:rsid w:val="002B7610"/>
    <w:rsid w:val="002B7926"/>
    <w:rsid w:val="002B7EE2"/>
    <w:rsid w:val="002B7F6D"/>
    <w:rsid w:val="002C042E"/>
    <w:rsid w:val="002C0B1B"/>
    <w:rsid w:val="002C0E6A"/>
    <w:rsid w:val="002C0F2B"/>
    <w:rsid w:val="002C1714"/>
    <w:rsid w:val="002C2290"/>
    <w:rsid w:val="002C2F88"/>
    <w:rsid w:val="002C3109"/>
    <w:rsid w:val="002C319A"/>
    <w:rsid w:val="002C3353"/>
    <w:rsid w:val="002C355F"/>
    <w:rsid w:val="002C3D53"/>
    <w:rsid w:val="002C3F15"/>
    <w:rsid w:val="002C429B"/>
    <w:rsid w:val="002C4475"/>
    <w:rsid w:val="002C47BF"/>
    <w:rsid w:val="002C4BF4"/>
    <w:rsid w:val="002C519A"/>
    <w:rsid w:val="002C5453"/>
    <w:rsid w:val="002C5E0D"/>
    <w:rsid w:val="002C63F6"/>
    <w:rsid w:val="002C6C38"/>
    <w:rsid w:val="002C7243"/>
    <w:rsid w:val="002C79F4"/>
    <w:rsid w:val="002C7E79"/>
    <w:rsid w:val="002D09CD"/>
    <w:rsid w:val="002D1848"/>
    <w:rsid w:val="002D184B"/>
    <w:rsid w:val="002D1D63"/>
    <w:rsid w:val="002D1EEE"/>
    <w:rsid w:val="002D2A5F"/>
    <w:rsid w:val="002D32B1"/>
    <w:rsid w:val="002D3633"/>
    <w:rsid w:val="002D3733"/>
    <w:rsid w:val="002D3A91"/>
    <w:rsid w:val="002D3D80"/>
    <w:rsid w:val="002D3E5C"/>
    <w:rsid w:val="002D4064"/>
    <w:rsid w:val="002D4299"/>
    <w:rsid w:val="002D4637"/>
    <w:rsid w:val="002D46CF"/>
    <w:rsid w:val="002D471B"/>
    <w:rsid w:val="002D4F37"/>
    <w:rsid w:val="002D5D11"/>
    <w:rsid w:val="002D5DD5"/>
    <w:rsid w:val="002D5E68"/>
    <w:rsid w:val="002D601F"/>
    <w:rsid w:val="002D6156"/>
    <w:rsid w:val="002D6374"/>
    <w:rsid w:val="002D65A2"/>
    <w:rsid w:val="002D6824"/>
    <w:rsid w:val="002D79A1"/>
    <w:rsid w:val="002E0DE4"/>
    <w:rsid w:val="002E0EB8"/>
    <w:rsid w:val="002E112A"/>
    <w:rsid w:val="002E2203"/>
    <w:rsid w:val="002E261B"/>
    <w:rsid w:val="002E269C"/>
    <w:rsid w:val="002E277A"/>
    <w:rsid w:val="002E27BF"/>
    <w:rsid w:val="002E2B5E"/>
    <w:rsid w:val="002E30E3"/>
    <w:rsid w:val="002E3DBF"/>
    <w:rsid w:val="002E4160"/>
    <w:rsid w:val="002E4C4E"/>
    <w:rsid w:val="002E4D9E"/>
    <w:rsid w:val="002E5A57"/>
    <w:rsid w:val="002E615A"/>
    <w:rsid w:val="002E64A3"/>
    <w:rsid w:val="002E6535"/>
    <w:rsid w:val="002E6D72"/>
    <w:rsid w:val="002E7F02"/>
    <w:rsid w:val="002E7F65"/>
    <w:rsid w:val="002F1002"/>
    <w:rsid w:val="002F1FDB"/>
    <w:rsid w:val="002F26FB"/>
    <w:rsid w:val="002F27C1"/>
    <w:rsid w:val="002F2A2F"/>
    <w:rsid w:val="002F34F8"/>
    <w:rsid w:val="002F3626"/>
    <w:rsid w:val="002F3711"/>
    <w:rsid w:val="002F53DD"/>
    <w:rsid w:val="002F5424"/>
    <w:rsid w:val="002F551A"/>
    <w:rsid w:val="002F5607"/>
    <w:rsid w:val="002F5BA8"/>
    <w:rsid w:val="002F5C1E"/>
    <w:rsid w:val="002F5E80"/>
    <w:rsid w:val="002F5F8C"/>
    <w:rsid w:val="002F603B"/>
    <w:rsid w:val="002F6F23"/>
    <w:rsid w:val="002F7097"/>
    <w:rsid w:val="002F7470"/>
    <w:rsid w:val="00300D5A"/>
    <w:rsid w:val="0030128E"/>
    <w:rsid w:val="003013CE"/>
    <w:rsid w:val="003016C0"/>
    <w:rsid w:val="0030198D"/>
    <w:rsid w:val="003024FD"/>
    <w:rsid w:val="00302E8E"/>
    <w:rsid w:val="003036A5"/>
    <w:rsid w:val="003037FE"/>
    <w:rsid w:val="00303875"/>
    <w:rsid w:val="00303A19"/>
    <w:rsid w:val="00303EC5"/>
    <w:rsid w:val="00304E81"/>
    <w:rsid w:val="003053CD"/>
    <w:rsid w:val="0030580A"/>
    <w:rsid w:val="0030613C"/>
    <w:rsid w:val="00306165"/>
    <w:rsid w:val="00306685"/>
    <w:rsid w:val="003071D9"/>
    <w:rsid w:val="00307223"/>
    <w:rsid w:val="00307377"/>
    <w:rsid w:val="00307502"/>
    <w:rsid w:val="00310F54"/>
    <w:rsid w:val="00311308"/>
    <w:rsid w:val="00311AB1"/>
    <w:rsid w:val="00311C2E"/>
    <w:rsid w:val="00312204"/>
    <w:rsid w:val="0031248E"/>
    <w:rsid w:val="003124B0"/>
    <w:rsid w:val="003125E6"/>
    <w:rsid w:val="00312AF7"/>
    <w:rsid w:val="00312F7F"/>
    <w:rsid w:val="00312FE5"/>
    <w:rsid w:val="0031367D"/>
    <w:rsid w:val="003139D9"/>
    <w:rsid w:val="00313F30"/>
    <w:rsid w:val="0031436E"/>
    <w:rsid w:val="00314630"/>
    <w:rsid w:val="00314D1E"/>
    <w:rsid w:val="00315677"/>
    <w:rsid w:val="0031637E"/>
    <w:rsid w:val="00316B49"/>
    <w:rsid w:val="00316BD1"/>
    <w:rsid w:val="00316D7C"/>
    <w:rsid w:val="00316F3F"/>
    <w:rsid w:val="003171BF"/>
    <w:rsid w:val="0031725D"/>
    <w:rsid w:val="0031728A"/>
    <w:rsid w:val="003172AF"/>
    <w:rsid w:val="00317A5D"/>
    <w:rsid w:val="00320652"/>
    <w:rsid w:val="003206C5"/>
    <w:rsid w:val="00320E53"/>
    <w:rsid w:val="00321105"/>
    <w:rsid w:val="003211C3"/>
    <w:rsid w:val="003212C5"/>
    <w:rsid w:val="003217CF"/>
    <w:rsid w:val="00321ABF"/>
    <w:rsid w:val="00321B7B"/>
    <w:rsid w:val="0032215B"/>
    <w:rsid w:val="00322184"/>
    <w:rsid w:val="00322350"/>
    <w:rsid w:val="00322716"/>
    <w:rsid w:val="00322799"/>
    <w:rsid w:val="0032287E"/>
    <w:rsid w:val="00322BE2"/>
    <w:rsid w:val="003236A0"/>
    <w:rsid w:val="003238CF"/>
    <w:rsid w:val="00324434"/>
    <w:rsid w:val="00324710"/>
    <w:rsid w:val="003248BC"/>
    <w:rsid w:val="00324A78"/>
    <w:rsid w:val="00324AFF"/>
    <w:rsid w:val="00324B44"/>
    <w:rsid w:val="00324B8D"/>
    <w:rsid w:val="00324BB5"/>
    <w:rsid w:val="00324FD5"/>
    <w:rsid w:val="003253C5"/>
    <w:rsid w:val="00325A2B"/>
    <w:rsid w:val="00325B87"/>
    <w:rsid w:val="00325C99"/>
    <w:rsid w:val="003265A0"/>
    <w:rsid w:val="003265FF"/>
    <w:rsid w:val="003266A7"/>
    <w:rsid w:val="00326703"/>
    <w:rsid w:val="003269BA"/>
    <w:rsid w:val="00326A23"/>
    <w:rsid w:val="00327C91"/>
    <w:rsid w:val="00327EBC"/>
    <w:rsid w:val="00330128"/>
    <w:rsid w:val="003301CF"/>
    <w:rsid w:val="00330B72"/>
    <w:rsid w:val="003312EF"/>
    <w:rsid w:val="00331497"/>
    <w:rsid w:val="00331572"/>
    <w:rsid w:val="00331574"/>
    <w:rsid w:val="00331B03"/>
    <w:rsid w:val="00331CA8"/>
    <w:rsid w:val="00331D2A"/>
    <w:rsid w:val="00332004"/>
    <w:rsid w:val="0033202C"/>
    <w:rsid w:val="003339FD"/>
    <w:rsid w:val="00333C48"/>
    <w:rsid w:val="0033426A"/>
    <w:rsid w:val="00334358"/>
    <w:rsid w:val="00334B36"/>
    <w:rsid w:val="003351B9"/>
    <w:rsid w:val="00335770"/>
    <w:rsid w:val="00335780"/>
    <w:rsid w:val="00335E43"/>
    <w:rsid w:val="003367D1"/>
    <w:rsid w:val="00336EAD"/>
    <w:rsid w:val="0033737D"/>
    <w:rsid w:val="0033750C"/>
    <w:rsid w:val="00337583"/>
    <w:rsid w:val="00337C4C"/>
    <w:rsid w:val="00337EFD"/>
    <w:rsid w:val="00337FA3"/>
    <w:rsid w:val="0034001D"/>
    <w:rsid w:val="0034092E"/>
    <w:rsid w:val="003412B6"/>
    <w:rsid w:val="003414E5"/>
    <w:rsid w:val="0034151D"/>
    <w:rsid w:val="00341D0A"/>
    <w:rsid w:val="003420D3"/>
    <w:rsid w:val="003425B6"/>
    <w:rsid w:val="00342D99"/>
    <w:rsid w:val="00342DAB"/>
    <w:rsid w:val="003430AF"/>
    <w:rsid w:val="00343495"/>
    <w:rsid w:val="0034358C"/>
    <w:rsid w:val="003438A9"/>
    <w:rsid w:val="00343E5E"/>
    <w:rsid w:val="00343F18"/>
    <w:rsid w:val="00343F80"/>
    <w:rsid w:val="003441D3"/>
    <w:rsid w:val="003443FF"/>
    <w:rsid w:val="00344725"/>
    <w:rsid w:val="003447EC"/>
    <w:rsid w:val="00344824"/>
    <w:rsid w:val="00345044"/>
    <w:rsid w:val="0034663C"/>
    <w:rsid w:val="00346811"/>
    <w:rsid w:val="00346C8D"/>
    <w:rsid w:val="00347368"/>
    <w:rsid w:val="0034743F"/>
    <w:rsid w:val="003475D5"/>
    <w:rsid w:val="0034784F"/>
    <w:rsid w:val="00350C06"/>
    <w:rsid w:val="00350C85"/>
    <w:rsid w:val="00350D1E"/>
    <w:rsid w:val="00350D4B"/>
    <w:rsid w:val="00351081"/>
    <w:rsid w:val="00351222"/>
    <w:rsid w:val="00351C10"/>
    <w:rsid w:val="00351DA4"/>
    <w:rsid w:val="00351E13"/>
    <w:rsid w:val="00352011"/>
    <w:rsid w:val="00352231"/>
    <w:rsid w:val="0035268B"/>
    <w:rsid w:val="0035308E"/>
    <w:rsid w:val="003539C5"/>
    <w:rsid w:val="00353FF9"/>
    <w:rsid w:val="00354214"/>
    <w:rsid w:val="003543E5"/>
    <w:rsid w:val="003547CB"/>
    <w:rsid w:val="003547EB"/>
    <w:rsid w:val="00355614"/>
    <w:rsid w:val="00355897"/>
    <w:rsid w:val="00355CE2"/>
    <w:rsid w:val="00356410"/>
    <w:rsid w:val="003565CF"/>
    <w:rsid w:val="00356F44"/>
    <w:rsid w:val="003570E4"/>
    <w:rsid w:val="003570FC"/>
    <w:rsid w:val="00357444"/>
    <w:rsid w:val="00357676"/>
    <w:rsid w:val="00360236"/>
    <w:rsid w:val="00360609"/>
    <w:rsid w:val="00361129"/>
    <w:rsid w:val="00361D7D"/>
    <w:rsid w:val="0036263A"/>
    <w:rsid w:val="00362826"/>
    <w:rsid w:val="00362D7F"/>
    <w:rsid w:val="0036302C"/>
    <w:rsid w:val="00363080"/>
    <w:rsid w:val="00363511"/>
    <w:rsid w:val="00363A9C"/>
    <w:rsid w:val="00363FCA"/>
    <w:rsid w:val="00364347"/>
    <w:rsid w:val="003648B7"/>
    <w:rsid w:val="00364C20"/>
    <w:rsid w:val="003650EC"/>
    <w:rsid w:val="00365490"/>
    <w:rsid w:val="00365AB7"/>
    <w:rsid w:val="00365F12"/>
    <w:rsid w:val="00366535"/>
    <w:rsid w:val="00367264"/>
    <w:rsid w:val="003675F4"/>
    <w:rsid w:val="00367BDC"/>
    <w:rsid w:val="00370DAF"/>
    <w:rsid w:val="00370F3F"/>
    <w:rsid w:val="003712E9"/>
    <w:rsid w:val="003716F5"/>
    <w:rsid w:val="0037170A"/>
    <w:rsid w:val="0037205F"/>
    <w:rsid w:val="0037206C"/>
    <w:rsid w:val="00372392"/>
    <w:rsid w:val="00372BA3"/>
    <w:rsid w:val="00372E38"/>
    <w:rsid w:val="00372F3F"/>
    <w:rsid w:val="00373707"/>
    <w:rsid w:val="0037460C"/>
    <w:rsid w:val="0037468C"/>
    <w:rsid w:val="00374909"/>
    <w:rsid w:val="00374FAC"/>
    <w:rsid w:val="00375417"/>
    <w:rsid w:val="0037547A"/>
    <w:rsid w:val="003754D1"/>
    <w:rsid w:val="0037560B"/>
    <w:rsid w:val="00375A05"/>
    <w:rsid w:val="00375C69"/>
    <w:rsid w:val="00375CB4"/>
    <w:rsid w:val="00375EE5"/>
    <w:rsid w:val="00376071"/>
    <w:rsid w:val="00376153"/>
    <w:rsid w:val="003762B8"/>
    <w:rsid w:val="0037644A"/>
    <w:rsid w:val="0037734C"/>
    <w:rsid w:val="0037742D"/>
    <w:rsid w:val="0037747B"/>
    <w:rsid w:val="003778CD"/>
    <w:rsid w:val="00377B56"/>
    <w:rsid w:val="00377C79"/>
    <w:rsid w:val="00380309"/>
    <w:rsid w:val="00380C1C"/>
    <w:rsid w:val="00381196"/>
    <w:rsid w:val="0038171D"/>
    <w:rsid w:val="00381FD8"/>
    <w:rsid w:val="003827C4"/>
    <w:rsid w:val="00382958"/>
    <w:rsid w:val="00382997"/>
    <w:rsid w:val="003834F1"/>
    <w:rsid w:val="003842F4"/>
    <w:rsid w:val="0038466F"/>
    <w:rsid w:val="00384FF2"/>
    <w:rsid w:val="00385565"/>
    <w:rsid w:val="00385A85"/>
    <w:rsid w:val="00385B71"/>
    <w:rsid w:val="00385B78"/>
    <w:rsid w:val="00385E81"/>
    <w:rsid w:val="00386ACE"/>
    <w:rsid w:val="00386EF6"/>
    <w:rsid w:val="0038722E"/>
    <w:rsid w:val="00387571"/>
    <w:rsid w:val="00387733"/>
    <w:rsid w:val="0039012B"/>
    <w:rsid w:val="00390649"/>
    <w:rsid w:val="00391079"/>
    <w:rsid w:val="00391604"/>
    <w:rsid w:val="0039201C"/>
    <w:rsid w:val="00392686"/>
    <w:rsid w:val="00392954"/>
    <w:rsid w:val="00392CE3"/>
    <w:rsid w:val="003937A1"/>
    <w:rsid w:val="00393E6B"/>
    <w:rsid w:val="00393EA2"/>
    <w:rsid w:val="0039428C"/>
    <w:rsid w:val="0039451C"/>
    <w:rsid w:val="003945F2"/>
    <w:rsid w:val="0039497F"/>
    <w:rsid w:val="003950BE"/>
    <w:rsid w:val="0039596A"/>
    <w:rsid w:val="00396146"/>
    <w:rsid w:val="003961E7"/>
    <w:rsid w:val="00396657"/>
    <w:rsid w:val="00396995"/>
    <w:rsid w:val="00396E15"/>
    <w:rsid w:val="003975DF"/>
    <w:rsid w:val="00397A51"/>
    <w:rsid w:val="00397B95"/>
    <w:rsid w:val="003A0167"/>
    <w:rsid w:val="003A01F3"/>
    <w:rsid w:val="003A024B"/>
    <w:rsid w:val="003A0692"/>
    <w:rsid w:val="003A0AA6"/>
    <w:rsid w:val="003A0DB2"/>
    <w:rsid w:val="003A0F57"/>
    <w:rsid w:val="003A157E"/>
    <w:rsid w:val="003A1A74"/>
    <w:rsid w:val="003A1D5C"/>
    <w:rsid w:val="003A26B5"/>
    <w:rsid w:val="003A2874"/>
    <w:rsid w:val="003A34D8"/>
    <w:rsid w:val="003A3C71"/>
    <w:rsid w:val="003A3E91"/>
    <w:rsid w:val="003A3EDD"/>
    <w:rsid w:val="003A46A7"/>
    <w:rsid w:val="003A4741"/>
    <w:rsid w:val="003A488B"/>
    <w:rsid w:val="003A4A94"/>
    <w:rsid w:val="003A4DBC"/>
    <w:rsid w:val="003A5107"/>
    <w:rsid w:val="003A5678"/>
    <w:rsid w:val="003A5832"/>
    <w:rsid w:val="003A60BB"/>
    <w:rsid w:val="003A625B"/>
    <w:rsid w:val="003A694F"/>
    <w:rsid w:val="003A6C89"/>
    <w:rsid w:val="003A7C8B"/>
    <w:rsid w:val="003A7DEF"/>
    <w:rsid w:val="003A7E5B"/>
    <w:rsid w:val="003B01A4"/>
    <w:rsid w:val="003B01D0"/>
    <w:rsid w:val="003B0EDE"/>
    <w:rsid w:val="003B106B"/>
    <w:rsid w:val="003B10AA"/>
    <w:rsid w:val="003B129C"/>
    <w:rsid w:val="003B14B8"/>
    <w:rsid w:val="003B18B0"/>
    <w:rsid w:val="003B1966"/>
    <w:rsid w:val="003B1E1C"/>
    <w:rsid w:val="003B1ED5"/>
    <w:rsid w:val="003B1F49"/>
    <w:rsid w:val="003B226A"/>
    <w:rsid w:val="003B2445"/>
    <w:rsid w:val="003B2673"/>
    <w:rsid w:val="003B2ED2"/>
    <w:rsid w:val="003B2FB9"/>
    <w:rsid w:val="003B36FF"/>
    <w:rsid w:val="003B377B"/>
    <w:rsid w:val="003B3C87"/>
    <w:rsid w:val="003B3F37"/>
    <w:rsid w:val="003B446E"/>
    <w:rsid w:val="003B4835"/>
    <w:rsid w:val="003B4AB3"/>
    <w:rsid w:val="003B6463"/>
    <w:rsid w:val="003B65BC"/>
    <w:rsid w:val="003B65D8"/>
    <w:rsid w:val="003B70B4"/>
    <w:rsid w:val="003B72F7"/>
    <w:rsid w:val="003B7E84"/>
    <w:rsid w:val="003B7F89"/>
    <w:rsid w:val="003C04B5"/>
    <w:rsid w:val="003C0A10"/>
    <w:rsid w:val="003C0D1B"/>
    <w:rsid w:val="003C1D0C"/>
    <w:rsid w:val="003C1F89"/>
    <w:rsid w:val="003C25C6"/>
    <w:rsid w:val="003C2C2F"/>
    <w:rsid w:val="003C381A"/>
    <w:rsid w:val="003C3861"/>
    <w:rsid w:val="003C386A"/>
    <w:rsid w:val="003C3E47"/>
    <w:rsid w:val="003C3ED3"/>
    <w:rsid w:val="003C4563"/>
    <w:rsid w:val="003C4FF9"/>
    <w:rsid w:val="003C5155"/>
    <w:rsid w:val="003C57C5"/>
    <w:rsid w:val="003C5B7D"/>
    <w:rsid w:val="003C6921"/>
    <w:rsid w:val="003C69DB"/>
    <w:rsid w:val="003C6A33"/>
    <w:rsid w:val="003C6DEF"/>
    <w:rsid w:val="003C7242"/>
    <w:rsid w:val="003C7341"/>
    <w:rsid w:val="003C7F9D"/>
    <w:rsid w:val="003D0BE2"/>
    <w:rsid w:val="003D1124"/>
    <w:rsid w:val="003D1C99"/>
    <w:rsid w:val="003D1F48"/>
    <w:rsid w:val="003D231A"/>
    <w:rsid w:val="003D349F"/>
    <w:rsid w:val="003D3848"/>
    <w:rsid w:val="003D3CBB"/>
    <w:rsid w:val="003D41AF"/>
    <w:rsid w:val="003D42A6"/>
    <w:rsid w:val="003D44C9"/>
    <w:rsid w:val="003D4B90"/>
    <w:rsid w:val="003D4C97"/>
    <w:rsid w:val="003D4D8E"/>
    <w:rsid w:val="003D519F"/>
    <w:rsid w:val="003D5AD8"/>
    <w:rsid w:val="003D5EC4"/>
    <w:rsid w:val="003D5FB5"/>
    <w:rsid w:val="003D6931"/>
    <w:rsid w:val="003D764C"/>
    <w:rsid w:val="003D7C6B"/>
    <w:rsid w:val="003E05B1"/>
    <w:rsid w:val="003E07A7"/>
    <w:rsid w:val="003E0937"/>
    <w:rsid w:val="003E1222"/>
    <w:rsid w:val="003E1CE8"/>
    <w:rsid w:val="003E1DA2"/>
    <w:rsid w:val="003E21E7"/>
    <w:rsid w:val="003E24F1"/>
    <w:rsid w:val="003E2A3C"/>
    <w:rsid w:val="003E373F"/>
    <w:rsid w:val="003E3B00"/>
    <w:rsid w:val="003E44C8"/>
    <w:rsid w:val="003E4B5E"/>
    <w:rsid w:val="003E5055"/>
    <w:rsid w:val="003E53E4"/>
    <w:rsid w:val="003E5735"/>
    <w:rsid w:val="003E5D8E"/>
    <w:rsid w:val="003E6F10"/>
    <w:rsid w:val="003E7821"/>
    <w:rsid w:val="003E7988"/>
    <w:rsid w:val="003F0237"/>
    <w:rsid w:val="003F03C4"/>
    <w:rsid w:val="003F04C7"/>
    <w:rsid w:val="003F0C75"/>
    <w:rsid w:val="003F1C44"/>
    <w:rsid w:val="003F1E82"/>
    <w:rsid w:val="003F2668"/>
    <w:rsid w:val="003F27B6"/>
    <w:rsid w:val="003F348C"/>
    <w:rsid w:val="003F3512"/>
    <w:rsid w:val="003F3995"/>
    <w:rsid w:val="003F3AAB"/>
    <w:rsid w:val="003F3D16"/>
    <w:rsid w:val="003F3DE2"/>
    <w:rsid w:val="003F3F26"/>
    <w:rsid w:val="003F46E0"/>
    <w:rsid w:val="003F49E4"/>
    <w:rsid w:val="003F4BAB"/>
    <w:rsid w:val="003F532E"/>
    <w:rsid w:val="003F5D4F"/>
    <w:rsid w:val="003F5FB6"/>
    <w:rsid w:val="003F63BE"/>
    <w:rsid w:val="003F643C"/>
    <w:rsid w:val="003F6725"/>
    <w:rsid w:val="003F6861"/>
    <w:rsid w:val="003F6A49"/>
    <w:rsid w:val="003F72FB"/>
    <w:rsid w:val="003F747B"/>
    <w:rsid w:val="003F75A1"/>
    <w:rsid w:val="004002A5"/>
    <w:rsid w:val="00400355"/>
    <w:rsid w:val="004005D9"/>
    <w:rsid w:val="00400631"/>
    <w:rsid w:val="00400695"/>
    <w:rsid w:val="0040070D"/>
    <w:rsid w:val="004007BD"/>
    <w:rsid w:val="00400CC7"/>
    <w:rsid w:val="0040110C"/>
    <w:rsid w:val="0040148D"/>
    <w:rsid w:val="00401E63"/>
    <w:rsid w:val="00402CE0"/>
    <w:rsid w:val="00403286"/>
    <w:rsid w:val="00403675"/>
    <w:rsid w:val="004036F1"/>
    <w:rsid w:val="00403D0E"/>
    <w:rsid w:val="004048C6"/>
    <w:rsid w:val="00404BDA"/>
    <w:rsid w:val="004056E7"/>
    <w:rsid w:val="0040574B"/>
    <w:rsid w:val="00405EDE"/>
    <w:rsid w:val="00405F1D"/>
    <w:rsid w:val="00406285"/>
    <w:rsid w:val="004063F2"/>
    <w:rsid w:val="004069A9"/>
    <w:rsid w:val="00406AF9"/>
    <w:rsid w:val="00406C87"/>
    <w:rsid w:val="0040736D"/>
    <w:rsid w:val="00407783"/>
    <w:rsid w:val="00407822"/>
    <w:rsid w:val="00407F05"/>
    <w:rsid w:val="00410581"/>
    <w:rsid w:val="00410BBF"/>
    <w:rsid w:val="004117D1"/>
    <w:rsid w:val="00411860"/>
    <w:rsid w:val="00411A48"/>
    <w:rsid w:val="004120CD"/>
    <w:rsid w:val="00412431"/>
    <w:rsid w:val="0041260E"/>
    <w:rsid w:val="0041267E"/>
    <w:rsid w:val="004128F4"/>
    <w:rsid w:val="00412C7F"/>
    <w:rsid w:val="004134A2"/>
    <w:rsid w:val="00413829"/>
    <w:rsid w:val="00414BA3"/>
    <w:rsid w:val="00414C7B"/>
    <w:rsid w:val="00414D76"/>
    <w:rsid w:val="00414F95"/>
    <w:rsid w:val="004156C0"/>
    <w:rsid w:val="00416B9D"/>
    <w:rsid w:val="00416E67"/>
    <w:rsid w:val="00420415"/>
    <w:rsid w:val="004206C5"/>
    <w:rsid w:val="00421E07"/>
    <w:rsid w:val="00421E14"/>
    <w:rsid w:val="00422A31"/>
    <w:rsid w:val="00422CDA"/>
    <w:rsid w:val="004233BC"/>
    <w:rsid w:val="004242E5"/>
    <w:rsid w:val="004243C0"/>
    <w:rsid w:val="00424605"/>
    <w:rsid w:val="0042613F"/>
    <w:rsid w:val="0042682A"/>
    <w:rsid w:val="00427163"/>
    <w:rsid w:val="004274E6"/>
    <w:rsid w:val="0042778F"/>
    <w:rsid w:val="00427A7C"/>
    <w:rsid w:val="00427B58"/>
    <w:rsid w:val="00427B7C"/>
    <w:rsid w:val="004301F9"/>
    <w:rsid w:val="004308C2"/>
    <w:rsid w:val="00430EC4"/>
    <w:rsid w:val="0043131F"/>
    <w:rsid w:val="004314B8"/>
    <w:rsid w:val="004321DD"/>
    <w:rsid w:val="00432504"/>
    <w:rsid w:val="004325F2"/>
    <w:rsid w:val="00432F71"/>
    <w:rsid w:val="004330DA"/>
    <w:rsid w:val="00433EE4"/>
    <w:rsid w:val="00433F5D"/>
    <w:rsid w:val="00434B1A"/>
    <w:rsid w:val="00434E59"/>
    <w:rsid w:val="004354AC"/>
    <w:rsid w:val="00435A6A"/>
    <w:rsid w:val="00436179"/>
    <w:rsid w:val="004367AD"/>
    <w:rsid w:val="00436A65"/>
    <w:rsid w:val="00437326"/>
    <w:rsid w:val="00437828"/>
    <w:rsid w:val="00437B6F"/>
    <w:rsid w:val="00440301"/>
    <w:rsid w:val="00440572"/>
    <w:rsid w:val="004406A7"/>
    <w:rsid w:val="0044071B"/>
    <w:rsid w:val="00440788"/>
    <w:rsid w:val="00440B2D"/>
    <w:rsid w:val="0044142A"/>
    <w:rsid w:val="0044191A"/>
    <w:rsid w:val="00442069"/>
    <w:rsid w:val="0044246D"/>
    <w:rsid w:val="0044251F"/>
    <w:rsid w:val="004428F7"/>
    <w:rsid w:val="004437A5"/>
    <w:rsid w:val="00443B05"/>
    <w:rsid w:val="004455B5"/>
    <w:rsid w:val="00445B03"/>
    <w:rsid w:val="00445D3C"/>
    <w:rsid w:val="00445F72"/>
    <w:rsid w:val="004462BD"/>
    <w:rsid w:val="004471B8"/>
    <w:rsid w:val="00447233"/>
    <w:rsid w:val="00447EA7"/>
    <w:rsid w:val="00450733"/>
    <w:rsid w:val="004509AE"/>
    <w:rsid w:val="00450F62"/>
    <w:rsid w:val="004511D2"/>
    <w:rsid w:val="0045152B"/>
    <w:rsid w:val="004517CB"/>
    <w:rsid w:val="00452684"/>
    <w:rsid w:val="004529D2"/>
    <w:rsid w:val="00452DF0"/>
    <w:rsid w:val="00452FDA"/>
    <w:rsid w:val="00453366"/>
    <w:rsid w:val="00453791"/>
    <w:rsid w:val="0045387C"/>
    <w:rsid w:val="00454834"/>
    <w:rsid w:val="00454B86"/>
    <w:rsid w:val="00454E45"/>
    <w:rsid w:val="004552A0"/>
    <w:rsid w:val="00455924"/>
    <w:rsid w:val="00455E4C"/>
    <w:rsid w:val="00456D6F"/>
    <w:rsid w:val="00456F7B"/>
    <w:rsid w:val="004607CD"/>
    <w:rsid w:val="004608D9"/>
    <w:rsid w:val="00460B07"/>
    <w:rsid w:val="00460C20"/>
    <w:rsid w:val="00460C66"/>
    <w:rsid w:val="00461AA8"/>
    <w:rsid w:val="00461E8D"/>
    <w:rsid w:val="004621F9"/>
    <w:rsid w:val="004628A0"/>
    <w:rsid w:val="004630C2"/>
    <w:rsid w:val="00463194"/>
    <w:rsid w:val="00463349"/>
    <w:rsid w:val="00463417"/>
    <w:rsid w:val="00463A2F"/>
    <w:rsid w:val="00463C83"/>
    <w:rsid w:val="0046438A"/>
    <w:rsid w:val="004644BA"/>
    <w:rsid w:val="00464C26"/>
    <w:rsid w:val="00464D90"/>
    <w:rsid w:val="004653FB"/>
    <w:rsid w:val="0046550F"/>
    <w:rsid w:val="00465C64"/>
    <w:rsid w:val="00465EE2"/>
    <w:rsid w:val="004666FE"/>
    <w:rsid w:val="00466863"/>
    <w:rsid w:val="00466B0E"/>
    <w:rsid w:val="00466CDC"/>
    <w:rsid w:val="00466D98"/>
    <w:rsid w:val="00466E24"/>
    <w:rsid w:val="00467132"/>
    <w:rsid w:val="00467296"/>
    <w:rsid w:val="00467A08"/>
    <w:rsid w:val="00467AEF"/>
    <w:rsid w:val="00467F44"/>
    <w:rsid w:val="004706AA"/>
    <w:rsid w:val="00470C8E"/>
    <w:rsid w:val="004712B6"/>
    <w:rsid w:val="00471827"/>
    <w:rsid w:val="00472192"/>
    <w:rsid w:val="00472605"/>
    <w:rsid w:val="00472A43"/>
    <w:rsid w:val="00472CBF"/>
    <w:rsid w:val="004733A4"/>
    <w:rsid w:val="004733D0"/>
    <w:rsid w:val="0047369C"/>
    <w:rsid w:val="00473E3F"/>
    <w:rsid w:val="0047426E"/>
    <w:rsid w:val="00474CB6"/>
    <w:rsid w:val="00474E4D"/>
    <w:rsid w:val="00474F5B"/>
    <w:rsid w:val="0047504C"/>
    <w:rsid w:val="00475139"/>
    <w:rsid w:val="0047583B"/>
    <w:rsid w:val="00475A48"/>
    <w:rsid w:val="00475C61"/>
    <w:rsid w:val="0047611D"/>
    <w:rsid w:val="004763D3"/>
    <w:rsid w:val="00476ADF"/>
    <w:rsid w:val="00476D87"/>
    <w:rsid w:val="0047703C"/>
    <w:rsid w:val="00477234"/>
    <w:rsid w:val="0048069C"/>
    <w:rsid w:val="00480B38"/>
    <w:rsid w:val="00480CCD"/>
    <w:rsid w:val="0048168E"/>
    <w:rsid w:val="0048186B"/>
    <w:rsid w:val="00481D4C"/>
    <w:rsid w:val="0048216E"/>
    <w:rsid w:val="00482967"/>
    <w:rsid w:val="00482C6C"/>
    <w:rsid w:val="00482D31"/>
    <w:rsid w:val="00482F74"/>
    <w:rsid w:val="0048348D"/>
    <w:rsid w:val="004835B0"/>
    <w:rsid w:val="0048379A"/>
    <w:rsid w:val="00483B5D"/>
    <w:rsid w:val="00483C3F"/>
    <w:rsid w:val="00483E64"/>
    <w:rsid w:val="004841E9"/>
    <w:rsid w:val="00484367"/>
    <w:rsid w:val="00484386"/>
    <w:rsid w:val="00484447"/>
    <w:rsid w:val="0048453B"/>
    <w:rsid w:val="00484765"/>
    <w:rsid w:val="00484A39"/>
    <w:rsid w:val="00484BAE"/>
    <w:rsid w:val="00484F1E"/>
    <w:rsid w:val="00485151"/>
    <w:rsid w:val="00485F88"/>
    <w:rsid w:val="00486427"/>
    <w:rsid w:val="00486436"/>
    <w:rsid w:val="004864F2"/>
    <w:rsid w:val="00486665"/>
    <w:rsid w:val="004866BD"/>
    <w:rsid w:val="004867E6"/>
    <w:rsid w:val="0048694D"/>
    <w:rsid w:val="00486D67"/>
    <w:rsid w:val="00487B59"/>
    <w:rsid w:val="00490C02"/>
    <w:rsid w:val="0049129B"/>
    <w:rsid w:val="0049161D"/>
    <w:rsid w:val="0049233F"/>
    <w:rsid w:val="00492701"/>
    <w:rsid w:val="004929CF"/>
    <w:rsid w:val="00492F80"/>
    <w:rsid w:val="004930CC"/>
    <w:rsid w:val="0049342B"/>
    <w:rsid w:val="00493446"/>
    <w:rsid w:val="00493E6C"/>
    <w:rsid w:val="004946E5"/>
    <w:rsid w:val="004946F8"/>
    <w:rsid w:val="0049485F"/>
    <w:rsid w:val="00494F57"/>
    <w:rsid w:val="004953E1"/>
    <w:rsid w:val="00495E94"/>
    <w:rsid w:val="00495EEA"/>
    <w:rsid w:val="0049613A"/>
    <w:rsid w:val="00496246"/>
    <w:rsid w:val="004964D2"/>
    <w:rsid w:val="00496D75"/>
    <w:rsid w:val="00497115"/>
    <w:rsid w:val="004972E1"/>
    <w:rsid w:val="00497697"/>
    <w:rsid w:val="0049798C"/>
    <w:rsid w:val="00497BA6"/>
    <w:rsid w:val="00497E39"/>
    <w:rsid w:val="004A0415"/>
    <w:rsid w:val="004A086E"/>
    <w:rsid w:val="004A0D90"/>
    <w:rsid w:val="004A0F08"/>
    <w:rsid w:val="004A0F3C"/>
    <w:rsid w:val="004A169A"/>
    <w:rsid w:val="004A1921"/>
    <w:rsid w:val="004A1B8D"/>
    <w:rsid w:val="004A1DBC"/>
    <w:rsid w:val="004A202C"/>
    <w:rsid w:val="004A25BE"/>
    <w:rsid w:val="004A2F86"/>
    <w:rsid w:val="004A2FEB"/>
    <w:rsid w:val="004A3B36"/>
    <w:rsid w:val="004A3D2C"/>
    <w:rsid w:val="004A3DAC"/>
    <w:rsid w:val="004A3DAD"/>
    <w:rsid w:val="004A4183"/>
    <w:rsid w:val="004A462E"/>
    <w:rsid w:val="004A4685"/>
    <w:rsid w:val="004A49B5"/>
    <w:rsid w:val="004A550A"/>
    <w:rsid w:val="004A5748"/>
    <w:rsid w:val="004A59FF"/>
    <w:rsid w:val="004A5C5F"/>
    <w:rsid w:val="004A5F5C"/>
    <w:rsid w:val="004A641D"/>
    <w:rsid w:val="004A6E51"/>
    <w:rsid w:val="004A748F"/>
    <w:rsid w:val="004A79A4"/>
    <w:rsid w:val="004A7EB1"/>
    <w:rsid w:val="004B09DF"/>
    <w:rsid w:val="004B11E8"/>
    <w:rsid w:val="004B1669"/>
    <w:rsid w:val="004B1807"/>
    <w:rsid w:val="004B2744"/>
    <w:rsid w:val="004B27D0"/>
    <w:rsid w:val="004B2813"/>
    <w:rsid w:val="004B2A9F"/>
    <w:rsid w:val="004B2D66"/>
    <w:rsid w:val="004B31FA"/>
    <w:rsid w:val="004B3512"/>
    <w:rsid w:val="004B3A2C"/>
    <w:rsid w:val="004B4A7E"/>
    <w:rsid w:val="004B4B9F"/>
    <w:rsid w:val="004B4EF4"/>
    <w:rsid w:val="004B5150"/>
    <w:rsid w:val="004B5DD2"/>
    <w:rsid w:val="004B5F77"/>
    <w:rsid w:val="004B6040"/>
    <w:rsid w:val="004B6504"/>
    <w:rsid w:val="004B668E"/>
    <w:rsid w:val="004B66CD"/>
    <w:rsid w:val="004B6DEB"/>
    <w:rsid w:val="004B6DFA"/>
    <w:rsid w:val="004B716B"/>
    <w:rsid w:val="004B71CE"/>
    <w:rsid w:val="004B720F"/>
    <w:rsid w:val="004B7738"/>
    <w:rsid w:val="004B7D28"/>
    <w:rsid w:val="004C05B9"/>
    <w:rsid w:val="004C0B8B"/>
    <w:rsid w:val="004C17D4"/>
    <w:rsid w:val="004C1806"/>
    <w:rsid w:val="004C1913"/>
    <w:rsid w:val="004C25A2"/>
    <w:rsid w:val="004C285C"/>
    <w:rsid w:val="004C2881"/>
    <w:rsid w:val="004C28E9"/>
    <w:rsid w:val="004C304D"/>
    <w:rsid w:val="004C326D"/>
    <w:rsid w:val="004C32E3"/>
    <w:rsid w:val="004C377E"/>
    <w:rsid w:val="004C3A0E"/>
    <w:rsid w:val="004C3ACB"/>
    <w:rsid w:val="004C3E41"/>
    <w:rsid w:val="004C3EF9"/>
    <w:rsid w:val="004C4126"/>
    <w:rsid w:val="004C43A1"/>
    <w:rsid w:val="004C4480"/>
    <w:rsid w:val="004C45E0"/>
    <w:rsid w:val="004C465C"/>
    <w:rsid w:val="004C4796"/>
    <w:rsid w:val="004C49C2"/>
    <w:rsid w:val="004C553A"/>
    <w:rsid w:val="004C557D"/>
    <w:rsid w:val="004C5B0D"/>
    <w:rsid w:val="004C5C59"/>
    <w:rsid w:val="004C5D0C"/>
    <w:rsid w:val="004C5D38"/>
    <w:rsid w:val="004C68F0"/>
    <w:rsid w:val="004C6E34"/>
    <w:rsid w:val="004C6F14"/>
    <w:rsid w:val="004C7275"/>
    <w:rsid w:val="004C74C8"/>
    <w:rsid w:val="004C7B43"/>
    <w:rsid w:val="004C7BFA"/>
    <w:rsid w:val="004C7D03"/>
    <w:rsid w:val="004D0188"/>
    <w:rsid w:val="004D039E"/>
    <w:rsid w:val="004D0780"/>
    <w:rsid w:val="004D07D9"/>
    <w:rsid w:val="004D0C93"/>
    <w:rsid w:val="004D12AE"/>
    <w:rsid w:val="004D1649"/>
    <w:rsid w:val="004D1AED"/>
    <w:rsid w:val="004D1F57"/>
    <w:rsid w:val="004D268B"/>
    <w:rsid w:val="004D2AAD"/>
    <w:rsid w:val="004D2D6E"/>
    <w:rsid w:val="004D2FD8"/>
    <w:rsid w:val="004D365B"/>
    <w:rsid w:val="004D3DAF"/>
    <w:rsid w:val="004D3F18"/>
    <w:rsid w:val="004D3F89"/>
    <w:rsid w:val="004D4058"/>
    <w:rsid w:val="004D47B7"/>
    <w:rsid w:val="004D4D51"/>
    <w:rsid w:val="004D54FE"/>
    <w:rsid w:val="004D5512"/>
    <w:rsid w:val="004D6682"/>
    <w:rsid w:val="004D66F5"/>
    <w:rsid w:val="004D6A99"/>
    <w:rsid w:val="004D6D8D"/>
    <w:rsid w:val="004D7204"/>
    <w:rsid w:val="004D798D"/>
    <w:rsid w:val="004E0381"/>
    <w:rsid w:val="004E0886"/>
    <w:rsid w:val="004E098D"/>
    <w:rsid w:val="004E0DE2"/>
    <w:rsid w:val="004E1643"/>
    <w:rsid w:val="004E2198"/>
    <w:rsid w:val="004E221D"/>
    <w:rsid w:val="004E29C8"/>
    <w:rsid w:val="004E2C7C"/>
    <w:rsid w:val="004E31B2"/>
    <w:rsid w:val="004E3377"/>
    <w:rsid w:val="004E33C3"/>
    <w:rsid w:val="004E368A"/>
    <w:rsid w:val="004E3A8B"/>
    <w:rsid w:val="004E3B15"/>
    <w:rsid w:val="004E3B4B"/>
    <w:rsid w:val="004E3F94"/>
    <w:rsid w:val="004E4283"/>
    <w:rsid w:val="004E449E"/>
    <w:rsid w:val="004E44FF"/>
    <w:rsid w:val="004E4EFB"/>
    <w:rsid w:val="004E50C4"/>
    <w:rsid w:val="004E50DA"/>
    <w:rsid w:val="004E53C9"/>
    <w:rsid w:val="004E6540"/>
    <w:rsid w:val="004E76F9"/>
    <w:rsid w:val="004E7E3A"/>
    <w:rsid w:val="004E7F51"/>
    <w:rsid w:val="004F062E"/>
    <w:rsid w:val="004F0698"/>
    <w:rsid w:val="004F0D98"/>
    <w:rsid w:val="004F16AB"/>
    <w:rsid w:val="004F1933"/>
    <w:rsid w:val="004F2029"/>
    <w:rsid w:val="004F3740"/>
    <w:rsid w:val="004F3899"/>
    <w:rsid w:val="004F3A20"/>
    <w:rsid w:val="004F3F46"/>
    <w:rsid w:val="004F49A3"/>
    <w:rsid w:val="004F4E7F"/>
    <w:rsid w:val="004F5057"/>
    <w:rsid w:val="004F57A8"/>
    <w:rsid w:val="004F5F51"/>
    <w:rsid w:val="004F61C1"/>
    <w:rsid w:val="004F7736"/>
    <w:rsid w:val="004F7938"/>
    <w:rsid w:val="004F7D72"/>
    <w:rsid w:val="004F7DDF"/>
    <w:rsid w:val="004F7E49"/>
    <w:rsid w:val="00500719"/>
    <w:rsid w:val="005008FB"/>
    <w:rsid w:val="00500FFF"/>
    <w:rsid w:val="0050144C"/>
    <w:rsid w:val="0050234A"/>
    <w:rsid w:val="00502684"/>
    <w:rsid w:val="00502736"/>
    <w:rsid w:val="00502FB4"/>
    <w:rsid w:val="005031DB"/>
    <w:rsid w:val="005035B4"/>
    <w:rsid w:val="00503EBB"/>
    <w:rsid w:val="00503F8B"/>
    <w:rsid w:val="00504337"/>
    <w:rsid w:val="0050560C"/>
    <w:rsid w:val="005056BD"/>
    <w:rsid w:val="00505D75"/>
    <w:rsid w:val="00505F00"/>
    <w:rsid w:val="005060E1"/>
    <w:rsid w:val="0050612F"/>
    <w:rsid w:val="00506E4B"/>
    <w:rsid w:val="005073DF"/>
    <w:rsid w:val="00507BA3"/>
    <w:rsid w:val="00507CC8"/>
    <w:rsid w:val="00507CF8"/>
    <w:rsid w:val="00507E2E"/>
    <w:rsid w:val="005101B5"/>
    <w:rsid w:val="0051057D"/>
    <w:rsid w:val="005109D0"/>
    <w:rsid w:val="00510D7C"/>
    <w:rsid w:val="00510F1B"/>
    <w:rsid w:val="00511634"/>
    <w:rsid w:val="005119E6"/>
    <w:rsid w:val="00511A21"/>
    <w:rsid w:val="00511F45"/>
    <w:rsid w:val="005125D1"/>
    <w:rsid w:val="00512C53"/>
    <w:rsid w:val="00513B16"/>
    <w:rsid w:val="00513BD0"/>
    <w:rsid w:val="00513FE0"/>
    <w:rsid w:val="005144AE"/>
    <w:rsid w:val="00514A0A"/>
    <w:rsid w:val="00514C9D"/>
    <w:rsid w:val="00514FD1"/>
    <w:rsid w:val="005152B1"/>
    <w:rsid w:val="0051536E"/>
    <w:rsid w:val="00515394"/>
    <w:rsid w:val="00515A6A"/>
    <w:rsid w:val="00517B33"/>
    <w:rsid w:val="00517E20"/>
    <w:rsid w:val="00520646"/>
    <w:rsid w:val="00520703"/>
    <w:rsid w:val="005207D6"/>
    <w:rsid w:val="0052096C"/>
    <w:rsid w:val="00521BB5"/>
    <w:rsid w:val="00521E67"/>
    <w:rsid w:val="00522BD5"/>
    <w:rsid w:val="00523135"/>
    <w:rsid w:val="00523477"/>
    <w:rsid w:val="00524150"/>
    <w:rsid w:val="00524893"/>
    <w:rsid w:val="00524F0C"/>
    <w:rsid w:val="005256BE"/>
    <w:rsid w:val="00526054"/>
    <w:rsid w:val="005262AE"/>
    <w:rsid w:val="005262DD"/>
    <w:rsid w:val="00526861"/>
    <w:rsid w:val="005268D4"/>
    <w:rsid w:val="00526F2A"/>
    <w:rsid w:val="005272E4"/>
    <w:rsid w:val="0052776A"/>
    <w:rsid w:val="00530FA8"/>
    <w:rsid w:val="005312FE"/>
    <w:rsid w:val="005314D0"/>
    <w:rsid w:val="0053153C"/>
    <w:rsid w:val="005324CB"/>
    <w:rsid w:val="00532B50"/>
    <w:rsid w:val="00532D75"/>
    <w:rsid w:val="005339DC"/>
    <w:rsid w:val="00533F38"/>
    <w:rsid w:val="005341B9"/>
    <w:rsid w:val="00534C6A"/>
    <w:rsid w:val="00534C96"/>
    <w:rsid w:val="00534EB8"/>
    <w:rsid w:val="005356E4"/>
    <w:rsid w:val="00535AF0"/>
    <w:rsid w:val="00535FDB"/>
    <w:rsid w:val="00536807"/>
    <w:rsid w:val="0053691C"/>
    <w:rsid w:val="00536A2A"/>
    <w:rsid w:val="00536BA8"/>
    <w:rsid w:val="00536D64"/>
    <w:rsid w:val="00536E10"/>
    <w:rsid w:val="00537239"/>
    <w:rsid w:val="005400EB"/>
    <w:rsid w:val="00540315"/>
    <w:rsid w:val="005403B1"/>
    <w:rsid w:val="005403E5"/>
    <w:rsid w:val="00540636"/>
    <w:rsid w:val="0054089E"/>
    <w:rsid w:val="005409CB"/>
    <w:rsid w:val="00540B0C"/>
    <w:rsid w:val="00540BE4"/>
    <w:rsid w:val="005413E5"/>
    <w:rsid w:val="005414D8"/>
    <w:rsid w:val="005416A1"/>
    <w:rsid w:val="0054175F"/>
    <w:rsid w:val="00541B30"/>
    <w:rsid w:val="00542CBB"/>
    <w:rsid w:val="0054346B"/>
    <w:rsid w:val="005436E4"/>
    <w:rsid w:val="005437E9"/>
    <w:rsid w:val="00543DC5"/>
    <w:rsid w:val="00544B1A"/>
    <w:rsid w:val="00545632"/>
    <w:rsid w:val="005462F8"/>
    <w:rsid w:val="005473E2"/>
    <w:rsid w:val="00547CF8"/>
    <w:rsid w:val="00547DDC"/>
    <w:rsid w:val="00550B14"/>
    <w:rsid w:val="00550CB2"/>
    <w:rsid w:val="00551804"/>
    <w:rsid w:val="00551A13"/>
    <w:rsid w:val="00551A3F"/>
    <w:rsid w:val="00551CC9"/>
    <w:rsid w:val="0055256C"/>
    <w:rsid w:val="0055262D"/>
    <w:rsid w:val="0055270C"/>
    <w:rsid w:val="005528ED"/>
    <w:rsid w:val="00553720"/>
    <w:rsid w:val="00553AC8"/>
    <w:rsid w:val="00553B43"/>
    <w:rsid w:val="00554C8A"/>
    <w:rsid w:val="00554D4E"/>
    <w:rsid w:val="00554E21"/>
    <w:rsid w:val="00555764"/>
    <w:rsid w:val="00556103"/>
    <w:rsid w:val="0055638B"/>
    <w:rsid w:val="0055659B"/>
    <w:rsid w:val="00556D9A"/>
    <w:rsid w:val="005571B5"/>
    <w:rsid w:val="0055726A"/>
    <w:rsid w:val="005576EE"/>
    <w:rsid w:val="00557A06"/>
    <w:rsid w:val="00557EF3"/>
    <w:rsid w:val="00560024"/>
    <w:rsid w:val="00560787"/>
    <w:rsid w:val="0056112E"/>
    <w:rsid w:val="00561615"/>
    <w:rsid w:val="00561A4B"/>
    <w:rsid w:val="00561AD2"/>
    <w:rsid w:val="00561D2D"/>
    <w:rsid w:val="00561F30"/>
    <w:rsid w:val="005620AB"/>
    <w:rsid w:val="0056328A"/>
    <w:rsid w:val="0056344E"/>
    <w:rsid w:val="00563794"/>
    <w:rsid w:val="005638AE"/>
    <w:rsid w:val="00563B74"/>
    <w:rsid w:val="00564EFD"/>
    <w:rsid w:val="00565A4C"/>
    <w:rsid w:val="00566459"/>
    <w:rsid w:val="0056651F"/>
    <w:rsid w:val="005666C9"/>
    <w:rsid w:val="00566EF3"/>
    <w:rsid w:val="00566F16"/>
    <w:rsid w:val="00567E1B"/>
    <w:rsid w:val="005708AB"/>
    <w:rsid w:val="00570FE4"/>
    <w:rsid w:val="00572B6E"/>
    <w:rsid w:val="005730F6"/>
    <w:rsid w:val="005735D6"/>
    <w:rsid w:val="00574303"/>
    <w:rsid w:val="0057432A"/>
    <w:rsid w:val="00574340"/>
    <w:rsid w:val="00574AEB"/>
    <w:rsid w:val="00574C7D"/>
    <w:rsid w:val="00575381"/>
    <w:rsid w:val="00575503"/>
    <w:rsid w:val="0057570C"/>
    <w:rsid w:val="00575BBB"/>
    <w:rsid w:val="00576872"/>
    <w:rsid w:val="00576D77"/>
    <w:rsid w:val="00577004"/>
    <w:rsid w:val="005773CB"/>
    <w:rsid w:val="00577423"/>
    <w:rsid w:val="0057745B"/>
    <w:rsid w:val="00580449"/>
    <w:rsid w:val="00580711"/>
    <w:rsid w:val="00580D80"/>
    <w:rsid w:val="00581564"/>
    <w:rsid w:val="0058158A"/>
    <w:rsid w:val="0058182E"/>
    <w:rsid w:val="00581C8E"/>
    <w:rsid w:val="00581FFE"/>
    <w:rsid w:val="00582683"/>
    <w:rsid w:val="00582E4A"/>
    <w:rsid w:val="005835FD"/>
    <w:rsid w:val="00583813"/>
    <w:rsid w:val="00583996"/>
    <w:rsid w:val="00584040"/>
    <w:rsid w:val="00584C49"/>
    <w:rsid w:val="00584F33"/>
    <w:rsid w:val="00585C5F"/>
    <w:rsid w:val="00585D1A"/>
    <w:rsid w:val="00585E77"/>
    <w:rsid w:val="00585F56"/>
    <w:rsid w:val="0058621E"/>
    <w:rsid w:val="00586459"/>
    <w:rsid w:val="00586BF1"/>
    <w:rsid w:val="00586DBF"/>
    <w:rsid w:val="00587A67"/>
    <w:rsid w:val="00587C02"/>
    <w:rsid w:val="005906F7"/>
    <w:rsid w:val="0059097B"/>
    <w:rsid w:val="00590B10"/>
    <w:rsid w:val="005913DB"/>
    <w:rsid w:val="00591E81"/>
    <w:rsid w:val="00592956"/>
    <w:rsid w:val="00592B18"/>
    <w:rsid w:val="00592B4A"/>
    <w:rsid w:val="00593188"/>
    <w:rsid w:val="005934AD"/>
    <w:rsid w:val="005934E9"/>
    <w:rsid w:val="005939DF"/>
    <w:rsid w:val="00593DD9"/>
    <w:rsid w:val="005943B2"/>
    <w:rsid w:val="00594555"/>
    <w:rsid w:val="00595368"/>
    <w:rsid w:val="0059597F"/>
    <w:rsid w:val="005971FA"/>
    <w:rsid w:val="0059725C"/>
    <w:rsid w:val="0059728C"/>
    <w:rsid w:val="005973DD"/>
    <w:rsid w:val="00597C96"/>
    <w:rsid w:val="00597F62"/>
    <w:rsid w:val="005A05AD"/>
    <w:rsid w:val="005A0707"/>
    <w:rsid w:val="005A1648"/>
    <w:rsid w:val="005A16F4"/>
    <w:rsid w:val="005A210A"/>
    <w:rsid w:val="005A2BAC"/>
    <w:rsid w:val="005A2C4D"/>
    <w:rsid w:val="005A354E"/>
    <w:rsid w:val="005A4558"/>
    <w:rsid w:val="005A5114"/>
    <w:rsid w:val="005A5596"/>
    <w:rsid w:val="005A584F"/>
    <w:rsid w:val="005A5AEC"/>
    <w:rsid w:val="005A5B76"/>
    <w:rsid w:val="005A5C8D"/>
    <w:rsid w:val="005A5CED"/>
    <w:rsid w:val="005A5E10"/>
    <w:rsid w:val="005A6291"/>
    <w:rsid w:val="005A6717"/>
    <w:rsid w:val="005A6EC5"/>
    <w:rsid w:val="005A6EEF"/>
    <w:rsid w:val="005A7305"/>
    <w:rsid w:val="005A788F"/>
    <w:rsid w:val="005A7EFF"/>
    <w:rsid w:val="005B0773"/>
    <w:rsid w:val="005B1432"/>
    <w:rsid w:val="005B1900"/>
    <w:rsid w:val="005B1A43"/>
    <w:rsid w:val="005B1FA6"/>
    <w:rsid w:val="005B20D1"/>
    <w:rsid w:val="005B2865"/>
    <w:rsid w:val="005B3039"/>
    <w:rsid w:val="005B3108"/>
    <w:rsid w:val="005B33CC"/>
    <w:rsid w:val="005B3BF9"/>
    <w:rsid w:val="005B3D4C"/>
    <w:rsid w:val="005B3F72"/>
    <w:rsid w:val="005B43F8"/>
    <w:rsid w:val="005B45BD"/>
    <w:rsid w:val="005B49A7"/>
    <w:rsid w:val="005B49D4"/>
    <w:rsid w:val="005B4F83"/>
    <w:rsid w:val="005B5425"/>
    <w:rsid w:val="005B5792"/>
    <w:rsid w:val="005B7030"/>
    <w:rsid w:val="005B74AF"/>
    <w:rsid w:val="005B7605"/>
    <w:rsid w:val="005B774F"/>
    <w:rsid w:val="005B77A6"/>
    <w:rsid w:val="005C0C57"/>
    <w:rsid w:val="005C0F48"/>
    <w:rsid w:val="005C10BA"/>
    <w:rsid w:val="005C1918"/>
    <w:rsid w:val="005C1AED"/>
    <w:rsid w:val="005C1B11"/>
    <w:rsid w:val="005C1DAD"/>
    <w:rsid w:val="005C25FA"/>
    <w:rsid w:val="005C29B3"/>
    <w:rsid w:val="005C2B4D"/>
    <w:rsid w:val="005C2F09"/>
    <w:rsid w:val="005C3068"/>
    <w:rsid w:val="005C3A87"/>
    <w:rsid w:val="005C4611"/>
    <w:rsid w:val="005C46FF"/>
    <w:rsid w:val="005C49DB"/>
    <w:rsid w:val="005C4C56"/>
    <w:rsid w:val="005C540E"/>
    <w:rsid w:val="005C54FE"/>
    <w:rsid w:val="005C5629"/>
    <w:rsid w:val="005C5649"/>
    <w:rsid w:val="005C5886"/>
    <w:rsid w:val="005C5E47"/>
    <w:rsid w:val="005C5E75"/>
    <w:rsid w:val="005C5FF7"/>
    <w:rsid w:val="005C6202"/>
    <w:rsid w:val="005C65C7"/>
    <w:rsid w:val="005C73E9"/>
    <w:rsid w:val="005C751D"/>
    <w:rsid w:val="005C7A74"/>
    <w:rsid w:val="005C7E3D"/>
    <w:rsid w:val="005C7EFC"/>
    <w:rsid w:val="005D0303"/>
    <w:rsid w:val="005D152D"/>
    <w:rsid w:val="005D1A0B"/>
    <w:rsid w:val="005D2375"/>
    <w:rsid w:val="005D241C"/>
    <w:rsid w:val="005D2B48"/>
    <w:rsid w:val="005D2F8D"/>
    <w:rsid w:val="005D3132"/>
    <w:rsid w:val="005D3323"/>
    <w:rsid w:val="005D3D1A"/>
    <w:rsid w:val="005D3E6D"/>
    <w:rsid w:val="005D5AFD"/>
    <w:rsid w:val="005D5E95"/>
    <w:rsid w:val="005D5FD9"/>
    <w:rsid w:val="005D5FF9"/>
    <w:rsid w:val="005D6439"/>
    <w:rsid w:val="005D6B28"/>
    <w:rsid w:val="005D7208"/>
    <w:rsid w:val="005D7404"/>
    <w:rsid w:val="005D7498"/>
    <w:rsid w:val="005D7842"/>
    <w:rsid w:val="005D7BD2"/>
    <w:rsid w:val="005D7DC9"/>
    <w:rsid w:val="005E06CE"/>
    <w:rsid w:val="005E0BC9"/>
    <w:rsid w:val="005E0EA6"/>
    <w:rsid w:val="005E1307"/>
    <w:rsid w:val="005E1487"/>
    <w:rsid w:val="005E1655"/>
    <w:rsid w:val="005E1F5A"/>
    <w:rsid w:val="005E21BA"/>
    <w:rsid w:val="005E2893"/>
    <w:rsid w:val="005E28DD"/>
    <w:rsid w:val="005E29A0"/>
    <w:rsid w:val="005E2CAA"/>
    <w:rsid w:val="005E3883"/>
    <w:rsid w:val="005E3AF9"/>
    <w:rsid w:val="005E4029"/>
    <w:rsid w:val="005E411A"/>
    <w:rsid w:val="005E4747"/>
    <w:rsid w:val="005E62C0"/>
    <w:rsid w:val="005E67EF"/>
    <w:rsid w:val="005E6B65"/>
    <w:rsid w:val="005E6C8B"/>
    <w:rsid w:val="005E6DC3"/>
    <w:rsid w:val="005E7DC8"/>
    <w:rsid w:val="005F0128"/>
    <w:rsid w:val="005F0A00"/>
    <w:rsid w:val="005F0EDE"/>
    <w:rsid w:val="005F11CF"/>
    <w:rsid w:val="005F1270"/>
    <w:rsid w:val="005F1C91"/>
    <w:rsid w:val="005F1CF5"/>
    <w:rsid w:val="005F1FE0"/>
    <w:rsid w:val="005F26A4"/>
    <w:rsid w:val="005F2CF0"/>
    <w:rsid w:val="005F2EAA"/>
    <w:rsid w:val="005F3167"/>
    <w:rsid w:val="005F33D5"/>
    <w:rsid w:val="005F35CE"/>
    <w:rsid w:val="005F36A3"/>
    <w:rsid w:val="005F36FD"/>
    <w:rsid w:val="005F3B9C"/>
    <w:rsid w:val="005F46F3"/>
    <w:rsid w:val="005F47DD"/>
    <w:rsid w:val="005F56CB"/>
    <w:rsid w:val="005F5F82"/>
    <w:rsid w:val="005F63AB"/>
    <w:rsid w:val="005F6499"/>
    <w:rsid w:val="005F67B2"/>
    <w:rsid w:val="005F68E6"/>
    <w:rsid w:val="005F69F7"/>
    <w:rsid w:val="005F73E9"/>
    <w:rsid w:val="005F74E5"/>
    <w:rsid w:val="005F7586"/>
    <w:rsid w:val="005F77B4"/>
    <w:rsid w:val="005F77F4"/>
    <w:rsid w:val="0060038F"/>
    <w:rsid w:val="006003E5"/>
    <w:rsid w:val="00600AC3"/>
    <w:rsid w:val="00600CBA"/>
    <w:rsid w:val="00600D13"/>
    <w:rsid w:val="006015B6"/>
    <w:rsid w:val="006019B6"/>
    <w:rsid w:val="00601E96"/>
    <w:rsid w:val="0060244E"/>
    <w:rsid w:val="0060258E"/>
    <w:rsid w:val="006028DC"/>
    <w:rsid w:val="00602D8A"/>
    <w:rsid w:val="00602D8F"/>
    <w:rsid w:val="00603024"/>
    <w:rsid w:val="00603322"/>
    <w:rsid w:val="00603AF8"/>
    <w:rsid w:val="00603C91"/>
    <w:rsid w:val="00603E61"/>
    <w:rsid w:val="00603EBF"/>
    <w:rsid w:val="00604A23"/>
    <w:rsid w:val="00604B79"/>
    <w:rsid w:val="00604F2B"/>
    <w:rsid w:val="00604FD4"/>
    <w:rsid w:val="0060504B"/>
    <w:rsid w:val="0060523F"/>
    <w:rsid w:val="006052B4"/>
    <w:rsid w:val="00606814"/>
    <w:rsid w:val="006069B8"/>
    <w:rsid w:val="00606CE8"/>
    <w:rsid w:val="00606E79"/>
    <w:rsid w:val="0060744E"/>
    <w:rsid w:val="00607578"/>
    <w:rsid w:val="00610E43"/>
    <w:rsid w:val="0061107E"/>
    <w:rsid w:val="00611299"/>
    <w:rsid w:val="00611954"/>
    <w:rsid w:val="00611FA8"/>
    <w:rsid w:val="006127EE"/>
    <w:rsid w:val="00612AFF"/>
    <w:rsid w:val="00612FE3"/>
    <w:rsid w:val="00614298"/>
    <w:rsid w:val="006148D8"/>
    <w:rsid w:val="006153DA"/>
    <w:rsid w:val="006154AD"/>
    <w:rsid w:val="006163EB"/>
    <w:rsid w:val="0061664D"/>
    <w:rsid w:val="0061695E"/>
    <w:rsid w:val="00616B53"/>
    <w:rsid w:val="00616F81"/>
    <w:rsid w:val="006172BC"/>
    <w:rsid w:val="006178C7"/>
    <w:rsid w:val="00620155"/>
    <w:rsid w:val="006206F4"/>
    <w:rsid w:val="00620707"/>
    <w:rsid w:val="00620D20"/>
    <w:rsid w:val="00620EC8"/>
    <w:rsid w:val="00621C4A"/>
    <w:rsid w:val="00622273"/>
    <w:rsid w:val="00622B0E"/>
    <w:rsid w:val="00622B7C"/>
    <w:rsid w:val="0062339D"/>
    <w:rsid w:val="0062369F"/>
    <w:rsid w:val="00623A40"/>
    <w:rsid w:val="00623A59"/>
    <w:rsid w:val="00623CC6"/>
    <w:rsid w:val="00623F1B"/>
    <w:rsid w:val="006240C9"/>
    <w:rsid w:val="00624364"/>
    <w:rsid w:val="00624CB0"/>
    <w:rsid w:val="00624F82"/>
    <w:rsid w:val="00625027"/>
    <w:rsid w:val="0062527A"/>
    <w:rsid w:val="00625355"/>
    <w:rsid w:val="00625A45"/>
    <w:rsid w:val="0062659F"/>
    <w:rsid w:val="00626B88"/>
    <w:rsid w:val="00626E2F"/>
    <w:rsid w:val="0062720C"/>
    <w:rsid w:val="00627461"/>
    <w:rsid w:val="006278A6"/>
    <w:rsid w:val="006279D5"/>
    <w:rsid w:val="00627A3B"/>
    <w:rsid w:val="00627B2C"/>
    <w:rsid w:val="00627D5E"/>
    <w:rsid w:val="0063050A"/>
    <w:rsid w:val="0063068F"/>
    <w:rsid w:val="00631282"/>
    <w:rsid w:val="0063166B"/>
    <w:rsid w:val="0063180A"/>
    <w:rsid w:val="00631C26"/>
    <w:rsid w:val="00631D9F"/>
    <w:rsid w:val="00631EE1"/>
    <w:rsid w:val="00631F63"/>
    <w:rsid w:val="00633096"/>
    <w:rsid w:val="00633537"/>
    <w:rsid w:val="006337EB"/>
    <w:rsid w:val="00633A81"/>
    <w:rsid w:val="006342AF"/>
    <w:rsid w:val="006345E6"/>
    <w:rsid w:val="00635117"/>
    <w:rsid w:val="00635401"/>
    <w:rsid w:val="00635532"/>
    <w:rsid w:val="00635656"/>
    <w:rsid w:val="006357FF"/>
    <w:rsid w:val="006364FF"/>
    <w:rsid w:val="00636777"/>
    <w:rsid w:val="00636BD5"/>
    <w:rsid w:val="00636EFD"/>
    <w:rsid w:val="00637376"/>
    <w:rsid w:val="006373C3"/>
    <w:rsid w:val="00637F15"/>
    <w:rsid w:val="00640C09"/>
    <w:rsid w:val="00640E24"/>
    <w:rsid w:val="00641259"/>
    <w:rsid w:val="00641B1D"/>
    <w:rsid w:val="00641DC2"/>
    <w:rsid w:val="00641DC5"/>
    <w:rsid w:val="00641E95"/>
    <w:rsid w:val="0064238C"/>
    <w:rsid w:val="00642665"/>
    <w:rsid w:val="00642889"/>
    <w:rsid w:val="00642BCE"/>
    <w:rsid w:val="00642E01"/>
    <w:rsid w:val="00642EF4"/>
    <w:rsid w:val="006431B3"/>
    <w:rsid w:val="00643310"/>
    <w:rsid w:val="006438F5"/>
    <w:rsid w:val="00643B3F"/>
    <w:rsid w:val="006441E8"/>
    <w:rsid w:val="006443D7"/>
    <w:rsid w:val="00644922"/>
    <w:rsid w:val="00644DBE"/>
    <w:rsid w:val="00644ECF"/>
    <w:rsid w:val="0064509C"/>
    <w:rsid w:val="006458C8"/>
    <w:rsid w:val="00645B71"/>
    <w:rsid w:val="00645C1B"/>
    <w:rsid w:val="00645E39"/>
    <w:rsid w:val="00645F9E"/>
    <w:rsid w:val="00646307"/>
    <w:rsid w:val="00646604"/>
    <w:rsid w:val="0064664C"/>
    <w:rsid w:val="006473AB"/>
    <w:rsid w:val="00647AF4"/>
    <w:rsid w:val="00647FC4"/>
    <w:rsid w:val="00651136"/>
    <w:rsid w:val="0065165A"/>
    <w:rsid w:val="00651722"/>
    <w:rsid w:val="00651778"/>
    <w:rsid w:val="00651986"/>
    <w:rsid w:val="00651C7B"/>
    <w:rsid w:val="00651C84"/>
    <w:rsid w:val="0065272B"/>
    <w:rsid w:val="00652F33"/>
    <w:rsid w:val="0065338D"/>
    <w:rsid w:val="0065366D"/>
    <w:rsid w:val="0065370E"/>
    <w:rsid w:val="00653752"/>
    <w:rsid w:val="0065473A"/>
    <w:rsid w:val="00655A2B"/>
    <w:rsid w:val="00655E0C"/>
    <w:rsid w:val="00656524"/>
    <w:rsid w:val="006565DA"/>
    <w:rsid w:val="00657244"/>
    <w:rsid w:val="0065757B"/>
    <w:rsid w:val="006578FB"/>
    <w:rsid w:val="00657B33"/>
    <w:rsid w:val="00657B7C"/>
    <w:rsid w:val="00657DC6"/>
    <w:rsid w:val="0066175A"/>
    <w:rsid w:val="006617F3"/>
    <w:rsid w:val="00661841"/>
    <w:rsid w:val="006619EB"/>
    <w:rsid w:val="006626B2"/>
    <w:rsid w:val="006635E4"/>
    <w:rsid w:val="006636FB"/>
    <w:rsid w:val="00663DDE"/>
    <w:rsid w:val="00663FB0"/>
    <w:rsid w:val="00664979"/>
    <w:rsid w:val="00664E3D"/>
    <w:rsid w:val="0066529C"/>
    <w:rsid w:val="006667E1"/>
    <w:rsid w:val="00666943"/>
    <w:rsid w:val="00666BDF"/>
    <w:rsid w:val="00666D34"/>
    <w:rsid w:val="00667559"/>
    <w:rsid w:val="006701EB"/>
    <w:rsid w:val="006703D4"/>
    <w:rsid w:val="00670DBB"/>
    <w:rsid w:val="00670FC0"/>
    <w:rsid w:val="00670FE0"/>
    <w:rsid w:val="00671C19"/>
    <w:rsid w:val="00671E96"/>
    <w:rsid w:val="00672568"/>
    <w:rsid w:val="00672F9A"/>
    <w:rsid w:val="00673492"/>
    <w:rsid w:val="00673626"/>
    <w:rsid w:val="0067374D"/>
    <w:rsid w:val="00673C11"/>
    <w:rsid w:val="00673C55"/>
    <w:rsid w:val="00673EF8"/>
    <w:rsid w:val="00674052"/>
    <w:rsid w:val="00674A3E"/>
    <w:rsid w:val="00675073"/>
    <w:rsid w:val="006750C3"/>
    <w:rsid w:val="00675343"/>
    <w:rsid w:val="00675B7D"/>
    <w:rsid w:val="00676816"/>
    <w:rsid w:val="0067772B"/>
    <w:rsid w:val="00677CE4"/>
    <w:rsid w:val="00677CEF"/>
    <w:rsid w:val="00677F8B"/>
    <w:rsid w:val="00677FEA"/>
    <w:rsid w:val="0068003B"/>
    <w:rsid w:val="006801B4"/>
    <w:rsid w:val="0068065C"/>
    <w:rsid w:val="00680832"/>
    <w:rsid w:val="0068110A"/>
    <w:rsid w:val="006811BB"/>
    <w:rsid w:val="00681219"/>
    <w:rsid w:val="00681266"/>
    <w:rsid w:val="00681C2C"/>
    <w:rsid w:val="00682075"/>
    <w:rsid w:val="0068265B"/>
    <w:rsid w:val="006827B6"/>
    <w:rsid w:val="00683226"/>
    <w:rsid w:val="00683BD5"/>
    <w:rsid w:val="00684A8F"/>
    <w:rsid w:val="00684E87"/>
    <w:rsid w:val="006856BB"/>
    <w:rsid w:val="00685FB2"/>
    <w:rsid w:val="00686177"/>
    <w:rsid w:val="00686236"/>
    <w:rsid w:val="00686A84"/>
    <w:rsid w:val="00686B92"/>
    <w:rsid w:val="00687592"/>
    <w:rsid w:val="00687F77"/>
    <w:rsid w:val="0069033D"/>
    <w:rsid w:val="00691402"/>
    <w:rsid w:val="00691491"/>
    <w:rsid w:val="00692C1B"/>
    <w:rsid w:val="00692DF5"/>
    <w:rsid w:val="006930D5"/>
    <w:rsid w:val="00693145"/>
    <w:rsid w:val="006932B3"/>
    <w:rsid w:val="0069339E"/>
    <w:rsid w:val="00693968"/>
    <w:rsid w:val="006939DA"/>
    <w:rsid w:val="00693B7C"/>
    <w:rsid w:val="00693EE4"/>
    <w:rsid w:val="006944B0"/>
    <w:rsid w:val="006946E9"/>
    <w:rsid w:val="006951B6"/>
    <w:rsid w:val="006956CD"/>
    <w:rsid w:val="00695A17"/>
    <w:rsid w:val="00695A77"/>
    <w:rsid w:val="00695D38"/>
    <w:rsid w:val="006962D5"/>
    <w:rsid w:val="00696BD4"/>
    <w:rsid w:val="00696C79"/>
    <w:rsid w:val="00696E47"/>
    <w:rsid w:val="00697929"/>
    <w:rsid w:val="00697EDE"/>
    <w:rsid w:val="006A010F"/>
    <w:rsid w:val="006A07E8"/>
    <w:rsid w:val="006A0DF1"/>
    <w:rsid w:val="006A10CE"/>
    <w:rsid w:val="006A2314"/>
    <w:rsid w:val="006A272C"/>
    <w:rsid w:val="006A2864"/>
    <w:rsid w:val="006A2AAC"/>
    <w:rsid w:val="006A2DF0"/>
    <w:rsid w:val="006A2E3F"/>
    <w:rsid w:val="006A3CD3"/>
    <w:rsid w:val="006A3E80"/>
    <w:rsid w:val="006A3EC0"/>
    <w:rsid w:val="006A5A5F"/>
    <w:rsid w:val="006A5C70"/>
    <w:rsid w:val="006A639E"/>
    <w:rsid w:val="006A69D4"/>
    <w:rsid w:val="006A7470"/>
    <w:rsid w:val="006A777B"/>
    <w:rsid w:val="006A7A63"/>
    <w:rsid w:val="006A7F37"/>
    <w:rsid w:val="006B047C"/>
    <w:rsid w:val="006B07A5"/>
    <w:rsid w:val="006B0A2C"/>
    <w:rsid w:val="006B0AE3"/>
    <w:rsid w:val="006B0B37"/>
    <w:rsid w:val="006B239C"/>
    <w:rsid w:val="006B2487"/>
    <w:rsid w:val="006B2B9F"/>
    <w:rsid w:val="006B2CE8"/>
    <w:rsid w:val="006B3025"/>
    <w:rsid w:val="006B313F"/>
    <w:rsid w:val="006B3389"/>
    <w:rsid w:val="006B368F"/>
    <w:rsid w:val="006B39C4"/>
    <w:rsid w:val="006B3A39"/>
    <w:rsid w:val="006B49F7"/>
    <w:rsid w:val="006B52E7"/>
    <w:rsid w:val="006B569C"/>
    <w:rsid w:val="006B57A1"/>
    <w:rsid w:val="006B5DB3"/>
    <w:rsid w:val="006B5DED"/>
    <w:rsid w:val="006B62CE"/>
    <w:rsid w:val="006B6645"/>
    <w:rsid w:val="006B6A8D"/>
    <w:rsid w:val="006B6B65"/>
    <w:rsid w:val="006B7553"/>
    <w:rsid w:val="006B770F"/>
    <w:rsid w:val="006B7D53"/>
    <w:rsid w:val="006C075B"/>
    <w:rsid w:val="006C0F2D"/>
    <w:rsid w:val="006C18D9"/>
    <w:rsid w:val="006C26B4"/>
    <w:rsid w:val="006C289A"/>
    <w:rsid w:val="006C28A1"/>
    <w:rsid w:val="006C28E7"/>
    <w:rsid w:val="006C3D39"/>
    <w:rsid w:val="006C3F3D"/>
    <w:rsid w:val="006C49EA"/>
    <w:rsid w:val="006C4FA3"/>
    <w:rsid w:val="006C5908"/>
    <w:rsid w:val="006C5B9D"/>
    <w:rsid w:val="006C63FD"/>
    <w:rsid w:val="006C6C1A"/>
    <w:rsid w:val="006C7272"/>
    <w:rsid w:val="006C7B47"/>
    <w:rsid w:val="006C7B9E"/>
    <w:rsid w:val="006C7D8D"/>
    <w:rsid w:val="006C7E66"/>
    <w:rsid w:val="006D00A5"/>
    <w:rsid w:val="006D04C5"/>
    <w:rsid w:val="006D0708"/>
    <w:rsid w:val="006D0FF5"/>
    <w:rsid w:val="006D1A37"/>
    <w:rsid w:val="006D1D2B"/>
    <w:rsid w:val="006D26EB"/>
    <w:rsid w:val="006D2CFA"/>
    <w:rsid w:val="006D33A0"/>
    <w:rsid w:val="006D3F87"/>
    <w:rsid w:val="006D4B25"/>
    <w:rsid w:val="006D4CF9"/>
    <w:rsid w:val="006D4E78"/>
    <w:rsid w:val="006D4F92"/>
    <w:rsid w:val="006D567A"/>
    <w:rsid w:val="006D585E"/>
    <w:rsid w:val="006D597A"/>
    <w:rsid w:val="006D696E"/>
    <w:rsid w:val="006D72E4"/>
    <w:rsid w:val="006D79A4"/>
    <w:rsid w:val="006E01FE"/>
    <w:rsid w:val="006E0553"/>
    <w:rsid w:val="006E068B"/>
    <w:rsid w:val="006E12E6"/>
    <w:rsid w:val="006E1F57"/>
    <w:rsid w:val="006E225E"/>
    <w:rsid w:val="006E2E30"/>
    <w:rsid w:val="006E2F78"/>
    <w:rsid w:val="006E326C"/>
    <w:rsid w:val="006E32A7"/>
    <w:rsid w:val="006E3552"/>
    <w:rsid w:val="006E36EB"/>
    <w:rsid w:val="006E38E1"/>
    <w:rsid w:val="006E4A9F"/>
    <w:rsid w:val="006E4BDE"/>
    <w:rsid w:val="006E520B"/>
    <w:rsid w:val="006E5F66"/>
    <w:rsid w:val="006E6132"/>
    <w:rsid w:val="006E648D"/>
    <w:rsid w:val="006E6B59"/>
    <w:rsid w:val="006E6C98"/>
    <w:rsid w:val="006E75F0"/>
    <w:rsid w:val="006E78CA"/>
    <w:rsid w:val="006E7E08"/>
    <w:rsid w:val="006E7E4E"/>
    <w:rsid w:val="006E7E9E"/>
    <w:rsid w:val="006F03E4"/>
    <w:rsid w:val="006F0658"/>
    <w:rsid w:val="006F0824"/>
    <w:rsid w:val="006F0989"/>
    <w:rsid w:val="006F0B27"/>
    <w:rsid w:val="006F0C4C"/>
    <w:rsid w:val="006F0F02"/>
    <w:rsid w:val="006F1225"/>
    <w:rsid w:val="006F1237"/>
    <w:rsid w:val="006F203F"/>
    <w:rsid w:val="006F210E"/>
    <w:rsid w:val="006F2A55"/>
    <w:rsid w:val="006F2D20"/>
    <w:rsid w:val="006F2FC0"/>
    <w:rsid w:val="006F3118"/>
    <w:rsid w:val="006F3255"/>
    <w:rsid w:val="006F3799"/>
    <w:rsid w:val="006F3E13"/>
    <w:rsid w:val="006F4AE1"/>
    <w:rsid w:val="006F4D71"/>
    <w:rsid w:val="006F503B"/>
    <w:rsid w:val="006F551A"/>
    <w:rsid w:val="006F576E"/>
    <w:rsid w:val="006F5BBA"/>
    <w:rsid w:val="006F5C16"/>
    <w:rsid w:val="006F5F99"/>
    <w:rsid w:val="006F65A9"/>
    <w:rsid w:val="006F6BBC"/>
    <w:rsid w:val="006F7030"/>
    <w:rsid w:val="006F73D7"/>
    <w:rsid w:val="006F77F8"/>
    <w:rsid w:val="007000A0"/>
    <w:rsid w:val="007000AF"/>
    <w:rsid w:val="007002FC"/>
    <w:rsid w:val="00700A1C"/>
    <w:rsid w:val="00700A27"/>
    <w:rsid w:val="00700BFA"/>
    <w:rsid w:val="00700DA5"/>
    <w:rsid w:val="00701007"/>
    <w:rsid w:val="0070124F"/>
    <w:rsid w:val="00701BF0"/>
    <w:rsid w:val="00702038"/>
    <w:rsid w:val="007026E8"/>
    <w:rsid w:val="00703A17"/>
    <w:rsid w:val="00703B4F"/>
    <w:rsid w:val="00703B51"/>
    <w:rsid w:val="007041B2"/>
    <w:rsid w:val="007041B8"/>
    <w:rsid w:val="00704223"/>
    <w:rsid w:val="007046FF"/>
    <w:rsid w:val="00704754"/>
    <w:rsid w:val="00705234"/>
    <w:rsid w:val="0070567F"/>
    <w:rsid w:val="00705C96"/>
    <w:rsid w:val="00705F31"/>
    <w:rsid w:val="00707D59"/>
    <w:rsid w:val="00710057"/>
    <w:rsid w:val="007101B4"/>
    <w:rsid w:val="00710A61"/>
    <w:rsid w:val="00710D73"/>
    <w:rsid w:val="00712185"/>
    <w:rsid w:val="007125C3"/>
    <w:rsid w:val="00712942"/>
    <w:rsid w:val="00713013"/>
    <w:rsid w:val="00713AA1"/>
    <w:rsid w:val="00714346"/>
    <w:rsid w:val="007151B1"/>
    <w:rsid w:val="00715F15"/>
    <w:rsid w:val="00715FDA"/>
    <w:rsid w:val="0071641A"/>
    <w:rsid w:val="00716A14"/>
    <w:rsid w:val="007174A2"/>
    <w:rsid w:val="00717A5B"/>
    <w:rsid w:val="00717CA7"/>
    <w:rsid w:val="0072113A"/>
    <w:rsid w:val="00721563"/>
    <w:rsid w:val="007218C4"/>
    <w:rsid w:val="00721E42"/>
    <w:rsid w:val="00722003"/>
    <w:rsid w:val="007228CD"/>
    <w:rsid w:val="00722A9B"/>
    <w:rsid w:val="00722FF4"/>
    <w:rsid w:val="007239B1"/>
    <w:rsid w:val="00723EAA"/>
    <w:rsid w:val="007241BE"/>
    <w:rsid w:val="007243B5"/>
    <w:rsid w:val="00724422"/>
    <w:rsid w:val="00724592"/>
    <w:rsid w:val="007253AE"/>
    <w:rsid w:val="00725528"/>
    <w:rsid w:val="00725643"/>
    <w:rsid w:val="00725ACF"/>
    <w:rsid w:val="007262B5"/>
    <w:rsid w:val="007276D7"/>
    <w:rsid w:val="00730008"/>
    <w:rsid w:val="007312E9"/>
    <w:rsid w:val="00731630"/>
    <w:rsid w:val="00731751"/>
    <w:rsid w:val="0073182A"/>
    <w:rsid w:val="00731868"/>
    <w:rsid w:val="00731968"/>
    <w:rsid w:val="00731E59"/>
    <w:rsid w:val="0073221A"/>
    <w:rsid w:val="00732660"/>
    <w:rsid w:val="007328B3"/>
    <w:rsid w:val="00732957"/>
    <w:rsid w:val="00732AD9"/>
    <w:rsid w:val="00732D16"/>
    <w:rsid w:val="00733277"/>
    <w:rsid w:val="00734161"/>
    <w:rsid w:val="00734482"/>
    <w:rsid w:val="007353D2"/>
    <w:rsid w:val="007363E5"/>
    <w:rsid w:val="00736822"/>
    <w:rsid w:val="007371E3"/>
    <w:rsid w:val="0073739C"/>
    <w:rsid w:val="00737746"/>
    <w:rsid w:val="00737FE2"/>
    <w:rsid w:val="007405A7"/>
    <w:rsid w:val="007407C0"/>
    <w:rsid w:val="00740998"/>
    <w:rsid w:val="00740B25"/>
    <w:rsid w:val="00740C99"/>
    <w:rsid w:val="007414B7"/>
    <w:rsid w:val="0074214B"/>
    <w:rsid w:val="00742478"/>
    <w:rsid w:val="0074281E"/>
    <w:rsid w:val="0074296C"/>
    <w:rsid w:val="0074354F"/>
    <w:rsid w:val="00743819"/>
    <w:rsid w:val="007438AD"/>
    <w:rsid w:val="00743EE8"/>
    <w:rsid w:val="007445F4"/>
    <w:rsid w:val="00744B3B"/>
    <w:rsid w:val="00744F39"/>
    <w:rsid w:val="00744FDF"/>
    <w:rsid w:val="0074567F"/>
    <w:rsid w:val="007465A1"/>
    <w:rsid w:val="0074724E"/>
    <w:rsid w:val="007472EC"/>
    <w:rsid w:val="00747446"/>
    <w:rsid w:val="0074756F"/>
    <w:rsid w:val="00747B1A"/>
    <w:rsid w:val="00747C01"/>
    <w:rsid w:val="00747D88"/>
    <w:rsid w:val="007505DB"/>
    <w:rsid w:val="00750891"/>
    <w:rsid w:val="00750C7A"/>
    <w:rsid w:val="0075170A"/>
    <w:rsid w:val="007517E8"/>
    <w:rsid w:val="0075185B"/>
    <w:rsid w:val="00751D83"/>
    <w:rsid w:val="00752207"/>
    <w:rsid w:val="00752458"/>
    <w:rsid w:val="0075288E"/>
    <w:rsid w:val="00752D38"/>
    <w:rsid w:val="00753311"/>
    <w:rsid w:val="007536DE"/>
    <w:rsid w:val="00753AE0"/>
    <w:rsid w:val="0075418C"/>
    <w:rsid w:val="0075419B"/>
    <w:rsid w:val="007543AC"/>
    <w:rsid w:val="00754A5B"/>
    <w:rsid w:val="00755414"/>
    <w:rsid w:val="00755550"/>
    <w:rsid w:val="007555B1"/>
    <w:rsid w:val="007556A5"/>
    <w:rsid w:val="00755EDE"/>
    <w:rsid w:val="00755F86"/>
    <w:rsid w:val="0075663D"/>
    <w:rsid w:val="00756E78"/>
    <w:rsid w:val="007570DC"/>
    <w:rsid w:val="0075713D"/>
    <w:rsid w:val="007575F5"/>
    <w:rsid w:val="0075763B"/>
    <w:rsid w:val="00757C54"/>
    <w:rsid w:val="00757EAE"/>
    <w:rsid w:val="007606B8"/>
    <w:rsid w:val="007607E1"/>
    <w:rsid w:val="00760AE2"/>
    <w:rsid w:val="00760E2F"/>
    <w:rsid w:val="00761371"/>
    <w:rsid w:val="007619B5"/>
    <w:rsid w:val="007626A2"/>
    <w:rsid w:val="00762AD6"/>
    <w:rsid w:val="00762B43"/>
    <w:rsid w:val="00762E44"/>
    <w:rsid w:val="0076345C"/>
    <w:rsid w:val="00764916"/>
    <w:rsid w:val="007649A8"/>
    <w:rsid w:val="00764D05"/>
    <w:rsid w:val="00765212"/>
    <w:rsid w:val="007652CC"/>
    <w:rsid w:val="00765352"/>
    <w:rsid w:val="007653B8"/>
    <w:rsid w:val="007653DD"/>
    <w:rsid w:val="0076597B"/>
    <w:rsid w:val="00766174"/>
    <w:rsid w:val="007663B7"/>
    <w:rsid w:val="007668DF"/>
    <w:rsid w:val="00766F6B"/>
    <w:rsid w:val="00767044"/>
    <w:rsid w:val="007676A5"/>
    <w:rsid w:val="00767779"/>
    <w:rsid w:val="00767CF2"/>
    <w:rsid w:val="0077017C"/>
    <w:rsid w:val="00770424"/>
    <w:rsid w:val="007704BA"/>
    <w:rsid w:val="00770A96"/>
    <w:rsid w:val="00771224"/>
    <w:rsid w:val="00771287"/>
    <w:rsid w:val="00771333"/>
    <w:rsid w:val="007717E0"/>
    <w:rsid w:val="00771A4B"/>
    <w:rsid w:val="00771CAF"/>
    <w:rsid w:val="00771D65"/>
    <w:rsid w:val="007722B1"/>
    <w:rsid w:val="0077318B"/>
    <w:rsid w:val="007742C8"/>
    <w:rsid w:val="00774613"/>
    <w:rsid w:val="0077489F"/>
    <w:rsid w:val="007749D8"/>
    <w:rsid w:val="00774B51"/>
    <w:rsid w:val="007750F4"/>
    <w:rsid w:val="00775518"/>
    <w:rsid w:val="007757BD"/>
    <w:rsid w:val="00775ABD"/>
    <w:rsid w:val="00775B67"/>
    <w:rsid w:val="00775C8E"/>
    <w:rsid w:val="00775D63"/>
    <w:rsid w:val="00775EEB"/>
    <w:rsid w:val="007760A3"/>
    <w:rsid w:val="00776173"/>
    <w:rsid w:val="007764F7"/>
    <w:rsid w:val="00776C6E"/>
    <w:rsid w:val="00777054"/>
    <w:rsid w:val="007777DE"/>
    <w:rsid w:val="00777CA8"/>
    <w:rsid w:val="00780522"/>
    <w:rsid w:val="00780B58"/>
    <w:rsid w:val="00780C2B"/>
    <w:rsid w:val="007813E6"/>
    <w:rsid w:val="007818F9"/>
    <w:rsid w:val="0078271F"/>
    <w:rsid w:val="00782B12"/>
    <w:rsid w:val="00782BF6"/>
    <w:rsid w:val="00782CCE"/>
    <w:rsid w:val="00783256"/>
    <w:rsid w:val="00783D36"/>
    <w:rsid w:val="007846B2"/>
    <w:rsid w:val="00784E12"/>
    <w:rsid w:val="00784E5F"/>
    <w:rsid w:val="0078523F"/>
    <w:rsid w:val="007856E8"/>
    <w:rsid w:val="00785FB6"/>
    <w:rsid w:val="00786D0F"/>
    <w:rsid w:val="00786D7D"/>
    <w:rsid w:val="0078715C"/>
    <w:rsid w:val="007879E9"/>
    <w:rsid w:val="007900DE"/>
    <w:rsid w:val="00790780"/>
    <w:rsid w:val="0079117C"/>
    <w:rsid w:val="007912FE"/>
    <w:rsid w:val="00792679"/>
    <w:rsid w:val="00792856"/>
    <w:rsid w:val="00793155"/>
    <w:rsid w:val="007936DF"/>
    <w:rsid w:val="007936ED"/>
    <w:rsid w:val="007938F1"/>
    <w:rsid w:val="00793947"/>
    <w:rsid w:val="00793CF6"/>
    <w:rsid w:val="007941F9"/>
    <w:rsid w:val="007943BA"/>
    <w:rsid w:val="00794A26"/>
    <w:rsid w:val="0079543A"/>
    <w:rsid w:val="007956D3"/>
    <w:rsid w:val="00795714"/>
    <w:rsid w:val="00795B2A"/>
    <w:rsid w:val="0079664E"/>
    <w:rsid w:val="00796A0C"/>
    <w:rsid w:val="00796C41"/>
    <w:rsid w:val="00796CC0"/>
    <w:rsid w:val="007974B1"/>
    <w:rsid w:val="007977CF"/>
    <w:rsid w:val="00797B51"/>
    <w:rsid w:val="007A061A"/>
    <w:rsid w:val="007A08BD"/>
    <w:rsid w:val="007A0E0F"/>
    <w:rsid w:val="007A132F"/>
    <w:rsid w:val="007A1514"/>
    <w:rsid w:val="007A18F6"/>
    <w:rsid w:val="007A1B32"/>
    <w:rsid w:val="007A1F5A"/>
    <w:rsid w:val="007A20D3"/>
    <w:rsid w:val="007A211D"/>
    <w:rsid w:val="007A24F9"/>
    <w:rsid w:val="007A25A5"/>
    <w:rsid w:val="007A2DC7"/>
    <w:rsid w:val="007A2EBF"/>
    <w:rsid w:val="007A3195"/>
    <w:rsid w:val="007A31CC"/>
    <w:rsid w:val="007A3287"/>
    <w:rsid w:val="007A33EE"/>
    <w:rsid w:val="007A47B1"/>
    <w:rsid w:val="007A5422"/>
    <w:rsid w:val="007A5494"/>
    <w:rsid w:val="007A589D"/>
    <w:rsid w:val="007A5B49"/>
    <w:rsid w:val="007A60AB"/>
    <w:rsid w:val="007A61AE"/>
    <w:rsid w:val="007A65AE"/>
    <w:rsid w:val="007A66D5"/>
    <w:rsid w:val="007A69F5"/>
    <w:rsid w:val="007A6EEB"/>
    <w:rsid w:val="007A7194"/>
    <w:rsid w:val="007A7546"/>
    <w:rsid w:val="007A7688"/>
    <w:rsid w:val="007B0692"/>
    <w:rsid w:val="007B1000"/>
    <w:rsid w:val="007B179F"/>
    <w:rsid w:val="007B2691"/>
    <w:rsid w:val="007B28CB"/>
    <w:rsid w:val="007B30AB"/>
    <w:rsid w:val="007B30CF"/>
    <w:rsid w:val="007B3448"/>
    <w:rsid w:val="007B44D0"/>
    <w:rsid w:val="007B4959"/>
    <w:rsid w:val="007B5123"/>
    <w:rsid w:val="007B52A5"/>
    <w:rsid w:val="007B5CC2"/>
    <w:rsid w:val="007B6192"/>
    <w:rsid w:val="007B6444"/>
    <w:rsid w:val="007B743D"/>
    <w:rsid w:val="007B772C"/>
    <w:rsid w:val="007B77F0"/>
    <w:rsid w:val="007B78C4"/>
    <w:rsid w:val="007B7B4F"/>
    <w:rsid w:val="007C020B"/>
    <w:rsid w:val="007C1485"/>
    <w:rsid w:val="007C21C5"/>
    <w:rsid w:val="007C23FE"/>
    <w:rsid w:val="007C28E2"/>
    <w:rsid w:val="007C36F1"/>
    <w:rsid w:val="007C394A"/>
    <w:rsid w:val="007C4502"/>
    <w:rsid w:val="007C465A"/>
    <w:rsid w:val="007C4941"/>
    <w:rsid w:val="007C4F3D"/>
    <w:rsid w:val="007C678E"/>
    <w:rsid w:val="007C694A"/>
    <w:rsid w:val="007C78C6"/>
    <w:rsid w:val="007D0479"/>
    <w:rsid w:val="007D07D9"/>
    <w:rsid w:val="007D0821"/>
    <w:rsid w:val="007D0A01"/>
    <w:rsid w:val="007D1B54"/>
    <w:rsid w:val="007D1B95"/>
    <w:rsid w:val="007D2465"/>
    <w:rsid w:val="007D2C89"/>
    <w:rsid w:val="007D4409"/>
    <w:rsid w:val="007D4446"/>
    <w:rsid w:val="007D4459"/>
    <w:rsid w:val="007D4D3F"/>
    <w:rsid w:val="007D4E61"/>
    <w:rsid w:val="007D5587"/>
    <w:rsid w:val="007D5928"/>
    <w:rsid w:val="007D5B63"/>
    <w:rsid w:val="007D6188"/>
    <w:rsid w:val="007D678C"/>
    <w:rsid w:val="007D6C52"/>
    <w:rsid w:val="007D7AFE"/>
    <w:rsid w:val="007D7C20"/>
    <w:rsid w:val="007D7C2C"/>
    <w:rsid w:val="007D7D89"/>
    <w:rsid w:val="007E08F5"/>
    <w:rsid w:val="007E09B5"/>
    <w:rsid w:val="007E0A3B"/>
    <w:rsid w:val="007E1186"/>
    <w:rsid w:val="007E11EA"/>
    <w:rsid w:val="007E15C0"/>
    <w:rsid w:val="007E1B46"/>
    <w:rsid w:val="007E210F"/>
    <w:rsid w:val="007E234F"/>
    <w:rsid w:val="007E3066"/>
    <w:rsid w:val="007E3BC6"/>
    <w:rsid w:val="007E4022"/>
    <w:rsid w:val="007E42E7"/>
    <w:rsid w:val="007E50EC"/>
    <w:rsid w:val="007E5253"/>
    <w:rsid w:val="007E59BA"/>
    <w:rsid w:val="007E5C1A"/>
    <w:rsid w:val="007E601E"/>
    <w:rsid w:val="007E630D"/>
    <w:rsid w:val="007E65D8"/>
    <w:rsid w:val="007E6713"/>
    <w:rsid w:val="007E6B69"/>
    <w:rsid w:val="007E6E20"/>
    <w:rsid w:val="007E6E9B"/>
    <w:rsid w:val="007E7619"/>
    <w:rsid w:val="007E78EF"/>
    <w:rsid w:val="007E7C3D"/>
    <w:rsid w:val="007F00B0"/>
    <w:rsid w:val="007F08CB"/>
    <w:rsid w:val="007F0FB6"/>
    <w:rsid w:val="007F16D5"/>
    <w:rsid w:val="007F1AA9"/>
    <w:rsid w:val="007F2233"/>
    <w:rsid w:val="007F2FF5"/>
    <w:rsid w:val="007F3A01"/>
    <w:rsid w:val="007F3B9A"/>
    <w:rsid w:val="007F3E81"/>
    <w:rsid w:val="007F46E6"/>
    <w:rsid w:val="007F4727"/>
    <w:rsid w:val="007F4CA7"/>
    <w:rsid w:val="007F4FED"/>
    <w:rsid w:val="007F5027"/>
    <w:rsid w:val="007F5044"/>
    <w:rsid w:val="007F55BF"/>
    <w:rsid w:val="007F5742"/>
    <w:rsid w:val="007F5835"/>
    <w:rsid w:val="007F586B"/>
    <w:rsid w:val="007F5BD1"/>
    <w:rsid w:val="007F61FA"/>
    <w:rsid w:val="007F652E"/>
    <w:rsid w:val="007F6B05"/>
    <w:rsid w:val="007F7812"/>
    <w:rsid w:val="007F7973"/>
    <w:rsid w:val="007F7C3A"/>
    <w:rsid w:val="00800556"/>
    <w:rsid w:val="00800845"/>
    <w:rsid w:val="00800DD3"/>
    <w:rsid w:val="0080139B"/>
    <w:rsid w:val="00801473"/>
    <w:rsid w:val="00801A7F"/>
    <w:rsid w:val="008025B6"/>
    <w:rsid w:val="00802695"/>
    <w:rsid w:val="00802AA1"/>
    <w:rsid w:val="00802D4C"/>
    <w:rsid w:val="00802D73"/>
    <w:rsid w:val="00803A40"/>
    <w:rsid w:val="00803BCB"/>
    <w:rsid w:val="00803D28"/>
    <w:rsid w:val="00803D50"/>
    <w:rsid w:val="00803E3B"/>
    <w:rsid w:val="008046E2"/>
    <w:rsid w:val="0080473C"/>
    <w:rsid w:val="008047B0"/>
    <w:rsid w:val="00804DF6"/>
    <w:rsid w:val="00805A80"/>
    <w:rsid w:val="008061E0"/>
    <w:rsid w:val="008064CF"/>
    <w:rsid w:val="00806ACB"/>
    <w:rsid w:val="00806B36"/>
    <w:rsid w:val="00806D1D"/>
    <w:rsid w:val="00806D8C"/>
    <w:rsid w:val="00806E8B"/>
    <w:rsid w:val="00806F73"/>
    <w:rsid w:val="00807738"/>
    <w:rsid w:val="00810177"/>
    <w:rsid w:val="008103EB"/>
    <w:rsid w:val="008104F0"/>
    <w:rsid w:val="0081058F"/>
    <w:rsid w:val="008107C4"/>
    <w:rsid w:val="00810865"/>
    <w:rsid w:val="00810A25"/>
    <w:rsid w:val="00810F50"/>
    <w:rsid w:val="00811EF4"/>
    <w:rsid w:val="008120AA"/>
    <w:rsid w:val="008121BD"/>
    <w:rsid w:val="00812A26"/>
    <w:rsid w:val="00812B90"/>
    <w:rsid w:val="00812EA9"/>
    <w:rsid w:val="00812F38"/>
    <w:rsid w:val="008139AC"/>
    <w:rsid w:val="008141A2"/>
    <w:rsid w:val="008144F6"/>
    <w:rsid w:val="00814515"/>
    <w:rsid w:val="00815500"/>
    <w:rsid w:val="00815539"/>
    <w:rsid w:val="008156D1"/>
    <w:rsid w:val="00815A2C"/>
    <w:rsid w:val="00815BBB"/>
    <w:rsid w:val="008162D1"/>
    <w:rsid w:val="0081681C"/>
    <w:rsid w:val="00816940"/>
    <w:rsid w:val="00816AA2"/>
    <w:rsid w:val="0081717C"/>
    <w:rsid w:val="0081724C"/>
    <w:rsid w:val="00817DED"/>
    <w:rsid w:val="00820836"/>
    <w:rsid w:val="00821EAB"/>
    <w:rsid w:val="00821EF1"/>
    <w:rsid w:val="00822305"/>
    <w:rsid w:val="008223E8"/>
    <w:rsid w:val="008224A3"/>
    <w:rsid w:val="00822A1A"/>
    <w:rsid w:val="00822C7D"/>
    <w:rsid w:val="00822D47"/>
    <w:rsid w:val="00823064"/>
    <w:rsid w:val="00823371"/>
    <w:rsid w:val="008235BB"/>
    <w:rsid w:val="008237DE"/>
    <w:rsid w:val="008239C3"/>
    <w:rsid w:val="00823A33"/>
    <w:rsid w:val="00823C36"/>
    <w:rsid w:val="00823F32"/>
    <w:rsid w:val="00824406"/>
    <w:rsid w:val="00824ECA"/>
    <w:rsid w:val="00825A30"/>
    <w:rsid w:val="00825E1F"/>
    <w:rsid w:val="00825E65"/>
    <w:rsid w:val="00825F63"/>
    <w:rsid w:val="00826BF2"/>
    <w:rsid w:val="00826CFE"/>
    <w:rsid w:val="00826F88"/>
    <w:rsid w:val="00827157"/>
    <w:rsid w:val="0083016F"/>
    <w:rsid w:val="00830359"/>
    <w:rsid w:val="0083041F"/>
    <w:rsid w:val="0083061E"/>
    <w:rsid w:val="00830694"/>
    <w:rsid w:val="00830B54"/>
    <w:rsid w:val="00830EDF"/>
    <w:rsid w:val="008314EF"/>
    <w:rsid w:val="00831597"/>
    <w:rsid w:val="0083199D"/>
    <w:rsid w:val="00831A0C"/>
    <w:rsid w:val="00831A9E"/>
    <w:rsid w:val="00832598"/>
    <w:rsid w:val="00832986"/>
    <w:rsid w:val="00832AC8"/>
    <w:rsid w:val="00832D3E"/>
    <w:rsid w:val="00833D28"/>
    <w:rsid w:val="00833FAB"/>
    <w:rsid w:val="008345B8"/>
    <w:rsid w:val="00834D14"/>
    <w:rsid w:val="00834ECC"/>
    <w:rsid w:val="00835515"/>
    <w:rsid w:val="00835656"/>
    <w:rsid w:val="0083592F"/>
    <w:rsid w:val="00835EB7"/>
    <w:rsid w:val="00836BAC"/>
    <w:rsid w:val="00836C19"/>
    <w:rsid w:val="00836F53"/>
    <w:rsid w:val="008371C2"/>
    <w:rsid w:val="008372E2"/>
    <w:rsid w:val="00837819"/>
    <w:rsid w:val="0084056A"/>
    <w:rsid w:val="00840C13"/>
    <w:rsid w:val="00841611"/>
    <w:rsid w:val="0084165A"/>
    <w:rsid w:val="00841E10"/>
    <w:rsid w:val="00842A09"/>
    <w:rsid w:val="00842A0E"/>
    <w:rsid w:val="00842E80"/>
    <w:rsid w:val="00844113"/>
    <w:rsid w:val="008444E5"/>
    <w:rsid w:val="008446CD"/>
    <w:rsid w:val="00844FCB"/>
    <w:rsid w:val="008452D3"/>
    <w:rsid w:val="00845954"/>
    <w:rsid w:val="00845CEB"/>
    <w:rsid w:val="00845FF4"/>
    <w:rsid w:val="00846327"/>
    <w:rsid w:val="008466C0"/>
    <w:rsid w:val="00846B0C"/>
    <w:rsid w:val="008472F4"/>
    <w:rsid w:val="0084753E"/>
    <w:rsid w:val="00847947"/>
    <w:rsid w:val="00847F6E"/>
    <w:rsid w:val="0085048D"/>
    <w:rsid w:val="00850B21"/>
    <w:rsid w:val="00851181"/>
    <w:rsid w:val="008511F7"/>
    <w:rsid w:val="0085140C"/>
    <w:rsid w:val="008516A5"/>
    <w:rsid w:val="008519B9"/>
    <w:rsid w:val="00852935"/>
    <w:rsid w:val="0085337C"/>
    <w:rsid w:val="0085378C"/>
    <w:rsid w:val="008551FD"/>
    <w:rsid w:val="00855233"/>
    <w:rsid w:val="008552EC"/>
    <w:rsid w:val="00855A8F"/>
    <w:rsid w:val="00855FE2"/>
    <w:rsid w:val="00856612"/>
    <w:rsid w:val="00856622"/>
    <w:rsid w:val="00856893"/>
    <w:rsid w:val="00857B07"/>
    <w:rsid w:val="00857BD6"/>
    <w:rsid w:val="00857D36"/>
    <w:rsid w:val="00857FE6"/>
    <w:rsid w:val="008604C6"/>
    <w:rsid w:val="00860593"/>
    <w:rsid w:val="00860779"/>
    <w:rsid w:val="00860A72"/>
    <w:rsid w:val="00860A85"/>
    <w:rsid w:val="00860B2B"/>
    <w:rsid w:val="00861097"/>
    <w:rsid w:val="0086208A"/>
    <w:rsid w:val="008620BE"/>
    <w:rsid w:val="00862138"/>
    <w:rsid w:val="008628F4"/>
    <w:rsid w:val="0086295B"/>
    <w:rsid w:val="00863988"/>
    <w:rsid w:val="00863C4F"/>
    <w:rsid w:val="00863FCC"/>
    <w:rsid w:val="00864961"/>
    <w:rsid w:val="00864F68"/>
    <w:rsid w:val="00865126"/>
    <w:rsid w:val="00865428"/>
    <w:rsid w:val="00865C85"/>
    <w:rsid w:val="00865CA5"/>
    <w:rsid w:val="008667A8"/>
    <w:rsid w:val="00866F2D"/>
    <w:rsid w:val="0086718A"/>
    <w:rsid w:val="0086737F"/>
    <w:rsid w:val="008677B0"/>
    <w:rsid w:val="008705B9"/>
    <w:rsid w:val="0087082D"/>
    <w:rsid w:val="00870FE4"/>
    <w:rsid w:val="008710DD"/>
    <w:rsid w:val="0087130D"/>
    <w:rsid w:val="00871597"/>
    <w:rsid w:val="008718CC"/>
    <w:rsid w:val="00871C53"/>
    <w:rsid w:val="00871C75"/>
    <w:rsid w:val="00871E6A"/>
    <w:rsid w:val="00871EEE"/>
    <w:rsid w:val="0087200B"/>
    <w:rsid w:val="00872329"/>
    <w:rsid w:val="00872433"/>
    <w:rsid w:val="0087266E"/>
    <w:rsid w:val="00872B3F"/>
    <w:rsid w:val="00872CE4"/>
    <w:rsid w:val="00872DAD"/>
    <w:rsid w:val="00872E73"/>
    <w:rsid w:val="00872F85"/>
    <w:rsid w:val="00873757"/>
    <w:rsid w:val="00873B82"/>
    <w:rsid w:val="00874659"/>
    <w:rsid w:val="00874BB8"/>
    <w:rsid w:val="00874C11"/>
    <w:rsid w:val="008753B1"/>
    <w:rsid w:val="00875577"/>
    <w:rsid w:val="00876390"/>
    <w:rsid w:val="008766E6"/>
    <w:rsid w:val="0087719C"/>
    <w:rsid w:val="008776AA"/>
    <w:rsid w:val="00877C4C"/>
    <w:rsid w:val="008804A1"/>
    <w:rsid w:val="00880631"/>
    <w:rsid w:val="008807C1"/>
    <w:rsid w:val="0088089D"/>
    <w:rsid w:val="00880A0C"/>
    <w:rsid w:val="00880E5D"/>
    <w:rsid w:val="00881BEF"/>
    <w:rsid w:val="00882460"/>
    <w:rsid w:val="00883377"/>
    <w:rsid w:val="008833E6"/>
    <w:rsid w:val="0088391C"/>
    <w:rsid w:val="00884184"/>
    <w:rsid w:val="0088418B"/>
    <w:rsid w:val="0088425F"/>
    <w:rsid w:val="008844C0"/>
    <w:rsid w:val="00885787"/>
    <w:rsid w:val="008857F2"/>
    <w:rsid w:val="00885B33"/>
    <w:rsid w:val="008862E6"/>
    <w:rsid w:val="00886A2E"/>
    <w:rsid w:val="00886CE1"/>
    <w:rsid w:val="00887A88"/>
    <w:rsid w:val="00887B5D"/>
    <w:rsid w:val="00887C56"/>
    <w:rsid w:val="0089057F"/>
    <w:rsid w:val="00890B96"/>
    <w:rsid w:val="00890D63"/>
    <w:rsid w:val="00891093"/>
    <w:rsid w:val="00891248"/>
    <w:rsid w:val="0089152A"/>
    <w:rsid w:val="00891849"/>
    <w:rsid w:val="00891953"/>
    <w:rsid w:val="00891CAA"/>
    <w:rsid w:val="00891DE8"/>
    <w:rsid w:val="00891E32"/>
    <w:rsid w:val="008920B3"/>
    <w:rsid w:val="008920DD"/>
    <w:rsid w:val="00892370"/>
    <w:rsid w:val="008923BA"/>
    <w:rsid w:val="00892435"/>
    <w:rsid w:val="008928AB"/>
    <w:rsid w:val="00893279"/>
    <w:rsid w:val="00893482"/>
    <w:rsid w:val="0089358C"/>
    <w:rsid w:val="008937D2"/>
    <w:rsid w:val="008938F5"/>
    <w:rsid w:val="00893A8E"/>
    <w:rsid w:val="00893C06"/>
    <w:rsid w:val="0089473C"/>
    <w:rsid w:val="0089559D"/>
    <w:rsid w:val="00895CFA"/>
    <w:rsid w:val="00896356"/>
    <w:rsid w:val="008968C5"/>
    <w:rsid w:val="0089741A"/>
    <w:rsid w:val="008A0287"/>
    <w:rsid w:val="008A0663"/>
    <w:rsid w:val="008A0E73"/>
    <w:rsid w:val="008A1980"/>
    <w:rsid w:val="008A2BD8"/>
    <w:rsid w:val="008A30B2"/>
    <w:rsid w:val="008A373D"/>
    <w:rsid w:val="008A44FE"/>
    <w:rsid w:val="008A4740"/>
    <w:rsid w:val="008A5018"/>
    <w:rsid w:val="008A5056"/>
    <w:rsid w:val="008A509B"/>
    <w:rsid w:val="008A5389"/>
    <w:rsid w:val="008A6892"/>
    <w:rsid w:val="008A6A80"/>
    <w:rsid w:val="008A6B08"/>
    <w:rsid w:val="008A6B93"/>
    <w:rsid w:val="008A6BCC"/>
    <w:rsid w:val="008A6E9E"/>
    <w:rsid w:val="008A72B4"/>
    <w:rsid w:val="008A77DA"/>
    <w:rsid w:val="008A780B"/>
    <w:rsid w:val="008A7878"/>
    <w:rsid w:val="008A7AFB"/>
    <w:rsid w:val="008B09B0"/>
    <w:rsid w:val="008B0C9D"/>
    <w:rsid w:val="008B1C07"/>
    <w:rsid w:val="008B2991"/>
    <w:rsid w:val="008B2B7B"/>
    <w:rsid w:val="008B3134"/>
    <w:rsid w:val="008B4273"/>
    <w:rsid w:val="008B5497"/>
    <w:rsid w:val="008B59C8"/>
    <w:rsid w:val="008B5DC1"/>
    <w:rsid w:val="008B647A"/>
    <w:rsid w:val="008B65DE"/>
    <w:rsid w:val="008B6CFF"/>
    <w:rsid w:val="008B731C"/>
    <w:rsid w:val="008C02BE"/>
    <w:rsid w:val="008C0959"/>
    <w:rsid w:val="008C09D6"/>
    <w:rsid w:val="008C1662"/>
    <w:rsid w:val="008C1AB9"/>
    <w:rsid w:val="008C1B9E"/>
    <w:rsid w:val="008C1C32"/>
    <w:rsid w:val="008C2408"/>
    <w:rsid w:val="008C28A6"/>
    <w:rsid w:val="008C28E4"/>
    <w:rsid w:val="008C2A38"/>
    <w:rsid w:val="008C2E79"/>
    <w:rsid w:val="008C2ED1"/>
    <w:rsid w:val="008C329E"/>
    <w:rsid w:val="008C3885"/>
    <w:rsid w:val="008C38CB"/>
    <w:rsid w:val="008C420D"/>
    <w:rsid w:val="008C477F"/>
    <w:rsid w:val="008C47F0"/>
    <w:rsid w:val="008C516A"/>
    <w:rsid w:val="008C519E"/>
    <w:rsid w:val="008C5201"/>
    <w:rsid w:val="008C5686"/>
    <w:rsid w:val="008C68B4"/>
    <w:rsid w:val="008C7365"/>
    <w:rsid w:val="008C7A1C"/>
    <w:rsid w:val="008C7A28"/>
    <w:rsid w:val="008C7A9F"/>
    <w:rsid w:val="008C7AE8"/>
    <w:rsid w:val="008D0507"/>
    <w:rsid w:val="008D082C"/>
    <w:rsid w:val="008D08A2"/>
    <w:rsid w:val="008D0F96"/>
    <w:rsid w:val="008D13C9"/>
    <w:rsid w:val="008D16FA"/>
    <w:rsid w:val="008D217C"/>
    <w:rsid w:val="008D2704"/>
    <w:rsid w:val="008D2D62"/>
    <w:rsid w:val="008D31AB"/>
    <w:rsid w:val="008D3382"/>
    <w:rsid w:val="008D34FA"/>
    <w:rsid w:val="008D3C08"/>
    <w:rsid w:val="008D459C"/>
    <w:rsid w:val="008D46E6"/>
    <w:rsid w:val="008D4731"/>
    <w:rsid w:val="008D4958"/>
    <w:rsid w:val="008D4E88"/>
    <w:rsid w:val="008D5789"/>
    <w:rsid w:val="008D5A69"/>
    <w:rsid w:val="008D5C24"/>
    <w:rsid w:val="008D6207"/>
    <w:rsid w:val="008D6237"/>
    <w:rsid w:val="008D6975"/>
    <w:rsid w:val="008D72C8"/>
    <w:rsid w:val="008D7494"/>
    <w:rsid w:val="008D7D84"/>
    <w:rsid w:val="008E0151"/>
    <w:rsid w:val="008E14C8"/>
    <w:rsid w:val="008E1AB6"/>
    <w:rsid w:val="008E1AD4"/>
    <w:rsid w:val="008E1D9E"/>
    <w:rsid w:val="008E23EE"/>
    <w:rsid w:val="008E2A21"/>
    <w:rsid w:val="008E2FD5"/>
    <w:rsid w:val="008E3ADF"/>
    <w:rsid w:val="008E3B7B"/>
    <w:rsid w:val="008E3C1B"/>
    <w:rsid w:val="008E3F68"/>
    <w:rsid w:val="008E405D"/>
    <w:rsid w:val="008E463E"/>
    <w:rsid w:val="008E491C"/>
    <w:rsid w:val="008E4AEC"/>
    <w:rsid w:val="008E5018"/>
    <w:rsid w:val="008E5575"/>
    <w:rsid w:val="008E591E"/>
    <w:rsid w:val="008E5B20"/>
    <w:rsid w:val="008E60C9"/>
    <w:rsid w:val="008E7167"/>
    <w:rsid w:val="008E722B"/>
    <w:rsid w:val="008E7505"/>
    <w:rsid w:val="008E7BA7"/>
    <w:rsid w:val="008E7CE6"/>
    <w:rsid w:val="008F0273"/>
    <w:rsid w:val="008F07C2"/>
    <w:rsid w:val="008F12F2"/>
    <w:rsid w:val="008F15A8"/>
    <w:rsid w:val="008F1EE8"/>
    <w:rsid w:val="008F227A"/>
    <w:rsid w:val="008F2385"/>
    <w:rsid w:val="008F25DD"/>
    <w:rsid w:val="008F2788"/>
    <w:rsid w:val="008F28F1"/>
    <w:rsid w:val="008F300A"/>
    <w:rsid w:val="008F30CF"/>
    <w:rsid w:val="008F3531"/>
    <w:rsid w:val="008F3CA2"/>
    <w:rsid w:val="008F3E6D"/>
    <w:rsid w:val="008F4357"/>
    <w:rsid w:val="008F48FB"/>
    <w:rsid w:val="008F49E4"/>
    <w:rsid w:val="008F4E03"/>
    <w:rsid w:val="008F5450"/>
    <w:rsid w:val="008F5709"/>
    <w:rsid w:val="008F644E"/>
    <w:rsid w:val="008F65AD"/>
    <w:rsid w:val="008F721C"/>
    <w:rsid w:val="008F734D"/>
    <w:rsid w:val="008F7883"/>
    <w:rsid w:val="008F7BF0"/>
    <w:rsid w:val="0090019A"/>
    <w:rsid w:val="00900A83"/>
    <w:rsid w:val="00900AA9"/>
    <w:rsid w:val="00900B3B"/>
    <w:rsid w:val="009012C1"/>
    <w:rsid w:val="009015F5"/>
    <w:rsid w:val="00902B3A"/>
    <w:rsid w:val="00903BD1"/>
    <w:rsid w:val="00903EF8"/>
    <w:rsid w:val="00904291"/>
    <w:rsid w:val="0090446F"/>
    <w:rsid w:val="009047A3"/>
    <w:rsid w:val="0090528C"/>
    <w:rsid w:val="009055D6"/>
    <w:rsid w:val="00906258"/>
    <w:rsid w:val="0090695C"/>
    <w:rsid w:val="0090696C"/>
    <w:rsid w:val="00906DC7"/>
    <w:rsid w:val="00906FF4"/>
    <w:rsid w:val="0090711A"/>
    <w:rsid w:val="00907376"/>
    <w:rsid w:val="009077EC"/>
    <w:rsid w:val="009078A8"/>
    <w:rsid w:val="009101EE"/>
    <w:rsid w:val="00910866"/>
    <w:rsid w:val="00910A79"/>
    <w:rsid w:val="00910D18"/>
    <w:rsid w:val="00910F01"/>
    <w:rsid w:val="00911FAE"/>
    <w:rsid w:val="009127A0"/>
    <w:rsid w:val="00912DE5"/>
    <w:rsid w:val="00913105"/>
    <w:rsid w:val="009134A8"/>
    <w:rsid w:val="00913546"/>
    <w:rsid w:val="009135BB"/>
    <w:rsid w:val="009137A4"/>
    <w:rsid w:val="0091401D"/>
    <w:rsid w:val="009147E3"/>
    <w:rsid w:val="00914D15"/>
    <w:rsid w:val="009155E4"/>
    <w:rsid w:val="0091595B"/>
    <w:rsid w:val="00915CDC"/>
    <w:rsid w:val="00916051"/>
    <w:rsid w:val="009160D5"/>
    <w:rsid w:val="00917C48"/>
    <w:rsid w:val="00920064"/>
    <w:rsid w:val="0092033E"/>
    <w:rsid w:val="0092092B"/>
    <w:rsid w:val="00920FF2"/>
    <w:rsid w:val="00921702"/>
    <w:rsid w:val="00921C1D"/>
    <w:rsid w:val="00921D9E"/>
    <w:rsid w:val="00922059"/>
    <w:rsid w:val="0092230F"/>
    <w:rsid w:val="00922984"/>
    <w:rsid w:val="009235D0"/>
    <w:rsid w:val="00924394"/>
    <w:rsid w:val="009243FB"/>
    <w:rsid w:val="00924414"/>
    <w:rsid w:val="009246A3"/>
    <w:rsid w:val="00924E13"/>
    <w:rsid w:val="00925A3C"/>
    <w:rsid w:val="009264D5"/>
    <w:rsid w:val="009265B4"/>
    <w:rsid w:val="009268B4"/>
    <w:rsid w:val="00926E5E"/>
    <w:rsid w:val="00926F3C"/>
    <w:rsid w:val="00927389"/>
    <w:rsid w:val="00927723"/>
    <w:rsid w:val="00927DC2"/>
    <w:rsid w:val="00930945"/>
    <w:rsid w:val="00930AEB"/>
    <w:rsid w:val="00930B47"/>
    <w:rsid w:val="00931040"/>
    <w:rsid w:val="00931122"/>
    <w:rsid w:val="00931526"/>
    <w:rsid w:val="009320CB"/>
    <w:rsid w:val="00932537"/>
    <w:rsid w:val="00932B04"/>
    <w:rsid w:val="00932E90"/>
    <w:rsid w:val="009331F7"/>
    <w:rsid w:val="00933215"/>
    <w:rsid w:val="0093343D"/>
    <w:rsid w:val="00933567"/>
    <w:rsid w:val="00933880"/>
    <w:rsid w:val="009338A4"/>
    <w:rsid w:val="00933E01"/>
    <w:rsid w:val="00934340"/>
    <w:rsid w:val="00934825"/>
    <w:rsid w:val="00934C6C"/>
    <w:rsid w:val="00934F27"/>
    <w:rsid w:val="009350D5"/>
    <w:rsid w:val="0093530D"/>
    <w:rsid w:val="009357A9"/>
    <w:rsid w:val="00935ABF"/>
    <w:rsid w:val="00935C03"/>
    <w:rsid w:val="00935D79"/>
    <w:rsid w:val="009362B6"/>
    <w:rsid w:val="009369AF"/>
    <w:rsid w:val="00937202"/>
    <w:rsid w:val="0094029B"/>
    <w:rsid w:val="00940725"/>
    <w:rsid w:val="0094072D"/>
    <w:rsid w:val="00940776"/>
    <w:rsid w:val="009407EA"/>
    <w:rsid w:val="009408F7"/>
    <w:rsid w:val="009414CA"/>
    <w:rsid w:val="00941623"/>
    <w:rsid w:val="009422F4"/>
    <w:rsid w:val="00942CB4"/>
    <w:rsid w:val="00943512"/>
    <w:rsid w:val="009436E7"/>
    <w:rsid w:val="00944160"/>
    <w:rsid w:val="0094443C"/>
    <w:rsid w:val="00944DC7"/>
    <w:rsid w:val="00944F4B"/>
    <w:rsid w:val="009451B6"/>
    <w:rsid w:val="00945D97"/>
    <w:rsid w:val="00945DA9"/>
    <w:rsid w:val="00946CBE"/>
    <w:rsid w:val="00946E70"/>
    <w:rsid w:val="00947B5D"/>
    <w:rsid w:val="00947E32"/>
    <w:rsid w:val="00950696"/>
    <w:rsid w:val="00950B55"/>
    <w:rsid w:val="00950E1F"/>
    <w:rsid w:val="0095117E"/>
    <w:rsid w:val="0095141C"/>
    <w:rsid w:val="0095199E"/>
    <w:rsid w:val="00951B5A"/>
    <w:rsid w:val="00951E60"/>
    <w:rsid w:val="00952280"/>
    <w:rsid w:val="009526D8"/>
    <w:rsid w:val="00952F44"/>
    <w:rsid w:val="009537E9"/>
    <w:rsid w:val="00953C13"/>
    <w:rsid w:val="00953DC2"/>
    <w:rsid w:val="00953E86"/>
    <w:rsid w:val="009549E6"/>
    <w:rsid w:val="00954C4E"/>
    <w:rsid w:val="009556AD"/>
    <w:rsid w:val="00955E32"/>
    <w:rsid w:val="0095648E"/>
    <w:rsid w:val="00956A3A"/>
    <w:rsid w:val="00956A82"/>
    <w:rsid w:val="00956BC2"/>
    <w:rsid w:val="00956C95"/>
    <w:rsid w:val="009575EA"/>
    <w:rsid w:val="009577AA"/>
    <w:rsid w:val="009578FA"/>
    <w:rsid w:val="00957D3A"/>
    <w:rsid w:val="009600A5"/>
    <w:rsid w:val="009605D0"/>
    <w:rsid w:val="009607F2"/>
    <w:rsid w:val="00960BB8"/>
    <w:rsid w:val="00960DCC"/>
    <w:rsid w:val="00961061"/>
    <w:rsid w:val="00961332"/>
    <w:rsid w:val="00961C55"/>
    <w:rsid w:val="00962408"/>
    <w:rsid w:val="009625EE"/>
    <w:rsid w:val="00963453"/>
    <w:rsid w:val="0096358F"/>
    <w:rsid w:val="00963AA1"/>
    <w:rsid w:val="00963DAC"/>
    <w:rsid w:val="009645D0"/>
    <w:rsid w:val="009650EC"/>
    <w:rsid w:val="00965129"/>
    <w:rsid w:val="009655AE"/>
    <w:rsid w:val="00965697"/>
    <w:rsid w:val="0096569A"/>
    <w:rsid w:val="00965B9A"/>
    <w:rsid w:val="00965C05"/>
    <w:rsid w:val="00965F1A"/>
    <w:rsid w:val="00966171"/>
    <w:rsid w:val="009667A7"/>
    <w:rsid w:val="009667C2"/>
    <w:rsid w:val="009667C9"/>
    <w:rsid w:val="00966945"/>
    <w:rsid w:val="00966F2C"/>
    <w:rsid w:val="00967B06"/>
    <w:rsid w:val="00970470"/>
    <w:rsid w:val="00971886"/>
    <w:rsid w:val="0097203E"/>
    <w:rsid w:val="009726BF"/>
    <w:rsid w:val="00972CFB"/>
    <w:rsid w:val="00972EB0"/>
    <w:rsid w:val="0097326A"/>
    <w:rsid w:val="00973757"/>
    <w:rsid w:val="009746AC"/>
    <w:rsid w:val="00974834"/>
    <w:rsid w:val="00975197"/>
    <w:rsid w:val="0097526F"/>
    <w:rsid w:val="00975A54"/>
    <w:rsid w:val="009763F8"/>
    <w:rsid w:val="009768CB"/>
    <w:rsid w:val="00976C78"/>
    <w:rsid w:val="00976E62"/>
    <w:rsid w:val="009775C6"/>
    <w:rsid w:val="009779FE"/>
    <w:rsid w:val="009803D7"/>
    <w:rsid w:val="009808C0"/>
    <w:rsid w:val="00980FC1"/>
    <w:rsid w:val="0098135E"/>
    <w:rsid w:val="009818BB"/>
    <w:rsid w:val="00981B08"/>
    <w:rsid w:val="00981D7F"/>
    <w:rsid w:val="00982304"/>
    <w:rsid w:val="00982627"/>
    <w:rsid w:val="0098273D"/>
    <w:rsid w:val="0098288B"/>
    <w:rsid w:val="009828D4"/>
    <w:rsid w:val="00982A50"/>
    <w:rsid w:val="00983161"/>
    <w:rsid w:val="00984490"/>
    <w:rsid w:val="009844F2"/>
    <w:rsid w:val="0098453C"/>
    <w:rsid w:val="009847EB"/>
    <w:rsid w:val="00985197"/>
    <w:rsid w:val="0098519F"/>
    <w:rsid w:val="00985E53"/>
    <w:rsid w:val="00985FB3"/>
    <w:rsid w:val="00986029"/>
    <w:rsid w:val="009864F7"/>
    <w:rsid w:val="00986C1E"/>
    <w:rsid w:val="00986ECF"/>
    <w:rsid w:val="00987176"/>
    <w:rsid w:val="009879A3"/>
    <w:rsid w:val="00990F85"/>
    <w:rsid w:val="009910A7"/>
    <w:rsid w:val="00991337"/>
    <w:rsid w:val="00991355"/>
    <w:rsid w:val="009916B5"/>
    <w:rsid w:val="00991962"/>
    <w:rsid w:val="00991A5A"/>
    <w:rsid w:val="009925C3"/>
    <w:rsid w:val="0099288C"/>
    <w:rsid w:val="00992D0B"/>
    <w:rsid w:val="00992F18"/>
    <w:rsid w:val="0099340D"/>
    <w:rsid w:val="0099395F"/>
    <w:rsid w:val="00993AC7"/>
    <w:rsid w:val="00993C45"/>
    <w:rsid w:val="00993E89"/>
    <w:rsid w:val="00994476"/>
    <w:rsid w:val="009944BE"/>
    <w:rsid w:val="0099455B"/>
    <w:rsid w:val="009947DC"/>
    <w:rsid w:val="00994BF6"/>
    <w:rsid w:val="00994D2E"/>
    <w:rsid w:val="00995082"/>
    <w:rsid w:val="00995400"/>
    <w:rsid w:val="00995843"/>
    <w:rsid w:val="00995977"/>
    <w:rsid w:val="0099599A"/>
    <w:rsid w:val="00995FFA"/>
    <w:rsid w:val="00997187"/>
    <w:rsid w:val="009979CE"/>
    <w:rsid w:val="00997BD0"/>
    <w:rsid w:val="00997D2A"/>
    <w:rsid w:val="009A0201"/>
    <w:rsid w:val="009A0330"/>
    <w:rsid w:val="009A047D"/>
    <w:rsid w:val="009A08B7"/>
    <w:rsid w:val="009A091B"/>
    <w:rsid w:val="009A0A02"/>
    <w:rsid w:val="009A0C67"/>
    <w:rsid w:val="009A18F4"/>
    <w:rsid w:val="009A1A24"/>
    <w:rsid w:val="009A1E3A"/>
    <w:rsid w:val="009A1F34"/>
    <w:rsid w:val="009A22F3"/>
    <w:rsid w:val="009A2398"/>
    <w:rsid w:val="009A24D4"/>
    <w:rsid w:val="009A2573"/>
    <w:rsid w:val="009A2585"/>
    <w:rsid w:val="009A2ADD"/>
    <w:rsid w:val="009A2B31"/>
    <w:rsid w:val="009A2C23"/>
    <w:rsid w:val="009A321F"/>
    <w:rsid w:val="009A32B7"/>
    <w:rsid w:val="009A37A5"/>
    <w:rsid w:val="009A3A63"/>
    <w:rsid w:val="009A3A95"/>
    <w:rsid w:val="009A3D59"/>
    <w:rsid w:val="009A418A"/>
    <w:rsid w:val="009A4305"/>
    <w:rsid w:val="009A468E"/>
    <w:rsid w:val="009A4C64"/>
    <w:rsid w:val="009A50AA"/>
    <w:rsid w:val="009A53F7"/>
    <w:rsid w:val="009A6302"/>
    <w:rsid w:val="009A63C4"/>
    <w:rsid w:val="009A6A7F"/>
    <w:rsid w:val="009A7347"/>
    <w:rsid w:val="009A7597"/>
    <w:rsid w:val="009B0514"/>
    <w:rsid w:val="009B0603"/>
    <w:rsid w:val="009B064E"/>
    <w:rsid w:val="009B0729"/>
    <w:rsid w:val="009B0B17"/>
    <w:rsid w:val="009B0B88"/>
    <w:rsid w:val="009B1178"/>
    <w:rsid w:val="009B1A1B"/>
    <w:rsid w:val="009B2198"/>
    <w:rsid w:val="009B3161"/>
    <w:rsid w:val="009B3810"/>
    <w:rsid w:val="009B3A42"/>
    <w:rsid w:val="009B419C"/>
    <w:rsid w:val="009B4304"/>
    <w:rsid w:val="009B45D0"/>
    <w:rsid w:val="009B4AA5"/>
    <w:rsid w:val="009B5252"/>
    <w:rsid w:val="009B527E"/>
    <w:rsid w:val="009B5E0E"/>
    <w:rsid w:val="009B67B5"/>
    <w:rsid w:val="009B697B"/>
    <w:rsid w:val="009B6A75"/>
    <w:rsid w:val="009B6BBE"/>
    <w:rsid w:val="009B6CFF"/>
    <w:rsid w:val="009B7386"/>
    <w:rsid w:val="009C0412"/>
    <w:rsid w:val="009C04B7"/>
    <w:rsid w:val="009C0A76"/>
    <w:rsid w:val="009C18AD"/>
    <w:rsid w:val="009C1A95"/>
    <w:rsid w:val="009C1B7A"/>
    <w:rsid w:val="009C1B8F"/>
    <w:rsid w:val="009C1DCF"/>
    <w:rsid w:val="009C25D1"/>
    <w:rsid w:val="009C2852"/>
    <w:rsid w:val="009C2884"/>
    <w:rsid w:val="009C3584"/>
    <w:rsid w:val="009C37D7"/>
    <w:rsid w:val="009C407E"/>
    <w:rsid w:val="009C412E"/>
    <w:rsid w:val="009C4303"/>
    <w:rsid w:val="009C43C8"/>
    <w:rsid w:val="009C4E37"/>
    <w:rsid w:val="009C4F83"/>
    <w:rsid w:val="009C529C"/>
    <w:rsid w:val="009C5392"/>
    <w:rsid w:val="009C5867"/>
    <w:rsid w:val="009C615E"/>
    <w:rsid w:val="009C66A2"/>
    <w:rsid w:val="009C6A13"/>
    <w:rsid w:val="009C6B81"/>
    <w:rsid w:val="009C6E24"/>
    <w:rsid w:val="009C730D"/>
    <w:rsid w:val="009C7715"/>
    <w:rsid w:val="009C7ACB"/>
    <w:rsid w:val="009D05F3"/>
    <w:rsid w:val="009D08EB"/>
    <w:rsid w:val="009D0A64"/>
    <w:rsid w:val="009D0E02"/>
    <w:rsid w:val="009D0FDF"/>
    <w:rsid w:val="009D125D"/>
    <w:rsid w:val="009D1C08"/>
    <w:rsid w:val="009D1DF4"/>
    <w:rsid w:val="009D1FF0"/>
    <w:rsid w:val="009D225E"/>
    <w:rsid w:val="009D22A6"/>
    <w:rsid w:val="009D22C6"/>
    <w:rsid w:val="009D2382"/>
    <w:rsid w:val="009D27AB"/>
    <w:rsid w:val="009D2B3D"/>
    <w:rsid w:val="009D2D2E"/>
    <w:rsid w:val="009D3596"/>
    <w:rsid w:val="009D3F1C"/>
    <w:rsid w:val="009D41DB"/>
    <w:rsid w:val="009D47BE"/>
    <w:rsid w:val="009D50B8"/>
    <w:rsid w:val="009D5C1C"/>
    <w:rsid w:val="009D690C"/>
    <w:rsid w:val="009D6979"/>
    <w:rsid w:val="009D6B48"/>
    <w:rsid w:val="009D6F48"/>
    <w:rsid w:val="009D7608"/>
    <w:rsid w:val="009D77D1"/>
    <w:rsid w:val="009D7968"/>
    <w:rsid w:val="009D7EBF"/>
    <w:rsid w:val="009E003E"/>
    <w:rsid w:val="009E0048"/>
    <w:rsid w:val="009E0AEC"/>
    <w:rsid w:val="009E103B"/>
    <w:rsid w:val="009E15F0"/>
    <w:rsid w:val="009E1C5D"/>
    <w:rsid w:val="009E1C7E"/>
    <w:rsid w:val="009E2699"/>
    <w:rsid w:val="009E28F7"/>
    <w:rsid w:val="009E2C71"/>
    <w:rsid w:val="009E2CE0"/>
    <w:rsid w:val="009E31C0"/>
    <w:rsid w:val="009E35B7"/>
    <w:rsid w:val="009E45FD"/>
    <w:rsid w:val="009E470F"/>
    <w:rsid w:val="009E4E68"/>
    <w:rsid w:val="009E5688"/>
    <w:rsid w:val="009E5895"/>
    <w:rsid w:val="009E5C30"/>
    <w:rsid w:val="009E5C62"/>
    <w:rsid w:val="009E5E17"/>
    <w:rsid w:val="009E6046"/>
    <w:rsid w:val="009E6252"/>
    <w:rsid w:val="009E62B5"/>
    <w:rsid w:val="009E6D3F"/>
    <w:rsid w:val="009E6E0F"/>
    <w:rsid w:val="009E70DC"/>
    <w:rsid w:val="009E7159"/>
    <w:rsid w:val="009E7F2A"/>
    <w:rsid w:val="009F107D"/>
    <w:rsid w:val="009F12C9"/>
    <w:rsid w:val="009F21CF"/>
    <w:rsid w:val="009F224B"/>
    <w:rsid w:val="009F27A5"/>
    <w:rsid w:val="009F3709"/>
    <w:rsid w:val="009F3AC6"/>
    <w:rsid w:val="009F3B14"/>
    <w:rsid w:val="009F3CE0"/>
    <w:rsid w:val="009F41F1"/>
    <w:rsid w:val="009F43EE"/>
    <w:rsid w:val="009F4516"/>
    <w:rsid w:val="009F47BB"/>
    <w:rsid w:val="009F4A7F"/>
    <w:rsid w:val="009F5DF2"/>
    <w:rsid w:val="009F5E3D"/>
    <w:rsid w:val="009F631D"/>
    <w:rsid w:val="009F6BCB"/>
    <w:rsid w:val="00A00BFF"/>
    <w:rsid w:val="00A010C4"/>
    <w:rsid w:val="00A017B0"/>
    <w:rsid w:val="00A02596"/>
    <w:rsid w:val="00A03351"/>
    <w:rsid w:val="00A03E5C"/>
    <w:rsid w:val="00A046BC"/>
    <w:rsid w:val="00A04B96"/>
    <w:rsid w:val="00A054AF"/>
    <w:rsid w:val="00A054BE"/>
    <w:rsid w:val="00A058D0"/>
    <w:rsid w:val="00A05962"/>
    <w:rsid w:val="00A059FA"/>
    <w:rsid w:val="00A05A5A"/>
    <w:rsid w:val="00A06059"/>
    <w:rsid w:val="00A06337"/>
    <w:rsid w:val="00A063BC"/>
    <w:rsid w:val="00A07229"/>
    <w:rsid w:val="00A07230"/>
    <w:rsid w:val="00A075D4"/>
    <w:rsid w:val="00A11407"/>
    <w:rsid w:val="00A11AD4"/>
    <w:rsid w:val="00A11E7F"/>
    <w:rsid w:val="00A1285F"/>
    <w:rsid w:val="00A13186"/>
    <w:rsid w:val="00A131E6"/>
    <w:rsid w:val="00A13495"/>
    <w:rsid w:val="00A13C60"/>
    <w:rsid w:val="00A14054"/>
    <w:rsid w:val="00A1480A"/>
    <w:rsid w:val="00A14821"/>
    <w:rsid w:val="00A14DF3"/>
    <w:rsid w:val="00A16585"/>
    <w:rsid w:val="00A16A08"/>
    <w:rsid w:val="00A16AA9"/>
    <w:rsid w:val="00A1721D"/>
    <w:rsid w:val="00A1751A"/>
    <w:rsid w:val="00A179B4"/>
    <w:rsid w:val="00A20634"/>
    <w:rsid w:val="00A20CB5"/>
    <w:rsid w:val="00A20D4B"/>
    <w:rsid w:val="00A20F96"/>
    <w:rsid w:val="00A2129A"/>
    <w:rsid w:val="00A215FE"/>
    <w:rsid w:val="00A219EA"/>
    <w:rsid w:val="00A21D4A"/>
    <w:rsid w:val="00A21F8E"/>
    <w:rsid w:val="00A22CB0"/>
    <w:rsid w:val="00A2306B"/>
    <w:rsid w:val="00A231FD"/>
    <w:rsid w:val="00A23649"/>
    <w:rsid w:val="00A23E64"/>
    <w:rsid w:val="00A24309"/>
    <w:rsid w:val="00A246E6"/>
    <w:rsid w:val="00A24CE8"/>
    <w:rsid w:val="00A25308"/>
    <w:rsid w:val="00A256BD"/>
    <w:rsid w:val="00A2632E"/>
    <w:rsid w:val="00A263E3"/>
    <w:rsid w:val="00A26CC9"/>
    <w:rsid w:val="00A30642"/>
    <w:rsid w:val="00A3167C"/>
    <w:rsid w:val="00A316B2"/>
    <w:rsid w:val="00A31CF3"/>
    <w:rsid w:val="00A31DBB"/>
    <w:rsid w:val="00A322EB"/>
    <w:rsid w:val="00A323AD"/>
    <w:rsid w:val="00A3288B"/>
    <w:rsid w:val="00A32C5F"/>
    <w:rsid w:val="00A32FA7"/>
    <w:rsid w:val="00A33652"/>
    <w:rsid w:val="00A33824"/>
    <w:rsid w:val="00A33C58"/>
    <w:rsid w:val="00A34766"/>
    <w:rsid w:val="00A34BE3"/>
    <w:rsid w:val="00A354DF"/>
    <w:rsid w:val="00A36120"/>
    <w:rsid w:val="00A36453"/>
    <w:rsid w:val="00A367A8"/>
    <w:rsid w:val="00A36A22"/>
    <w:rsid w:val="00A36AD0"/>
    <w:rsid w:val="00A36C6A"/>
    <w:rsid w:val="00A37081"/>
    <w:rsid w:val="00A37104"/>
    <w:rsid w:val="00A37352"/>
    <w:rsid w:val="00A37628"/>
    <w:rsid w:val="00A37BED"/>
    <w:rsid w:val="00A37C2F"/>
    <w:rsid w:val="00A40097"/>
    <w:rsid w:val="00A4016F"/>
    <w:rsid w:val="00A404C2"/>
    <w:rsid w:val="00A4097A"/>
    <w:rsid w:val="00A40D57"/>
    <w:rsid w:val="00A41249"/>
    <w:rsid w:val="00A415F0"/>
    <w:rsid w:val="00A41711"/>
    <w:rsid w:val="00A41A1B"/>
    <w:rsid w:val="00A42739"/>
    <w:rsid w:val="00A429BA"/>
    <w:rsid w:val="00A42EAB"/>
    <w:rsid w:val="00A436B8"/>
    <w:rsid w:val="00A4386F"/>
    <w:rsid w:val="00A43CCB"/>
    <w:rsid w:val="00A441B5"/>
    <w:rsid w:val="00A45141"/>
    <w:rsid w:val="00A45A15"/>
    <w:rsid w:val="00A45A5D"/>
    <w:rsid w:val="00A46466"/>
    <w:rsid w:val="00A47F69"/>
    <w:rsid w:val="00A50478"/>
    <w:rsid w:val="00A5067A"/>
    <w:rsid w:val="00A51434"/>
    <w:rsid w:val="00A5143E"/>
    <w:rsid w:val="00A5179B"/>
    <w:rsid w:val="00A517B6"/>
    <w:rsid w:val="00A5230D"/>
    <w:rsid w:val="00A5236D"/>
    <w:rsid w:val="00A52380"/>
    <w:rsid w:val="00A529E0"/>
    <w:rsid w:val="00A529FB"/>
    <w:rsid w:val="00A52AB0"/>
    <w:rsid w:val="00A52B1B"/>
    <w:rsid w:val="00A52D0E"/>
    <w:rsid w:val="00A52ECE"/>
    <w:rsid w:val="00A53206"/>
    <w:rsid w:val="00A5330F"/>
    <w:rsid w:val="00A53753"/>
    <w:rsid w:val="00A53FAC"/>
    <w:rsid w:val="00A54687"/>
    <w:rsid w:val="00A5611B"/>
    <w:rsid w:val="00A5618A"/>
    <w:rsid w:val="00A561A2"/>
    <w:rsid w:val="00A56A49"/>
    <w:rsid w:val="00A56D24"/>
    <w:rsid w:val="00A56E6C"/>
    <w:rsid w:val="00A56FB7"/>
    <w:rsid w:val="00A5736E"/>
    <w:rsid w:val="00A5781A"/>
    <w:rsid w:val="00A5797B"/>
    <w:rsid w:val="00A57C37"/>
    <w:rsid w:val="00A57ED0"/>
    <w:rsid w:val="00A6060A"/>
    <w:rsid w:val="00A60CFE"/>
    <w:rsid w:val="00A60E03"/>
    <w:rsid w:val="00A60EB8"/>
    <w:rsid w:val="00A611D0"/>
    <w:rsid w:val="00A61212"/>
    <w:rsid w:val="00A612A7"/>
    <w:rsid w:val="00A616D6"/>
    <w:rsid w:val="00A61A03"/>
    <w:rsid w:val="00A61F43"/>
    <w:rsid w:val="00A62956"/>
    <w:rsid w:val="00A63572"/>
    <w:rsid w:val="00A6361C"/>
    <w:rsid w:val="00A6377D"/>
    <w:rsid w:val="00A63904"/>
    <w:rsid w:val="00A63E0D"/>
    <w:rsid w:val="00A6415F"/>
    <w:rsid w:val="00A642C0"/>
    <w:rsid w:val="00A657C2"/>
    <w:rsid w:val="00A66032"/>
    <w:rsid w:val="00A66A94"/>
    <w:rsid w:val="00A674FA"/>
    <w:rsid w:val="00A676CD"/>
    <w:rsid w:val="00A67DFF"/>
    <w:rsid w:val="00A7026D"/>
    <w:rsid w:val="00A7071C"/>
    <w:rsid w:val="00A71A60"/>
    <w:rsid w:val="00A721B2"/>
    <w:rsid w:val="00A726B0"/>
    <w:rsid w:val="00A73679"/>
    <w:rsid w:val="00A73B75"/>
    <w:rsid w:val="00A73C13"/>
    <w:rsid w:val="00A74334"/>
    <w:rsid w:val="00A74907"/>
    <w:rsid w:val="00A74C2F"/>
    <w:rsid w:val="00A74CCD"/>
    <w:rsid w:val="00A7573F"/>
    <w:rsid w:val="00A75A02"/>
    <w:rsid w:val="00A760DC"/>
    <w:rsid w:val="00A7689E"/>
    <w:rsid w:val="00A7698A"/>
    <w:rsid w:val="00A7717A"/>
    <w:rsid w:val="00A77625"/>
    <w:rsid w:val="00A80230"/>
    <w:rsid w:val="00A802DB"/>
    <w:rsid w:val="00A8091C"/>
    <w:rsid w:val="00A81088"/>
    <w:rsid w:val="00A810BC"/>
    <w:rsid w:val="00A813BD"/>
    <w:rsid w:val="00A81A2C"/>
    <w:rsid w:val="00A825C5"/>
    <w:rsid w:val="00A8327A"/>
    <w:rsid w:val="00A83CD8"/>
    <w:rsid w:val="00A83DC1"/>
    <w:rsid w:val="00A84378"/>
    <w:rsid w:val="00A848B2"/>
    <w:rsid w:val="00A850FF"/>
    <w:rsid w:val="00A85349"/>
    <w:rsid w:val="00A854C8"/>
    <w:rsid w:val="00A854D5"/>
    <w:rsid w:val="00A856EA"/>
    <w:rsid w:val="00A86065"/>
    <w:rsid w:val="00A86B88"/>
    <w:rsid w:val="00A86F33"/>
    <w:rsid w:val="00A874FF"/>
    <w:rsid w:val="00A87537"/>
    <w:rsid w:val="00A8769A"/>
    <w:rsid w:val="00A878FA"/>
    <w:rsid w:val="00A87CB4"/>
    <w:rsid w:val="00A87D39"/>
    <w:rsid w:val="00A87F92"/>
    <w:rsid w:val="00A903E5"/>
    <w:rsid w:val="00A90528"/>
    <w:rsid w:val="00A90756"/>
    <w:rsid w:val="00A90BFB"/>
    <w:rsid w:val="00A90D61"/>
    <w:rsid w:val="00A90FAF"/>
    <w:rsid w:val="00A91313"/>
    <w:rsid w:val="00A91453"/>
    <w:rsid w:val="00A915FF"/>
    <w:rsid w:val="00A938B0"/>
    <w:rsid w:val="00A939A3"/>
    <w:rsid w:val="00A93E34"/>
    <w:rsid w:val="00A93EA5"/>
    <w:rsid w:val="00A942BD"/>
    <w:rsid w:val="00A94914"/>
    <w:rsid w:val="00A94950"/>
    <w:rsid w:val="00A94AEB"/>
    <w:rsid w:val="00A9605C"/>
    <w:rsid w:val="00A96938"/>
    <w:rsid w:val="00A96CDF"/>
    <w:rsid w:val="00A97443"/>
    <w:rsid w:val="00A9762F"/>
    <w:rsid w:val="00A97A04"/>
    <w:rsid w:val="00A97AA5"/>
    <w:rsid w:val="00AA08A9"/>
    <w:rsid w:val="00AA0B91"/>
    <w:rsid w:val="00AA112A"/>
    <w:rsid w:val="00AA19FE"/>
    <w:rsid w:val="00AA215F"/>
    <w:rsid w:val="00AA2369"/>
    <w:rsid w:val="00AA2E3F"/>
    <w:rsid w:val="00AA309A"/>
    <w:rsid w:val="00AA340E"/>
    <w:rsid w:val="00AA3537"/>
    <w:rsid w:val="00AA3982"/>
    <w:rsid w:val="00AA3AC5"/>
    <w:rsid w:val="00AA3BA9"/>
    <w:rsid w:val="00AA3DA1"/>
    <w:rsid w:val="00AA59F6"/>
    <w:rsid w:val="00AA5E4D"/>
    <w:rsid w:val="00AA5E6B"/>
    <w:rsid w:val="00AA5E84"/>
    <w:rsid w:val="00AA5F64"/>
    <w:rsid w:val="00AA6082"/>
    <w:rsid w:val="00AA6125"/>
    <w:rsid w:val="00AA61FF"/>
    <w:rsid w:val="00AA66DA"/>
    <w:rsid w:val="00AA6C2C"/>
    <w:rsid w:val="00AA6EA5"/>
    <w:rsid w:val="00AA717D"/>
    <w:rsid w:val="00AA77C0"/>
    <w:rsid w:val="00AA77D0"/>
    <w:rsid w:val="00AA7814"/>
    <w:rsid w:val="00AA7C94"/>
    <w:rsid w:val="00AB098E"/>
    <w:rsid w:val="00AB0E9D"/>
    <w:rsid w:val="00AB1B92"/>
    <w:rsid w:val="00AB1BCF"/>
    <w:rsid w:val="00AB281E"/>
    <w:rsid w:val="00AB3128"/>
    <w:rsid w:val="00AB3E3A"/>
    <w:rsid w:val="00AB3F10"/>
    <w:rsid w:val="00AB4448"/>
    <w:rsid w:val="00AB47E5"/>
    <w:rsid w:val="00AB4AEF"/>
    <w:rsid w:val="00AB4D1D"/>
    <w:rsid w:val="00AB4D74"/>
    <w:rsid w:val="00AB6026"/>
    <w:rsid w:val="00AB6306"/>
    <w:rsid w:val="00AB6AA8"/>
    <w:rsid w:val="00AB6F62"/>
    <w:rsid w:val="00AB7542"/>
    <w:rsid w:val="00AB7A79"/>
    <w:rsid w:val="00AC01D6"/>
    <w:rsid w:val="00AC03F9"/>
    <w:rsid w:val="00AC103D"/>
    <w:rsid w:val="00AC18A1"/>
    <w:rsid w:val="00AC29C0"/>
    <w:rsid w:val="00AC2AA4"/>
    <w:rsid w:val="00AC2C1B"/>
    <w:rsid w:val="00AC32F3"/>
    <w:rsid w:val="00AC338D"/>
    <w:rsid w:val="00AC35CE"/>
    <w:rsid w:val="00AC3845"/>
    <w:rsid w:val="00AC39F1"/>
    <w:rsid w:val="00AC589E"/>
    <w:rsid w:val="00AC5AA7"/>
    <w:rsid w:val="00AC5AAD"/>
    <w:rsid w:val="00AC661A"/>
    <w:rsid w:val="00AC6900"/>
    <w:rsid w:val="00AC7320"/>
    <w:rsid w:val="00AC739B"/>
    <w:rsid w:val="00AC73E5"/>
    <w:rsid w:val="00AC7411"/>
    <w:rsid w:val="00AC7722"/>
    <w:rsid w:val="00AC7EF4"/>
    <w:rsid w:val="00AD06ED"/>
    <w:rsid w:val="00AD0713"/>
    <w:rsid w:val="00AD1773"/>
    <w:rsid w:val="00AD19AD"/>
    <w:rsid w:val="00AD1A70"/>
    <w:rsid w:val="00AD1AED"/>
    <w:rsid w:val="00AD25BA"/>
    <w:rsid w:val="00AD2B4B"/>
    <w:rsid w:val="00AD324D"/>
    <w:rsid w:val="00AD368C"/>
    <w:rsid w:val="00AD3B3D"/>
    <w:rsid w:val="00AD3FCA"/>
    <w:rsid w:val="00AD42FB"/>
    <w:rsid w:val="00AD4819"/>
    <w:rsid w:val="00AD5467"/>
    <w:rsid w:val="00AD579E"/>
    <w:rsid w:val="00AD5980"/>
    <w:rsid w:val="00AD6191"/>
    <w:rsid w:val="00AD61C8"/>
    <w:rsid w:val="00AD63FE"/>
    <w:rsid w:val="00AD6D72"/>
    <w:rsid w:val="00AD7326"/>
    <w:rsid w:val="00AD7869"/>
    <w:rsid w:val="00AD7884"/>
    <w:rsid w:val="00AD7D65"/>
    <w:rsid w:val="00AD7F5B"/>
    <w:rsid w:val="00AE0276"/>
    <w:rsid w:val="00AE02BA"/>
    <w:rsid w:val="00AE07B8"/>
    <w:rsid w:val="00AE0A44"/>
    <w:rsid w:val="00AE0D2F"/>
    <w:rsid w:val="00AE13C8"/>
    <w:rsid w:val="00AE1D2A"/>
    <w:rsid w:val="00AE1F54"/>
    <w:rsid w:val="00AE3733"/>
    <w:rsid w:val="00AE3968"/>
    <w:rsid w:val="00AE3ABC"/>
    <w:rsid w:val="00AE3B35"/>
    <w:rsid w:val="00AE3DC1"/>
    <w:rsid w:val="00AE4276"/>
    <w:rsid w:val="00AE4D20"/>
    <w:rsid w:val="00AE5C1B"/>
    <w:rsid w:val="00AE67A4"/>
    <w:rsid w:val="00AE6CBC"/>
    <w:rsid w:val="00AE75FB"/>
    <w:rsid w:val="00AE772C"/>
    <w:rsid w:val="00AE7FDB"/>
    <w:rsid w:val="00AF00D6"/>
    <w:rsid w:val="00AF02AD"/>
    <w:rsid w:val="00AF04EB"/>
    <w:rsid w:val="00AF082A"/>
    <w:rsid w:val="00AF0BB6"/>
    <w:rsid w:val="00AF0DBA"/>
    <w:rsid w:val="00AF10ED"/>
    <w:rsid w:val="00AF119D"/>
    <w:rsid w:val="00AF121E"/>
    <w:rsid w:val="00AF123C"/>
    <w:rsid w:val="00AF12F2"/>
    <w:rsid w:val="00AF1FC6"/>
    <w:rsid w:val="00AF2537"/>
    <w:rsid w:val="00AF3030"/>
    <w:rsid w:val="00AF3F31"/>
    <w:rsid w:val="00AF400C"/>
    <w:rsid w:val="00AF40D3"/>
    <w:rsid w:val="00AF47AE"/>
    <w:rsid w:val="00AF483B"/>
    <w:rsid w:val="00AF5315"/>
    <w:rsid w:val="00AF5737"/>
    <w:rsid w:val="00AF5D4F"/>
    <w:rsid w:val="00AF631D"/>
    <w:rsid w:val="00AF65BD"/>
    <w:rsid w:val="00AF6A71"/>
    <w:rsid w:val="00AF6F4D"/>
    <w:rsid w:val="00AF748B"/>
    <w:rsid w:val="00AF7749"/>
    <w:rsid w:val="00B006C7"/>
    <w:rsid w:val="00B007BF"/>
    <w:rsid w:val="00B0089C"/>
    <w:rsid w:val="00B0096B"/>
    <w:rsid w:val="00B009FE"/>
    <w:rsid w:val="00B013A9"/>
    <w:rsid w:val="00B01425"/>
    <w:rsid w:val="00B02018"/>
    <w:rsid w:val="00B0256F"/>
    <w:rsid w:val="00B02809"/>
    <w:rsid w:val="00B02912"/>
    <w:rsid w:val="00B03A55"/>
    <w:rsid w:val="00B03CED"/>
    <w:rsid w:val="00B0438D"/>
    <w:rsid w:val="00B04A92"/>
    <w:rsid w:val="00B04B40"/>
    <w:rsid w:val="00B04BED"/>
    <w:rsid w:val="00B05099"/>
    <w:rsid w:val="00B0551B"/>
    <w:rsid w:val="00B057F0"/>
    <w:rsid w:val="00B060C1"/>
    <w:rsid w:val="00B0632C"/>
    <w:rsid w:val="00B06A29"/>
    <w:rsid w:val="00B06F73"/>
    <w:rsid w:val="00B06FDB"/>
    <w:rsid w:val="00B07D91"/>
    <w:rsid w:val="00B07DCA"/>
    <w:rsid w:val="00B07E79"/>
    <w:rsid w:val="00B10425"/>
    <w:rsid w:val="00B10878"/>
    <w:rsid w:val="00B11757"/>
    <w:rsid w:val="00B11C6F"/>
    <w:rsid w:val="00B11F7D"/>
    <w:rsid w:val="00B120D4"/>
    <w:rsid w:val="00B12713"/>
    <w:rsid w:val="00B12898"/>
    <w:rsid w:val="00B12CAC"/>
    <w:rsid w:val="00B12E63"/>
    <w:rsid w:val="00B137B5"/>
    <w:rsid w:val="00B141CF"/>
    <w:rsid w:val="00B14FA8"/>
    <w:rsid w:val="00B15172"/>
    <w:rsid w:val="00B15358"/>
    <w:rsid w:val="00B156B2"/>
    <w:rsid w:val="00B15C8F"/>
    <w:rsid w:val="00B15E29"/>
    <w:rsid w:val="00B16042"/>
    <w:rsid w:val="00B16311"/>
    <w:rsid w:val="00B163E2"/>
    <w:rsid w:val="00B16842"/>
    <w:rsid w:val="00B16D08"/>
    <w:rsid w:val="00B16EA1"/>
    <w:rsid w:val="00B1733A"/>
    <w:rsid w:val="00B177EB"/>
    <w:rsid w:val="00B20414"/>
    <w:rsid w:val="00B204E1"/>
    <w:rsid w:val="00B205C2"/>
    <w:rsid w:val="00B20CCF"/>
    <w:rsid w:val="00B20F10"/>
    <w:rsid w:val="00B2101C"/>
    <w:rsid w:val="00B21521"/>
    <w:rsid w:val="00B21853"/>
    <w:rsid w:val="00B21D6C"/>
    <w:rsid w:val="00B225AF"/>
    <w:rsid w:val="00B22C7B"/>
    <w:rsid w:val="00B230B8"/>
    <w:rsid w:val="00B231E5"/>
    <w:rsid w:val="00B23A9F"/>
    <w:rsid w:val="00B24418"/>
    <w:rsid w:val="00B24798"/>
    <w:rsid w:val="00B24964"/>
    <w:rsid w:val="00B249B7"/>
    <w:rsid w:val="00B24CF4"/>
    <w:rsid w:val="00B2530B"/>
    <w:rsid w:val="00B253CB"/>
    <w:rsid w:val="00B253F7"/>
    <w:rsid w:val="00B25827"/>
    <w:rsid w:val="00B25917"/>
    <w:rsid w:val="00B25E9D"/>
    <w:rsid w:val="00B25F76"/>
    <w:rsid w:val="00B265B6"/>
    <w:rsid w:val="00B26A33"/>
    <w:rsid w:val="00B273D3"/>
    <w:rsid w:val="00B273E4"/>
    <w:rsid w:val="00B277B9"/>
    <w:rsid w:val="00B278DB"/>
    <w:rsid w:val="00B301EF"/>
    <w:rsid w:val="00B3121E"/>
    <w:rsid w:val="00B31244"/>
    <w:rsid w:val="00B3157A"/>
    <w:rsid w:val="00B31AA0"/>
    <w:rsid w:val="00B31B23"/>
    <w:rsid w:val="00B32117"/>
    <w:rsid w:val="00B323BF"/>
    <w:rsid w:val="00B32AE7"/>
    <w:rsid w:val="00B32D43"/>
    <w:rsid w:val="00B33129"/>
    <w:rsid w:val="00B3358D"/>
    <w:rsid w:val="00B33619"/>
    <w:rsid w:val="00B3395E"/>
    <w:rsid w:val="00B3400E"/>
    <w:rsid w:val="00B3419F"/>
    <w:rsid w:val="00B348B6"/>
    <w:rsid w:val="00B349FB"/>
    <w:rsid w:val="00B34BD5"/>
    <w:rsid w:val="00B35304"/>
    <w:rsid w:val="00B357EF"/>
    <w:rsid w:val="00B35D79"/>
    <w:rsid w:val="00B35F73"/>
    <w:rsid w:val="00B3653B"/>
    <w:rsid w:val="00B36B1C"/>
    <w:rsid w:val="00B36D19"/>
    <w:rsid w:val="00B370F9"/>
    <w:rsid w:val="00B371D2"/>
    <w:rsid w:val="00B37317"/>
    <w:rsid w:val="00B3748B"/>
    <w:rsid w:val="00B37B93"/>
    <w:rsid w:val="00B37CEA"/>
    <w:rsid w:val="00B40051"/>
    <w:rsid w:val="00B4076A"/>
    <w:rsid w:val="00B412CA"/>
    <w:rsid w:val="00B418EB"/>
    <w:rsid w:val="00B42056"/>
    <w:rsid w:val="00B42380"/>
    <w:rsid w:val="00B42871"/>
    <w:rsid w:val="00B42B57"/>
    <w:rsid w:val="00B42DAB"/>
    <w:rsid w:val="00B431DD"/>
    <w:rsid w:val="00B436FC"/>
    <w:rsid w:val="00B43FF9"/>
    <w:rsid w:val="00B441EF"/>
    <w:rsid w:val="00B4420B"/>
    <w:rsid w:val="00B44A9B"/>
    <w:rsid w:val="00B44AFE"/>
    <w:rsid w:val="00B44C3C"/>
    <w:rsid w:val="00B44C9D"/>
    <w:rsid w:val="00B44D1A"/>
    <w:rsid w:val="00B44ECF"/>
    <w:rsid w:val="00B44EDB"/>
    <w:rsid w:val="00B45518"/>
    <w:rsid w:val="00B4557C"/>
    <w:rsid w:val="00B45CA2"/>
    <w:rsid w:val="00B46A50"/>
    <w:rsid w:val="00B46C73"/>
    <w:rsid w:val="00B4717B"/>
    <w:rsid w:val="00B476C1"/>
    <w:rsid w:val="00B47BF1"/>
    <w:rsid w:val="00B47EDC"/>
    <w:rsid w:val="00B5010B"/>
    <w:rsid w:val="00B50631"/>
    <w:rsid w:val="00B5079F"/>
    <w:rsid w:val="00B508D1"/>
    <w:rsid w:val="00B510D4"/>
    <w:rsid w:val="00B514EB"/>
    <w:rsid w:val="00B51F3E"/>
    <w:rsid w:val="00B52505"/>
    <w:rsid w:val="00B527D1"/>
    <w:rsid w:val="00B528BE"/>
    <w:rsid w:val="00B5355A"/>
    <w:rsid w:val="00B53954"/>
    <w:rsid w:val="00B53A98"/>
    <w:rsid w:val="00B53DE3"/>
    <w:rsid w:val="00B544D4"/>
    <w:rsid w:val="00B54521"/>
    <w:rsid w:val="00B54891"/>
    <w:rsid w:val="00B54CDA"/>
    <w:rsid w:val="00B55025"/>
    <w:rsid w:val="00B55910"/>
    <w:rsid w:val="00B55C8E"/>
    <w:rsid w:val="00B55F4E"/>
    <w:rsid w:val="00B56026"/>
    <w:rsid w:val="00B56519"/>
    <w:rsid w:val="00B566C4"/>
    <w:rsid w:val="00B569E4"/>
    <w:rsid w:val="00B56C2F"/>
    <w:rsid w:val="00B56E5D"/>
    <w:rsid w:val="00B56E8A"/>
    <w:rsid w:val="00B574F7"/>
    <w:rsid w:val="00B6020E"/>
    <w:rsid w:val="00B60428"/>
    <w:rsid w:val="00B60914"/>
    <w:rsid w:val="00B60AC0"/>
    <w:rsid w:val="00B60CD8"/>
    <w:rsid w:val="00B61562"/>
    <w:rsid w:val="00B61A11"/>
    <w:rsid w:val="00B62007"/>
    <w:rsid w:val="00B62897"/>
    <w:rsid w:val="00B629A9"/>
    <w:rsid w:val="00B62B72"/>
    <w:rsid w:val="00B62C9B"/>
    <w:rsid w:val="00B63032"/>
    <w:rsid w:val="00B634BD"/>
    <w:rsid w:val="00B63713"/>
    <w:rsid w:val="00B637BA"/>
    <w:rsid w:val="00B64148"/>
    <w:rsid w:val="00B641D9"/>
    <w:rsid w:val="00B645AD"/>
    <w:rsid w:val="00B64B76"/>
    <w:rsid w:val="00B64D7E"/>
    <w:rsid w:val="00B65349"/>
    <w:rsid w:val="00B653B5"/>
    <w:rsid w:val="00B660EE"/>
    <w:rsid w:val="00B668D1"/>
    <w:rsid w:val="00B66998"/>
    <w:rsid w:val="00B671A3"/>
    <w:rsid w:val="00B67469"/>
    <w:rsid w:val="00B67AAC"/>
    <w:rsid w:val="00B67D53"/>
    <w:rsid w:val="00B7029F"/>
    <w:rsid w:val="00B70518"/>
    <w:rsid w:val="00B706FC"/>
    <w:rsid w:val="00B70AF6"/>
    <w:rsid w:val="00B70BF7"/>
    <w:rsid w:val="00B71186"/>
    <w:rsid w:val="00B71190"/>
    <w:rsid w:val="00B71354"/>
    <w:rsid w:val="00B71B44"/>
    <w:rsid w:val="00B71EA6"/>
    <w:rsid w:val="00B71FA2"/>
    <w:rsid w:val="00B7219D"/>
    <w:rsid w:val="00B727E9"/>
    <w:rsid w:val="00B72FD6"/>
    <w:rsid w:val="00B73064"/>
    <w:rsid w:val="00B73294"/>
    <w:rsid w:val="00B7343E"/>
    <w:rsid w:val="00B739F6"/>
    <w:rsid w:val="00B73F93"/>
    <w:rsid w:val="00B74436"/>
    <w:rsid w:val="00B7448B"/>
    <w:rsid w:val="00B745DA"/>
    <w:rsid w:val="00B74931"/>
    <w:rsid w:val="00B74DEE"/>
    <w:rsid w:val="00B74FA8"/>
    <w:rsid w:val="00B7506A"/>
    <w:rsid w:val="00B76B96"/>
    <w:rsid w:val="00B76C5E"/>
    <w:rsid w:val="00B76CA7"/>
    <w:rsid w:val="00B76CBD"/>
    <w:rsid w:val="00B77065"/>
    <w:rsid w:val="00B777A5"/>
    <w:rsid w:val="00B77AD1"/>
    <w:rsid w:val="00B77BF9"/>
    <w:rsid w:val="00B77ED3"/>
    <w:rsid w:val="00B8005B"/>
    <w:rsid w:val="00B80EDA"/>
    <w:rsid w:val="00B80F89"/>
    <w:rsid w:val="00B80FB4"/>
    <w:rsid w:val="00B81283"/>
    <w:rsid w:val="00B81954"/>
    <w:rsid w:val="00B82305"/>
    <w:rsid w:val="00B825DB"/>
    <w:rsid w:val="00B83294"/>
    <w:rsid w:val="00B8380C"/>
    <w:rsid w:val="00B839A7"/>
    <w:rsid w:val="00B83A07"/>
    <w:rsid w:val="00B83C47"/>
    <w:rsid w:val="00B83E18"/>
    <w:rsid w:val="00B84317"/>
    <w:rsid w:val="00B843BC"/>
    <w:rsid w:val="00B84486"/>
    <w:rsid w:val="00B849A1"/>
    <w:rsid w:val="00B852D8"/>
    <w:rsid w:val="00B85471"/>
    <w:rsid w:val="00B85F92"/>
    <w:rsid w:val="00B866B4"/>
    <w:rsid w:val="00B86C21"/>
    <w:rsid w:val="00B874FC"/>
    <w:rsid w:val="00B8767E"/>
    <w:rsid w:val="00B903DD"/>
    <w:rsid w:val="00B90E7E"/>
    <w:rsid w:val="00B910E2"/>
    <w:rsid w:val="00B91D80"/>
    <w:rsid w:val="00B92085"/>
    <w:rsid w:val="00B928A3"/>
    <w:rsid w:val="00B92C74"/>
    <w:rsid w:val="00B934A2"/>
    <w:rsid w:val="00B93B70"/>
    <w:rsid w:val="00B93C0A"/>
    <w:rsid w:val="00B93FA2"/>
    <w:rsid w:val="00B940D0"/>
    <w:rsid w:val="00B94163"/>
    <w:rsid w:val="00B946A4"/>
    <w:rsid w:val="00B9474F"/>
    <w:rsid w:val="00B94A30"/>
    <w:rsid w:val="00B94E04"/>
    <w:rsid w:val="00B95285"/>
    <w:rsid w:val="00B952AE"/>
    <w:rsid w:val="00B95456"/>
    <w:rsid w:val="00B954DE"/>
    <w:rsid w:val="00B95979"/>
    <w:rsid w:val="00B965A7"/>
    <w:rsid w:val="00B96D64"/>
    <w:rsid w:val="00B97115"/>
    <w:rsid w:val="00B97475"/>
    <w:rsid w:val="00B97598"/>
    <w:rsid w:val="00B979BA"/>
    <w:rsid w:val="00B97B67"/>
    <w:rsid w:val="00B97BFB"/>
    <w:rsid w:val="00B97D79"/>
    <w:rsid w:val="00BA0346"/>
    <w:rsid w:val="00BA05C2"/>
    <w:rsid w:val="00BA0B23"/>
    <w:rsid w:val="00BA0B2F"/>
    <w:rsid w:val="00BA0D67"/>
    <w:rsid w:val="00BA2320"/>
    <w:rsid w:val="00BA2C0F"/>
    <w:rsid w:val="00BA2C64"/>
    <w:rsid w:val="00BA2CE6"/>
    <w:rsid w:val="00BA30BE"/>
    <w:rsid w:val="00BA3702"/>
    <w:rsid w:val="00BA3B75"/>
    <w:rsid w:val="00BA3DA4"/>
    <w:rsid w:val="00BA3E0E"/>
    <w:rsid w:val="00BA3F6A"/>
    <w:rsid w:val="00BA4218"/>
    <w:rsid w:val="00BA4349"/>
    <w:rsid w:val="00BA4780"/>
    <w:rsid w:val="00BA4A96"/>
    <w:rsid w:val="00BA4BE2"/>
    <w:rsid w:val="00BA4C94"/>
    <w:rsid w:val="00BA5730"/>
    <w:rsid w:val="00BA589C"/>
    <w:rsid w:val="00BA671C"/>
    <w:rsid w:val="00BA697E"/>
    <w:rsid w:val="00BA73A7"/>
    <w:rsid w:val="00BA7752"/>
    <w:rsid w:val="00BA779D"/>
    <w:rsid w:val="00BA7991"/>
    <w:rsid w:val="00BA7B1F"/>
    <w:rsid w:val="00BA7BD2"/>
    <w:rsid w:val="00BA7C00"/>
    <w:rsid w:val="00BA7D04"/>
    <w:rsid w:val="00BA7F65"/>
    <w:rsid w:val="00BA7F6C"/>
    <w:rsid w:val="00BB07B1"/>
    <w:rsid w:val="00BB0C69"/>
    <w:rsid w:val="00BB15E1"/>
    <w:rsid w:val="00BB1618"/>
    <w:rsid w:val="00BB1F34"/>
    <w:rsid w:val="00BB1F5B"/>
    <w:rsid w:val="00BB237B"/>
    <w:rsid w:val="00BB2D6D"/>
    <w:rsid w:val="00BB3439"/>
    <w:rsid w:val="00BB3E20"/>
    <w:rsid w:val="00BB4092"/>
    <w:rsid w:val="00BB43F1"/>
    <w:rsid w:val="00BB51F9"/>
    <w:rsid w:val="00BB58ED"/>
    <w:rsid w:val="00BB5C6C"/>
    <w:rsid w:val="00BB5F1B"/>
    <w:rsid w:val="00BB5F4F"/>
    <w:rsid w:val="00BB66F3"/>
    <w:rsid w:val="00BB6AB3"/>
    <w:rsid w:val="00BB71D1"/>
    <w:rsid w:val="00BB7D2A"/>
    <w:rsid w:val="00BC0D47"/>
    <w:rsid w:val="00BC0F5C"/>
    <w:rsid w:val="00BC0F84"/>
    <w:rsid w:val="00BC11DC"/>
    <w:rsid w:val="00BC1ADD"/>
    <w:rsid w:val="00BC2648"/>
    <w:rsid w:val="00BC26B6"/>
    <w:rsid w:val="00BC2826"/>
    <w:rsid w:val="00BC2EE7"/>
    <w:rsid w:val="00BC2F45"/>
    <w:rsid w:val="00BC379D"/>
    <w:rsid w:val="00BC416E"/>
    <w:rsid w:val="00BC42D0"/>
    <w:rsid w:val="00BC4305"/>
    <w:rsid w:val="00BC4573"/>
    <w:rsid w:val="00BC4B07"/>
    <w:rsid w:val="00BC4ECB"/>
    <w:rsid w:val="00BC5522"/>
    <w:rsid w:val="00BC58E2"/>
    <w:rsid w:val="00BC5A50"/>
    <w:rsid w:val="00BC5AE0"/>
    <w:rsid w:val="00BC6EF5"/>
    <w:rsid w:val="00BC73B6"/>
    <w:rsid w:val="00BC76D2"/>
    <w:rsid w:val="00BC7E9F"/>
    <w:rsid w:val="00BD00AF"/>
    <w:rsid w:val="00BD0414"/>
    <w:rsid w:val="00BD056F"/>
    <w:rsid w:val="00BD0693"/>
    <w:rsid w:val="00BD0E63"/>
    <w:rsid w:val="00BD1563"/>
    <w:rsid w:val="00BD1C36"/>
    <w:rsid w:val="00BD3141"/>
    <w:rsid w:val="00BD32E5"/>
    <w:rsid w:val="00BD33BA"/>
    <w:rsid w:val="00BD3C71"/>
    <w:rsid w:val="00BD40C1"/>
    <w:rsid w:val="00BD4CB5"/>
    <w:rsid w:val="00BD5566"/>
    <w:rsid w:val="00BD58DA"/>
    <w:rsid w:val="00BD61BD"/>
    <w:rsid w:val="00BD6561"/>
    <w:rsid w:val="00BD6596"/>
    <w:rsid w:val="00BD75B5"/>
    <w:rsid w:val="00BD76CF"/>
    <w:rsid w:val="00BD7771"/>
    <w:rsid w:val="00BD7E8B"/>
    <w:rsid w:val="00BE143B"/>
    <w:rsid w:val="00BE18D2"/>
    <w:rsid w:val="00BE1E7F"/>
    <w:rsid w:val="00BE32CD"/>
    <w:rsid w:val="00BE3B0B"/>
    <w:rsid w:val="00BE3E62"/>
    <w:rsid w:val="00BE42E8"/>
    <w:rsid w:val="00BE4957"/>
    <w:rsid w:val="00BE4BEF"/>
    <w:rsid w:val="00BE5A1F"/>
    <w:rsid w:val="00BE5DA5"/>
    <w:rsid w:val="00BE605E"/>
    <w:rsid w:val="00BE606D"/>
    <w:rsid w:val="00BE639E"/>
    <w:rsid w:val="00BE6456"/>
    <w:rsid w:val="00BE6C74"/>
    <w:rsid w:val="00BE6D71"/>
    <w:rsid w:val="00BE71FA"/>
    <w:rsid w:val="00BE7310"/>
    <w:rsid w:val="00BE79EA"/>
    <w:rsid w:val="00BE7B03"/>
    <w:rsid w:val="00BF00AC"/>
    <w:rsid w:val="00BF0C95"/>
    <w:rsid w:val="00BF1170"/>
    <w:rsid w:val="00BF1426"/>
    <w:rsid w:val="00BF1722"/>
    <w:rsid w:val="00BF194D"/>
    <w:rsid w:val="00BF1966"/>
    <w:rsid w:val="00BF1F54"/>
    <w:rsid w:val="00BF219B"/>
    <w:rsid w:val="00BF21F7"/>
    <w:rsid w:val="00BF37DE"/>
    <w:rsid w:val="00BF38AF"/>
    <w:rsid w:val="00BF3C01"/>
    <w:rsid w:val="00BF3F0D"/>
    <w:rsid w:val="00BF445E"/>
    <w:rsid w:val="00BF4858"/>
    <w:rsid w:val="00BF497B"/>
    <w:rsid w:val="00BF4EC0"/>
    <w:rsid w:val="00BF4F03"/>
    <w:rsid w:val="00BF58AE"/>
    <w:rsid w:val="00BF5973"/>
    <w:rsid w:val="00BF5E8D"/>
    <w:rsid w:val="00BF5E97"/>
    <w:rsid w:val="00BF69BB"/>
    <w:rsid w:val="00BF6A26"/>
    <w:rsid w:val="00BF7679"/>
    <w:rsid w:val="00BF79D1"/>
    <w:rsid w:val="00BF7C07"/>
    <w:rsid w:val="00BF7F1E"/>
    <w:rsid w:val="00C00503"/>
    <w:rsid w:val="00C0098D"/>
    <w:rsid w:val="00C00E30"/>
    <w:rsid w:val="00C011A0"/>
    <w:rsid w:val="00C016E7"/>
    <w:rsid w:val="00C01A7E"/>
    <w:rsid w:val="00C01C0F"/>
    <w:rsid w:val="00C020A4"/>
    <w:rsid w:val="00C02504"/>
    <w:rsid w:val="00C025DA"/>
    <w:rsid w:val="00C027C6"/>
    <w:rsid w:val="00C02ADA"/>
    <w:rsid w:val="00C02F2D"/>
    <w:rsid w:val="00C0306C"/>
    <w:rsid w:val="00C03242"/>
    <w:rsid w:val="00C03584"/>
    <w:rsid w:val="00C037ED"/>
    <w:rsid w:val="00C03A17"/>
    <w:rsid w:val="00C0460B"/>
    <w:rsid w:val="00C063A3"/>
    <w:rsid w:val="00C069BD"/>
    <w:rsid w:val="00C06FAD"/>
    <w:rsid w:val="00C070E1"/>
    <w:rsid w:val="00C0722D"/>
    <w:rsid w:val="00C072EB"/>
    <w:rsid w:val="00C074E5"/>
    <w:rsid w:val="00C0757F"/>
    <w:rsid w:val="00C078BC"/>
    <w:rsid w:val="00C079DC"/>
    <w:rsid w:val="00C07C27"/>
    <w:rsid w:val="00C07EFB"/>
    <w:rsid w:val="00C103B9"/>
    <w:rsid w:val="00C106D5"/>
    <w:rsid w:val="00C1080A"/>
    <w:rsid w:val="00C119D8"/>
    <w:rsid w:val="00C11E1A"/>
    <w:rsid w:val="00C11E31"/>
    <w:rsid w:val="00C12609"/>
    <w:rsid w:val="00C12C89"/>
    <w:rsid w:val="00C1380D"/>
    <w:rsid w:val="00C13A7C"/>
    <w:rsid w:val="00C13D71"/>
    <w:rsid w:val="00C147B7"/>
    <w:rsid w:val="00C14B9F"/>
    <w:rsid w:val="00C14CD1"/>
    <w:rsid w:val="00C150B7"/>
    <w:rsid w:val="00C15575"/>
    <w:rsid w:val="00C1558E"/>
    <w:rsid w:val="00C155A7"/>
    <w:rsid w:val="00C16087"/>
    <w:rsid w:val="00C16643"/>
    <w:rsid w:val="00C16788"/>
    <w:rsid w:val="00C1680F"/>
    <w:rsid w:val="00C16987"/>
    <w:rsid w:val="00C16E67"/>
    <w:rsid w:val="00C1735E"/>
    <w:rsid w:val="00C174A3"/>
    <w:rsid w:val="00C17ADE"/>
    <w:rsid w:val="00C17EBE"/>
    <w:rsid w:val="00C20453"/>
    <w:rsid w:val="00C2059E"/>
    <w:rsid w:val="00C20AA5"/>
    <w:rsid w:val="00C20E6D"/>
    <w:rsid w:val="00C2104F"/>
    <w:rsid w:val="00C212E8"/>
    <w:rsid w:val="00C216E4"/>
    <w:rsid w:val="00C21AE1"/>
    <w:rsid w:val="00C220E5"/>
    <w:rsid w:val="00C222F6"/>
    <w:rsid w:val="00C2243F"/>
    <w:rsid w:val="00C2377F"/>
    <w:rsid w:val="00C23CC7"/>
    <w:rsid w:val="00C23E82"/>
    <w:rsid w:val="00C24A86"/>
    <w:rsid w:val="00C2501F"/>
    <w:rsid w:val="00C25025"/>
    <w:rsid w:val="00C2531D"/>
    <w:rsid w:val="00C25A89"/>
    <w:rsid w:val="00C25BEA"/>
    <w:rsid w:val="00C25FAC"/>
    <w:rsid w:val="00C26DAC"/>
    <w:rsid w:val="00C26DFB"/>
    <w:rsid w:val="00C27219"/>
    <w:rsid w:val="00C27536"/>
    <w:rsid w:val="00C27A2A"/>
    <w:rsid w:val="00C30DEF"/>
    <w:rsid w:val="00C30EA9"/>
    <w:rsid w:val="00C310AC"/>
    <w:rsid w:val="00C31BEA"/>
    <w:rsid w:val="00C31E62"/>
    <w:rsid w:val="00C3211B"/>
    <w:rsid w:val="00C333EB"/>
    <w:rsid w:val="00C33D40"/>
    <w:rsid w:val="00C33F95"/>
    <w:rsid w:val="00C34CC3"/>
    <w:rsid w:val="00C34E8F"/>
    <w:rsid w:val="00C35475"/>
    <w:rsid w:val="00C35776"/>
    <w:rsid w:val="00C35E1E"/>
    <w:rsid w:val="00C35F20"/>
    <w:rsid w:val="00C363DD"/>
    <w:rsid w:val="00C37D13"/>
    <w:rsid w:val="00C37E3A"/>
    <w:rsid w:val="00C40000"/>
    <w:rsid w:val="00C401F5"/>
    <w:rsid w:val="00C40323"/>
    <w:rsid w:val="00C40A8F"/>
    <w:rsid w:val="00C40AC0"/>
    <w:rsid w:val="00C40C43"/>
    <w:rsid w:val="00C40E6C"/>
    <w:rsid w:val="00C40F19"/>
    <w:rsid w:val="00C41199"/>
    <w:rsid w:val="00C4145C"/>
    <w:rsid w:val="00C4192F"/>
    <w:rsid w:val="00C41B0C"/>
    <w:rsid w:val="00C41FA9"/>
    <w:rsid w:val="00C42030"/>
    <w:rsid w:val="00C42B9E"/>
    <w:rsid w:val="00C42D50"/>
    <w:rsid w:val="00C4356B"/>
    <w:rsid w:val="00C43B66"/>
    <w:rsid w:val="00C43FA5"/>
    <w:rsid w:val="00C43FED"/>
    <w:rsid w:val="00C44C53"/>
    <w:rsid w:val="00C4528D"/>
    <w:rsid w:val="00C455B0"/>
    <w:rsid w:val="00C45864"/>
    <w:rsid w:val="00C45AA2"/>
    <w:rsid w:val="00C45BDD"/>
    <w:rsid w:val="00C45BE2"/>
    <w:rsid w:val="00C46BF1"/>
    <w:rsid w:val="00C4789E"/>
    <w:rsid w:val="00C47DCC"/>
    <w:rsid w:val="00C47EEC"/>
    <w:rsid w:val="00C47F08"/>
    <w:rsid w:val="00C50713"/>
    <w:rsid w:val="00C511F2"/>
    <w:rsid w:val="00C5163D"/>
    <w:rsid w:val="00C517AC"/>
    <w:rsid w:val="00C51DBD"/>
    <w:rsid w:val="00C52037"/>
    <w:rsid w:val="00C530D8"/>
    <w:rsid w:val="00C532F7"/>
    <w:rsid w:val="00C53A65"/>
    <w:rsid w:val="00C54369"/>
    <w:rsid w:val="00C54500"/>
    <w:rsid w:val="00C546FA"/>
    <w:rsid w:val="00C54FBB"/>
    <w:rsid w:val="00C55209"/>
    <w:rsid w:val="00C55A85"/>
    <w:rsid w:val="00C55FBC"/>
    <w:rsid w:val="00C569F7"/>
    <w:rsid w:val="00C579CF"/>
    <w:rsid w:val="00C57BC2"/>
    <w:rsid w:val="00C601C1"/>
    <w:rsid w:val="00C6056C"/>
    <w:rsid w:val="00C61043"/>
    <w:rsid w:val="00C61429"/>
    <w:rsid w:val="00C61C11"/>
    <w:rsid w:val="00C621CC"/>
    <w:rsid w:val="00C62713"/>
    <w:rsid w:val="00C62AC9"/>
    <w:rsid w:val="00C63128"/>
    <w:rsid w:val="00C63866"/>
    <w:rsid w:val="00C63B18"/>
    <w:rsid w:val="00C63E64"/>
    <w:rsid w:val="00C63F77"/>
    <w:rsid w:val="00C641A5"/>
    <w:rsid w:val="00C64892"/>
    <w:rsid w:val="00C64A57"/>
    <w:rsid w:val="00C64ED2"/>
    <w:rsid w:val="00C6595E"/>
    <w:rsid w:val="00C65C93"/>
    <w:rsid w:val="00C65E74"/>
    <w:rsid w:val="00C65F28"/>
    <w:rsid w:val="00C65FED"/>
    <w:rsid w:val="00C660EE"/>
    <w:rsid w:val="00C66869"/>
    <w:rsid w:val="00C66A8D"/>
    <w:rsid w:val="00C66B0A"/>
    <w:rsid w:val="00C66B6D"/>
    <w:rsid w:val="00C66C59"/>
    <w:rsid w:val="00C66D58"/>
    <w:rsid w:val="00C671E4"/>
    <w:rsid w:val="00C702DE"/>
    <w:rsid w:val="00C7087A"/>
    <w:rsid w:val="00C7125F"/>
    <w:rsid w:val="00C7131F"/>
    <w:rsid w:val="00C713D9"/>
    <w:rsid w:val="00C71A38"/>
    <w:rsid w:val="00C71AC9"/>
    <w:rsid w:val="00C71D92"/>
    <w:rsid w:val="00C72047"/>
    <w:rsid w:val="00C72AF7"/>
    <w:rsid w:val="00C73346"/>
    <w:rsid w:val="00C733A2"/>
    <w:rsid w:val="00C74835"/>
    <w:rsid w:val="00C7486A"/>
    <w:rsid w:val="00C748C7"/>
    <w:rsid w:val="00C74995"/>
    <w:rsid w:val="00C75B29"/>
    <w:rsid w:val="00C76658"/>
    <w:rsid w:val="00C76BF0"/>
    <w:rsid w:val="00C76C3A"/>
    <w:rsid w:val="00C77920"/>
    <w:rsid w:val="00C80426"/>
    <w:rsid w:val="00C80981"/>
    <w:rsid w:val="00C8098F"/>
    <w:rsid w:val="00C80B2C"/>
    <w:rsid w:val="00C80DB0"/>
    <w:rsid w:val="00C8132B"/>
    <w:rsid w:val="00C81D1C"/>
    <w:rsid w:val="00C82260"/>
    <w:rsid w:val="00C826E5"/>
    <w:rsid w:val="00C833CF"/>
    <w:rsid w:val="00C8345F"/>
    <w:rsid w:val="00C83CCA"/>
    <w:rsid w:val="00C843D2"/>
    <w:rsid w:val="00C846F3"/>
    <w:rsid w:val="00C85070"/>
    <w:rsid w:val="00C85636"/>
    <w:rsid w:val="00C85AD0"/>
    <w:rsid w:val="00C86578"/>
    <w:rsid w:val="00C865E1"/>
    <w:rsid w:val="00C86F71"/>
    <w:rsid w:val="00C871EA"/>
    <w:rsid w:val="00C875AF"/>
    <w:rsid w:val="00C87731"/>
    <w:rsid w:val="00C87913"/>
    <w:rsid w:val="00C87DA1"/>
    <w:rsid w:val="00C901DE"/>
    <w:rsid w:val="00C90A84"/>
    <w:rsid w:val="00C9117E"/>
    <w:rsid w:val="00C912D3"/>
    <w:rsid w:val="00C91977"/>
    <w:rsid w:val="00C928F9"/>
    <w:rsid w:val="00C9317E"/>
    <w:rsid w:val="00C93366"/>
    <w:rsid w:val="00C93DFD"/>
    <w:rsid w:val="00C93F04"/>
    <w:rsid w:val="00C94611"/>
    <w:rsid w:val="00C9462C"/>
    <w:rsid w:val="00C948CE"/>
    <w:rsid w:val="00C94E1E"/>
    <w:rsid w:val="00C953D1"/>
    <w:rsid w:val="00C954FB"/>
    <w:rsid w:val="00C96169"/>
    <w:rsid w:val="00C968B3"/>
    <w:rsid w:val="00C96A42"/>
    <w:rsid w:val="00C96D26"/>
    <w:rsid w:val="00C9710F"/>
    <w:rsid w:val="00C972C6"/>
    <w:rsid w:val="00C974E2"/>
    <w:rsid w:val="00C975EA"/>
    <w:rsid w:val="00C97B7F"/>
    <w:rsid w:val="00C97C57"/>
    <w:rsid w:val="00C97D6D"/>
    <w:rsid w:val="00CA02F6"/>
    <w:rsid w:val="00CA0522"/>
    <w:rsid w:val="00CA0587"/>
    <w:rsid w:val="00CA0777"/>
    <w:rsid w:val="00CA09B8"/>
    <w:rsid w:val="00CA0BC5"/>
    <w:rsid w:val="00CA0EB5"/>
    <w:rsid w:val="00CA13C0"/>
    <w:rsid w:val="00CA1BC6"/>
    <w:rsid w:val="00CA1D12"/>
    <w:rsid w:val="00CA221A"/>
    <w:rsid w:val="00CA2B13"/>
    <w:rsid w:val="00CA2BC4"/>
    <w:rsid w:val="00CA2C04"/>
    <w:rsid w:val="00CA2CDA"/>
    <w:rsid w:val="00CA352B"/>
    <w:rsid w:val="00CA36F5"/>
    <w:rsid w:val="00CA3AE8"/>
    <w:rsid w:val="00CA457D"/>
    <w:rsid w:val="00CA5104"/>
    <w:rsid w:val="00CA53B3"/>
    <w:rsid w:val="00CA57BE"/>
    <w:rsid w:val="00CA6368"/>
    <w:rsid w:val="00CA6620"/>
    <w:rsid w:val="00CA668E"/>
    <w:rsid w:val="00CA6820"/>
    <w:rsid w:val="00CA6890"/>
    <w:rsid w:val="00CA68A3"/>
    <w:rsid w:val="00CA6DEB"/>
    <w:rsid w:val="00CA6E5F"/>
    <w:rsid w:val="00CA77D1"/>
    <w:rsid w:val="00CA7875"/>
    <w:rsid w:val="00CA7DD5"/>
    <w:rsid w:val="00CB0043"/>
    <w:rsid w:val="00CB004F"/>
    <w:rsid w:val="00CB0ED5"/>
    <w:rsid w:val="00CB1F01"/>
    <w:rsid w:val="00CB1F1F"/>
    <w:rsid w:val="00CB238B"/>
    <w:rsid w:val="00CB2409"/>
    <w:rsid w:val="00CB2C98"/>
    <w:rsid w:val="00CB36C4"/>
    <w:rsid w:val="00CB3717"/>
    <w:rsid w:val="00CB404A"/>
    <w:rsid w:val="00CB538E"/>
    <w:rsid w:val="00CB5A14"/>
    <w:rsid w:val="00CB5E3D"/>
    <w:rsid w:val="00CB66C8"/>
    <w:rsid w:val="00CB6901"/>
    <w:rsid w:val="00CB69E8"/>
    <w:rsid w:val="00CB6A3D"/>
    <w:rsid w:val="00CB6EEB"/>
    <w:rsid w:val="00CB6FD1"/>
    <w:rsid w:val="00CB708D"/>
    <w:rsid w:val="00CB75B2"/>
    <w:rsid w:val="00CB75E6"/>
    <w:rsid w:val="00CB788E"/>
    <w:rsid w:val="00CB7A11"/>
    <w:rsid w:val="00CC01D4"/>
    <w:rsid w:val="00CC0275"/>
    <w:rsid w:val="00CC036F"/>
    <w:rsid w:val="00CC03A6"/>
    <w:rsid w:val="00CC04F8"/>
    <w:rsid w:val="00CC06F6"/>
    <w:rsid w:val="00CC07F0"/>
    <w:rsid w:val="00CC1064"/>
    <w:rsid w:val="00CC1246"/>
    <w:rsid w:val="00CC126E"/>
    <w:rsid w:val="00CC1336"/>
    <w:rsid w:val="00CC143F"/>
    <w:rsid w:val="00CC17C1"/>
    <w:rsid w:val="00CC2257"/>
    <w:rsid w:val="00CC2A27"/>
    <w:rsid w:val="00CC38B4"/>
    <w:rsid w:val="00CC38F9"/>
    <w:rsid w:val="00CC3D01"/>
    <w:rsid w:val="00CC4E4A"/>
    <w:rsid w:val="00CC4FED"/>
    <w:rsid w:val="00CC5074"/>
    <w:rsid w:val="00CC50FE"/>
    <w:rsid w:val="00CC5424"/>
    <w:rsid w:val="00CC59E5"/>
    <w:rsid w:val="00CC5A68"/>
    <w:rsid w:val="00CC5AC3"/>
    <w:rsid w:val="00CC5F6F"/>
    <w:rsid w:val="00CC5F84"/>
    <w:rsid w:val="00CC6833"/>
    <w:rsid w:val="00CC70BE"/>
    <w:rsid w:val="00CC7437"/>
    <w:rsid w:val="00CC74A9"/>
    <w:rsid w:val="00CD027A"/>
    <w:rsid w:val="00CD02D3"/>
    <w:rsid w:val="00CD0448"/>
    <w:rsid w:val="00CD0499"/>
    <w:rsid w:val="00CD0BAB"/>
    <w:rsid w:val="00CD0C7B"/>
    <w:rsid w:val="00CD0E4A"/>
    <w:rsid w:val="00CD118E"/>
    <w:rsid w:val="00CD150F"/>
    <w:rsid w:val="00CD1A01"/>
    <w:rsid w:val="00CD1E4C"/>
    <w:rsid w:val="00CD2BB6"/>
    <w:rsid w:val="00CD2CE1"/>
    <w:rsid w:val="00CD32EE"/>
    <w:rsid w:val="00CD332F"/>
    <w:rsid w:val="00CD3650"/>
    <w:rsid w:val="00CD386B"/>
    <w:rsid w:val="00CD38A9"/>
    <w:rsid w:val="00CD38BE"/>
    <w:rsid w:val="00CD3B93"/>
    <w:rsid w:val="00CD41E7"/>
    <w:rsid w:val="00CD43EE"/>
    <w:rsid w:val="00CD4553"/>
    <w:rsid w:val="00CD4A1B"/>
    <w:rsid w:val="00CD4D96"/>
    <w:rsid w:val="00CD5744"/>
    <w:rsid w:val="00CD604B"/>
    <w:rsid w:val="00CD6522"/>
    <w:rsid w:val="00CD68E6"/>
    <w:rsid w:val="00CD7143"/>
    <w:rsid w:val="00CD74E7"/>
    <w:rsid w:val="00CD7500"/>
    <w:rsid w:val="00CD7662"/>
    <w:rsid w:val="00CD7737"/>
    <w:rsid w:val="00CD7A41"/>
    <w:rsid w:val="00CD7CB9"/>
    <w:rsid w:val="00CD7E97"/>
    <w:rsid w:val="00CE005B"/>
    <w:rsid w:val="00CE0245"/>
    <w:rsid w:val="00CE0FD1"/>
    <w:rsid w:val="00CE108F"/>
    <w:rsid w:val="00CE13E8"/>
    <w:rsid w:val="00CE20F3"/>
    <w:rsid w:val="00CE2612"/>
    <w:rsid w:val="00CE2D7B"/>
    <w:rsid w:val="00CE3497"/>
    <w:rsid w:val="00CE39C6"/>
    <w:rsid w:val="00CE3EE7"/>
    <w:rsid w:val="00CE403F"/>
    <w:rsid w:val="00CE4299"/>
    <w:rsid w:val="00CE42C7"/>
    <w:rsid w:val="00CE457A"/>
    <w:rsid w:val="00CE4729"/>
    <w:rsid w:val="00CE51D7"/>
    <w:rsid w:val="00CE566F"/>
    <w:rsid w:val="00CE60BD"/>
    <w:rsid w:val="00CE6D21"/>
    <w:rsid w:val="00CE6FB6"/>
    <w:rsid w:val="00CE705D"/>
    <w:rsid w:val="00CE7354"/>
    <w:rsid w:val="00CE75C6"/>
    <w:rsid w:val="00CE781B"/>
    <w:rsid w:val="00CE7863"/>
    <w:rsid w:val="00CF123C"/>
    <w:rsid w:val="00CF1288"/>
    <w:rsid w:val="00CF1A30"/>
    <w:rsid w:val="00CF22E4"/>
    <w:rsid w:val="00CF2DCD"/>
    <w:rsid w:val="00CF30D6"/>
    <w:rsid w:val="00CF3C9B"/>
    <w:rsid w:val="00CF3D3D"/>
    <w:rsid w:val="00CF4967"/>
    <w:rsid w:val="00CF4A76"/>
    <w:rsid w:val="00CF4DE8"/>
    <w:rsid w:val="00CF4F43"/>
    <w:rsid w:val="00CF574F"/>
    <w:rsid w:val="00CF5BBB"/>
    <w:rsid w:val="00CF5C23"/>
    <w:rsid w:val="00CF5C62"/>
    <w:rsid w:val="00CF5EB7"/>
    <w:rsid w:val="00CF66A1"/>
    <w:rsid w:val="00CF671D"/>
    <w:rsid w:val="00CF6BB1"/>
    <w:rsid w:val="00CF7610"/>
    <w:rsid w:val="00CF7722"/>
    <w:rsid w:val="00D0007D"/>
    <w:rsid w:val="00D0019C"/>
    <w:rsid w:val="00D002DF"/>
    <w:rsid w:val="00D00380"/>
    <w:rsid w:val="00D00397"/>
    <w:rsid w:val="00D013A8"/>
    <w:rsid w:val="00D015A9"/>
    <w:rsid w:val="00D019C9"/>
    <w:rsid w:val="00D02171"/>
    <w:rsid w:val="00D026C4"/>
    <w:rsid w:val="00D02720"/>
    <w:rsid w:val="00D0276B"/>
    <w:rsid w:val="00D027EB"/>
    <w:rsid w:val="00D03198"/>
    <w:rsid w:val="00D032BE"/>
    <w:rsid w:val="00D03333"/>
    <w:rsid w:val="00D03571"/>
    <w:rsid w:val="00D03C72"/>
    <w:rsid w:val="00D03DF6"/>
    <w:rsid w:val="00D03EAD"/>
    <w:rsid w:val="00D04039"/>
    <w:rsid w:val="00D04546"/>
    <w:rsid w:val="00D05221"/>
    <w:rsid w:val="00D052AF"/>
    <w:rsid w:val="00D05566"/>
    <w:rsid w:val="00D05F10"/>
    <w:rsid w:val="00D063AC"/>
    <w:rsid w:val="00D0645D"/>
    <w:rsid w:val="00D067B9"/>
    <w:rsid w:val="00D06A29"/>
    <w:rsid w:val="00D06E80"/>
    <w:rsid w:val="00D073AD"/>
    <w:rsid w:val="00D074E2"/>
    <w:rsid w:val="00D07563"/>
    <w:rsid w:val="00D07728"/>
    <w:rsid w:val="00D078C8"/>
    <w:rsid w:val="00D07FF9"/>
    <w:rsid w:val="00D10B64"/>
    <w:rsid w:val="00D10E76"/>
    <w:rsid w:val="00D11142"/>
    <w:rsid w:val="00D12393"/>
    <w:rsid w:val="00D1250F"/>
    <w:rsid w:val="00D12C93"/>
    <w:rsid w:val="00D13197"/>
    <w:rsid w:val="00D1359E"/>
    <w:rsid w:val="00D1367C"/>
    <w:rsid w:val="00D13E15"/>
    <w:rsid w:val="00D14243"/>
    <w:rsid w:val="00D14B3A"/>
    <w:rsid w:val="00D14E2E"/>
    <w:rsid w:val="00D152F0"/>
    <w:rsid w:val="00D15717"/>
    <w:rsid w:val="00D159AD"/>
    <w:rsid w:val="00D15AFE"/>
    <w:rsid w:val="00D15EF7"/>
    <w:rsid w:val="00D16A84"/>
    <w:rsid w:val="00D16B37"/>
    <w:rsid w:val="00D17210"/>
    <w:rsid w:val="00D17336"/>
    <w:rsid w:val="00D175BF"/>
    <w:rsid w:val="00D17941"/>
    <w:rsid w:val="00D17E21"/>
    <w:rsid w:val="00D20794"/>
    <w:rsid w:val="00D208C1"/>
    <w:rsid w:val="00D21326"/>
    <w:rsid w:val="00D22254"/>
    <w:rsid w:val="00D2263A"/>
    <w:rsid w:val="00D2263D"/>
    <w:rsid w:val="00D228AF"/>
    <w:rsid w:val="00D23BEA"/>
    <w:rsid w:val="00D23EAC"/>
    <w:rsid w:val="00D23EFA"/>
    <w:rsid w:val="00D24092"/>
    <w:rsid w:val="00D24137"/>
    <w:rsid w:val="00D24959"/>
    <w:rsid w:val="00D24FBD"/>
    <w:rsid w:val="00D25D8B"/>
    <w:rsid w:val="00D26C02"/>
    <w:rsid w:val="00D26ED5"/>
    <w:rsid w:val="00D27C23"/>
    <w:rsid w:val="00D27F12"/>
    <w:rsid w:val="00D3007A"/>
    <w:rsid w:val="00D305A8"/>
    <w:rsid w:val="00D3083B"/>
    <w:rsid w:val="00D30B6C"/>
    <w:rsid w:val="00D30BA7"/>
    <w:rsid w:val="00D32293"/>
    <w:rsid w:val="00D3237C"/>
    <w:rsid w:val="00D33D34"/>
    <w:rsid w:val="00D33FD7"/>
    <w:rsid w:val="00D34195"/>
    <w:rsid w:val="00D34223"/>
    <w:rsid w:val="00D34737"/>
    <w:rsid w:val="00D348A4"/>
    <w:rsid w:val="00D35253"/>
    <w:rsid w:val="00D35601"/>
    <w:rsid w:val="00D35DD0"/>
    <w:rsid w:val="00D36467"/>
    <w:rsid w:val="00D3651E"/>
    <w:rsid w:val="00D3659E"/>
    <w:rsid w:val="00D36DEC"/>
    <w:rsid w:val="00D36E2D"/>
    <w:rsid w:val="00D407AA"/>
    <w:rsid w:val="00D40EC5"/>
    <w:rsid w:val="00D411FD"/>
    <w:rsid w:val="00D41B1F"/>
    <w:rsid w:val="00D41CC9"/>
    <w:rsid w:val="00D420A0"/>
    <w:rsid w:val="00D4224A"/>
    <w:rsid w:val="00D428A4"/>
    <w:rsid w:val="00D42FD3"/>
    <w:rsid w:val="00D433F4"/>
    <w:rsid w:val="00D4359A"/>
    <w:rsid w:val="00D437D0"/>
    <w:rsid w:val="00D43EF9"/>
    <w:rsid w:val="00D44537"/>
    <w:rsid w:val="00D45BF9"/>
    <w:rsid w:val="00D46C4C"/>
    <w:rsid w:val="00D470F2"/>
    <w:rsid w:val="00D472B2"/>
    <w:rsid w:val="00D4738A"/>
    <w:rsid w:val="00D47A27"/>
    <w:rsid w:val="00D47B16"/>
    <w:rsid w:val="00D503D0"/>
    <w:rsid w:val="00D509BC"/>
    <w:rsid w:val="00D50CC6"/>
    <w:rsid w:val="00D50CE7"/>
    <w:rsid w:val="00D5112F"/>
    <w:rsid w:val="00D51274"/>
    <w:rsid w:val="00D515A9"/>
    <w:rsid w:val="00D51EAD"/>
    <w:rsid w:val="00D51FC2"/>
    <w:rsid w:val="00D5257E"/>
    <w:rsid w:val="00D52B7E"/>
    <w:rsid w:val="00D5348C"/>
    <w:rsid w:val="00D537FD"/>
    <w:rsid w:val="00D54628"/>
    <w:rsid w:val="00D54C1F"/>
    <w:rsid w:val="00D56117"/>
    <w:rsid w:val="00D56427"/>
    <w:rsid w:val="00D5680F"/>
    <w:rsid w:val="00D56945"/>
    <w:rsid w:val="00D56CFF"/>
    <w:rsid w:val="00D57F46"/>
    <w:rsid w:val="00D603D3"/>
    <w:rsid w:val="00D60D75"/>
    <w:rsid w:val="00D60E5A"/>
    <w:rsid w:val="00D614D9"/>
    <w:rsid w:val="00D6156C"/>
    <w:rsid w:val="00D617DE"/>
    <w:rsid w:val="00D61C16"/>
    <w:rsid w:val="00D61C48"/>
    <w:rsid w:val="00D61CD5"/>
    <w:rsid w:val="00D61DDB"/>
    <w:rsid w:val="00D620F1"/>
    <w:rsid w:val="00D627A3"/>
    <w:rsid w:val="00D62850"/>
    <w:rsid w:val="00D62950"/>
    <w:rsid w:val="00D62E52"/>
    <w:rsid w:val="00D63073"/>
    <w:rsid w:val="00D63769"/>
    <w:rsid w:val="00D63801"/>
    <w:rsid w:val="00D641B2"/>
    <w:rsid w:val="00D641DF"/>
    <w:rsid w:val="00D6475A"/>
    <w:rsid w:val="00D64B84"/>
    <w:rsid w:val="00D64D8A"/>
    <w:rsid w:val="00D64DD4"/>
    <w:rsid w:val="00D64FD9"/>
    <w:rsid w:val="00D65578"/>
    <w:rsid w:val="00D65C46"/>
    <w:rsid w:val="00D6646E"/>
    <w:rsid w:val="00D66AC3"/>
    <w:rsid w:val="00D66DA1"/>
    <w:rsid w:val="00D67092"/>
    <w:rsid w:val="00D672C6"/>
    <w:rsid w:val="00D67701"/>
    <w:rsid w:val="00D67CAE"/>
    <w:rsid w:val="00D70258"/>
    <w:rsid w:val="00D71245"/>
    <w:rsid w:val="00D7149D"/>
    <w:rsid w:val="00D716C1"/>
    <w:rsid w:val="00D7295F"/>
    <w:rsid w:val="00D736E5"/>
    <w:rsid w:val="00D73835"/>
    <w:rsid w:val="00D73A8D"/>
    <w:rsid w:val="00D74997"/>
    <w:rsid w:val="00D75082"/>
    <w:rsid w:val="00D75483"/>
    <w:rsid w:val="00D756F5"/>
    <w:rsid w:val="00D75904"/>
    <w:rsid w:val="00D75CC5"/>
    <w:rsid w:val="00D763A9"/>
    <w:rsid w:val="00D76639"/>
    <w:rsid w:val="00D77734"/>
    <w:rsid w:val="00D80296"/>
    <w:rsid w:val="00D802FA"/>
    <w:rsid w:val="00D805BE"/>
    <w:rsid w:val="00D80B6A"/>
    <w:rsid w:val="00D80EFA"/>
    <w:rsid w:val="00D817BC"/>
    <w:rsid w:val="00D827A2"/>
    <w:rsid w:val="00D828C8"/>
    <w:rsid w:val="00D82CE0"/>
    <w:rsid w:val="00D8336F"/>
    <w:rsid w:val="00D834B5"/>
    <w:rsid w:val="00D841E8"/>
    <w:rsid w:val="00D85099"/>
    <w:rsid w:val="00D8511A"/>
    <w:rsid w:val="00D85198"/>
    <w:rsid w:val="00D854BE"/>
    <w:rsid w:val="00D85785"/>
    <w:rsid w:val="00D85D78"/>
    <w:rsid w:val="00D860C1"/>
    <w:rsid w:val="00D864CE"/>
    <w:rsid w:val="00D86D24"/>
    <w:rsid w:val="00D86F5D"/>
    <w:rsid w:val="00D87373"/>
    <w:rsid w:val="00D87505"/>
    <w:rsid w:val="00D87BB8"/>
    <w:rsid w:val="00D87EB9"/>
    <w:rsid w:val="00D90893"/>
    <w:rsid w:val="00D90AA6"/>
    <w:rsid w:val="00D9102D"/>
    <w:rsid w:val="00D913B8"/>
    <w:rsid w:val="00D91530"/>
    <w:rsid w:val="00D9199E"/>
    <w:rsid w:val="00D92128"/>
    <w:rsid w:val="00D928CF"/>
    <w:rsid w:val="00D928F8"/>
    <w:rsid w:val="00D92BB8"/>
    <w:rsid w:val="00D93311"/>
    <w:rsid w:val="00D9378A"/>
    <w:rsid w:val="00D93837"/>
    <w:rsid w:val="00D94DD1"/>
    <w:rsid w:val="00D95007"/>
    <w:rsid w:val="00D952ED"/>
    <w:rsid w:val="00D95452"/>
    <w:rsid w:val="00D954CF"/>
    <w:rsid w:val="00D95E7F"/>
    <w:rsid w:val="00D96023"/>
    <w:rsid w:val="00D96053"/>
    <w:rsid w:val="00D96605"/>
    <w:rsid w:val="00D96DF3"/>
    <w:rsid w:val="00D976FF"/>
    <w:rsid w:val="00D97843"/>
    <w:rsid w:val="00DA03A7"/>
    <w:rsid w:val="00DA064D"/>
    <w:rsid w:val="00DA08BC"/>
    <w:rsid w:val="00DA0BC8"/>
    <w:rsid w:val="00DA0C22"/>
    <w:rsid w:val="00DA0C84"/>
    <w:rsid w:val="00DA1B55"/>
    <w:rsid w:val="00DA1CC7"/>
    <w:rsid w:val="00DA2BF9"/>
    <w:rsid w:val="00DA2E35"/>
    <w:rsid w:val="00DA318E"/>
    <w:rsid w:val="00DA3F5C"/>
    <w:rsid w:val="00DA4397"/>
    <w:rsid w:val="00DA43B5"/>
    <w:rsid w:val="00DA4608"/>
    <w:rsid w:val="00DA49E2"/>
    <w:rsid w:val="00DA4A6F"/>
    <w:rsid w:val="00DA508D"/>
    <w:rsid w:val="00DA5B21"/>
    <w:rsid w:val="00DA5C75"/>
    <w:rsid w:val="00DA6414"/>
    <w:rsid w:val="00DA6D6C"/>
    <w:rsid w:val="00DA75AB"/>
    <w:rsid w:val="00DA7821"/>
    <w:rsid w:val="00DA7F56"/>
    <w:rsid w:val="00DA7FE0"/>
    <w:rsid w:val="00DB025F"/>
    <w:rsid w:val="00DB039F"/>
    <w:rsid w:val="00DB063D"/>
    <w:rsid w:val="00DB0AB2"/>
    <w:rsid w:val="00DB0C14"/>
    <w:rsid w:val="00DB24C4"/>
    <w:rsid w:val="00DB29E2"/>
    <w:rsid w:val="00DB348C"/>
    <w:rsid w:val="00DB3C93"/>
    <w:rsid w:val="00DB3F84"/>
    <w:rsid w:val="00DB413A"/>
    <w:rsid w:val="00DB4F94"/>
    <w:rsid w:val="00DB508A"/>
    <w:rsid w:val="00DB5247"/>
    <w:rsid w:val="00DB631D"/>
    <w:rsid w:val="00DB6F68"/>
    <w:rsid w:val="00DB7125"/>
    <w:rsid w:val="00DB7A32"/>
    <w:rsid w:val="00DC140E"/>
    <w:rsid w:val="00DC150D"/>
    <w:rsid w:val="00DC15DC"/>
    <w:rsid w:val="00DC18FE"/>
    <w:rsid w:val="00DC21CC"/>
    <w:rsid w:val="00DC24B1"/>
    <w:rsid w:val="00DC35E0"/>
    <w:rsid w:val="00DC494F"/>
    <w:rsid w:val="00DC4E66"/>
    <w:rsid w:val="00DC54FE"/>
    <w:rsid w:val="00DC5EFA"/>
    <w:rsid w:val="00DC60E6"/>
    <w:rsid w:val="00DC6A09"/>
    <w:rsid w:val="00DC6B7B"/>
    <w:rsid w:val="00DC6D5E"/>
    <w:rsid w:val="00DC6F18"/>
    <w:rsid w:val="00DC6FB6"/>
    <w:rsid w:val="00DC7651"/>
    <w:rsid w:val="00DC7998"/>
    <w:rsid w:val="00DD02DE"/>
    <w:rsid w:val="00DD0325"/>
    <w:rsid w:val="00DD0411"/>
    <w:rsid w:val="00DD08AD"/>
    <w:rsid w:val="00DD0CC7"/>
    <w:rsid w:val="00DD16C6"/>
    <w:rsid w:val="00DD2246"/>
    <w:rsid w:val="00DD2400"/>
    <w:rsid w:val="00DD2661"/>
    <w:rsid w:val="00DD26D1"/>
    <w:rsid w:val="00DD288A"/>
    <w:rsid w:val="00DD2B65"/>
    <w:rsid w:val="00DD2C33"/>
    <w:rsid w:val="00DD2ED0"/>
    <w:rsid w:val="00DD37B0"/>
    <w:rsid w:val="00DD3ADB"/>
    <w:rsid w:val="00DD3BF0"/>
    <w:rsid w:val="00DD3DAF"/>
    <w:rsid w:val="00DD3F99"/>
    <w:rsid w:val="00DD43DE"/>
    <w:rsid w:val="00DD482E"/>
    <w:rsid w:val="00DD4AA9"/>
    <w:rsid w:val="00DD520A"/>
    <w:rsid w:val="00DD55C2"/>
    <w:rsid w:val="00DD6004"/>
    <w:rsid w:val="00DD638D"/>
    <w:rsid w:val="00DD66F3"/>
    <w:rsid w:val="00DD6BDA"/>
    <w:rsid w:val="00DD6F2B"/>
    <w:rsid w:val="00DD71B3"/>
    <w:rsid w:val="00DD726C"/>
    <w:rsid w:val="00DD7757"/>
    <w:rsid w:val="00DD7B1E"/>
    <w:rsid w:val="00DD7D8D"/>
    <w:rsid w:val="00DE03C8"/>
    <w:rsid w:val="00DE0D70"/>
    <w:rsid w:val="00DE1698"/>
    <w:rsid w:val="00DE1AEF"/>
    <w:rsid w:val="00DE1BC5"/>
    <w:rsid w:val="00DE1CBD"/>
    <w:rsid w:val="00DE20C7"/>
    <w:rsid w:val="00DE22BA"/>
    <w:rsid w:val="00DE2348"/>
    <w:rsid w:val="00DE299D"/>
    <w:rsid w:val="00DE2F35"/>
    <w:rsid w:val="00DE30B8"/>
    <w:rsid w:val="00DE315D"/>
    <w:rsid w:val="00DE3491"/>
    <w:rsid w:val="00DE3C03"/>
    <w:rsid w:val="00DE3C3B"/>
    <w:rsid w:val="00DE3E52"/>
    <w:rsid w:val="00DE43FF"/>
    <w:rsid w:val="00DE46D0"/>
    <w:rsid w:val="00DE471B"/>
    <w:rsid w:val="00DE4DB6"/>
    <w:rsid w:val="00DE4EFE"/>
    <w:rsid w:val="00DE5647"/>
    <w:rsid w:val="00DE59AC"/>
    <w:rsid w:val="00DE6625"/>
    <w:rsid w:val="00DE673B"/>
    <w:rsid w:val="00DE68F7"/>
    <w:rsid w:val="00DE75C1"/>
    <w:rsid w:val="00DE7968"/>
    <w:rsid w:val="00DE7E45"/>
    <w:rsid w:val="00DF0A00"/>
    <w:rsid w:val="00DF1400"/>
    <w:rsid w:val="00DF164F"/>
    <w:rsid w:val="00DF1A3F"/>
    <w:rsid w:val="00DF1E9D"/>
    <w:rsid w:val="00DF1EA9"/>
    <w:rsid w:val="00DF1EED"/>
    <w:rsid w:val="00DF20CD"/>
    <w:rsid w:val="00DF2455"/>
    <w:rsid w:val="00DF2502"/>
    <w:rsid w:val="00DF2703"/>
    <w:rsid w:val="00DF2838"/>
    <w:rsid w:val="00DF3613"/>
    <w:rsid w:val="00DF377D"/>
    <w:rsid w:val="00DF3F1A"/>
    <w:rsid w:val="00DF4277"/>
    <w:rsid w:val="00DF47F4"/>
    <w:rsid w:val="00DF4BB9"/>
    <w:rsid w:val="00DF4E09"/>
    <w:rsid w:val="00DF4F8B"/>
    <w:rsid w:val="00DF4F95"/>
    <w:rsid w:val="00DF5667"/>
    <w:rsid w:val="00DF6BAB"/>
    <w:rsid w:val="00DF6FFA"/>
    <w:rsid w:val="00DF759D"/>
    <w:rsid w:val="00DF7ACD"/>
    <w:rsid w:val="00E003F5"/>
    <w:rsid w:val="00E00A69"/>
    <w:rsid w:val="00E0134D"/>
    <w:rsid w:val="00E01773"/>
    <w:rsid w:val="00E01B17"/>
    <w:rsid w:val="00E01BC7"/>
    <w:rsid w:val="00E01EB0"/>
    <w:rsid w:val="00E02C77"/>
    <w:rsid w:val="00E032E7"/>
    <w:rsid w:val="00E03A0A"/>
    <w:rsid w:val="00E04237"/>
    <w:rsid w:val="00E0436E"/>
    <w:rsid w:val="00E044CA"/>
    <w:rsid w:val="00E046DE"/>
    <w:rsid w:val="00E049D6"/>
    <w:rsid w:val="00E04CB8"/>
    <w:rsid w:val="00E04D7B"/>
    <w:rsid w:val="00E04F22"/>
    <w:rsid w:val="00E05CA1"/>
    <w:rsid w:val="00E05CEB"/>
    <w:rsid w:val="00E062A7"/>
    <w:rsid w:val="00E06F4A"/>
    <w:rsid w:val="00E073B9"/>
    <w:rsid w:val="00E07530"/>
    <w:rsid w:val="00E0762B"/>
    <w:rsid w:val="00E07632"/>
    <w:rsid w:val="00E1009E"/>
    <w:rsid w:val="00E10358"/>
    <w:rsid w:val="00E10370"/>
    <w:rsid w:val="00E10508"/>
    <w:rsid w:val="00E10638"/>
    <w:rsid w:val="00E10639"/>
    <w:rsid w:val="00E10723"/>
    <w:rsid w:val="00E107D3"/>
    <w:rsid w:val="00E1083D"/>
    <w:rsid w:val="00E11081"/>
    <w:rsid w:val="00E11206"/>
    <w:rsid w:val="00E11A29"/>
    <w:rsid w:val="00E11F94"/>
    <w:rsid w:val="00E12085"/>
    <w:rsid w:val="00E1240E"/>
    <w:rsid w:val="00E12573"/>
    <w:rsid w:val="00E125AA"/>
    <w:rsid w:val="00E125D8"/>
    <w:rsid w:val="00E127F2"/>
    <w:rsid w:val="00E130A8"/>
    <w:rsid w:val="00E13411"/>
    <w:rsid w:val="00E13708"/>
    <w:rsid w:val="00E137BD"/>
    <w:rsid w:val="00E1389D"/>
    <w:rsid w:val="00E14195"/>
    <w:rsid w:val="00E146AF"/>
    <w:rsid w:val="00E14C7A"/>
    <w:rsid w:val="00E154C0"/>
    <w:rsid w:val="00E15782"/>
    <w:rsid w:val="00E157F0"/>
    <w:rsid w:val="00E15BE9"/>
    <w:rsid w:val="00E1613A"/>
    <w:rsid w:val="00E169C7"/>
    <w:rsid w:val="00E16D0C"/>
    <w:rsid w:val="00E177CD"/>
    <w:rsid w:val="00E17BA9"/>
    <w:rsid w:val="00E20226"/>
    <w:rsid w:val="00E2061F"/>
    <w:rsid w:val="00E206E4"/>
    <w:rsid w:val="00E20910"/>
    <w:rsid w:val="00E20D8A"/>
    <w:rsid w:val="00E213F9"/>
    <w:rsid w:val="00E22412"/>
    <w:rsid w:val="00E2262D"/>
    <w:rsid w:val="00E22C96"/>
    <w:rsid w:val="00E2337C"/>
    <w:rsid w:val="00E233CA"/>
    <w:rsid w:val="00E23F88"/>
    <w:rsid w:val="00E24109"/>
    <w:rsid w:val="00E24217"/>
    <w:rsid w:val="00E249FF"/>
    <w:rsid w:val="00E24A0A"/>
    <w:rsid w:val="00E2510B"/>
    <w:rsid w:val="00E2518F"/>
    <w:rsid w:val="00E257F2"/>
    <w:rsid w:val="00E258D7"/>
    <w:rsid w:val="00E259D5"/>
    <w:rsid w:val="00E25E9A"/>
    <w:rsid w:val="00E26B01"/>
    <w:rsid w:val="00E275A0"/>
    <w:rsid w:val="00E2795F"/>
    <w:rsid w:val="00E27A43"/>
    <w:rsid w:val="00E27D0C"/>
    <w:rsid w:val="00E27DF2"/>
    <w:rsid w:val="00E30662"/>
    <w:rsid w:val="00E3089A"/>
    <w:rsid w:val="00E308E5"/>
    <w:rsid w:val="00E311D8"/>
    <w:rsid w:val="00E31A75"/>
    <w:rsid w:val="00E31B6B"/>
    <w:rsid w:val="00E32671"/>
    <w:rsid w:val="00E32F53"/>
    <w:rsid w:val="00E3315B"/>
    <w:rsid w:val="00E3371D"/>
    <w:rsid w:val="00E3389B"/>
    <w:rsid w:val="00E3389D"/>
    <w:rsid w:val="00E33C04"/>
    <w:rsid w:val="00E33ED2"/>
    <w:rsid w:val="00E341E1"/>
    <w:rsid w:val="00E3426E"/>
    <w:rsid w:val="00E344D0"/>
    <w:rsid w:val="00E34618"/>
    <w:rsid w:val="00E34876"/>
    <w:rsid w:val="00E34B2A"/>
    <w:rsid w:val="00E35AD4"/>
    <w:rsid w:val="00E36697"/>
    <w:rsid w:val="00E366CF"/>
    <w:rsid w:val="00E36E8E"/>
    <w:rsid w:val="00E4001F"/>
    <w:rsid w:val="00E402EF"/>
    <w:rsid w:val="00E40324"/>
    <w:rsid w:val="00E4069E"/>
    <w:rsid w:val="00E406E0"/>
    <w:rsid w:val="00E40845"/>
    <w:rsid w:val="00E40864"/>
    <w:rsid w:val="00E40F7F"/>
    <w:rsid w:val="00E41127"/>
    <w:rsid w:val="00E414DD"/>
    <w:rsid w:val="00E41599"/>
    <w:rsid w:val="00E4285B"/>
    <w:rsid w:val="00E42866"/>
    <w:rsid w:val="00E429BB"/>
    <w:rsid w:val="00E42D36"/>
    <w:rsid w:val="00E43A69"/>
    <w:rsid w:val="00E43BC1"/>
    <w:rsid w:val="00E43D6F"/>
    <w:rsid w:val="00E44582"/>
    <w:rsid w:val="00E445B7"/>
    <w:rsid w:val="00E44709"/>
    <w:rsid w:val="00E44724"/>
    <w:rsid w:val="00E45098"/>
    <w:rsid w:val="00E453FE"/>
    <w:rsid w:val="00E458C4"/>
    <w:rsid w:val="00E46972"/>
    <w:rsid w:val="00E46A15"/>
    <w:rsid w:val="00E47221"/>
    <w:rsid w:val="00E47306"/>
    <w:rsid w:val="00E47898"/>
    <w:rsid w:val="00E5000C"/>
    <w:rsid w:val="00E507EF"/>
    <w:rsid w:val="00E50F72"/>
    <w:rsid w:val="00E5118A"/>
    <w:rsid w:val="00E513B6"/>
    <w:rsid w:val="00E514D0"/>
    <w:rsid w:val="00E520FA"/>
    <w:rsid w:val="00E521D2"/>
    <w:rsid w:val="00E522C5"/>
    <w:rsid w:val="00E525FE"/>
    <w:rsid w:val="00E52C99"/>
    <w:rsid w:val="00E53284"/>
    <w:rsid w:val="00E53D15"/>
    <w:rsid w:val="00E549D6"/>
    <w:rsid w:val="00E550BB"/>
    <w:rsid w:val="00E55161"/>
    <w:rsid w:val="00E55710"/>
    <w:rsid w:val="00E55954"/>
    <w:rsid w:val="00E55975"/>
    <w:rsid w:val="00E56019"/>
    <w:rsid w:val="00E56026"/>
    <w:rsid w:val="00E565C1"/>
    <w:rsid w:val="00E56D20"/>
    <w:rsid w:val="00E56E30"/>
    <w:rsid w:val="00E571C0"/>
    <w:rsid w:val="00E57244"/>
    <w:rsid w:val="00E6037C"/>
    <w:rsid w:val="00E6113E"/>
    <w:rsid w:val="00E61724"/>
    <w:rsid w:val="00E61862"/>
    <w:rsid w:val="00E62750"/>
    <w:rsid w:val="00E63834"/>
    <w:rsid w:val="00E642F5"/>
    <w:rsid w:val="00E64638"/>
    <w:rsid w:val="00E64EE9"/>
    <w:rsid w:val="00E65943"/>
    <w:rsid w:val="00E65B69"/>
    <w:rsid w:val="00E65CE4"/>
    <w:rsid w:val="00E664A3"/>
    <w:rsid w:val="00E66A45"/>
    <w:rsid w:val="00E66C43"/>
    <w:rsid w:val="00E66E6E"/>
    <w:rsid w:val="00E66FCC"/>
    <w:rsid w:val="00E6767E"/>
    <w:rsid w:val="00E67F53"/>
    <w:rsid w:val="00E7006B"/>
    <w:rsid w:val="00E706E7"/>
    <w:rsid w:val="00E71484"/>
    <w:rsid w:val="00E71748"/>
    <w:rsid w:val="00E717E4"/>
    <w:rsid w:val="00E71873"/>
    <w:rsid w:val="00E71AE3"/>
    <w:rsid w:val="00E71BB5"/>
    <w:rsid w:val="00E72139"/>
    <w:rsid w:val="00E724CD"/>
    <w:rsid w:val="00E728A0"/>
    <w:rsid w:val="00E72B88"/>
    <w:rsid w:val="00E72C96"/>
    <w:rsid w:val="00E72F29"/>
    <w:rsid w:val="00E730D0"/>
    <w:rsid w:val="00E732D6"/>
    <w:rsid w:val="00E73B4E"/>
    <w:rsid w:val="00E740C0"/>
    <w:rsid w:val="00E7460B"/>
    <w:rsid w:val="00E74847"/>
    <w:rsid w:val="00E74C6E"/>
    <w:rsid w:val="00E750C3"/>
    <w:rsid w:val="00E750CE"/>
    <w:rsid w:val="00E753E6"/>
    <w:rsid w:val="00E75541"/>
    <w:rsid w:val="00E757CD"/>
    <w:rsid w:val="00E7580C"/>
    <w:rsid w:val="00E75A21"/>
    <w:rsid w:val="00E75F2E"/>
    <w:rsid w:val="00E764E9"/>
    <w:rsid w:val="00E76F3C"/>
    <w:rsid w:val="00E77187"/>
    <w:rsid w:val="00E77DF8"/>
    <w:rsid w:val="00E77F53"/>
    <w:rsid w:val="00E803A8"/>
    <w:rsid w:val="00E80B6D"/>
    <w:rsid w:val="00E80D82"/>
    <w:rsid w:val="00E80FA9"/>
    <w:rsid w:val="00E8110F"/>
    <w:rsid w:val="00E817FE"/>
    <w:rsid w:val="00E81D37"/>
    <w:rsid w:val="00E81EB0"/>
    <w:rsid w:val="00E826D6"/>
    <w:rsid w:val="00E827AD"/>
    <w:rsid w:val="00E82B1D"/>
    <w:rsid w:val="00E82F83"/>
    <w:rsid w:val="00E830E6"/>
    <w:rsid w:val="00E83386"/>
    <w:rsid w:val="00E83A75"/>
    <w:rsid w:val="00E855E9"/>
    <w:rsid w:val="00E856C2"/>
    <w:rsid w:val="00E858B8"/>
    <w:rsid w:val="00E868C2"/>
    <w:rsid w:val="00E868C9"/>
    <w:rsid w:val="00E86EE8"/>
    <w:rsid w:val="00E87D3C"/>
    <w:rsid w:val="00E9072D"/>
    <w:rsid w:val="00E91F32"/>
    <w:rsid w:val="00E92312"/>
    <w:rsid w:val="00E92E9E"/>
    <w:rsid w:val="00E92F0B"/>
    <w:rsid w:val="00E93025"/>
    <w:rsid w:val="00E93CC9"/>
    <w:rsid w:val="00E93F8A"/>
    <w:rsid w:val="00E942C8"/>
    <w:rsid w:val="00E9437E"/>
    <w:rsid w:val="00E94652"/>
    <w:rsid w:val="00E94F00"/>
    <w:rsid w:val="00E95C52"/>
    <w:rsid w:val="00E962B7"/>
    <w:rsid w:val="00E96572"/>
    <w:rsid w:val="00E96AC7"/>
    <w:rsid w:val="00E96B7F"/>
    <w:rsid w:val="00E9737B"/>
    <w:rsid w:val="00EA05AB"/>
    <w:rsid w:val="00EA0C8F"/>
    <w:rsid w:val="00EA1199"/>
    <w:rsid w:val="00EA11AB"/>
    <w:rsid w:val="00EA1783"/>
    <w:rsid w:val="00EA17A4"/>
    <w:rsid w:val="00EA1BEC"/>
    <w:rsid w:val="00EA2567"/>
    <w:rsid w:val="00EA2830"/>
    <w:rsid w:val="00EA2D59"/>
    <w:rsid w:val="00EA31CA"/>
    <w:rsid w:val="00EA33A5"/>
    <w:rsid w:val="00EA3BC5"/>
    <w:rsid w:val="00EA3D93"/>
    <w:rsid w:val="00EA3F5E"/>
    <w:rsid w:val="00EA439E"/>
    <w:rsid w:val="00EA4598"/>
    <w:rsid w:val="00EA53FD"/>
    <w:rsid w:val="00EA54A7"/>
    <w:rsid w:val="00EA55E2"/>
    <w:rsid w:val="00EA5BAF"/>
    <w:rsid w:val="00EA5C50"/>
    <w:rsid w:val="00EA66A3"/>
    <w:rsid w:val="00EA7191"/>
    <w:rsid w:val="00EA7CA1"/>
    <w:rsid w:val="00EB038C"/>
    <w:rsid w:val="00EB04FF"/>
    <w:rsid w:val="00EB0934"/>
    <w:rsid w:val="00EB096B"/>
    <w:rsid w:val="00EB216B"/>
    <w:rsid w:val="00EB229D"/>
    <w:rsid w:val="00EB2F84"/>
    <w:rsid w:val="00EB347D"/>
    <w:rsid w:val="00EB39BD"/>
    <w:rsid w:val="00EB3F3F"/>
    <w:rsid w:val="00EB40F2"/>
    <w:rsid w:val="00EB46AB"/>
    <w:rsid w:val="00EB47D3"/>
    <w:rsid w:val="00EB4BA3"/>
    <w:rsid w:val="00EB4EDE"/>
    <w:rsid w:val="00EB532E"/>
    <w:rsid w:val="00EB56F6"/>
    <w:rsid w:val="00EB5888"/>
    <w:rsid w:val="00EB5CD1"/>
    <w:rsid w:val="00EB5EFF"/>
    <w:rsid w:val="00EB6173"/>
    <w:rsid w:val="00EB649C"/>
    <w:rsid w:val="00EB6615"/>
    <w:rsid w:val="00EB7044"/>
    <w:rsid w:val="00EB727D"/>
    <w:rsid w:val="00EB7E59"/>
    <w:rsid w:val="00EC0525"/>
    <w:rsid w:val="00EC195D"/>
    <w:rsid w:val="00EC2966"/>
    <w:rsid w:val="00EC2D98"/>
    <w:rsid w:val="00EC380E"/>
    <w:rsid w:val="00EC38B1"/>
    <w:rsid w:val="00EC3CE6"/>
    <w:rsid w:val="00EC3D20"/>
    <w:rsid w:val="00EC3D44"/>
    <w:rsid w:val="00EC4C53"/>
    <w:rsid w:val="00EC4D31"/>
    <w:rsid w:val="00EC50D4"/>
    <w:rsid w:val="00EC540A"/>
    <w:rsid w:val="00EC55A6"/>
    <w:rsid w:val="00EC591F"/>
    <w:rsid w:val="00EC652C"/>
    <w:rsid w:val="00EC6834"/>
    <w:rsid w:val="00EC6B31"/>
    <w:rsid w:val="00EC6BD6"/>
    <w:rsid w:val="00EC6E2B"/>
    <w:rsid w:val="00EC6F46"/>
    <w:rsid w:val="00EC72D4"/>
    <w:rsid w:val="00EC7807"/>
    <w:rsid w:val="00EC7891"/>
    <w:rsid w:val="00ED016E"/>
    <w:rsid w:val="00ED01F9"/>
    <w:rsid w:val="00ED0D43"/>
    <w:rsid w:val="00ED1282"/>
    <w:rsid w:val="00ED1A24"/>
    <w:rsid w:val="00ED1A46"/>
    <w:rsid w:val="00ED2076"/>
    <w:rsid w:val="00ED20F9"/>
    <w:rsid w:val="00ED2202"/>
    <w:rsid w:val="00ED235E"/>
    <w:rsid w:val="00ED304F"/>
    <w:rsid w:val="00ED31A5"/>
    <w:rsid w:val="00ED3289"/>
    <w:rsid w:val="00ED328B"/>
    <w:rsid w:val="00ED3CF3"/>
    <w:rsid w:val="00ED40CD"/>
    <w:rsid w:val="00ED4703"/>
    <w:rsid w:val="00ED506C"/>
    <w:rsid w:val="00ED519F"/>
    <w:rsid w:val="00ED53B9"/>
    <w:rsid w:val="00ED5A32"/>
    <w:rsid w:val="00ED5C83"/>
    <w:rsid w:val="00ED6BC4"/>
    <w:rsid w:val="00ED6F14"/>
    <w:rsid w:val="00ED771E"/>
    <w:rsid w:val="00ED7DB9"/>
    <w:rsid w:val="00EE0599"/>
    <w:rsid w:val="00EE0664"/>
    <w:rsid w:val="00EE2110"/>
    <w:rsid w:val="00EE23C4"/>
    <w:rsid w:val="00EE30E9"/>
    <w:rsid w:val="00EE3143"/>
    <w:rsid w:val="00EE3362"/>
    <w:rsid w:val="00EE34B6"/>
    <w:rsid w:val="00EE3947"/>
    <w:rsid w:val="00EE39BC"/>
    <w:rsid w:val="00EE3B15"/>
    <w:rsid w:val="00EE4291"/>
    <w:rsid w:val="00EE4688"/>
    <w:rsid w:val="00EE4D3C"/>
    <w:rsid w:val="00EE5659"/>
    <w:rsid w:val="00EE57F2"/>
    <w:rsid w:val="00EE5CBD"/>
    <w:rsid w:val="00EE5D07"/>
    <w:rsid w:val="00EE5D7F"/>
    <w:rsid w:val="00EE61A5"/>
    <w:rsid w:val="00EE6464"/>
    <w:rsid w:val="00EE661D"/>
    <w:rsid w:val="00EE6743"/>
    <w:rsid w:val="00EE68B7"/>
    <w:rsid w:val="00EE71E0"/>
    <w:rsid w:val="00EE7B5C"/>
    <w:rsid w:val="00EE7F1B"/>
    <w:rsid w:val="00EF0A65"/>
    <w:rsid w:val="00EF0CEA"/>
    <w:rsid w:val="00EF1141"/>
    <w:rsid w:val="00EF184B"/>
    <w:rsid w:val="00EF1D82"/>
    <w:rsid w:val="00EF1E18"/>
    <w:rsid w:val="00EF213A"/>
    <w:rsid w:val="00EF2693"/>
    <w:rsid w:val="00EF2A96"/>
    <w:rsid w:val="00EF2B26"/>
    <w:rsid w:val="00EF2D66"/>
    <w:rsid w:val="00EF30E3"/>
    <w:rsid w:val="00EF3223"/>
    <w:rsid w:val="00EF344C"/>
    <w:rsid w:val="00EF3CB6"/>
    <w:rsid w:val="00EF4E57"/>
    <w:rsid w:val="00EF4FEA"/>
    <w:rsid w:val="00EF5610"/>
    <w:rsid w:val="00EF6384"/>
    <w:rsid w:val="00EF63B4"/>
    <w:rsid w:val="00EF6570"/>
    <w:rsid w:val="00EF6732"/>
    <w:rsid w:val="00EF733B"/>
    <w:rsid w:val="00EF75CE"/>
    <w:rsid w:val="00EF7658"/>
    <w:rsid w:val="00EF76A3"/>
    <w:rsid w:val="00EF7752"/>
    <w:rsid w:val="00F002C9"/>
    <w:rsid w:val="00F0043A"/>
    <w:rsid w:val="00F00B0B"/>
    <w:rsid w:val="00F01931"/>
    <w:rsid w:val="00F028DE"/>
    <w:rsid w:val="00F02E6B"/>
    <w:rsid w:val="00F03344"/>
    <w:rsid w:val="00F034C7"/>
    <w:rsid w:val="00F03970"/>
    <w:rsid w:val="00F04166"/>
    <w:rsid w:val="00F04BCB"/>
    <w:rsid w:val="00F04E61"/>
    <w:rsid w:val="00F05A23"/>
    <w:rsid w:val="00F05DD2"/>
    <w:rsid w:val="00F06153"/>
    <w:rsid w:val="00F064DA"/>
    <w:rsid w:val="00F0665F"/>
    <w:rsid w:val="00F066A2"/>
    <w:rsid w:val="00F0674B"/>
    <w:rsid w:val="00F06F4C"/>
    <w:rsid w:val="00F072E1"/>
    <w:rsid w:val="00F073FF"/>
    <w:rsid w:val="00F074A0"/>
    <w:rsid w:val="00F078E4"/>
    <w:rsid w:val="00F079AE"/>
    <w:rsid w:val="00F07AF2"/>
    <w:rsid w:val="00F1097F"/>
    <w:rsid w:val="00F10E39"/>
    <w:rsid w:val="00F11485"/>
    <w:rsid w:val="00F117BE"/>
    <w:rsid w:val="00F12C82"/>
    <w:rsid w:val="00F12DDA"/>
    <w:rsid w:val="00F12E61"/>
    <w:rsid w:val="00F12FC8"/>
    <w:rsid w:val="00F1319B"/>
    <w:rsid w:val="00F1374C"/>
    <w:rsid w:val="00F1388D"/>
    <w:rsid w:val="00F139CB"/>
    <w:rsid w:val="00F141B4"/>
    <w:rsid w:val="00F146A4"/>
    <w:rsid w:val="00F1475A"/>
    <w:rsid w:val="00F14AF3"/>
    <w:rsid w:val="00F150A7"/>
    <w:rsid w:val="00F15108"/>
    <w:rsid w:val="00F15201"/>
    <w:rsid w:val="00F15376"/>
    <w:rsid w:val="00F15770"/>
    <w:rsid w:val="00F15F79"/>
    <w:rsid w:val="00F16261"/>
    <w:rsid w:val="00F174CE"/>
    <w:rsid w:val="00F176A8"/>
    <w:rsid w:val="00F17D8F"/>
    <w:rsid w:val="00F17E6C"/>
    <w:rsid w:val="00F20C52"/>
    <w:rsid w:val="00F2101A"/>
    <w:rsid w:val="00F21298"/>
    <w:rsid w:val="00F21C0D"/>
    <w:rsid w:val="00F22033"/>
    <w:rsid w:val="00F22F6A"/>
    <w:rsid w:val="00F23142"/>
    <w:rsid w:val="00F2346E"/>
    <w:rsid w:val="00F236FB"/>
    <w:rsid w:val="00F23C7C"/>
    <w:rsid w:val="00F2408E"/>
    <w:rsid w:val="00F24392"/>
    <w:rsid w:val="00F24593"/>
    <w:rsid w:val="00F2471E"/>
    <w:rsid w:val="00F24E66"/>
    <w:rsid w:val="00F25159"/>
    <w:rsid w:val="00F25AE7"/>
    <w:rsid w:val="00F25BD7"/>
    <w:rsid w:val="00F263DE"/>
    <w:rsid w:val="00F26472"/>
    <w:rsid w:val="00F2672A"/>
    <w:rsid w:val="00F26C50"/>
    <w:rsid w:val="00F26D78"/>
    <w:rsid w:val="00F26F24"/>
    <w:rsid w:val="00F3066E"/>
    <w:rsid w:val="00F30C32"/>
    <w:rsid w:val="00F32154"/>
    <w:rsid w:val="00F3253A"/>
    <w:rsid w:val="00F3278A"/>
    <w:rsid w:val="00F32DC7"/>
    <w:rsid w:val="00F32E3E"/>
    <w:rsid w:val="00F33437"/>
    <w:rsid w:val="00F334E0"/>
    <w:rsid w:val="00F339CE"/>
    <w:rsid w:val="00F33A37"/>
    <w:rsid w:val="00F340CD"/>
    <w:rsid w:val="00F346B4"/>
    <w:rsid w:val="00F3557E"/>
    <w:rsid w:val="00F35982"/>
    <w:rsid w:val="00F35DA1"/>
    <w:rsid w:val="00F35F22"/>
    <w:rsid w:val="00F36351"/>
    <w:rsid w:val="00F36F72"/>
    <w:rsid w:val="00F37EE9"/>
    <w:rsid w:val="00F37F08"/>
    <w:rsid w:val="00F405D1"/>
    <w:rsid w:val="00F40A2E"/>
    <w:rsid w:val="00F40A44"/>
    <w:rsid w:val="00F40E86"/>
    <w:rsid w:val="00F412B8"/>
    <w:rsid w:val="00F41425"/>
    <w:rsid w:val="00F41E2F"/>
    <w:rsid w:val="00F420BD"/>
    <w:rsid w:val="00F4257D"/>
    <w:rsid w:val="00F4258B"/>
    <w:rsid w:val="00F42C76"/>
    <w:rsid w:val="00F43196"/>
    <w:rsid w:val="00F43514"/>
    <w:rsid w:val="00F43545"/>
    <w:rsid w:val="00F438C5"/>
    <w:rsid w:val="00F43D8B"/>
    <w:rsid w:val="00F44C50"/>
    <w:rsid w:val="00F44F01"/>
    <w:rsid w:val="00F4567A"/>
    <w:rsid w:val="00F4576B"/>
    <w:rsid w:val="00F459AD"/>
    <w:rsid w:val="00F46078"/>
    <w:rsid w:val="00F462F3"/>
    <w:rsid w:val="00F46658"/>
    <w:rsid w:val="00F470CA"/>
    <w:rsid w:val="00F47502"/>
    <w:rsid w:val="00F475F6"/>
    <w:rsid w:val="00F477B3"/>
    <w:rsid w:val="00F47B8B"/>
    <w:rsid w:val="00F47FFA"/>
    <w:rsid w:val="00F50145"/>
    <w:rsid w:val="00F50574"/>
    <w:rsid w:val="00F50FFF"/>
    <w:rsid w:val="00F510E0"/>
    <w:rsid w:val="00F51728"/>
    <w:rsid w:val="00F51AB4"/>
    <w:rsid w:val="00F52043"/>
    <w:rsid w:val="00F5237B"/>
    <w:rsid w:val="00F52414"/>
    <w:rsid w:val="00F52D21"/>
    <w:rsid w:val="00F531F1"/>
    <w:rsid w:val="00F5357B"/>
    <w:rsid w:val="00F53666"/>
    <w:rsid w:val="00F53FCF"/>
    <w:rsid w:val="00F54118"/>
    <w:rsid w:val="00F54179"/>
    <w:rsid w:val="00F5420C"/>
    <w:rsid w:val="00F549EA"/>
    <w:rsid w:val="00F54DC3"/>
    <w:rsid w:val="00F54E86"/>
    <w:rsid w:val="00F54E96"/>
    <w:rsid w:val="00F552AA"/>
    <w:rsid w:val="00F557B7"/>
    <w:rsid w:val="00F557F9"/>
    <w:rsid w:val="00F5593A"/>
    <w:rsid w:val="00F55F4C"/>
    <w:rsid w:val="00F5635A"/>
    <w:rsid w:val="00F5649E"/>
    <w:rsid w:val="00F566D6"/>
    <w:rsid w:val="00F56C6C"/>
    <w:rsid w:val="00F56FBF"/>
    <w:rsid w:val="00F57235"/>
    <w:rsid w:val="00F57E96"/>
    <w:rsid w:val="00F601A3"/>
    <w:rsid w:val="00F60364"/>
    <w:rsid w:val="00F604BF"/>
    <w:rsid w:val="00F6119C"/>
    <w:rsid w:val="00F6163D"/>
    <w:rsid w:val="00F62782"/>
    <w:rsid w:val="00F627CB"/>
    <w:rsid w:val="00F6280A"/>
    <w:rsid w:val="00F63532"/>
    <w:rsid w:val="00F6362F"/>
    <w:rsid w:val="00F639F8"/>
    <w:rsid w:val="00F63F51"/>
    <w:rsid w:val="00F640EF"/>
    <w:rsid w:val="00F6456F"/>
    <w:rsid w:val="00F64718"/>
    <w:rsid w:val="00F64724"/>
    <w:rsid w:val="00F647C8"/>
    <w:rsid w:val="00F64D16"/>
    <w:rsid w:val="00F64F54"/>
    <w:rsid w:val="00F65082"/>
    <w:rsid w:val="00F652A3"/>
    <w:rsid w:val="00F65769"/>
    <w:rsid w:val="00F66044"/>
    <w:rsid w:val="00F66627"/>
    <w:rsid w:val="00F66FF0"/>
    <w:rsid w:val="00F676D3"/>
    <w:rsid w:val="00F67870"/>
    <w:rsid w:val="00F70042"/>
    <w:rsid w:val="00F70434"/>
    <w:rsid w:val="00F70468"/>
    <w:rsid w:val="00F70F69"/>
    <w:rsid w:val="00F71043"/>
    <w:rsid w:val="00F716D7"/>
    <w:rsid w:val="00F71772"/>
    <w:rsid w:val="00F71B73"/>
    <w:rsid w:val="00F71C77"/>
    <w:rsid w:val="00F72020"/>
    <w:rsid w:val="00F72277"/>
    <w:rsid w:val="00F727BC"/>
    <w:rsid w:val="00F72DE4"/>
    <w:rsid w:val="00F7326F"/>
    <w:rsid w:val="00F732A7"/>
    <w:rsid w:val="00F73511"/>
    <w:rsid w:val="00F739DC"/>
    <w:rsid w:val="00F73B7B"/>
    <w:rsid w:val="00F73BAF"/>
    <w:rsid w:val="00F73BC7"/>
    <w:rsid w:val="00F74FC3"/>
    <w:rsid w:val="00F7510C"/>
    <w:rsid w:val="00F752E5"/>
    <w:rsid w:val="00F7567C"/>
    <w:rsid w:val="00F75CCB"/>
    <w:rsid w:val="00F76889"/>
    <w:rsid w:val="00F77030"/>
    <w:rsid w:val="00F77C3E"/>
    <w:rsid w:val="00F803DA"/>
    <w:rsid w:val="00F8084F"/>
    <w:rsid w:val="00F80ADA"/>
    <w:rsid w:val="00F81D87"/>
    <w:rsid w:val="00F81FC9"/>
    <w:rsid w:val="00F832D9"/>
    <w:rsid w:val="00F83820"/>
    <w:rsid w:val="00F83AF3"/>
    <w:rsid w:val="00F83B1A"/>
    <w:rsid w:val="00F84160"/>
    <w:rsid w:val="00F8444C"/>
    <w:rsid w:val="00F8456F"/>
    <w:rsid w:val="00F849E0"/>
    <w:rsid w:val="00F849F4"/>
    <w:rsid w:val="00F84BD0"/>
    <w:rsid w:val="00F853D7"/>
    <w:rsid w:val="00F8546B"/>
    <w:rsid w:val="00F85805"/>
    <w:rsid w:val="00F85901"/>
    <w:rsid w:val="00F85945"/>
    <w:rsid w:val="00F85DCE"/>
    <w:rsid w:val="00F85E2E"/>
    <w:rsid w:val="00F8625C"/>
    <w:rsid w:val="00F86395"/>
    <w:rsid w:val="00F87A72"/>
    <w:rsid w:val="00F901BF"/>
    <w:rsid w:val="00F9021E"/>
    <w:rsid w:val="00F91E5C"/>
    <w:rsid w:val="00F921C5"/>
    <w:rsid w:val="00F92638"/>
    <w:rsid w:val="00F92923"/>
    <w:rsid w:val="00F9348F"/>
    <w:rsid w:val="00F93965"/>
    <w:rsid w:val="00F9432E"/>
    <w:rsid w:val="00F94A8D"/>
    <w:rsid w:val="00F94B3A"/>
    <w:rsid w:val="00F94BFA"/>
    <w:rsid w:val="00F95101"/>
    <w:rsid w:val="00F95173"/>
    <w:rsid w:val="00F95EA3"/>
    <w:rsid w:val="00F96049"/>
    <w:rsid w:val="00F962D7"/>
    <w:rsid w:val="00F96422"/>
    <w:rsid w:val="00F9675B"/>
    <w:rsid w:val="00F96A31"/>
    <w:rsid w:val="00F96D29"/>
    <w:rsid w:val="00F97064"/>
    <w:rsid w:val="00F97A58"/>
    <w:rsid w:val="00FA02D2"/>
    <w:rsid w:val="00FA06C1"/>
    <w:rsid w:val="00FA0802"/>
    <w:rsid w:val="00FA091C"/>
    <w:rsid w:val="00FA0DBB"/>
    <w:rsid w:val="00FA178E"/>
    <w:rsid w:val="00FA2B59"/>
    <w:rsid w:val="00FA3315"/>
    <w:rsid w:val="00FA3735"/>
    <w:rsid w:val="00FA3D87"/>
    <w:rsid w:val="00FA3FF7"/>
    <w:rsid w:val="00FA41CD"/>
    <w:rsid w:val="00FA465B"/>
    <w:rsid w:val="00FA4B7D"/>
    <w:rsid w:val="00FA559C"/>
    <w:rsid w:val="00FA581E"/>
    <w:rsid w:val="00FA591C"/>
    <w:rsid w:val="00FA5F97"/>
    <w:rsid w:val="00FA63FE"/>
    <w:rsid w:val="00FA64AF"/>
    <w:rsid w:val="00FA6F98"/>
    <w:rsid w:val="00FA733F"/>
    <w:rsid w:val="00FA755A"/>
    <w:rsid w:val="00FA796E"/>
    <w:rsid w:val="00FA7C86"/>
    <w:rsid w:val="00FA7E0F"/>
    <w:rsid w:val="00FB00E2"/>
    <w:rsid w:val="00FB02B7"/>
    <w:rsid w:val="00FB0498"/>
    <w:rsid w:val="00FB06E9"/>
    <w:rsid w:val="00FB0AF1"/>
    <w:rsid w:val="00FB16C2"/>
    <w:rsid w:val="00FB1817"/>
    <w:rsid w:val="00FB187B"/>
    <w:rsid w:val="00FB1BA5"/>
    <w:rsid w:val="00FB1FEC"/>
    <w:rsid w:val="00FB24EE"/>
    <w:rsid w:val="00FB30DB"/>
    <w:rsid w:val="00FB3664"/>
    <w:rsid w:val="00FB3B89"/>
    <w:rsid w:val="00FB3F91"/>
    <w:rsid w:val="00FB437C"/>
    <w:rsid w:val="00FB4A9B"/>
    <w:rsid w:val="00FB4B1C"/>
    <w:rsid w:val="00FB4B69"/>
    <w:rsid w:val="00FB5239"/>
    <w:rsid w:val="00FB5300"/>
    <w:rsid w:val="00FB5595"/>
    <w:rsid w:val="00FB5B4B"/>
    <w:rsid w:val="00FB5D43"/>
    <w:rsid w:val="00FB5DEE"/>
    <w:rsid w:val="00FB6387"/>
    <w:rsid w:val="00FB659F"/>
    <w:rsid w:val="00FB683F"/>
    <w:rsid w:val="00FB6BAC"/>
    <w:rsid w:val="00FB6DEF"/>
    <w:rsid w:val="00FB6DF2"/>
    <w:rsid w:val="00FB6E0F"/>
    <w:rsid w:val="00FB7801"/>
    <w:rsid w:val="00FB7AD4"/>
    <w:rsid w:val="00FB7C00"/>
    <w:rsid w:val="00FC0A1F"/>
    <w:rsid w:val="00FC13B4"/>
    <w:rsid w:val="00FC1FF2"/>
    <w:rsid w:val="00FC2233"/>
    <w:rsid w:val="00FC29FC"/>
    <w:rsid w:val="00FC2AB1"/>
    <w:rsid w:val="00FC3812"/>
    <w:rsid w:val="00FC3B8E"/>
    <w:rsid w:val="00FC4473"/>
    <w:rsid w:val="00FC545D"/>
    <w:rsid w:val="00FC55FA"/>
    <w:rsid w:val="00FC58BB"/>
    <w:rsid w:val="00FC5BE2"/>
    <w:rsid w:val="00FC5DE6"/>
    <w:rsid w:val="00FC6050"/>
    <w:rsid w:val="00FC616F"/>
    <w:rsid w:val="00FC65D0"/>
    <w:rsid w:val="00FC6D74"/>
    <w:rsid w:val="00FC763D"/>
    <w:rsid w:val="00FC776E"/>
    <w:rsid w:val="00FD0349"/>
    <w:rsid w:val="00FD0516"/>
    <w:rsid w:val="00FD0F31"/>
    <w:rsid w:val="00FD1911"/>
    <w:rsid w:val="00FD1B4B"/>
    <w:rsid w:val="00FD1D4C"/>
    <w:rsid w:val="00FD1DCB"/>
    <w:rsid w:val="00FD20A7"/>
    <w:rsid w:val="00FD2385"/>
    <w:rsid w:val="00FD2760"/>
    <w:rsid w:val="00FD2976"/>
    <w:rsid w:val="00FD2A45"/>
    <w:rsid w:val="00FD2F97"/>
    <w:rsid w:val="00FD34AA"/>
    <w:rsid w:val="00FD375B"/>
    <w:rsid w:val="00FD3AE9"/>
    <w:rsid w:val="00FD4592"/>
    <w:rsid w:val="00FD471C"/>
    <w:rsid w:val="00FD4A50"/>
    <w:rsid w:val="00FD4E57"/>
    <w:rsid w:val="00FD539D"/>
    <w:rsid w:val="00FD5674"/>
    <w:rsid w:val="00FD57E6"/>
    <w:rsid w:val="00FD57ED"/>
    <w:rsid w:val="00FD5836"/>
    <w:rsid w:val="00FD5A1D"/>
    <w:rsid w:val="00FD5D82"/>
    <w:rsid w:val="00FD5E03"/>
    <w:rsid w:val="00FD6472"/>
    <w:rsid w:val="00FD6B01"/>
    <w:rsid w:val="00FD6DA2"/>
    <w:rsid w:val="00FD6E72"/>
    <w:rsid w:val="00FD7413"/>
    <w:rsid w:val="00FD7646"/>
    <w:rsid w:val="00FD7A01"/>
    <w:rsid w:val="00FD7F23"/>
    <w:rsid w:val="00FE0256"/>
    <w:rsid w:val="00FE047C"/>
    <w:rsid w:val="00FE04C5"/>
    <w:rsid w:val="00FE066A"/>
    <w:rsid w:val="00FE0D8B"/>
    <w:rsid w:val="00FE0E61"/>
    <w:rsid w:val="00FE111C"/>
    <w:rsid w:val="00FE121B"/>
    <w:rsid w:val="00FE169C"/>
    <w:rsid w:val="00FE19DF"/>
    <w:rsid w:val="00FE1DE8"/>
    <w:rsid w:val="00FE22F4"/>
    <w:rsid w:val="00FE2C62"/>
    <w:rsid w:val="00FE2E1B"/>
    <w:rsid w:val="00FE2F91"/>
    <w:rsid w:val="00FE36F7"/>
    <w:rsid w:val="00FE3C5B"/>
    <w:rsid w:val="00FE3FB9"/>
    <w:rsid w:val="00FE3FCD"/>
    <w:rsid w:val="00FE4BBA"/>
    <w:rsid w:val="00FE513D"/>
    <w:rsid w:val="00FE51C7"/>
    <w:rsid w:val="00FE52C7"/>
    <w:rsid w:val="00FE588C"/>
    <w:rsid w:val="00FE6063"/>
    <w:rsid w:val="00FE630D"/>
    <w:rsid w:val="00FE6479"/>
    <w:rsid w:val="00FE64EE"/>
    <w:rsid w:val="00FE6778"/>
    <w:rsid w:val="00FE67EB"/>
    <w:rsid w:val="00FE6A72"/>
    <w:rsid w:val="00FE6AA3"/>
    <w:rsid w:val="00FE6AB8"/>
    <w:rsid w:val="00FE771D"/>
    <w:rsid w:val="00FE7889"/>
    <w:rsid w:val="00FE78EA"/>
    <w:rsid w:val="00FE7BDB"/>
    <w:rsid w:val="00FF02B9"/>
    <w:rsid w:val="00FF07D6"/>
    <w:rsid w:val="00FF1292"/>
    <w:rsid w:val="00FF12AB"/>
    <w:rsid w:val="00FF187A"/>
    <w:rsid w:val="00FF2121"/>
    <w:rsid w:val="00FF2169"/>
    <w:rsid w:val="00FF2AC2"/>
    <w:rsid w:val="00FF377A"/>
    <w:rsid w:val="00FF3CA5"/>
    <w:rsid w:val="00FF4375"/>
    <w:rsid w:val="00FF457E"/>
    <w:rsid w:val="00FF46CC"/>
    <w:rsid w:val="00FF4AF7"/>
    <w:rsid w:val="00FF5961"/>
    <w:rsid w:val="00FF5BE7"/>
    <w:rsid w:val="00FF5FA1"/>
    <w:rsid w:val="00FF60A9"/>
    <w:rsid w:val="00FF60F5"/>
    <w:rsid w:val="00FF6A91"/>
    <w:rsid w:val="00FF6CF1"/>
    <w:rsid w:val="00FF6D97"/>
    <w:rsid w:val="00FF6FCD"/>
    <w:rsid w:val="00FF7937"/>
    <w:rsid w:val="00FF79E2"/>
    <w:rsid w:val="00FF7B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D3A8"/>
  <w15:docId w15:val="{7B900AB5-35A6-4725-AAB8-57485EC5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4FD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19C"/>
    <w:pPr>
      <w:ind w:left="720"/>
      <w:contextualSpacing/>
    </w:pPr>
  </w:style>
  <w:style w:type="paragraph" w:styleId="a4">
    <w:name w:val="header"/>
    <w:basedOn w:val="a"/>
    <w:link w:val="a5"/>
    <w:uiPriority w:val="99"/>
    <w:unhideWhenUsed/>
    <w:rsid w:val="004F062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F062E"/>
    <w:rPr>
      <w:lang w:val="en-US"/>
    </w:rPr>
  </w:style>
  <w:style w:type="paragraph" w:styleId="a6">
    <w:name w:val="footer"/>
    <w:basedOn w:val="a"/>
    <w:link w:val="a7"/>
    <w:uiPriority w:val="99"/>
    <w:unhideWhenUsed/>
    <w:rsid w:val="004F062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F062E"/>
    <w:rPr>
      <w:lang w:val="en-US"/>
    </w:rPr>
  </w:style>
  <w:style w:type="table" w:styleId="a8">
    <w:name w:val="Table Grid"/>
    <w:basedOn w:val="a1"/>
    <w:uiPriority w:val="59"/>
    <w:rsid w:val="0023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E4D95"/>
    <w:rPr>
      <w:color w:val="0563C1" w:themeColor="hyperlink"/>
      <w:u w:val="single"/>
    </w:rPr>
  </w:style>
  <w:style w:type="character" w:customStyle="1" w:styleId="1">
    <w:name w:val="Неразрешенное упоминание1"/>
    <w:basedOn w:val="a0"/>
    <w:uiPriority w:val="99"/>
    <w:semiHidden/>
    <w:unhideWhenUsed/>
    <w:rsid w:val="000E4D95"/>
    <w:rPr>
      <w:color w:val="605E5C"/>
      <w:shd w:val="clear" w:color="auto" w:fill="E1DFDD"/>
    </w:rPr>
  </w:style>
  <w:style w:type="paragraph" w:styleId="aa">
    <w:name w:val="Balloon Text"/>
    <w:basedOn w:val="a"/>
    <w:link w:val="ab"/>
    <w:uiPriority w:val="99"/>
    <w:semiHidden/>
    <w:unhideWhenUsed/>
    <w:rsid w:val="00960DC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DCC"/>
    <w:rPr>
      <w:rFonts w:ascii="Segoe UI" w:hAnsi="Segoe UI" w:cs="Segoe UI"/>
      <w:sz w:val="18"/>
      <w:szCs w:val="18"/>
      <w:lang w:val="en-US"/>
    </w:rPr>
  </w:style>
  <w:style w:type="character" w:customStyle="1" w:styleId="2">
    <w:name w:val="Неразрешенное упоминание2"/>
    <w:basedOn w:val="a0"/>
    <w:uiPriority w:val="99"/>
    <w:semiHidden/>
    <w:unhideWhenUsed/>
    <w:rsid w:val="004D5512"/>
    <w:rPr>
      <w:color w:val="605E5C"/>
      <w:shd w:val="clear" w:color="auto" w:fill="E1DFDD"/>
    </w:rPr>
  </w:style>
  <w:style w:type="character" w:styleId="ac">
    <w:name w:val="annotation reference"/>
    <w:basedOn w:val="a0"/>
    <w:uiPriority w:val="99"/>
    <w:semiHidden/>
    <w:unhideWhenUsed/>
    <w:rsid w:val="009C43C8"/>
    <w:rPr>
      <w:sz w:val="16"/>
      <w:szCs w:val="16"/>
    </w:rPr>
  </w:style>
  <w:style w:type="paragraph" w:styleId="ad">
    <w:name w:val="annotation text"/>
    <w:basedOn w:val="a"/>
    <w:link w:val="ae"/>
    <w:uiPriority w:val="99"/>
    <w:semiHidden/>
    <w:unhideWhenUsed/>
    <w:rsid w:val="009C43C8"/>
    <w:pPr>
      <w:spacing w:line="240" w:lineRule="auto"/>
    </w:pPr>
    <w:rPr>
      <w:sz w:val="20"/>
      <w:szCs w:val="20"/>
    </w:rPr>
  </w:style>
  <w:style w:type="character" w:customStyle="1" w:styleId="ae">
    <w:name w:val="Текст примечания Знак"/>
    <w:basedOn w:val="a0"/>
    <w:link w:val="ad"/>
    <w:uiPriority w:val="99"/>
    <w:semiHidden/>
    <w:rsid w:val="009C43C8"/>
    <w:rPr>
      <w:sz w:val="20"/>
      <w:szCs w:val="20"/>
      <w:lang w:val="en-US"/>
    </w:rPr>
  </w:style>
  <w:style w:type="paragraph" w:styleId="af">
    <w:name w:val="annotation subject"/>
    <w:basedOn w:val="ad"/>
    <w:next w:val="ad"/>
    <w:link w:val="af0"/>
    <w:uiPriority w:val="99"/>
    <w:semiHidden/>
    <w:unhideWhenUsed/>
    <w:rsid w:val="009C43C8"/>
    <w:rPr>
      <w:b/>
      <w:bCs/>
    </w:rPr>
  </w:style>
  <w:style w:type="character" w:customStyle="1" w:styleId="af0">
    <w:name w:val="Тема примечания Знак"/>
    <w:basedOn w:val="ae"/>
    <w:link w:val="af"/>
    <w:uiPriority w:val="99"/>
    <w:semiHidden/>
    <w:rsid w:val="009C43C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ukrainskamova.com/publ/chinnij_pravopis/fonetika_i_pismo/viniknennja_i_rozvitok_pisma/4-1-0-19" TargetMode="External"/><Relationship Id="rId18" Type="http://schemas.openxmlformats.org/officeDocument/2006/relationships/hyperlink" Target="https://books.google.com.ua/books/about/%D0%9D%D0%B0%D1%81%D1%82%D1%96%D0%BB%D1%8C%D0%BD%D0%B0_%D0%BA%D0%BD%D0%B8%D0%B3%D0%B0_%D1%88%D0%BA%D1%96%D0%BB%D1%8C.html?hl=ru&amp;id=pe6zVgPdhGUC&amp;redir_esc=y" TargetMode="External"/><Relationship Id="rId26" Type="http://schemas.openxmlformats.org/officeDocument/2006/relationships/hyperlink" Target="https://english-portal.com.ua/letter/apply-for-the-position-of-part-time-shop-assistant" TargetMode="External"/><Relationship Id="rId3" Type="http://schemas.openxmlformats.org/officeDocument/2006/relationships/styles" Target="styles.xml"/><Relationship Id="rId21" Type="http://schemas.openxmlformats.org/officeDocument/2006/relationships/hyperlink" Target="https://pidru4niki.com/12631113/psihologiya/znannya_uminnya_navichki"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mon.gov.ua/storage/app/media/zagalna%20serednya/programy-1-4-klas/inozemna-mova-poyasnyuvalna-znz-sznz-1-4-klas-belyaeva-xarchenko-finalna-zv.pdf" TargetMode="External"/><Relationship Id="rId25" Type="http://schemas.openxmlformats.org/officeDocument/2006/relationships/hyperlink" Target="https://co.pinterest.com/pin/389420699022958934/?amp_client_id=CLIENT_ID(_)&amp;mweb_unauth_id=%7b%7bdefault.session%7d%7d&amp;simplified=true" TargetMode="External"/><Relationship Id="rId2" Type="http://schemas.openxmlformats.org/officeDocument/2006/relationships/numbering" Target="numbering.xml"/><Relationship Id="rId16" Type="http://schemas.openxmlformats.org/officeDocument/2006/relationships/hyperlink" Target="http://ea.donntu.org:8080/jspui/bitstream/123456789/17000/1/%D0%86%D0%BD%D1%84%D0%BE%D1%80%D0%BC%D0%B0%D1%82%D0%B8%D0%B2%D0%BD%D1%96%D1%81%D1%82%D1%8C.pdf" TargetMode="External"/><Relationship Id="rId20" Type="http://schemas.openxmlformats.org/officeDocument/2006/relationships/hyperlink" Target="https://virtkafedra.ucoz.ua/el_gurnal/pages/vyp20/1/nikonenko_shalko.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lshkilnyk.blogspot.com/p/blog-page_71.html" TargetMode="External"/><Relationship Id="rId5" Type="http://schemas.openxmlformats.org/officeDocument/2006/relationships/webSettings" Target="webSettings.xml"/><Relationship Id="rId15" Type="http://schemas.openxmlformats.org/officeDocument/2006/relationships/hyperlink" Target="https://lib.iitta.gov.ua/9522/1/%D0%A1%D0%A2%D0%90%D0%A2%D0%A2%D0%AF_%D0%94%D0%BE%D0%BB%D0%B8%D0%BD%D1%81%D1%8C%D0%BA%D0%B8%D0%B9_%D0%A7%D0%B5%D1%80%D0%BD%D1%96%D0%B2%D1%86%D1%96_%D0%9A%D0%BE%D0%BD%D1%81%D1%82%D1%80%D1%83%D1%8E%D0%B2%D0%B0%D0%BD%D0%BD%D1%8F_%D1%81%D0%B8%D1%81%D1%82%D0%B5%D0%BC%D0%B8_%D0%B2%D0%BF%D1%80%D0%B0%D0%B2(1).pdf" TargetMode="External"/><Relationship Id="rId23" Type="http://schemas.openxmlformats.org/officeDocument/2006/relationships/hyperlink" Target="https://ru.osvita.ua/test/training/english/55362/"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osvita.ua/doc/files/news/561/56140/program_movi.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kamts1.kpi.ua/en/node/1013" TargetMode="External"/><Relationship Id="rId22" Type="http://schemas.openxmlformats.org/officeDocument/2006/relationships/hyperlink" Target="https://stud.com.ua/17985/pedagogika/zmist_navchannya"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Констатувальний зріз</c:v>
                </c:pt>
              </c:strCache>
            </c:strRef>
          </c:tx>
          <c:spPr>
            <a:solidFill>
              <a:schemeClr val="accent1"/>
            </a:solidFill>
            <a:ln>
              <a:noFill/>
            </a:ln>
            <a:effectLst/>
            <a:sp3d/>
          </c:spPr>
          <c:invertIfNegative val="0"/>
          <c:cat>
            <c:strRef>
              <c:f>Лист1!$A$2:$A$5</c:f>
              <c:strCache>
                <c:ptCount val="2"/>
                <c:pt idx="0">
                  <c:v>ЕГ</c:v>
                </c:pt>
                <c:pt idx="1">
                  <c:v>КГ</c:v>
                </c:pt>
              </c:strCache>
            </c:strRef>
          </c:cat>
          <c:val>
            <c:numRef>
              <c:f>Лист1!$B$2:$B$5</c:f>
              <c:numCache>
                <c:formatCode>General</c:formatCode>
                <c:ptCount val="4"/>
                <c:pt idx="0">
                  <c:v>46</c:v>
                </c:pt>
                <c:pt idx="1">
                  <c:v>45</c:v>
                </c:pt>
              </c:numCache>
            </c:numRef>
          </c:val>
          <c:extLst>
            <c:ext xmlns:c16="http://schemas.microsoft.com/office/drawing/2014/chart" uri="{C3380CC4-5D6E-409C-BE32-E72D297353CC}">
              <c16:uniqueId val="{00000000-D542-4F90-9A18-9A51773440C8}"/>
            </c:ext>
          </c:extLst>
        </c:ser>
        <c:ser>
          <c:idx val="1"/>
          <c:order val="1"/>
          <c:tx>
            <c:strRef>
              <c:f>Лист1!$C$1</c:f>
              <c:strCache>
                <c:ptCount val="1"/>
                <c:pt idx="0">
                  <c:v>Контрольний зріз</c:v>
                </c:pt>
              </c:strCache>
            </c:strRef>
          </c:tx>
          <c:spPr>
            <a:solidFill>
              <a:schemeClr val="accent2"/>
            </a:solidFill>
            <a:ln>
              <a:noFill/>
            </a:ln>
            <a:effectLst/>
            <a:sp3d/>
          </c:spPr>
          <c:invertIfNegative val="0"/>
          <c:cat>
            <c:strRef>
              <c:f>Лист1!$A$2:$A$5</c:f>
              <c:strCache>
                <c:ptCount val="2"/>
                <c:pt idx="0">
                  <c:v>ЕГ</c:v>
                </c:pt>
                <c:pt idx="1">
                  <c:v>КГ</c:v>
                </c:pt>
              </c:strCache>
            </c:strRef>
          </c:cat>
          <c:val>
            <c:numRef>
              <c:f>Лист1!$C$2:$C$5</c:f>
              <c:numCache>
                <c:formatCode>General</c:formatCode>
                <c:ptCount val="4"/>
                <c:pt idx="0">
                  <c:v>70</c:v>
                </c:pt>
                <c:pt idx="1">
                  <c:v>53</c:v>
                </c:pt>
              </c:numCache>
            </c:numRef>
          </c:val>
          <c:extLst>
            <c:ext xmlns:c16="http://schemas.microsoft.com/office/drawing/2014/chart" uri="{C3380CC4-5D6E-409C-BE32-E72D297353CC}">
              <c16:uniqueId val="{00000001-D542-4F90-9A18-9A51773440C8}"/>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Лист1!$A$2:$A$5</c:f>
              <c:strCache>
                <c:ptCount val="2"/>
                <c:pt idx="0">
                  <c:v>ЕГ</c:v>
                </c:pt>
                <c:pt idx="1">
                  <c:v>КГ</c:v>
                </c:pt>
              </c:strCache>
            </c:strRef>
          </c:cat>
          <c:val>
            <c:numRef>
              <c:f>Лист1!$D$2:$D$5</c:f>
              <c:numCache>
                <c:formatCode>General</c:formatCode>
                <c:ptCount val="4"/>
              </c:numCache>
            </c:numRef>
          </c:val>
          <c:extLst>
            <c:ext xmlns:c16="http://schemas.microsoft.com/office/drawing/2014/chart" uri="{C3380CC4-5D6E-409C-BE32-E72D297353CC}">
              <c16:uniqueId val="{00000002-D542-4F90-9A18-9A51773440C8}"/>
            </c:ext>
          </c:extLst>
        </c:ser>
        <c:dLbls>
          <c:showLegendKey val="0"/>
          <c:showVal val="0"/>
          <c:showCatName val="0"/>
          <c:showSerName val="0"/>
          <c:showPercent val="0"/>
          <c:showBubbleSize val="0"/>
        </c:dLbls>
        <c:gapWidth val="150"/>
        <c:shape val="box"/>
        <c:axId val="339370752"/>
        <c:axId val="339372288"/>
        <c:axId val="0"/>
      </c:bar3DChart>
      <c:catAx>
        <c:axId val="339370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39372288"/>
        <c:crosses val="autoZero"/>
        <c:auto val="1"/>
        <c:lblAlgn val="ctr"/>
        <c:lblOffset val="100"/>
        <c:noMultiLvlLbl val="0"/>
      </c:catAx>
      <c:valAx>
        <c:axId val="33937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393707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Констатувальний зріз</c:v>
                </c:pt>
              </c:strCache>
            </c:strRef>
          </c:tx>
          <c:spPr>
            <a:solidFill>
              <a:schemeClr val="accent1"/>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Лист1!$B$2:$B$6</c:f>
              <c:numCache>
                <c:formatCode>General</c:formatCode>
                <c:ptCount val="5"/>
                <c:pt idx="0">
                  <c:v>46</c:v>
                </c:pt>
                <c:pt idx="1">
                  <c:v>55</c:v>
                </c:pt>
                <c:pt idx="2">
                  <c:v>41</c:v>
                </c:pt>
                <c:pt idx="3">
                  <c:v>62</c:v>
                </c:pt>
                <c:pt idx="4">
                  <c:v>49</c:v>
                </c:pt>
              </c:numCache>
            </c:numRef>
          </c:val>
          <c:extLst>
            <c:ext xmlns:c16="http://schemas.microsoft.com/office/drawing/2014/chart" uri="{C3380CC4-5D6E-409C-BE32-E72D297353CC}">
              <c16:uniqueId val="{00000000-47F7-49A2-B7F6-8EFC83A0FCF4}"/>
            </c:ext>
          </c:extLst>
        </c:ser>
        <c:ser>
          <c:idx val="1"/>
          <c:order val="1"/>
          <c:tx>
            <c:strRef>
              <c:f>Лист1!$C$1</c:f>
              <c:strCache>
                <c:ptCount val="1"/>
                <c:pt idx="0">
                  <c:v>Контрольний зріз</c:v>
                </c:pt>
              </c:strCache>
            </c:strRef>
          </c:tx>
          <c:spPr>
            <a:solidFill>
              <a:schemeClr val="accent2"/>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Лист1!$C$2:$C$6</c:f>
              <c:numCache>
                <c:formatCode>General</c:formatCode>
                <c:ptCount val="5"/>
                <c:pt idx="0">
                  <c:v>72</c:v>
                </c:pt>
                <c:pt idx="1">
                  <c:v>66</c:v>
                </c:pt>
                <c:pt idx="2">
                  <c:v>65</c:v>
                </c:pt>
                <c:pt idx="3">
                  <c:v>68</c:v>
                </c:pt>
                <c:pt idx="4">
                  <c:v>73</c:v>
                </c:pt>
              </c:numCache>
            </c:numRef>
          </c:val>
          <c:extLst>
            <c:ext xmlns:c16="http://schemas.microsoft.com/office/drawing/2014/chart" uri="{C3380CC4-5D6E-409C-BE32-E72D297353CC}">
              <c16:uniqueId val="{00000001-47F7-49A2-B7F6-8EFC83A0FCF4}"/>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Лист1!$D$2:$D$6</c:f>
              <c:numCache>
                <c:formatCode>General</c:formatCode>
                <c:ptCount val="5"/>
              </c:numCache>
            </c:numRef>
          </c:val>
          <c:extLst>
            <c:ext xmlns:c16="http://schemas.microsoft.com/office/drawing/2014/chart" uri="{C3380CC4-5D6E-409C-BE32-E72D297353CC}">
              <c16:uniqueId val="{00000002-47F7-49A2-B7F6-8EFC83A0FCF4}"/>
            </c:ext>
          </c:extLst>
        </c:ser>
        <c:dLbls>
          <c:showLegendKey val="0"/>
          <c:showVal val="0"/>
          <c:showCatName val="0"/>
          <c:showSerName val="0"/>
          <c:showPercent val="0"/>
          <c:showBubbleSize val="0"/>
        </c:dLbls>
        <c:gapWidth val="150"/>
        <c:shape val="box"/>
        <c:axId val="210359040"/>
        <c:axId val="210360576"/>
        <c:axId val="0"/>
      </c:bar3DChart>
      <c:catAx>
        <c:axId val="210359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10360576"/>
        <c:crosses val="autoZero"/>
        <c:auto val="1"/>
        <c:lblAlgn val="ctr"/>
        <c:lblOffset val="100"/>
        <c:noMultiLvlLbl val="0"/>
      </c:catAx>
      <c:valAx>
        <c:axId val="21036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103590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Констатувальний зріз</c:v>
                </c:pt>
              </c:strCache>
            </c:strRef>
          </c:tx>
          <c:spPr>
            <a:solidFill>
              <a:schemeClr val="accent1"/>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Лист1!$B$2:$B$6</c:f>
              <c:numCache>
                <c:formatCode>General</c:formatCode>
                <c:ptCount val="5"/>
                <c:pt idx="0">
                  <c:v>42</c:v>
                </c:pt>
                <c:pt idx="1">
                  <c:v>59</c:v>
                </c:pt>
                <c:pt idx="2">
                  <c:v>44</c:v>
                </c:pt>
                <c:pt idx="3">
                  <c:v>59</c:v>
                </c:pt>
                <c:pt idx="4">
                  <c:v>55</c:v>
                </c:pt>
              </c:numCache>
            </c:numRef>
          </c:val>
          <c:extLst>
            <c:ext xmlns:c16="http://schemas.microsoft.com/office/drawing/2014/chart" uri="{C3380CC4-5D6E-409C-BE32-E72D297353CC}">
              <c16:uniqueId val="{00000000-EA6D-4A81-949B-CDC5E2FB30F5}"/>
            </c:ext>
          </c:extLst>
        </c:ser>
        <c:ser>
          <c:idx val="1"/>
          <c:order val="1"/>
          <c:tx>
            <c:strRef>
              <c:f>Лист1!$C$1</c:f>
              <c:strCache>
                <c:ptCount val="1"/>
                <c:pt idx="0">
                  <c:v>Контрольний зріз</c:v>
                </c:pt>
              </c:strCache>
            </c:strRef>
          </c:tx>
          <c:spPr>
            <a:solidFill>
              <a:schemeClr val="accent2"/>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Лист1!$C$2:$C$6</c:f>
              <c:numCache>
                <c:formatCode>General</c:formatCode>
                <c:ptCount val="5"/>
                <c:pt idx="0">
                  <c:v>55</c:v>
                </c:pt>
                <c:pt idx="1">
                  <c:v>60</c:v>
                </c:pt>
                <c:pt idx="2">
                  <c:v>56</c:v>
                </c:pt>
                <c:pt idx="3">
                  <c:v>63</c:v>
                </c:pt>
                <c:pt idx="4">
                  <c:v>61</c:v>
                </c:pt>
              </c:numCache>
            </c:numRef>
          </c:val>
          <c:extLst>
            <c:ext xmlns:c16="http://schemas.microsoft.com/office/drawing/2014/chart" uri="{C3380CC4-5D6E-409C-BE32-E72D297353CC}">
              <c16:uniqueId val="{00000001-EA6D-4A81-949B-CDC5E2FB30F5}"/>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Лист1!$D$2:$D$6</c:f>
              <c:numCache>
                <c:formatCode>General</c:formatCode>
                <c:ptCount val="5"/>
              </c:numCache>
            </c:numRef>
          </c:val>
          <c:extLst>
            <c:ext xmlns:c16="http://schemas.microsoft.com/office/drawing/2014/chart" uri="{C3380CC4-5D6E-409C-BE32-E72D297353CC}">
              <c16:uniqueId val="{00000002-EA6D-4A81-949B-CDC5E2FB30F5}"/>
            </c:ext>
          </c:extLst>
        </c:ser>
        <c:dLbls>
          <c:showLegendKey val="0"/>
          <c:showVal val="0"/>
          <c:showCatName val="0"/>
          <c:showSerName val="0"/>
          <c:showPercent val="0"/>
          <c:showBubbleSize val="0"/>
        </c:dLbls>
        <c:gapWidth val="150"/>
        <c:shape val="box"/>
        <c:axId val="230074240"/>
        <c:axId val="230075776"/>
        <c:axId val="0"/>
      </c:bar3DChart>
      <c:catAx>
        <c:axId val="230074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30075776"/>
        <c:crosses val="autoZero"/>
        <c:auto val="1"/>
        <c:lblAlgn val="ctr"/>
        <c:lblOffset val="100"/>
        <c:noMultiLvlLbl val="0"/>
      </c:catAx>
      <c:valAx>
        <c:axId val="23007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300742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Констатувальний зріз</c:v>
                </c:pt>
              </c:strCache>
            </c:strRef>
          </c:tx>
          <c:spPr>
            <a:solidFill>
              <a:schemeClr val="accent1"/>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Лист1!$B$2:$B$6</c:f>
              <c:numCache>
                <c:formatCode>General</c:formatCode>
                <c:ptCount val="5"/>
                <c:pt idx="0">
                  <c:v>58</c:v>
                </c:pt>
                <c:pt idx="1">
                  <c:v>61</c:v>
                </c:pt>
                <c:pt idx="2">
                  <c:v>65</c:v>
                </c:pt>
                <c:pt idx="3">
                  <c:v>60</c:v>
                </c:pt>
                <c:pt idx="4">
                  <c:v>71</c:v>
                </c:pt>
              </c:numCache>
            </c:numRef>
          </c:val>
          <c:extLst>
            <c:ext xmlns:c16="http://schemas.microsoft.com/office/drawing/2014/chart" uri="{C3380CC4-5D6E-409C-BE32-E72D297353CC}">
              <c16:uniqueId val="{00000000-6D34-4BE0-B6F3-EF2827A4A066}"/>
            </c:ext>
          </c:extLst>
        </c:ser>
        <c:ser>
          <c:idx val="1"/>
          <c:order val="1"/>
          <c:tx>
            <c:strRef>
              <c:f>Лист1!$C$1</c:f>
              <c:strCache>
                <c:ptCount val="1"/>
                <c:pt idx="0">
                  <c:v>Контрольний зріз</c:v>
                </c:pt>
              </c:strCache>
            </c:strRef>
          </c:tx>
          <c:spPr>
            <a:solidFill>
              <a:schemeClr val="accent2"/>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Лист1!$C$2:$C$6</c:f>
              <c:numCache>
                <c:formatCode>General</c:formatCode>
                <c:ptCount val="5"/>
                <c:pt idx="0">
                  <c:v>76</c:v>
                </c:pt>
                <c:pt idx="1">
                  <c:v>73</c:v>
                </c:pt>
                <c:pt idx="2">
                  <c:v>70</c:v>
                </c:pt>
                <c:pt idx="3">
                  <c:v>74</c:v>
                </c:pt>
                <c:pt idx="4">
                  <c:v>79</c:v>
                </c:pt>
              </c:numCache>
            </c:numRef>
          </c:val>
          <c:extLst>
            <c:ext xmlns:c16="http://schemas.microsoft.com/office/drawing/2014/chart" uri="{C3380CC4-5D6E-409C-BE32-E72D297353CC}">
              <c16:uniqueId val="{00000001-6D34-4BE0-B6F3-EF2827A4A066}"/>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Лист1!$D$2:$D$6</c:f>
              <c:numCache>
                <c:formatCode>General</c:formatCode>
                <c:ptCount val="5"/>
              </c:numCache>
            </c:numRef>
          </c:val>
          <c:extLst>
            <c:ext xmlns:c16="http://schemas.microsoft.com/office/drawing/2014/chart" uri="{C3380CC4-5D6E-409C-BE32-E72D297353CC}">
              <c16:uniqueId val="{00000002-6D34-4BE0-B6F3-EF2827A4A066}"/>
            </c:ext>
          </c:extLst>
        </c:ser>
        <c:dLbls>
          <c:showLegendKey val="0"/>
          <c:showVal val="0"/>
          <c:showCatName val="0"/>
          <c:showSerName val="0"/>
          <c:showPercent val="0"/>
          <c:showBubbleSize val="0"/>
        </c:dLbls>
        <c:gapWidth val="150"/>
        <c:shape val="box"/>
        <c:axId val="230087680"/>
        <c:axId val="230093568"/>
        <c:axId val="0"/>
      </c:bar3DChart>
      <c:catAx>
        <c:axId val="230087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30093568"/>
        <c:crosses val="autoZero"/>
        <c:auto val="1"/>
        <c:lblAlgn val="ctr"/>
        <c:lblOffset val="100"/>
        <c:noMultiLvlLbl val="0"/>
      </c:catAx>
      <c:valAx>
        <c:axId val="23009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3008768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Констатувальний зріз</c:v>
                </c:pt>
              </c:strCache>
            </c:strRef>
          </c:tx>
          <c:spPr>
            <a:solidFill>
              <a:schemeClr val="accent1"/>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Лист1!$B$2:$B$6</c:f>
              <c:numCache>
                <c:formatCode>General</c:formatCode>
                <c:ptCount val="5"/>
                <c:pt idx="0">
                  <c:v>59</c:v>
                </c:pt>
                <c:pt idx="1">
                  <c:v>62</c:v>
                </c:pt>
                <c:pt idx="2">
                  <c:v>61</c:v>
                </c:pt>
                <c:pt idx="3">
                  <c:v>57</c:v>
                </c:pt>
                <c:pt idx="4">
                  <c:v>71</c:v>
                </c:pt>
              </c:numCache>
            </c:numRef>
          </c:val>
          <c:extLst>
            <c:ext xmlns:c16="http://schemas.microsoft.com/office/drawing/2014/chart" uri="{C3380CC4-5D6E-409C-BE32-E72D297353CC}">
              <c16:uniqueId val="{00000000-B5CE-4207-800A-DC2EB74E402C}"/>
            </c:ext>
          </c:extLst>
        </c:ser>
        <c:ser>
          <c:idx val="1"/>
          <c:order val="1"/>
          <c:tx>
            <c:strRef>
              <c:f>Лист1!$C$1</c:f>
              <c:strCache>
                <c:ptCount val="1"/>
                <c:pt idx="0">
                  <c:v>Контрольний зріз</c:v>
                </c:pt>
              </c:strCache>
            </c:strRef>
          </c:tx>
          <c:spPr>
            <a:solidFill>
              <a:schemeClr val="accent2"/>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Лист1!$C$2:$C$6</c:f>
              <c:numCache>
                <c:formatCode>General</c:formatCode>
                <c:ptCount val="5"/>
                <c:pt idx="0">
                  <c:v>66</c:v>
                </c:pt>
                <c:pt idx="1">
                  <c:v>63</c:v>
                </c:pt>
                <c:pt idx="2">
                  <c:v>62</c:v>
                </c:pt>
                <c:pt idx="3">
                  <c:v>62</c:v>
                </c:pt>
                <c:pt idx="4">
                  <c:v>71</c:v>
                </c:pt>
              </c:numCache>
            </c:numRef>
          </c:val>
          <c:extLst>
            <c:ext xmlns:c16="http://schemas.microsoft.com/office/drawing/2014/chart" uri="{C3380CC4-5D6E-409C-BE32-E72D297353CC}">
              <c16:uniqueId val="{00000001-B5CE-4207-800A-DC2EB74E402C}"/>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Лист1!$A$2:$A$6</c:f>
              <c:strCache>
                <c:ptCount val="5"/>
                <c:pt idx="0">
                  <c:v>І</c:v>
                </c:pt>
                <c:pt idx="1">
                  <c:v>ІІ</c:v>
                </c:pt>
                <c:pt idx="2">
                  <c:v>ІІІ</c:v>
                </c:pt>
                <c:pt idx="3">
                  <c:v>ІV</c:v>
                </c:pt>
                <c:pt idx="4">
                  <c:v>V</c:v>
                </c:pt>
              </c:strCache>
            </c:strRef>
          </c:cat>
          <c:val>
            <c:numRef>
              <c:f>Лист1!$D$2:$D$6</c:f>
              <c:numCache>
                <c:formatCode>General</c:formatCode>
                <c:ptCount val="5"/>
              </c:numCache>
            </c:numRef>
          </c:val>
          <c:extLst>
            <c:ext xmlns:c16="http://schemas.microsoft.com/office/drawing/2014/chart" uri="{C3380CC4-5D6E-409C-BE32-E72D297353CC}">
              <c16:uniqueId val="{00000002-B5CE-4207-800A-DC2EB74E402C}"/>
            </c:ext>
          </c:extLst>
        </c:ser>
        <c:dLbls>
          <c:showLegendKey val="0"/>
          <c:showVal val="0"/>
          <c:showCatName val="0"/>
          <c:showSerName val="0"/>
          <c:showPercent val="0"/>
          <c:showBubbleSize val="0"/>
        </c:dLbls>
        <c:gapWidth val="150"/>
        <c:shape val="box"/>
        <c:axId val="253002112"/>
        <c:axId val="253003648"/>
        <c:axId val="0"/>
      </c:bar3DChart>
      <c:catAx>
        <c:axId val="253002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53003648"/>
        <c:crosses val="autoZero"/>
        <c:auto val="1"/>
        <c:lblAlgn val="ctr"/>
        <c:lblOffset val="100"/>
        <c:noMultiLvlLbl val="0"/>
      </c:catAx>
      <c:valAx>
        <c:axId val="25300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5300211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B59C-EEC2-4B7A-9568-92EE6044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141</Pages>
  <Words>31316</Words>
  <Characters>178506</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 Довгопят</dc:creator>
  <cp:lastModifiedBy>Тимофей Довгопят</cp:lastModifiedBy>
  <cp:revision>52</cp:revision>
  <dcterms:created xsi:type="dcterms:W3CDTF">2021-12-05T19:17:00Z</dcterms:created>
  <dcterms:modified xsi:type="dcterms:W3CDTF">2021-12-18T10:44:00Z</dcterms:modified>
</cp:coreProperties>
</file>